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65146"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34187">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134187">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34187">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34187">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34187">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134187">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134187">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134187">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3" w:name="_Toc448254546"/>
      <w:r>
        <w:t>1.2 Planificación</w:t>
      </w:r>
      <w:bookmarkEnd w:id="3"/>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4" w:name="_Toc448254547"/>
      <w:r>
        <w:t>1.3 Entrega</w:t>
      </w:r>
      <w:bookmarkEnd w:id="4"/>
    </w:p>
    <w:p w:rsidR="00D5770E" w:rsidRDefault="00D5770E" w:rsidP="00C8301A">
      <w:r>
        <w:t xml:space="preserve">En este apartado debe incluirse un enlace (URL) a un repositorio en GitHub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5" w:name="_Toc448254548"/>
      <w:r>
        <w:lastRenderedPageBreak/>
        <w:t xml:space="preserve">2. </w:t>
      </w:r>
      <w:r w:rsidR="00BB6106">
        <w:t xml:space="preserve">Requisitos del </w:t>
      </w:r>
      <w:r w:rsidR="00926D88">
        <w:t>prototipo a</w:t>
      </w:r>
      <w:r w:rsidR="00BB6106">
        <w:t xml:space="preserve"> implementar</w:t>
      </w:r>
      <w:bookmarkEnd w:id="5"/>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6" w:name="_Toc448254549"/>
      <w:r>
        <w:t>2.1 Requisitos funcionales</w:t>
      </w:r>
      <w:bookmarkEnd w:id="6"/>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BB6106" w:rsidP="005703EB">
            <w:r>
              <w:t>….</w:t>
            </w:r>
          </w:p>
        </w:tc>
      </w:tr>
      <w:tr w:rsidR="00BB6106" w:rsidTr="00BB6106">
        <w:tc>
          <w:tcPr>
            <w:tcW w:w="846" w:type="dxa"/>
          </w:tcPr>
          <w:p w:rsidR="00BB6106" w:rsidRDefault="00BB6106" w:rsidP="005703EB">
            <w:r>
              <w:t>R</w:t>
            </w:r>
            <w:r w:rsidR="004817B7">
              <w:t>F</w:t>
            </w:r>
            <w:r>
              <w:t>02</w:t>
            </w:r>
          </w:p>
        </w:tc>
        <w:tc>
          <w:tcPr>
            <w:tcW w:w="7648" w:type="dxa"/>
          </w:tcPr>
          <w:p w:rsidR="00BB6106" w:rsidRDefault="00BB6106" w:rsidP="005703EB">
            <w:r>
              <w:t>….</w:t>
            </w:r>
          </w:p>
        </w:tc>
      </w:tr>
      <w:tr w:rsidR="00BB6106" w:rsidTr="00BB6106">
        <w:tc>
          <w:tcPr>
            <w:tcW w:w="846" w:type="dxa"/>
          </w:tcPr>
          <w:p w:rsidR="00BB6106" w:rsidRDefault="00BB6106" w:rsidP="005703EB"/>
        </w:tc>
        <w:tc>
          <w:tcPr>
            <w:tcW w:w="7648" w:type="dxa"/>
          </w:tcPr>
          <w:p w:rsidR="00BB6106" w:rsidRDefault="00BB6106" w:rsidP="005703EB"/>
        </w:tc>
      </w:tr>
    </w:tbl>
    <w:p w:rsidR="00BB6106" w:rsidRDefault="00BB6106" w:rsidP="005703EB"/>
    <w:p w:rsidR="004817B7" w:rsidRDefault="004817B7" w:rsidP="004817B7">
      <w:pPr>
        <w:pStyle w:val="Ttulo2"/>
      </w:pPr>
      <w:bookmarkStart w:id="7" w:name="_Toc448254550"/>
      <w:r>
        <w:t>2.2 Otros requisitos</w:t>
      </w:r>
      <w:bookmarkEnd w:id="7"/>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134187">
        <w:trPr>
          <w:tblHeader/>
        </w:trPr>
        <w:tc>
          <w:tcPr>
            <w:tcW w:w="846" w:type="dxa"/>
          </w:tcPr>
          <w:p w:rsidR="004817B7" w:rsidRPr="00BB6106" w:rsidRDefault="004817B7" w:rsidP="00134187">
            <w:pPr>
              <w:rPr>
                <w:b/>
              </w:rPr>
            </w:pPr>
            <w:r w:rsidRPr="00BB6106">
              <w:rPr>
                <w:b/>
              </w:rPr>
              <w:t>REQ.</w:t>
            </w:r>
          </w:p>
        </w:tc>
        <w:tc>
          <w:tcPr>
            <w:tcW w:w="7648" w:type="dxa"/>
          </w:tcPr>
          <w:p w:rsidR="004817B7" w:rsidRPr="00BB6106" w:rsidRDefault="004817B7" w:rsidP="00134187">
            <w:pPr>
              <w:rPr>
                <w:b/>
              </w:rPr>
            </w:pPr>
            <w:r w:rsidRPr="00BB6106">
              <w:rPr>
                <w:b/>
              </w:rPr>
              <w:t>DESCRIPCIÓN</w:t>
            </w:r>
          </w:p>
        </w:tc>
      </w:tr>
      <w:tr w:rsidR="004817B7" w:rsidTr="00134187">
        <w:tc>
          <w:tcPr>
            <w:tcW w:w="846" w:type="dxa"/>
          </w:tcPr>
          <w:p w:rsidR="004817B7" w:rsidRDefault="004817B7" w:rsidP="004817B7">
            <w:r>
              <w:t>R01</w:t>
            </w:r>
          </w:p>
        </w:tc>
        <w:tc>
          <w:tcPr>
            <w:tcW w:w="7648" w:type="dxa"/>
          </w:tcPr>
          <w:p w:rsidR="004817B7" w:rsidRDefault="004817B7" w:rsidP="00134187">
            <w:r>
              <w:t>….</w:t>
            </w:r>
          </w:p>
        </w:tc>
      </w:tr>
      <w:tr w:rsidR="004817B7" w:rsidTr="00134187">
        <w:tc>
          <w:tcPr>
            <w:tcW w:w="846" w:type="dxa"/>
          </w:tcPr>
          <w:p w:rsidR="004817B7" w:rsidRDefault="004817B7" w:rsidP="004817B7">
            <w:r>
              <w:t>R02</w:t>
            </w:r>
          </w:p>
        </w:tc>
        <w:tc>
          <w:tcPr>
            <w:tcW w:w="7648" w:type="dxa"/>
          </w:tcPr>
          <w:p w:rsidR="004817B7" w:rsidRDefault="004817B7" w:rsidP="00134187">
            <w:r>
              <w:t>….</w:t>
            </w:r>
          </w:p>
        </w:tc>
      </w:tr>
      <w:tr w:rsidR="004817B7" w:rsidTr="00134187">
        <w:tc>
          <w:tcPr>
            <w:tcW w:w="846" w:type="dxa"/>
          </w:tcPr>
          <w:p w:rsidR="004817B7" w:rsidRDefault="004817B7" w:rsidP="00134187"/>
        </w:tc>
        <w:tc>
          <w:tcPr>
            <w:tcW w:w="7648" w:type="dxa"/>
          </w:tcPr>
          <w:p w:rsidR="004817B7" w:rsidRDefault="004817B7" w:rsidP="00134187"/>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9" w:name="_Toc448254552"/>
      <w:r>
        <w:t>3.1 C</w:t>
      </w:r>
      <w:r w:rsidR="00CB7B13">
        <w:t>riterio 1: N</w:t>
      </w:r>
      <w:r w:rsidR="001B528E">
        <w:t>ombre</w:t>
      </w:r>
      <w:r w:rsidR="00CB7B13">
        <w:t xml:space="preserve"> del criterio</w:t>
      </w:r>
      <w:bookmarkEnd w:id="9"/>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10" w:name="_Toc448254553"/>
      <w:r>
        <w:t>3.2 C</w:t>
      </w:r>
      <w:r w:rsidR="00CB7B13">
        <w:t>riterio 2: Nombre del criterio</w:t>
      </w:r>
      <w:bookmarkEnd w:id="10"/>
    </w:p>
    <w:p w:rsidR="001B528E" w:rsidRDefault="0013253C" w:rsidP="001B528E">
      <w:pPr>
        <w:pStyle w:val="Ttulo2"/>
      </w:pPr>
      <w:bookmarkStart w:id="11" w:name="_Toc448254554"/>
      <w:r>
        <w:t>3.</w:t>
      </w:r>
      <w:r w:rsidR="00CB7B13">
        <w:t>N</w:t>
      </w:r>
      <w:r>
        <w:t xml:space="preserve"> C</w:t>
      </w:r>
      <w:r w:rsidR="00CB7B13">
        <w:t>riterio N</w:t>
      </w:r>
      <w:r w:rsidR="001B528E">
        <w:t>: Nombre</w:t>
      </w:r>
      <w:r w:rsidR="00CB7B13">
        <w:t xml:space="preserve"> del criterio</w:t>
      </w:r>
      <w:bookmarkEnd w:id="11"/>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2" w:name="_Toc448254555"/>
      <w:r>
        <w:lastRenderedPageBreak/>
        <w:t>4. Proyecto de implementación de un prototipo del sistema utilizando la tecnología A</w:t>
      </w:r>
      <w:bookmarkEnd w:id="1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3" w:name="_Toc448254556"/>
      <w:r>
        <w:t>4.1 Documentación de diseño</w:t>
      </w:r>
      <w:bookmarkEnd w:id="13"/>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4" w:name="_Toc448254557"/>
      <w:r>
        <w:t>4.2 Documentación de construcción</w:t>
      </w:r>
      <w:bookmarkEnd w:id="1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5" w:name="_Toc448254558"/>
      <w:r>
        <w:t>4.3 Documentación de pruebas</w:t>
      </w:r>
      <w:bookmarkEnd w:id="15"/>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Ttulo2"/>
      </w:pPr>
      <w:bookmarkStart w:id="16" w:name="_Toc448254559"/>
      <w:r>
        <w:t>4.4 Documentación de instalación</w:t>
      </w:r>
      <w:bookmarkEnd w:id="16"/>
    </w:p>
    <w:p w:rsidR="00C2508B" w:rsidRPr="00C2508B" w:rsidRDefault="00C2508B" w:rsidP="00C2508B">
      <w:r>
        <w:t>Descripción suficiente para que una persona que no ha participado en el proyecto pueda instalar el prototipo.</w:t>
      </w:r>
    </w:p>
    <w:p w:rsidR="00C2508B" w:rsidRDefault="00C2508B" w:rsidP="00C2508B">
      <w:pPr>
        <w:pStyle w:val="Ttulo2"/>
      </w:pPr>
      <w:bookmarkStart w:id="17" w:name="_Toc448254560"/>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tecnología </w:t>
      </w:r>
      <w:bookmarkEnd w:id="18"/>
      <w:r w:rsidR="00C8024F">
        <w:t>Spark</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976A56" w:rsidRDefault="00976A56" w:rsidP="00143D03">
      <w:r>
        <w:t>El prototipo se ha diseñado de tal forma que el funcionamiento fundamental corresponde al mostrado en el siguiente diagrama, donde los nodos son objetos RDD y las operaciones entre ellos son operaciones de transformación (representadas por líneas rojas) u operaciones (línea verde):</w:t>
      </w:r>
    </w:p>
    <w:p w:rsidR="00976A56" w:rsidRDefault="00976A56" w:rsidP="00976A56">
      <w:pPr>
        <w:jc w:val="center"/>
      </w:pPr>
      <w:r>
        <w:rPr>
          <w:noProof/>
          <w:lang w:eastAsia="es-ES"/>
        </w:rPr>
        <w:drawing>
          <wp:inline distT="0" distB="0" distL="0" distR="0" wp14:anchorId="5AD61EFB" wp14:editId="256C0496">
            <wp:extent cx="2228850" cy="408895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1789" cy="4094348"/>
                    </a:xfrm>
                    <a:prstGeom prst="rect">
                      <a:avLst/>
                    </a:prstGeom>
                  </pic:spPr>
                </pic:pic>
              </a:graphicData>
            </a:graphic>
          </wp:inline>
        </w:drawing>
      </w:r>
    </w:p>
    <w:p w:rsidR="00976A56" w:rsidRDefault="00976A56" w:rsidP="00976A56">
      <w:r>
        <w:t>Los objetos RDD iniciales leen datos de ficheros, bases de datos u otras fuentes de información. Una vez creados los RDD iniciales, pasan por una serie de operaciones de trasformación</w:t>
      </w:r>
      <w:r w:rsidR="00D87965">
        <w:t xml:space="preserve"> en término de programación funcional</w:t>
      </w:r>
      <w:r>
        <w:t xml:space="preserve">, donde no se eliminan ni se alteran, simplemente crea otros RDD </w:t>
      </w:r>
      <w:r w:rsidR="00D87965">
        <w:t>con los que trabajar más fácilmente, para, finalmente, converger en un mismo RDD.</w:t>
      </w:r>
    </w:p>
    <w:p w:rsidR="00D87965" w:rsidRDefault="00D87965" w:rsidP="00976A56">
      <w:r>
        <w:t>La convergencia de los RDD puede ser de 2 formas:</w:t>
      </w:r>
    </w:p>
    <w:p w:rsidR="00D87965" w:rsidRDefault="00D87965" w:rsidP="00D87965">
      <w:pPr>
        <w:jc w:val="center"/>
      </w:pPr>
      <w:r>
        <w:rPr>
          <w:noProof/>
          <w:lang w:eastAsia="es-ES"/>
        </w:rPr>
        <w:lastRenderedPageBreak/>
        <w:drawing>
          <wp:inline distT="0" distB="0" distL="0" distR="0" wp14:anchorId="51BFDE64" wp14:editId="0EE3EAC5">
            <wp:extent cx="5048250" cy="33718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250" cy="3371850"/>
                    </a:xfrm>
                    <a:prstGeom prst="rect">
                      <a:avLst/>
                    </a:prstGeom>
                  </pic:spPr>
                </pic:pic>
              </a:graphicData>
            </a:graphic>
          </wp:inline>
        </w:drawing>
      </w:r>
    </w:p>
    <w:p w:rsidR="00D87965" w:rsidRDefault="00D87965" w:rsidP="00976A56">
      <w:r>
        <w:t>La opción 2 es mucho más efectiva ya que filtra los datos de cada RDD antes de convergerlos, eliminando datos innecesarios a la hora de mezclar, no como la opción 1 que antes de filtrar los datos, realiza la convergencia con la totalidad de estos.</w:t>
      </w:r>
    </w:p>
    <w:p w:rsidR="00BE7FB9" w:rsidRDefault="00BE7FB9" w:rsidP="00976A56">
      <w:r>
        <w:t>En cuanto la interfaz de usuario, como mencionaremos en el apartado de instalación, Spark trabaja desde el Símbolo del sistema.</w:t>
      </w:r>
    </w:p>
    <w:p w:rsidR="00BE7FB9" w:rsidRDefault="00983D56" w:rsidP="00BE7FB9">
      <w:pPr>
        <w:jc w:val="center"/>
      </w:pPr>
      <w:r>
        <w:rPr>
          <w:noProof/>
          <w:lang w:eastAsia="es-ES"/>
        </w:rPr>
        <w:drawing>
          <wp:inline distT="0" distB="0" distL="0" distR="0" wp14:anchorId="6300C7F3" wp14:editId="52AA8486">
            <wp:extent cx="5400040" cy="10318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31875"/>
                    </a:xfrm>
                    <a:prstGeom prst="rect">
                      <a:avLst/>
                    </a:prstGeom>
                  </pic:spPr>
                </pic:pic>
              </a:graphicData>
            </a:graphic>
          </wp:inline>
        </w:drawing>
      </w:r>
      <w:bookmarkStart w:id="20" w:name="_GoBack"/>
      <w:bookmarkEnd w:id="20"/>
    </w:p>
    <w:p w:rsidR="00BE7FB9" w:rsidRDefault="00BC2A9A" w:rsidP="00BE7FB9">
      <w:r>
        <w:t>Mediante una serie de comandos se cargarían los datos necesarios y el programa a utilizar para obtener el resultado final. Dichos comandos se mencionan más adelante.</w:t>
      </w:r>
    </w:p>
    <w:p w:rsidR="00143D03" w:rsidRDefault="00143D03" w:rsidP="00143D03">
      <w:pPr>
        <w:pStyle w:val="Ttulo2"/>
      </w:pPr>
      <w:bookmarkStart w:id="21" w:name="_Toc448254563"/>
      <w:r>
        <w:t>5.2 Documentación de construcción</w:t>
      </w:r>
      <w:bookmarkEnd w:id="21"/>
    </w:p>
    <w:p w:rsidR="00440429" w:rsidRPr="00AE49A8" w:rsidRDefault="00440429" w:rsidP="00143D03">
      <w:r w:rsidRPr="00AE49A8">
        <w:t xml:space="preserve">El prototipo diseñado </w:t>
      </w:r>
      <w:r w:rsidR="00AE49A8" w:rsidRPr="00AE49A8">
        <w:t>está creado en Scala y su función principal es hacer un conteo exacto de las palabras existentes en un documento</w:t>
      </w:r>
      <w:r w:rsidR="0048089A" w:rsidRPr="00AE49A8">
        <w:t>.</w:t>
      </w:r>
      <w:r w:rsidR="00AE49A8" w:rsidRPr="00AE49A8">
        <w:t xml:space="preserve"> Esto es muy útil y práctico a la hora de comprobar requisitos de trabajos o proyectos en los que exigen limitaciones de extensión en número de palabras.</w:t>
      </w:r>
    </w:p>
    <w:p w:rsidR="0048089A" w:rsidRPr="00AE49A8" w:rsidRDefault="00AE49A8" w:rsidP="00143D03">
      <w:r w:rsidRPr="00AE49A8">
        <w:t>A continuación, mostramos el código que se ha diseñado</w:t>
      </w:r>
      <w:r w:rsidR="0048089A" w:rsidRPr="00AE49A8">
        <w:t>:</w:t>
      </w:r>
    </w:p>
    <w:p w:rsidR="0048089A" w:rsidRDefault="0048089A" w:rsidP="00983D56"/>
    <w:p w:rsidR="0048089A" w:rsidRDefault="0048089A" w:rsidP="00143D03"/>
    <w:p w:rsidR="00143D03" w:rsidRDefault="00143D03" w:rsidP="00143D03">
      <w:pPr>
        <w:pStyle w:val="Ttulo2"/>
      </w:pPr>
      <w:bookmarkStart w:id="22" w:name="_Toc448254564"/>
      <w:r>
        <w:t>5.3 Documentación de pruebas</w:t>
      </w:r>
      <w:bookmarkEnd w:id="22"/>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3" w:name="_Toc448254565"/>
      <w:r>
        <w:lastRenderedPageBreak/>
        <w:t>5.4 Documentación de instalación</w:t>
      </w:r>
      <w:bookmarkEnd w:id="23"/>
    </w:p>
    <w:p w:rsidR="001F3C8A" w:rsidRDefault="00A903AA" w:rsidP="003C4055">
      <w:bookmarkStart w:id="24" w:name="_Toc448254566"/>
      <w:r>
        <w:t xml:space="preserve">Para comenzar, </w:t>
      </w:r>
      <w:r w:rsidR="00F33A89">
        <w:t xml:space="preserve">debemos descargar Apache Spark en la siguiente dirección: </w:t>
      </w:r>
      <w:hyperlink r:id="rId11" w:history="1">
        <w:r w:rsidR="003C4055" w:rsidRPr="00510152">
          <w:rPr>
            <w:rStyle w:val="Hipervnculo"/>
          </w:rPr>
          <w:t>http://spark.apache.org/</w:t>
        </w:r>
      </w:hyperlink>
    </w:p>
    <w:p w:rsidR="00F33A89" w:rsidRDefault="00F33A89" w:rsidP="003C4055">
      <w:r>
        <w:t xml:space="preserve">Una vez estemos en la página oficial de Apache Spark, nos </w:t>
      </w:r>
      <w:r w:rsidR="00384918">
        <w:t>dirigimos</w:t>
      </w:r>
      <w:r>
        <w:t xml:space="preserve"> a la pestaña de descargas, como se muestra a continuación:</w:t>
      </w:r>
    </w:p>
    <w:p w:rsidR="003C4055" w:rsidRDefault="003C4055" w:rsidP="003C4055">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367665</wp:posOffset>
                </wp:positionH>
                <wp:positionV relativeFrom="paragraph">
                  <wp:posOffset>494665</wp:posOffset>
                </wp:positionV>
                <wp:extent cx="4095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409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28D74" id="Rectángulo 2" o:spid="_x0000_s1026" style="position:absolute;margin-left:28.95pt;margin-top:38.95pt;width:32.2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" filled="f" strokecolor="red" strokeweight="1pt"/>
            </w:pict>
          </mc:Fallback>
        </mc:AlternateContent>
      </w:r>
      <w:r>
        <w:rPr>
          <w:noProof/>
          <w:lang w:eastAsia="es-ES"/>
        </w:rPr>
        <w:drawing>
          <wp:inline distT="0" distB="0" distL="0" distR="0" wp14:anchorId="2F581339" wp14:editId="00006E29">
            <wp:extent cx="5400040" cy="2712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12720"/>
                    </a:xfrm>
                    <a:prstGeom prst="rect">
                      <a:avLst/>
                    </a:prstGeom>
                  </pic:spPr>
                </pic:pic>
              </a:graphicData>
            </a:graphic>
          </wp:inline>
        </w:drawing>
      </w:r>
    </w:p>
    <w:p w:rsidR="00F33A89" w:rsidRDefault="00F33A89" w:rsidP="003C4055"/>
    <w:p w:rsidR="00F33A89" w:rsidRDefault="00F33A89" w:rsidP="003C4055">
      <w:r>
        <w:t>Una vez dentro, nos aparecerá la siguiente página:</w:t>
      </w:r>
    </w:p>
    <w:p w:rsidR="003C4055" w:rsidRDefault="003C4055" w:rsidP="003C4055">
      <w:r>
        <w:rPr>
          <w:noProof/>
          <w:lang w:eastAsia="es-ES"/>
        </w:rPr>
        <w:drawing>
          <wp:inline distT="0" distB="0" distL="0" distR="0" wp14:anchorId="6AB16183" wp14:editId="3C48FC25">
            <wp:extent cx="5400040" cy="2790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90825"/>
                    </a:xfrm>
                    <a:prstGeom prst="rect">
                      <a:avLst/>
                    </a:prstGeom>
                  </pic:spPr>
                </pic:pic>
              </a:graphicData>
            </a:graphic>
          </wp:inline>
        </w:drawing>
      </w:r>
    </w:p>
    <w:p w:rsidR="00F33A89" w:rsidRDefault="00F33A89" w:rsidP="003C4055">
      <w:r>
        <w:t>En ella, podemos ver una serie de desplegables que deberemos completar para descargar la versión de Apache Spark que deseemos:</w:t>
      </w:r>
    </w:p>
    <w:p w:rsidR="003C4055" w:rsidRDefault="003C4055" w:rsidP="003C4055">
      <w:r>
        <w:rPr>
          <w:noProof/>
          <w:lang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1062990</wp:posOffset>
                </wp:positionH>
                <wp:positionV relativeFrom="paragraph">
                  <wp:posOffset>948055</wp:posOffset>
                </wp:positionV>
                <wp:extent cx="1200150" cy="247650"/>
                <wp:effectExtent l="0" t="0" r="19050" b="19050"/>
                <wp:wrapNone/>
                <wp:docPr id="5" name="Rectángulo 5"/>
                <wp:cNvGraphicFramePr/>
                <a:graphic xmlns:a="http://schemas.openxmlformats.org/drawingml/2006/main">
                  <a:graphicData uri="http://schemas.microsoft.com/office/word/2010/wordprocessingShape">
                    <wps:wsp>
                      <wps:cNvSpPr/>
                      <wps:spPr>
                        <a:xfrm>
                          <a:off x="0" y="0"/>
                          <a:ext cx="1200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54EF0" id="Rectángulo 5" o:spid="_x0000_s1026" style="position:absolute;margin-left:83.7pt;margin-top:74.65pt;width:94.5pt;height:1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" filled="f" strokecolor="red" strokeweight="1pt"/>
            </w:pict>
          </mc:Fallback>
        </mc:AlternateContent>
      </w:r>
      <w:r>
        <w:rPr>
          <w:noProof/>
          <w:lang w:eastAsia="es-ES"/>
        </w:rPr>
        <w:drawing>
          <wp:inline distT="0" distB="0" distL="0" distR="0" wp14:anchorId="004FAECE" wp14:editId="2B13A68D">
            <wp:extent cx="5400040" cy="17329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32915"/>
                    </a:xfrm>
                    <a:prstGeom prst="rect">
                      <a:avLst/>
                    </a:prstGeom>
                  </pic:spPr>
                </pic:pic>
              </a:graphicData>
            </a:graphic>
          </wp:inline>
        </w:drawing>
      </w:r>
    </w:p>
    <w:p w:rsidR="00F33A89" w:rsidRDefault="00F33A89" w:rsidP="003C4055">
      <w:r>
        <w:t>En nuestro caso, hemos elegido La versión 1.5.0 con la pre-construcción para Hadoop 2.6 en una descarga directa. Una vez hemos completado todos los campos, nos disponemos a descargar el software pulsando el hipervínculo que aparece en el paso 4 y comenzará la descarga.</w:t>
      </w:r>
    </w:p>
    <w:p w:rsidR="003C4055" w:rsidRDefault="003C4055" w:rsidP="003C4055">
      <w:r>
        <w:rPr>
          <w:noProof/>
          <w:lang w:eastAsia="es-ES"/>
        </w:rPr>
        <w:drawing>
          <wp:inline distT="0" distB="0" distL="0" distR="0" wp14:anchorId="64DE2B98" wp14:editId="74130D54">
            <wp:extent cx="2114550" cy="523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550" cy="523875"/>
                    </a:xfrm>
                    <a:prstGeom prst="rect">
                      <a:avLst/>
                    </a:prstGeom>
                  </pic:spPr>
                </pic:pic>
              </a:graphicData>
            </a:graphic>
          </wp:inline>
        </w:drawing>
      </w:r>
    </w:p>
    <w:p w:rsidR="003C4055" w:rsidRDefault="00F33A89" w:rsidP="003C4055">
      <w:r>
        <w:t>Una vez finalizada la descarga, procedemos a extraer en Spark la carpeta completa, y obtendríamos la siguiente carpeta:</w:t>
      </w:r>
    </w:p>
    <w:p w:rsidR="003C4055" w:rsidRDefault="003C4055" w:rsidP="003C4055">
      <w:r>
        <w:rPr>
          <w:noProof/>
          <w:lang w:eastAsia="es-ES"/>
        </w:rPr>
        <w:drawing>
          <wp:inline distT="0" distB="0" distL="0" distR="0" wp14:anchorId="2FB84B9B" wp14:editId="4E2F0ADD">
            <wp:extent cx="5067300" cy="723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723900"/>
                    </a:xfrm>
                    <a:prstGeom prst="rect">
                      <a:avLst/>
                    </a:prstGeom>
                  </pic:spPr>
                </pic:pic>
              </a:graphicData>
            </a:graphic>
          </wp:inline>
        </w:drawing>
      </w:r>
    </w:p>
    <w:p w:rsidR="00F33A89" w:rsidRDefault="00F33A89" w:rsidP="003C4055">
      <w:r>
        <w:t>A continuación, por motivos de eficiencia y comodidad (como veremos más adelante), creamos una nueva carpeta Spark directamente en C:\.</w:t>
      </w:r>
    </w:p>
    <w:p w:rsidR="003C4055" w:rsidRDefault="003C4055" w:rsidP="003C4055">
      <w:r>
        <w:rPr>
          <w:noProof/>
          <w:lang w:eastAsia="es-ES"/>
        </w:rPr>
        <w:drawing>
          <wp:inline distT="0" distB="0" distL="0" distR="0" wp14:anchorId="5821EE56" wp14:editId="7C00454B">
            <wp:extent cx="5400040" cy="2231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31390"/>
                    </a:xfrm>
                    <a:prstGeom prst="rect">
                      <a:avLst/>
                    </a:prstGeom>
                  </pic:spPr>
                </pic:pic>
              </a:graphicData>
            </a:graphic>
          </wp:inline>
        </w:drawing>
      </w:r>
    </w:p>
    <w:p w:rsidR="00F33A89" w:rsidRDefault="00F33A89" w:rsidP="003C4055">
      <w:r>
        <w:t>Cuando hayamos creado la carpeta, procedemos a copiar todos los archivos obtenidos en la carpeta extraída de la descarga anterior y los pegamos en la nueva carpeta spark que hemos creado en C:\.</w:t>
      </w:r>
    </w:p>
    <w:p w:rsidR="003C4055" w:rsidRDefault="003C4055" w:rsidP="003C4055">
      <w:r>
        <w:rPr>
          <w:noProof/>
          <w:lang w:eastAsia="es-ES"/>
        </w:rPr>
        <w:lastRenderedPageBreak/>
        <w:drawing>
          <wp:inline distT="0" distB="0" distL="0" distR="0" wp14:anchorId="17300FBD" wp14:editId="4B9DA961">
            <wp:extent cx="5400040" cy="3209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09925"/>
                    </a:xfrm>
                    <a:prstGeom prst="rect">
                      <a:avLst/>
                    </a:prstGeom>
                  </pic:spPr>
                </pic:pic>
              </a:graphicData>
            </a:graphic>
          </wp:inline>
        </w:drawing>
      </w:r>
    </w:p>
    <w:p w:rsidR="003072C6" w:rsidRDefault="003072C6" w:rsidP="003C4055">
      <w:r>
        <w:t>En la carpeta conf, nos disponemos a modificar el log4j para evitar futuros problemas de registro en la consola, en lugar de mostrar en todo momento como información, mostrarlo como advertencia sólo cuando sea necesario.</w:t>
      </w:r>
    </w:p>
    <w:p w:rsidR="005D5F2D" w:rsidRDefault="005D5F2D" w:rsidP="003C4055">
      <w:r>
        <w:rPr>
          <w:noProof/>
          <w:lang w:eastAsia="es-ES"/>
        </w:rPr>
        <w:drawing>
          <wp:inline distT="0" distB="0" distL="0" distR="0" wp14:anchorId="58872EC4" wp14:editId="77FE48D4">
            <wp:extent cx="5400040" cy="2305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05685"/>
                    </a:xfrm>
                    <a:prstGeom prst="rect">
                      <a:avLst/>
                    </a:prstGeom>
                  </pic:spPr>
                </pic:pic>
              </a:graphicData>
            </a:graphic>
          </wp:inline>
        </w:drawing>
      </w:r>
    </w:p>
    <w:p w:rsidR="003072C6" w:rsidRDefault="003072C6" w:rsidP="003C4055">
      <w:r>
        <w:t>Para ello, abrimos el archivo log4j con el WordPad, por ejemplo, y en lugar de donde pone INFO, lo sustituimos por WARN, como se muestra en las siguientes imágenes y, para finalizar este paso, guardamos y cerramos el archivo.</w:t>
      </w:r>
    </w:p>
    <w:p w:rsidR="003C4055" w:rsidRDefault="003C4055" w:rsidP="003C4055">
      <w:r>
        <w:rPr>
          <w:noProof/>
          <w:lang w:eastAsia="es-ES"/>
        </w:rPr>
        <w:lastRenderedPageBreak/>
        <w:drawing>
          <wp:inline distT="0" distB="0" distL="0" distR="0" wp14:anchorId="5675D65D" wp14:editId="40739874">
            <wp:extent cx="5400040" cy="27374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37485"/>
                    </a:xfrm>
                    <a:prstGeom prst="rect">
                      <a:avLst/>
                    </a:prstGeom>
                  </pic:spPr>
                </pic:pic>
              </a:graphicData>
            </a:graphic>
          </wp:inline>
        </w:drawing>
      </w:r>
    </w:p>
    <w:p w:rsidR="003C4055" w:rsidRDefault="003C4055" w:rsidP="003C4055">
      <w:r>
        <w:rPr>
          <w:noProof/>
          <w:lang w:eastAsia="es-ES"/>
        </w:rPr>
        <w:drawing>
          <wp:inline distT="0" distB="0" distL="0" distR="0" wp14:anchorId="5AED881C" wp14:editId="628F2CC3">
            <wp:extent cx="5400040" cy="27425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42565"/>
                    </a:xfrm>
                    <a:prstGeom prst="rect">
                      <a:avLst/>
                    </a:prstGeom>
                  </pic:spPr>
                </pic:pic>
              </a:graphicData>
            </a:graphic>
          </wp:inline>
        </w:drawing>
      </w:r>
    </w:p>
    <w:p w:rsidR="003072C6" w:rsidRDefault="003072C6" w:rsidP="003C4055">
      <w:r>
        <w:t>Para conseguir que este cambio tenga algún efecto, es importante no olvidar la extensión .template y dejarlo únicamente con la extensión .properties, como podemos ver a continuación:</w:t>
      </w:r>
    </w:p>
    <w:p w:rsidR="003C4055" w:rsidRDefault="005D5F2D" w:rsidP="003C4055">
      <w:r>
        <w:rPr>
          <w:noProof/>
          <w:lang w:eastAsia="es-ES"/>
        </w:rPr>
        <w:drawing>
          <wp:inline distT="0" distB="0" distL="0" distR="0" wp14:anchorId="521555E1" wp14:editId="59A58029">
            <wp:extent cx="5400040" cy="194183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41830"/>
                    </a:xfrm>
                    <a:prstGeom prst="rect">
                      <a:avLst/>
                    </a:prstGeom>
                  </pic:spPr>
                </pic:pic>
              </a:graphicData>
            </a:graphic>
          </wp:inline>
        </w:drawing>
      </w:r>
    </w:p>
    <w:p w:rsidR="003072C6" w:rsidRDefault="003072C6" w:rsidP="003C4055">
      <w:r>
        <w:t>Ahora, debemos añadir Spark a las variables del entorno del sistema. Para ello nos dirigimos al Panel de Control, a la sección de Sistema y seguridad.</w:t>
      </w:r>
    </w:p>
    <w:p w:rsidR="005D5F2D" w:rsidRDefault="005D5F2D" w:rsidP="003C4055">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278130</wp:posOffset>
                </wp:positionV>
                <wp:extent cx="1762125" cy="619125"/>
                <wp:effectExtent l="0" t="0" r="28575" b="28575"/>
                <wp:wrapNone/>
                <wp:docPr id="16" name="Rectángulo 16"/>
                <wp:cNvGraphicFramePr/>
                <a:graphic xmlns:a="http://schemas.openxmlformats.org/drawingml/2006/main">
                  <a:graphicData uri="http://schemas.microsoft.com/office/word/2010/wordprocessingShape">
                    <wps:wsp>
                      <wps:cNvSpPr/>
                      <wps:spPr>
                        <a:xfrm>
                          <a:off x="0" y="0"/>
                          <a:ext cx="1762125"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782BA" id="Rectángulo 16" o:spid="_x0000_s1026" style="position:absolute;margin-left:1.95pt;margin-top:21.9pt;width:138.7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" filled="f" strokecolor="red" strokeweight="1pt"/>
            </w:pict>
          </mc:Fallback>
        </mc:AlternateContent>
      </w:r>
      <w:r>
        <w:rPr>
          <w:noProof/>
          <w:lang w:eastAsia="es-ES"/>
        </w:rPr>
        <w:drawing>
          <wp:inline distT="0" distB="0" distL="0" distR="0" wp14:anchorId="5FDD7CD8" wp14:editId="269B9085">
            <wp:extent cx="4067175" cy="22186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261" cy="2220359"/>
                    </a:xfrm>
                    <a:prstGeom prst="rect">
                      <a:avLst/>
                    </a:prstGeom>
                  </pic:spPr>
                </pic:pic>
              </a:graphicData>
            </a:graphic>
          </wp:inline>
        </w:drawing>
      </w:r>
    </w:p>
    <w:p w:rsidR="003072C6" w:rsidRDefault="003072C6" w:rsidP="003C4055">
      <w:r>
        <w:t>Una vez ahí, vamos a la parte de Sistema:</w:t>
      </w:r>
    </w:p>
    <w:p w:rsidR="005D5F2D" w:rsidRDefault="005D5F2D" w:rsidP="003C4055">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53340</wp:posOffset>
                </wp:positionH>
                <wp:positionV relativeFrom="paragraph">
                  <wp:posOffset>604521</wp:posOffset>
                </wp:positionV>
                <wp:extent cx="3000375" cy="3810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3000375"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6C561" id="Rectángulo 18" o:spid="_x0000_s1026" style="position:absolute;margin-left:4.2pt;margin-top:47.6pt;width:236.2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" filled="f" strokecolor="red" strokeweight="1pt"/>
            </w:pict>
          </mc:Fallback>
        </mc:AlternateContent>
      </w:r>
      <w:r>
        <w:rPr>
          <w:noProof/>
          <w:lang w:eastAsia="es-ES"/>
        </w:rPr>
        <w:drawing>
          <wp:inline distT="0" distB="0" distL="0" distR="0" wp14:anchorId="41400A88" wp14:editId="14C2F605">
            <wp:extent cx="3829050" cy="2585419"/>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4613" cy="2589175"/>
                    </a:xfrm>
                    <a:prstGeom prst="rect">
                      <a:avLst/>
                    </a:prstGeom>
                  </pic:spPr>
                </pic:pic>
              </a:graphicData>
            </a:graphic>
          </wp:inline>
        </w:drawing>
      </w:r>
    </w:p>
    <w:p w:rsidR="0004741D" w:rsidRDefault="0004741D" w:rsidP="003C4055">
      <w:r>
        <w:t>Una vez dentro, nos fijamos en la parte de la izquierda y vamos a la parte de Configuración avanzada del sistema:</w:t>
      </w:r>
    </w:p>
    <w:p w:rsidR="005D5F2D" w:rsidRDefault="005D5F2D" w:rsidP="003C4055">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-22860</wp:posOffset>
                </wp:positionH>
                <wp:positionV relativeFrom="paragraph">
                  <wp:posOffset>835660</wp:posOffset>
                </wp:positionV>
                <wp:extent cx="962025" cy="21907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9620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B277F" id="Rectángulo 20" o:spid="_x0000_s1026" style="position:absolute;margin-left:-1.8pt;margin-top:65.8pt;width:75.75pt;height:1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" filled="f" strokecolor="red" strokeweight="1pt"/>
            </w:pict>
          </mc:Fallback>
        </mc:AlternateContent>
      </w:r>
      <w:r>
        <w:rPr>
          <w:noProof/>
          <w:lang w:eastAsia="es-ES"/>
        </w:rPr>
        <w:drawing>
          <wp:inline distT="0" distB="0" distL="0" distR="0" wp14:anchorId="507D4A24" wp14:editId="682A27CD">
            <wp:extent cx="5400040" cy="2422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22525"/>
                    </a:xfrm>
                    <a:prstGeom prst="rect">
                      <a:avLst/>
                    </a:prstGeom>
                  </pic:spPr>
                </pic:pic>
              </a:graphicData>
            </a:graphic>
          </wp:inline>
        </w:drawing>
      </w:r>
    </w:p>
    <w:p w:rsidR="0004741D" w:rsidRDefault="0004741D" w:rsidP="003C4055">
      <w:r>
        <w:t>Nos aparecerá la siguiente ventana donde tendremos que pulsar en el botón Variables del entorno…:</w:t>
      </w:r>
    </w:p>
    <w:p w:rsidR="005D5F2D" w:rsidRDefault="00D362F8" w:rsidP="003C4055">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1786890</wp:posOffset>
                </wp:positionH>
                <wp:positionV relativeFrom="paragraph">
                  <wp:posOffset>2948305</wp:posOffset>
                </wp:positionV>
                <wp:extent cx="1276350" cy="3048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12763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1E995" id="Rectángulo 22" o:spid="_x0000_s1026" style="position:absolute;margin-left:140.7pt;margin-top:232.15pt;width:100.5pt;height: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" filled="f" strokecolor="red" strokeweight="1pt"/>
            </w:pict>
          </mc:Fallback>
        </mc:AlternateContent>
      </w:r>
      <w:r w:rsidR="00D13192">
        <w:rPr>
          <w:noProof/>
          <w:lang w:eastAsia="es-ES"/>
        </w:rPr>
        <w:drawing>
          <wp:inline distT="0" distB="0" distL="0" distR="0" wp14:anchorId="2FCFF53B" wp14:editId="1D03ACF3">
            <wp:extent cx="3114675" cy="3676086"/>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6292" cy="3677994"/>
                    </a:xfrm>
                    <a:prstGeom prst="rect">
                      <a:avLst/>
                    </a:prstGeom>
                  </pic:spPr>
                </pic:pic>
              </a:graphicData>
            </a:graphic>
          </wp:inline>
        </w:drawing>
      </w:r>
    </w:p>
    <w:p w:rsidR="0004741D" w:rsidRDefault="00165910" w:rsidP="003C4055">
      <w:r>
        <w:t>Nos aparecerá la siguiente ventada, donde debemos pulsar el botón Nueva… para poder añadir una nueva variable de entorno para Spark.</w:t>
      </w:r>
    </w:p>
    <w:p w:rsidR="00D362F8" w:rsidRDefault="00D362F8" w:rsidP="003C4055">
      <w:r>
        <w:rPr>
          <w:noProof/>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2739390</wp:posOffset>
                </wp:positionH>
                <wp:positionV relativeFrom="paragraph">
                  <wp:posOffset>2110105</wp:posOffset>
                </wp:positionV>
                <wp:extent cx="790575" cy="285750"/>
                <wp:effectExtent l="0" t="0" r="28575" b="19050"/>
                <wp:wrapNone/>
                <wp:docPr id="24" name="Rectángulo 24"/>
                <wp:cNvGraphicFramePr/>
                <a:graphic xmlns:a="http://schemas.openxmlformats.org/drawingml/2006/main">
                  <a:graphicData uri="http://schemas.microsoft.com/office/word/2010/wordprocessingShape">
                    <wps:wsp>
                      <wps:cNvSpPr/>
                      <wps:spPr>
                        <a:xfrm>
                          <a:off x="0" y="0"/>
                          <a:ext cx="790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C43B4" id="Rectángulo 24" o:spid="_x0000_s1026" style="position:absolute;margin-left:215.7pt;margin-top:166.15pt;width:62.2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" filled="f" strokecolor="red" strokeweight="1pt"/>
            </w:pict>
          </mc:Fallback>
        </mc:AlternateContent>
      </w:r>
      <w:r>
        <w:rPr>
          <w:noProof/>
          <w:lang w:eastAsia="es-ES"/>
        </w:rPr>
        <w:drawing>
          <wp:inline distT="0" distB="0" distL="0" distR="0" wp14:anchorId="55008915" wp14:editId="232D6BB9">
            <wp:extent cx="5400040" cy="5073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073650"/>
                    </a:xfrm>
                    <a:prstGeom prst="rect">
                      <a:avLst/>
                    </a:prstGeom>
                  </pic:spPr>
                </pic:pic>
              </a:graphicData>
            </a:graphic>
          </wp:inline>
        </w:drawing>
      </w:r>
    </w:p>
    <w:p w:rsidR="009C4220" w:rsidRDefault="009C4220" w:rsidP="003C4055">
      <w:r>
        <w:t>Nos aparecerá la siguiente ventana, que deberemos completar:</w:t>
      </w:r>
    </w:p>
    <w:p w:rsidR="00D362F8" w:rsidRDefault="00D362F8" w:rsidP="003C4055">
      <w:r>
        <w:rPr>
          <w:noProof/>
          <w:lang w:eastAsia="es-ES"/>
        </w:rPr>
        <w:drawing>
          <wp:inline distT="0" distB="0" distL="0" distR="0" wp14:anchorId="04E18E68" wp14:editId="3EA1FDCA">
            <wp:extent cx="5086350" cy="1269793"/>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187" cy="1270501"/>
                    </a:xfrm>
                    <a:prstGeom prst="rect">
                      <a:avLst/>
                    </a:prstGeom>
                  </pic:spPr>
                </pic:pic>
              </a:graphicData>
            </a:graphic>
          </wp:inline>
        </w:drawing>
      </w:r>
    </w:p>
    <w:p w:rsidR="009C4220" w:rsidRDefault="009C4220" w:rsidP="003C4055">
      <w:r>
        <w:t>La completamos de la siguiente manera, introduciendo un nombre para la variable y la dirección donde se encuentra su valor (la localización de la carpeta creada en C:\), como se muestra a continuación:</w:t>
      </w:r>
    </w:p>
    <w:p w:rsidR="00D362F8" w:rsidRDefault="00D362F8" w:rsidP="003C4055">
      <w:r>
        <w:rPr>
          <w:noProof/>
          <w:lang w:eastAsia="es-ES"/>
        </w:rPr>
        <w:drawing>
          <wp:inline distT="0" distB="0" distL="0" distR="0" wp14:anchorId="4A6C332F" wp14:editId="626001E6">
            <wp:extent cx="5105400" cy="1274549"/>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8873" cy="1275416"/>
                    </a:xfrm>
                    <a:prstGeom prst="rect">
                      <a:avLst/>
                    </a:prstGeom>
                  </pic:spPr>
                </pic:pic>
              </a:graphicData>
            </a:graphic>
          </wp:inline>
        </w:drawing>
      </w:r>
    </w:p>
    <w:p w:rsidR="009C4220" w:rsidRDefault="009C4220" w:rsidP="003C4055">
      <w:r>
        <w:lastRenderedPageBreak/>
        <w:t>Una vez creada, se verá la nueva variable junto las existentes anteriormente.</w:t>
      </w:r>
    </w:p>
    <w:p w:rsidR="00D362F8" w:rsidRDefault="00D362F8" w:rsidP="003C4055">
      <w:r>
        <w:rPr>
          <w:noProof/>
          <w:lang w:eastAsia="es-ES"/>
        </w:rPr>
        <w:drawing>
          <wp:inline distT="0" distB="0" distL="0" distR="0" wp14:anchorId="604B4E01" wp14:editId="023521F7">
            <wp:extent cx="5400040" cy="18675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67535"/>
                    </a:xfrm>
                    <a:prstGeom prst="rect">
                      <a:avLst/>
                    </a:prstGeom>
                  </pic:spPr>
                </pic:pic>
              </a:graphicData>
            </a:graphic>
          </wp:inline>
        </w:drawing>
      </w:r>
    </w:p>
    <w:p w:rsidR="009C4220" w:rsidRDefault="009C4220" w:rsidP="003C4055">
      <w:r>
        <w:t>A continuación, también debemos modificar Path para que Windows pueda llamar a la nueva variable que hemos creado.</w:t>
      </w:r>
    </w:p>
    <w:p w:rsidR="00D362F8" w:rsidRDefault="00D362F8" w:rsidP="003C4055">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3577590</wp:posOffset>
                </wp:positionH>
                <wp:positionV relativeFrom="paragraph">
                  <wp:posOffset>2080895</wp:posOffset>
                </wp:positionV>
                <wp:extent cx="828675" cy="409575"/>
                <wp:effectExtent l="0" t="0" r="28575" b="28575"/>
                <wp:wrapNone/>
                <wp:docPr id="29" name="Rectángulo 29"/>
                <wp:cNvGraphicFramePr/>
                <a:graphic xmlns:a="http://schemas.openxmlformats.org/drawingml/2006/main">
                  <a:graphicData uri="http://schemas.microsoft.com/office/word/2010/wordprocessingShape">
                    <wps:wsp>
                      <wps:cNvSpPr/>
                      <wps:spPr>
                        <a:xfrm>
                          <a:off x="0" y="0"/>
                          <a:ext cx="82867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EC5201" id="Rectángulo 29" o:spid="_x0000_s1026" style="position:absolute;margin-left:281.7pt;margin-top:163.85pt;width:65.25pt;height:3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" filled="f" strokecolor="red" strokeweight="1pt"/>
            </w:pict>
          </mc:Fallback>
        </mc:AlternateContent>
      </w:r>
      <w:r>
        <w:rPr>
          <w:noProof/>
          <w:lang w:eastAsia="es-ES"/>
        </w:rPr>
        <w:drawing>
          <wp:inline distT="0" distB="0" distL="0" distR="0" wp14:anchorId="580455B5" wp14:editId="327723DD">
            <wp:extent cx="5400040" cy="25361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6190"/>
                    </a:xfrm>
                    <a:prstGeom prst="rect">
                      <a:avLst/>
                    </a:prstGeom>
                  </pic:spPr>
                </pic:pic>
              </a:graphicData>
            </a:graphic>
          </wp:inline>
        </w:drawing>
      </w:r>
    </w:p>
    <w:p w:rsidR="009C4220" w:rsidRDefault="009C4220" w:rsidP="003C4055">
      <w:r>
        <w:t>Para ello, añadimos lo siguiente:</w:t>
      </w:r>
    </w:p>
    <w:p w:rsidR="00D362F8" w:rsidRDefault="00D362F8" w:rsidP="003C4055">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3806190</wp:posOffset>
                </wp:positionH>
                <wp:positionV relativeFrom="paragraph">
                  <wp:posOffset>697230</wp:posOffset>
                </wp:positionV>
                <wp:extent cx="1000125" cy="2857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001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C827" id="Rectángulo 31" o:spid="_x0000_s1026" style="position:absolute;margin-left:299.7pt;margin-top:54.9pt;width:78.7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" filled="f" strokecolor="red" strokeweight="1pt"/>
            </w:pict>
          </mc:Fallback>
        </mc:AlternateContent>
      </w:r>
      <w:r>
        <w:rPr>
          <w:noProof/>
          <w:lang w:eastAsia="es-ES"/>
        </w:rPr>
        <w:drawing>
          <wp:inline distT="0" distB="0" distL="0" distR="0" wp14:anchorId="7CE3807B" wp14:editId="4A209B37">
            <wp:extent cx="5400040" cy="1351915"/>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51915"/>
                    </a:xfrm>
                    <a:prstGeom prst="rect">
                      <a:avLst/>
                    </a:prstGeom>
                  </pic:spPr>
                </pic:pic>
              </a:graphicData>
            </a:graphic>
          </wp:inline>
        </w:drawing>
      </w:r>
    </w:p>
    <w:p w:rsidR="009C4220" w:rsidRDefault="009C4220" w:rsidP="003C4055">
      <w:r>
        <w:t>Y pulsaremos Aceptar para que se guarden los nuevos cambios realizados.</w:t>
      </w:r>
    </w:p>
    <w:p w:rsidR="00D362F8" w:rsidRDefault="00F07E05" w:rsidP="003C4055">
      <w:r>
        <w:rPr>
          <w:noProof/>
          <w:lang w:eastAsia="es-ES"/>
        </w:rPr>
        <w:lastRenderedPageBreak/>
        <w:drawing>
          <wp:inline distT="0" distB="0" distL="0" distR="0" wp14:anchorId="0B9844B4" wp14:editId="6B6C4E9B">
            <wp:extent cx="5400040" cy="17329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32915"/>
                    </a:xfrm>
                    <a:prstGeom prst="rect">
                      <a:avLst/>
                    </a:prstGeom>
                  </pic:spPr>
                </pic:pic>
              </a:graphicData>
            </a:graphic>
          </wp:inline>
        </w:drawing>
      </w:r>
    </w:p>
    <w:p w:rsidR="009C4220" w:rsidRDefault="009C4220" w:rsidP="003C4055">
      <w:r>
        <w:t>Como ya sabemos, Spark puede trabajar en conjunto con Hadoop, hasta el punto que necesitamos Hadoop para conseguir una correcta instalación. Pero como la presente práctica trata del comparar el funcionamiento por separado de ambas herramientas, debemos descargar un winutils.exe para evitar la necesidad de Hadoop en la instalación de Spark.</w:t>
      </w:r>
    </w:p>
    <w:p w:rsidR="009C4220" w:rsidRDefault="009C4220" w:rsidP="003C4055">
      <w:r>
        <w:t>Para ello, creamos otra carpeta que llamaremos winutils en C:\, el mismo lugar donde anteriormente creamos una carpeta para Spark.</w:t>
      </w:r>
    </w:p>
    <w:p w:rsidR="00F07E05" w:rsidRDefault="00115C69" w:rsidP="003C4055">
      <w:r>
        <w:rPr>
          <w:noProof/>
          <w:lang w:eastAsia="es-ES"/>
        </w:rPr>
        <w:drawing>
          <wp:inline distT="0" distB="0" distL="0" distR="0" wp14:anchorId="3B18A3F2" wp14:editId="7D38F4DE">
            <wp:extent cx="4476750" cy="1692468"/>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1300" cy="1694188"/>
                    </a:xfrm>
                    <a:prstGeom prst="rect">
                      <a:avLst/>
                    </a:prstGeom>
                  </pic:spPr>
                </pic:pic>
              </a:graphicData>
            </a:graphic>
          </wp:inline>
        </w:drawing>
      </w:r>
    </w:p>
    <w:p w:rsidR="009C4220" w:rsidRDefault="009C4220" w:rsidP="003C4055">
      <w:r>
        <w:t>Dentro de esa carpeta, creamos otra</w:t>
      </w:r>
      <w:r w:rsidR="007A2024">
        <w:t xml:space="preserve"> que llamaremos bin.</w:t>
      </w:r>
    </w:p>
    <w:p w:rsidR="00115C69" w:rsidRDefault="00F00889" w:rsidP="003C4055">
      <w:r>
        <w:rPr>
          <w:noProof/>
          <w:lang w:eastAsia="es-ES"/>
        </w:rPr>
        <w:drawing>
          <wp:inline distT="0" distB="0" distL="0" distR="0" wp14:anchorId="4B613C11" wp14:editId="29C94889">
            <wp:extent cx="4457700" cy="107091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8689" cy="1075959"/>
                    </a:xfrm>
                    <a:prstGeom prst="rect">
                      <a:avLst/>
                    </a:prstGeom>
                  </pic:spPr>
                </pic:pic>
              </a:graphicData>
            </a:graphic>
          </wp:inline>
        </w:drawing>
      </w:r>
    </w:p>
    <w:p w:rsidR="007A2024" w:rsidRDefault="007A2024" w:rsidP="003C4055">
      <w:r>
        <w:t>Y dentro de la carpeta bin, guardaremos winutils.exe.</w:t>
      </w:r>
    </w:p>
    <w:p w:rsidR="00F00889" w:rsidRDefault="00F00889" w:rsidP="003C4055">
      <w:r>
        <w:rPr>
          <w:noProof/>
          <w:lang w:eastAsia="es-ES"/>
        </w:rPr>
        <w:drawing>
          <wp:inline distT="0" distB="0" distL="0" distR="0" wp14:anchorId="43E48E32" wp14:editId="6576907E">
            <wp:extent cx="4448175" cy="12051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8854" cy="1208043"/>
                    </a:xfrm>
                    <a:prstGeom prst="rect">
                      <a:avLst/>
                    </a:prstGeom>
                  </pic:spPr>
                </pic:pic>
              </a:graphicData>
            </a:graphic>
          </wp:inline>
        </w:drawing>
      </w:r>
    </w:p>
    <w:p w:rsidR="007A2024" w:rsidRDefault="007A2024" w:rsidP="003C4055">
      <w:r>
        <w:t>Una vez finalizados estos pasos, debemos crear una variable de entorno para winutils, al igual que hicimos anteriormente con Spark y siguiendo el mismo procedimiento, como se muestra a continuación:</w:t>
      </w:r>
    </w:p>
    <w:p w:rsidR="00F00889" w:rsidRDefault="00F00889" w:rsidP="003C4055">
      <w:r>
        <w:rPr>
          <w:noProof/>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2663190</wp:posOffset>
                </wp:positionH>
                <wp:positionV relativeFrom="paragraph">
                  <wp:posOffset>1762125</wp:posOffset>
                </wp:positionV>
                <wp:extent cx="885825" cy="342900"/>
                <wp:effectExtent l="0" t="0" r="28575" b="19050"/>
                <wp:wrapNone/>
                <wp:docPr id="37" name="Rectángulo 37"/>
                <wp:cNvGraphicFramePr/>
                <a:graphic xmlns:a="http://schemas.openxmlformats.org/drawingml/2006/main">
                  <a:graphicData uri="http://schemas.microsoft.com/office/word/2010/wordprocessingShape">
                    <wps:wsp>
                      <wps:cNvSpPr/>
                      <wps:spPr>
                        <a:xfrm>
                          <a:off x="0" y="0"/>
                          <a:ext cx="8858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A5155" id="Rectángulo 37" o:spid="_x0000_s1026" style="position:absolute;margin-left:209.7pt;margin-top:138.75pt;width:69.75pt;height:2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" filled="f" strokecolor="red" strokeweight="1pt"/>
            </w:pict>
          </mc:Fallback>
        </mc:AlternateContent>
      </w:r>
      <w:r>
        <w:rPr>
          <w:noProof/>
          <w:lang w:eastAsia="es-ES"/>
        </w:rPr>
        <w:drawing>
          <wp:inline distT="0" distB="0" distL="0" distR="0" wp14:anchorId="3A0F9CF3" wp14:editId="14C836F9">
            <wp:extent cx="5400040" cy="22523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52345"/>
                    </a:xfrm>
                    <a:prstGeom prst="rect">
                      <a:avLst/>
                    </a:prstGeom>
                  </pic:spPr>
                </pic:pic>
              </a:graphicData>
            </a:graphic>
          </wp:inline>
        </w:drawing>
      </w:r>
    </w:p>
    <w:p w:rsidR="00F00889" w:rsidRDefault="00F00889" w:rsidP="003C4055">
      <w:r>
        <w:rPr>
          <w:noProof/>
          <w:lang w:eastAsia="es-ES"/>
        </w:rPr>
        <w:drawing>
          <wp:inline distT="0" distB="0" distL="0" distR="0" wp14:anchorId="050AD49F" wp14:editId="5CF506B4">
            <wp:extent cx="5314950" cy="1330612"/>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8438" cy="1331485"/>
                    </a:xfrm>
                    <a:prstGeom prst="rect">
                      <a:avLst/>
                    </a:prstGeom>
                  </pic:spPr>
                </pic:pic>
              </a:graphicData>
            </a:graphic>
          </wp:inline>
        </w:drawing>
      </w:r>
    </w:p>
    <w:p w:rsidR="00F00889" w:rsidRDefault="00F00889" w:rsidP="003C4055">
      <w:r>
        <w:rPr>
          <w:noProof/>
          <w:lang w:eastAsia="es-ES"/>
        </w:rPr>
        <w:drawing>
          <wp:inline distT="0" distB="0" distL="0" distR="0" wp14:anchorId="36005AA8" wp14:editId="024894A4">
            <wp:extent cx="5400040" cy="18370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837055"/>
                    </a:xfrm>
                    <a:prstGeom prst="rect">
                      <a:avLst/>
                    </a:prstGeom>
                  </pic:spPr>
                </pic:pic>
              </a:graphicData>
            </a:graphic>
          </wp:inline>
        </w:drawing>
      </w:r>
    </w:p>
    <w:p w:rsidR="007A2024" w:rsidRDefault="007A2024" w:rsidP="003C4055">
      <w:r>
        <w:t>Una vez hayamos realizado todos los preparativos para la ejecución de Spark, abrimos una ventana de símbolo del sistema.</w:t>
      </w:r>
    </w:p>
    <w:p w:rsidR="00F00889" w:rsidRDefault="00F00889" w:rsidP="003C4055">
      <w:r>
        <w:rPr>
          <w:noProof/>
          <w:lang w:eastAsia="es-ES"/>
        </w:rPr>
        <w:drawing>
          <wp:inline distT="0" distB="0" distL="0" distR="0" wp14:anchorId="7C77FEC8" wp14:editId="67A76D02">
            <wp:extent cx="4752869" cy="24669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0785" cy="2471084"/>
                    </a:xfrm>
                    <a:prstGeom prst="rect">
                      <a:avLst/>
                    </a:prstGeom>
                  </pic:spPr>
                </pic:pic>
              </a:graphicData>
            </a:graphic>
          </wp:inline>
        </w:drawing>
      </w:r>
    </w:p>
    <w:p w:rsidR="007A2024" w:rsidRDefault="007A2024" w:rsidP="003C4055">
      <w:r>
        <w:lastRenderedPageBreak/>
        <w:t>Ahora, utilizando el comando cd, nos movemos hasta la carpeta creada de Spark en C:\.</w:t>
      </w:r>
    </w:p>
    <w:p w:rsidR="00F00889" w:rsidRDefault="00F00889" w:rsidP="003C4055">
      <w:r>
        <w:rPr>
          <w:noProof/>
          <w:lang w:eastAsia="es-ES"/>
        </w:rPr>
        <w:drawing>
          <wp:inline distT="0" distB="0" distL="0" distR="0" wp14:anchorId="02088A78" wp14:editId="4C22746B">
            <wp:extent cx="2724150" cy="3714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4150" cy="371475"/>
                    </a:xfrm>
                    <a:prstGeom prst="rect">
                      <a:avLst/>
                    </a:prstGeom>
                  </pic:spPr>
                </pic:pic>
              </a:graphicData>
            </a:graphic>
          </wp:inline>
        </w:drawing>
      </w:r>
    </w:p>
    <w:p w:rsidR="007A2024" w:rsidRDefault="007A2024" w:rsidP="003C4055">
      <w:r>
        <w:t>Una vez ahí, si utilizamos el comando dir, podemos ver su contenido. El resultado lo podemos ver en la siguiente imagen:</w:t>
      </w:r>
    </w:p>
    <w:p w:rsidR="00F00889" w:rsidRDefault="00F00889" w:rsidP="003C4055">
      <w:r>
        <w:rPr>
          <w:noProof/>
          <w:lang w:eastAsia="es-ES"/>
        </w:rPr>
        <w:drawing>
          <wp:inline distT="0" distB="0" distL="0" distR="0" wp14:anchorId="7DFDDFC5" wp14:editId="747F50B3">
            <wp:extent cx="4019550" cy="38195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9550" cy="3819525"/>
                    </a:xfrm>
                    <a:prstGeom prst="rect">
                      <a:avLst/>
                    </a:prstGeom>
                  </pic:spPr>
                </pic:pic>
              </a:graphicData>
            </a:graphic>
          </wp:inline>
        </w:drawing>
      </w:r>
    </w:p>
    <w:p w:rsidR="00F00889" w:rsidRDefault="000539E8" w:rsidP="003C4055">
      <w:pPr>
        <w:rPr>
          <w:noProof/>
          <w:lang w:eastAsia="es-ES"/>
        </w:rPr>
      </w:pPr>
      <w:r>
        <w:rPr>
          <w:noProof/>
          <w:lang w:eastAsia="es-ES"/>
        </w:rPr>
        <w:t>Previamente deberemos haber instalado Python 2.7 y haber hecho lo siguiente (lo mismo con el JDK</w:t>
      </w:r>
      <w:r w:rsidR="00A63269">
        <w:rPr>
          <w:noProof/>
          <w:lang w:eastAsia="es-ES"/>
        </w:rPr>
        <w:t xml:space="preserve"> y con Scala</w:t>
      </w:r>
      <w:r>
        <w:rPr>
          <w:noProof/>
          <w:lang w:eastAsia="es-ES"/>
        </w:rPr>
        <w:t>):</w:t>
      </w:r>
    </w:p>
    <w:p w:rsidR="000539E8" w:rsidRDefault="000539E8" w:rsidP="003C4055">
      <w:r>
        <w:rPr>
          <w:noProof/>
          <w:lang w:eastAsia="es-ES"/>
        </w:rPr>
        <w:drawing>
          <wp:inline distT="0" distB="0" distL="0" distR="0" wp14:anchorId="5019CB23" wp14:editId="112FA033">
            <wp:extent cx="4981575" cy="19907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1575" cy="1990725"/>
                    </a:xfrm>
                    <a:prstGeom prst="rect">
                      <a:avLst/>
                    </a:prstGeom>
                  </pic:spPr>
                </pic:pic>
              </a:graphicData>
            </a:graphic>
          </wp:inline>
        </w:drawing>
      </w:r>
    </w:p>
    <w:p w:rsidR="000539E8" w:rsidRDefault="000539E8" w:rsidP="003C4055">
      <w:r>
        <w:rPr>
          <w:noProof/>
          <w:lang w:eastAsia="es-ES"/>
        </w:rPr>
        <w:lastRenderedPageBreak/>
        <w:drawing>
          <wp:inline distT="0" distB="0" distL="0" distR="0" wp14:anchorId="4CECA91C" wp14:editId="04AAE5AA">
            <wp:extent cx="4972050" cy="19335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1933575"/>
                    </a:xfrm>
                    <a:prstGeom prst="rect">
                      <a:avLst/>
                    </a:prstGeom>
                  </pic:spPr>
                </pic:pic>
              </a:graphicData>
            </a:graphic>
          </wp:inline>
        </w:drawing>
      </w:r>
    </w:p>
    <w:p w:rsidR="00AE49A8" w:rsidRDefault="00AE49A8" w:rsidP="003C4055">
      <w:r>
        <w:rPr>
          <w:noProof/>
          <w:lang w:eastAsia="es-ES"/>
        </w:rPr>
        <w:drawing>
          <wp:inline distT="0" distB="0" distL="0" distR="0" wp14:anchorId="187F2605" wp14:editId="29A21882">
            <wp:extent cx="5010150" cy="20669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0150" cy="2066925"/>
                    </a:xfrm>
                    <a:prstGeom prst="rect">
                      <a:avLst/>
                    </a:prstGeom>
                  </pic:spPr>
                </pic:pic>
              </a:graphicData>
            </a:graphic>
          </wp:inline>
        </w:drawing>
      </w:r>
    </w:p>
    <w:p w:rsidR="000539E8" w:rsidRDefault="000539E8" w:rsidP="003C4055">
      <w:r>
        <w:t>A continuación, iniciamos Spark:</w:t>
      </w:r>
    </w:p>
    <w:p w:rsidR="000539E8" w:rsidRDefault="000539E8" w:rsidP="003C4055">
      <w:r>
        <w:rPr>
          <w:noProof/>
          <w:lang w:eastAsia="es-ES"/>
        </w:rPr>
        <w:drawing>
          <wp:inline distT="0" distB="0" distL="0" distR="0" wp14:anchorId="676D39AA" wp14:editId="2C9A5F01">
            <wp:extent cx="5400040" cy="14331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33195"/>
                    </a:xfrm>
                    <a:prstGeom prst="rect">
                      <a:avLst/>
                    </a:prstGeom>
                  </pic:spPr>
                </pic:pic>
              </a:graphicData>
            </a:graphic>
          </wp:inline>
        </w:drawing>
      </w:r>
    </w:p>
    <w:p w:rsidR="000539E8" w:rsidRDefault="000539E8" w:rsidP="003C4055">
      <w:r>
        <w:t>Realizamos una pequeña comprobación para ver si funciona correctamente:</w:t>
      </w:r>
    </w:p>
    <w:p w:rsidR="000539E8" w:rsidRDefault="000539E8" w:rsidP="003C4055">
      <w:r>
        <w:rPr>
          <w:noProof/>
          <w:lang w:eastAsia="es-ES"/>
        </w:rPr>
        <w:drawing>
          <wp:inline distT="0" distB="0" distL="0" distR="0" wp14:anchorId="2CAC6D27" wp14:editId="421ADC76">
            <wp:extent cx="2762250" cy="6762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676275"/>
                    </a:xfrm>
                    <a:prstGeom prst="rect">
                      <a:avLst/>
                    </a:prstGeom>
                  </pic:spPr>
                </pic:pic>
              </a:graphicData>
            </a:graphic>
          </wp:inline>
        </w:drawing>
      </w:r>
    </w:p>
    <w:p w:rsidR="000539E8" w:rsidRDefault="000539E8" w:rsidP="003C4055">
      <w:r>
        <w:t>Si al introducir los 2 comandos y devuelve un número (no tiene por qué ser el 98</w:t>
      </w:r>
      <w:r w:rsidR="00EE44D5">
        <w:t>, ya que cuenta el número de líneas que tiene el archivo</w:t>
      </w:r>
      <w:r>
        <w:t>) sin recibir ningún mensaje de error, podemos concluir con que Spark funciona correctamente.</w:t>
      </w:r>
    </w:p>
    <w:p w:rsidR="00D362F8" w:rsidRDefault="00D362F8" w:rsidP="003C4055"/>
    <w:p w:rsidR="003C4055" w:rsidRDefault="003C4055" w:rsidP="003C4055"/>
    <w:p w:rsidR="003C4055" w:rsidRDefault="003C4055" w:rsidP="003C4055"/>
    <w:p w:rsidR="00143D03" w:rsidRDefault="00143D03" w:rsidP="00143D03">
      <w:pPr>
        <w:pStyle w:val="Ttulo2"/>
      </w:pPr>
      <w:r>
        <w:lastRenderedPageBreak/>
        <w:t>5.5 Manual de usuario</w:t>
      </w:r>
      <w:bookmarkEnd w:id="24"/>
    </w:p>
    <w:p w:rsidR="007056B9" w:rsidRDefault="007056B9" w:rsidP="00143D03">
      <w:r>
        <w:t xml:space="preserve">En primer lugar </w:t>
      </w:r>
      <w:r w:rsidR="007A488F">
        <w:t>y,</w:t>
      </w:r>
      <w:r>
        <w:t xml:space="preserve"> ante todo, como hemos mencionado en el documento de instalación, una vez instalado </w:t>
      </w:r>
      <w:proofErr w:type="spellStart"/>
      <w:r>
        <w:t>Spark</w:t>
      </w:r>
      <w:proofErr w:type="spellEnd"/>
      <w:r>
        <w:t>, debemos abrir el símbolo de sistema.</w:t>
      </w:r>
    </w:p>
    <w:p w:rsidR="007056B9" w:rsidRDefault="007A488F" w:rsidP="00143D03">
      <w:r>
        <w:t xml:space="preserve">Para comenzar a utilizar </w:t>
      </w:r>
      <w:proofErr w:type="spellStart"/>
      <w:r>
        <w:t>Spark</w:t>
      </w:r>
      <w:proofErr w:type="spellEnd"/>
      <w:r>
        <w:t xml:space="preserve"> utilizando el lenguaje de programación Python, debemos escribir el comando </w:t>
      </w:r>
      <w:proofErr w:type="spellStart"/>
      <w:r w:rsidRPr="008253A8">
        <w:rPr>
          <w:b/>
          <w:i/>
        </w:rPr>
        <w:t>pyspark</w:t>
      </w:r>
      <w:proofErr w:type="spellEnd"/>
      <w:r>
        <w:t>, como se muestra a continuación:</w:t>
      </w:r>
    </w:p>
    <w:p w:rsidR="007A488F" w:rsidRPr="00C2508B" w:rsidRDefault="007A488F" w:rsidP="00143D03">
      <w:r>
        <w:rPr>
          <w:noProof/>
          <w:lang w:eastAsia="es-ES"/>
        </w:rPr>
        <mc:AlternateContent>
          <mc:Choice Requires="wps">
            <w:drawing>
              <wp:anchor distT="0" distB="0" distL="114300" distR="114300" simplePos="0" relativeHeight="251670528" behindDoc="0" locked="0" layoutInCell="1" allowOverlap="1">
                <wp:simplePos x="0" y="0"/>
                <wp:positionH relativeFrom="column">
                  <wp:posOffset>-41910</wp:posOffset>
                </wp:positionH>
                <wp:positionV relativeFrom="paragraph">
                  <wp:posOffset>1119505</wp:posOffset>
                </wp:positionV>
                <wp:extent cx="1314450" cy="123825"/>
                <wp:effectExtent l="0" t="0" r="19050" b="28575"/>
                <wp:wrapNone/>
                <wp:docPr id="51" name="Rectángulo 51"/>
                <wp:cNvGraphicFramePr/>
                <a:graphic xmlns:a="http://schemas.openxmlformats.org/drawingml/2006/main">
                  <a:graphicData uri="http://schemas.microsoft.com/office/word/2010/wordprocessingShape">
                    <wps:wsp>
                      <wps:cNvSpPr/>
                      <wps:spPr>
                        <a:xfrm>
                          <a:off x="0" y="0"/>
                          <a:ext cx="13144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284A6" id="Rectángulo 51" o:spid="_x0000_s1026" style="position:absolute;margin-left:-3.3pt;margin-top:88.15pt;width:103.5pt;height: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" filled="f" strokecolor="red" strokeweight="1pt"/>
            </w:pict>
          </mc:Fallback>
        </mc:AlternateContent>
      </w:r>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-22860</wp:posOffset>
                </wp:positionH>
                <wp:positionV relativeFrom="paragraph">
                  <wp:posOffset>-33020</wp:posOffset>
                </wp:positionV>
                <wp:extent cx="762000" cy="1333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762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DD158" id="Rectángulo 50" o:spid="_x0000_s1026" style="position:absolute;margin-left:-1.8pt;margin-top:-2.6pt;width:60pt;height:1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" filled="f" strokecolor="red" strokeweight="1pt"/>
            </w:pict>
          </mc:Fallback>
        </mc:AlternateContent>
      </w:r>
      <w:r>
        <w:rPr>
          <w:noProof/>
          <w:lang w:eastAsia="es-ES"/>
        </w:rPr>
        <w:drawing>
          <wp:inline distT="0" distB="0" distL="0" distR="0" wp14:anchorId="264871FB" wp14:editId="44496F91">
            <wp:extent cx="5400040" cy="143319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433195"/>
                    </a:xfrm>
                    <a:prstGeom prst="rect">
                      <a:avLst/>
                    </a:prstGeom>
                  </pic:spPr>
                </pic:pic>
              </a:graphicData>
            </a:graphic>
          </wp:inline>
        </w:drawing>
      </w:r>
    </w:p>
    <w:p w:rsidR="007A488F" w:rsidRDefault="007A488F">
      <w:pPr>
        <w:jc w:val="left"/>
      </w:pPr>
    </w:p>
    <w:p w:rsidR="007A488F" w:rsidRDefault="007A488F">
      <w:pPr>
        <w:jc w:val="left"/>
      </w:pPr>
      <w:r>
        <w:rPr>
          <w:noProof/>
          <w:lang w:eastAsia="es-ES"/>
        </w:rPr>
        <mc:AlternateContent>
          <mc:Choice Requires="wps">
            <w:drawing>
              <wp:anchor distT="0" distB="0" distL="114300" distR="114300" simplePos="0" relativeHeight="251671552" behindDoc="0" locked="0" layoutInCell="1" allowOverlap="1">
                <wp:simplePos x="0" y="0"/>
                <wp:positionH relativeFrom="column">
                  <wp:posOffset>-32385</wp:posOffset>
                </wp:positionH>
                <wp:positionV relativeFrom="paragraph">
                  <wp:posOffset>421005</wp:posOffset>
                </wp:positionV>
                <wp:extent cx="962025" cy="114300"/>
                <wp:effectExtent l="0" t="0" r="28575" b="19050"/>
                <wp:wrapNone/>
                <wp:docPr id="53" name="Rectángulo 53"/>
                <wp:cNvGraphicFramePr/>
                <a:graphic xmlns:a="http://schemas.openxmlformats.org/drawingml/2006/main">
                  <a:graphicData uri="http://schemas.microsoft.com/office/word/2010/wordprocessingShape">
                    <wps:wsp>
                      <wps:cNvSpPr/>
                      <wps:spPr>
                        <a:xfrm>
                          <a:off x="0" y="0"/>
                          <a:ext cx="9620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F1AD7" id="Rectángulo 53" o:spid="_x0000_s1026" style="position:absolute;margin-left:-2.55pt;margin-top:33.15pt;width:75.75pt;height: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" filled="f" strokecolor="red" strokeweight="1pt"/>
            </w:pict>
          </mc:Fallback>
        </mc:AlternateContent>
      </w:r>
      <w:r>
        <w:t xml:space="preserve">Por otra parte, si deseamos utilizar </w:t>
      </w:r>
      <w:proofErr w:type="spellStart"/>
      <w:r>
        <w:t>Spark</w:t>
      </w:r>
      <w:proofErr w:type="spellEnd"/>
      <w:r>
        <w:t xml:space="preserve"> con el lenguaje de programación Scala, debemos introducir el comando </w:t>
      </w:r>
      <w:proofErr w:type="spellStart"/>
      <w:r w:rsidRPr="008253A8">
        <w:rPr>
          <w:b/>
          <w:i/>
        </w:rPr>
        <w:t>spark-shell</w:t>
      </w:r>
      <w:proofErr w:type="spellEnd"/>
      <w:r>
        <w:t>:</w:t>
      </w:r>
    </w:p>
    <w:p w:rsidR="007A488F" w:rsidRDefault="007A488F">
      <w:pPr>
        <w:jc w:val="left"/>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-22860</wp:posOffset>
                </wp:positionH>
                <wp:positionV relativeFrom="paragraph">
                  <wp:posOffset>868045</wp:posOffset>
                </wp:positionV>
                <wp:extent cx="1238250" cy="123825"/>
                <wp:effectExtent l="0" t="0" r="19050" b="28575"/>
                <wp:wrapNone/>
                <wp:docPr id="54" name="Rectángulo 54"/>
                <wp:cNvGraphicFramePr/>
                <a:graphic xmlns:a="http://schemas.openxmlformats.org/drawingml/2006/main">
                  <a:graphicData uri="http://schemas.microsoft.com/office/word/2010/wordprocessingShape">
                    <wps:wsp>
                      <wps:cNvSpPr/>
                      <wps:spPr>
                        <a:xfrm>
                          <a:off x="0" y="0"/>
                          <a:ext cx="12382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6A68" id="Rectángulo 54" o:spid="_x0000_s1026" style="position:absolute;margin-left:-1.8pt;margin-top:68.35pt;width:97.5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" filled="f" strokecolor="red" strokeweight="1pt"/>
            </w:pict>
          </mc:Fallback>
        </mc:AlternateContent>
      </w:r>
      <w:r>
        <w:rPr>
          <w:noProof/>
          <w:lang w:eastAsia="es-ES"/>
        </w:rPr>
        <w:drawing>
          <wp:inline distT="0" distB="0" distL="0" distR="0" wp14:anchorId="024DED1A" wp14:editId="648864D5">
            <wp:extent cx="5400040" cy="10934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093470"/>
                    </a:xfrm>
                    <a:prstGeom prst="rect">
                      <a:avLst/>
                    </a:prstGeom>
                  </pic:spPr>
                </pic:pic>
              </a:graphicData>
            </a:graphic>
          </wp:inline>
        </w:drawing>
      </w:r>
    </w:p>
    <w:p w:rsidR="008253A8" w:rsidRDefault="004E3C9E">
      <w:pPr>
        <w:jc w:val="left"/>
      </w:pPr>
      <w:r>
        <w:t xml:space="preserve">En la presente práctica vamos a utilizar fundamentalmente el lenguaje de programación </w:t>
      </w:r>
      <w:r w:rsidR="00AE49A8">
        <w:t>Scala</w:t>
      </w:r>
      <w:r w:rsidR="008253A8">
        <w:t xml:space="preserve"> para la creación del prototipo</w:t>
      </w:r>
      <w:r>
        <w:t>.</w:t>
      </w:r>
    </w:p>
    <w:p w:rsidR="00E50D73" w:rsidRDefault="001D5CD1">
      <w:pPr>
        <w:jc w:val="left"/>
      </w:pPr>
      <w:r>
        <w:t>P</w:t>
      </w:r>
      <w:r w:rsidR="00E50D73">
        <w:t xml:space="preserve">asamos a mostrar unos comandos clave para la utilización de </w:t>
      </w:r>
      <w:proofErr w:type="spellStart"/>
      <w:r w:rsidR="00E50D73">
        <w:t>Spark</w:t>
      </w:r>
      <w:proofErr w:type="spellEnd"/>
      <w:r w:rsidR="00E50D73">
        <w:t>:</w:t>
      </w:r>
    </w:p>
    <w:p w:rsidR="006D5609" w:rsidRDefault="006D5609">
      <w:pPr>
        <w:jc w:val="left"/>
      </w:pPr>
    </w:p>
    <w:p w:rsidR="00E04FB4" w:rsidRDefault="00E04FB4" w:rsidP="00E04FB4">
      <w:pPr>
        <w:spacing w:after="0" w:line="240" w:lineRule="auto"/>
        <w:jc w:val="left"/>
        <w:rPr>
          <w:rFonts w:eastAsia="Times New Roman"/>
          <w:lang w:eastAsia="es-ES"/>
        </w:rPr>
      </w:pPr>
      <w:r w:rsidRPr="006D5609">
        <w:rPr>
          <w:rFonts w:eastAsia="Times New Roman"/>
          <w:lang w:eastAsia="es-ES"/>
        </w:rPr>
        <w:t>A continuación, hay una lista de transformaciones RDD.</w:t>
      </w:r>
    </w:p>
    <w:p w:rsidR="006D5609" w:rsidRPr="006D5609" w:rsidRDefault="006D5609" w:rsidP="00E04FB4">
      <w:pPr>
        <w:spacing w:after="0" w:line="240" w:lineRule="auto"/>
        <w:jc w:val="left"/>
        <w:rPr>
          <w:rFonts w:eastAsia="Times New Roman"/>
          <w:lang w:eastAsia="es-ES"/>
        </w:rPr>
      </w:pPr>
    </w:p>
    <w:tbl>
      <w:tblPr>
        <w:tblStyle w:val="Tabladecuadrcula2-nfasis5"/>
        <w:tblW w:w="0" w:type="auto"/>
        <w:tblLook w:val="04A0" w:firstRow="1" w:lastRow="0" w:firstColumn="1" w:lastColumn="0" w:noHBand="0" w:noVBand="1"/>
      </w:tblPr>
      <w:tblGrid>
        <w:gridCol w:w="461"/>
        <w:gridCol w:w="8043"/>
      </w:tblGrid>
      <w:tr w:rsidR="00E04FB4" w:rsidRPr="006D5609" w:rsidTr="006D5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6D5609" w:rsidP="00E04FB4">
            <w:pPr>
              <w:spacing w:after="300"/>
              <w:jc w:val="left"/>
              <w:rPr>
                <w:rFonts w:eastAsia="Times New Roman"/>
                <w:b w:val="0"/>
                <w:bCs w:val="0"/>
                <w:lang w:eastAsia="es-ES"/>
              </w:rPr>
            </w:pPr>
            <w:proofErr w:type="spellStart"/>
            <w:r>
              <w:rPr>
                <w:rFonts w:eastAsia="Times New Roman"/>
                <w:b w:val="0"/>
                <w:bCs w:val="0"/>
                <w:lang w:eastAsia="es-ES"/>
              </w:rPr>
              <w:t>Nº</w:t>
            </w:r>
            <w:proofErr w:type="spellEnd"/>
          </w:p>
        </w:tc>
        <w:tc>
          <w:tcPr>
            <w:tcW w:w="0" w:type="auto"/>
            <w:hideMark/>
          </w:tcPr>
          <w:p w:rsidR="00E04FB4" w:rsidRPr="006D5609" w:rsidRDefault="00E04FB4" w:rsidP="001D5CD1">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sidRPr="006D5609">
              <w:rPr>
                <w:rFonts w:eastAsia="Times New Roman"/>
                <w:b w:val="0"/>
                <w:bCs w:val="0"/>
                <w:lang w:eastAsia="es-ES"/>
              </w:rPr>
              <w:t>Transformaciones y Significado</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spacing w:after="300"/>
              <w:jc w:val="left"/>
              <w:rPr>
                <w:rFonts w:eastAsia="Times New Roman"/>
                <w:lang w:eastAsia="es-ES"/>
              </w:rPr>
            </w:pPr>
            <w:r w:rsidRPr="006D5609">
              <w:rPr>
                <w:rFonts w:eastAsia="Times New Roman"/>
                <w:lang w:eastAsia="es-ES"/>
              </w:rPr>
              <w:t>1</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map</w:t>
            </w:r>
            <w:proofErr w:type="spellEnd"/>
            <w:r w:rsidRPr="006D5609">
              <w:rPr>
                <w:rFonts w:eastAsia="Times New Roman"/>
                <w:b/>
                <w:bCs/>
                <w:lang w:eastAsia="es-ES"/>
              </w:rPr>
              <w:t>(</w:t>
            </w:r>
            <w:proofErr w:type="spellStart"/>
            <w:r w:rsidRPr="006D5609">
              <w:rPr>
                <w:rFonts w:eastAsia="Times New Roman"/>
                <w:b/>
                <w:bCs/>
                <w:lang w:eastAsia="es-ES"/>
              </w:rPr>
              <w:t>func</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Devuelve un nuevo conjunto de datos distribuida, formado haciendo pasar cada elemento de la fuente a través de una función </w:t>
            </w:r>
            <w:proofErr w:type="spellStart"/>
            <w:r w:rsidRPr="006D5609">
              <w:rPr>
                <w:rFonts w:eastAsia="Times New Roman"/>
                <w:b/>
                <w:bCs/>
                <w:lang w:eastAsia="es-ES"/>
              </w:rPr>
              <w:t>func</w:t>
            </w:r>
            <w:proofErr w:type="spellEnd"/>
            <w:r w:rsidRPr="006D5609">
              <w:rPr>
                <w:rFonts w:eastAsia="Times New Roman"/>
                <w:b/>
                <w:bCs/>
                <w:lang w:eastAsia="es-ES"/>
              </w:rPr>
              <w:t xml:space="preserve"> .</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2</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filter</w:t>
            </w:r>
            <w:proofErr w:type="spellEnd"/>
            <w:r w:rsidRPr="006D5609">
              <w:rPr>
                <w:rFonts w:eastAsia="Times New Roman"/>
                <w:b/>
                <w:bCs/>
                <w:lang w:eastAsia="es-ES"/>
              </w:rPr>
              <w:t>(</w:t>
            </w:r>
            <w:proofErr w:type="spellStart"/>
            <w:r w:rsidRPr="006D5609">
              <w:rPr>
                <w:rFonts w:eastAsia="Times New Roman"/>
                <w:b/>
                <w:bCs/>
                <w:lang w:eastAsia="es-ES"/>
              </w:rPr>
              <w:t>func</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Devuelve un nuevo conjunto de datos formado por la selección de aquellos elementos de la fuente en la que </w:t>
            </w:r>
            <w:proofErr w:type="spellStart"/>
            <w:r w:rsidRPr="006D5609">
              <w:rPr>
                <w:rFonts w:eastAsia="Times New Roman"/>
                <w:b/>
                <w:bCs/>
                <w:lang w:eastAsia="es-ES"/>
              </w:rPr>
              <w:t>func</w:t>
            </w:r>
            <w:proofErr w:type="spellEnd"/>
            <w:r w:rsidRPr="006D5609">
              <w:rPr>
                <w:rFonts w:eastAsia="Times New Roman"/>
                <w:b/>
                <w:bCs/>
                <w:lang w:eastAsia="es-ES"/>
              </w:rPr>
              <w:t xml:space="preserve"> devuelve verdadero.</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3</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flatMap</w:t>
            </w:r>
            <w:proofErr w:type="spellEnd"/>
            <w:r w:rsidRPr="006D5609">
              <w:rPr>
                <w:rFonts w:eastAsia="Times New Roman"/>
                <w:b/>
                <w:bCs/>
                <w:lang w:eastAsia="es-ES"/>
              </w:rPr>
              <w:t>(</w:t>
            </w:r>
            <w:proofErr w:type="spellStart"/>
            <w:r w:rsidRPr="006D5609">
              <w:rPr>
                <w:rFonts w:eastAsia="Times New Roman"/>
                <w:b/>
                <w:bCs/>
                <w:lang w:eastAsia="es-ES"/>
              </w:rPr>
              <w:t>func</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Al igual que en el mapa, pero cada elemento de entrada se puede asignar a 0 o más elementos de salida (so </w:t>
            </w:r>
            <w:proofErr w:type="spellStart"/>
            <w:r w:rsidRPr="006D5609">
              <w:rPr>
                <w:rFonts w:eastAsia="Times New Roman"/>
                <w:i/>
                <w:iCs/>
                <w:lang w:eastAsia="es-ES"/>
              </w:rPr>
              <w:t>func</w:t>
            </w:r>
            <w:proofErr w:type="spellEnd"/>
            <w:r w:rsidRPr="006D5609">
              <w:rPr>
                <w:rFonts w:eastAsia="Times New Roman"/>
                <w:lang w:eastAsia="es-ES"/>
              </w:rPr>
              <w:t> </w:t>
            </w:r>
            <w:proofErr w:type="spellStart"/>
            <w:r w:rsidRPr="006D5609">
              <w:rPr>
                <w:rFonts w:eastAsia="Times New Roman"/>
                <w:lang w:eastAsia="es-ES"/>
              </w:rPr>
              <w:t>should</w:t>
            </w:r>
            <w:proofErr w:type="spellEnd"/>
            <w:r w:rsidRPr="006D5609">
              <w:rPr>
                <w:rFonts w:eastAsia="Times New Roman"/>
                <w:lang w:eastAsia="es-ES"/>
              </w:rPr>
              <w:t xml:space="preserve"> </w:t>
            </w:r>
            <w:proofErr w:type="spellStart"/>
            <w:r w:rsidRPr="006D5609">
              <w:rPr>
                <w:rFonts w:eastAsia="Times New Roman"/>
                <w:lang w:eastAsia="es-ES"/>
              </w:rPr>
              <w:t>return</w:t>
            </w:r>
            <w:proofErr w:type="spellEnd"/>
            <w:r w:rsidRPr="006D5609">
              <w:rPr>
                <w:rFonts w:eastAsia="Times New Roman"/>
                <w:lang w:eastAsia="es-ES"/>
              </w:rPr>
              <w:t xml:space="preserve"> a </w:t>
            </w:r>
            <w:proofErr w:type="spellStart"/>
            <w:r w:rsidRPr="006D5609">
              <w:rPr>
                <w:rFonts w:eastAsia="Times New Roman"/>
                <w:lang w:eastAsia="es-ES"/>
              </w:rPr>
              <w:t>Seq</w:t>
            </w:r>
            <w:proofErr w:type="spellEnd"/>
            <w:r w:rsidRPr="006D5609">
              <w:rPr>
                <w:rFonts w:eastAsia="Times New Roman"/>
                <w:lang w:eastAsia="es-ES"/>
              </w:rPr>
              <w:t xml:space="preserve"> </w:t>
            </w:r>
            <w:proofErr w:type="spellStart"/>
            <w:r w:rsidRPr="006D5609">
              <w:rPr>
                <w:rFonts w:eastAsia="Times New Roman"/>
                <w:lang w:eastAsia="es-ES"/>
              </w:rPr>
              <w:t>rather</w:t>
            </w:r>
            <w:proofErr w:type="spellEnd"/>
            <w:r w:rsidRPr="006D5609">
              <w:rPr>
                <w:rFonts w:eastAsia="Times New Roman"/>
                <w:lang w:eastAsia="es-ES"/>
              </w:rPr>
              <w:t xml:space="preserve"> </w:t>
            </w:r>
            <w:proofErr w:type="spellStart"/>
            <w:r w:rsidRPr="006D5609">
              <w:rPr>
                <w:rFonts w:eastAsia="Times New Roman"/>
                <w:lang w:eastAsia="es-ES"/>
              </w:rPr>
              <w:t>than</w:t>
            </w:r>
            <w:proofErr w:type="spellEnd"/>
            <w:r w:rsidRPr="006D5609">
              <w:rPr>
                <w:rFonts w:eastAsia="Times New Roman"/>
                <w:lang w:eastAsia="es-ES"/>
              </w:rPr>
              <w:t xml:space="preserve"> a single </w:t>
            </w:r>
            <w:proofErr w:type="spellStart"/>
            <w:r w:rsidRPr="006D5609">
              <w:rPr>
                <w:rFonts w:eastAsia="Times New Roman"/>
                <w:lang w:eastAsia="es-ES"/>
              </w:rPr>
              <w:t>item</w:t>
            </w:r>
            <w:proofErr w:type="spellEnd"/>
            <w:r w:rsidRPr="006D5609">
              <w:rPr>
                <w:rFonts w:eastAsia="Times New Roman"/>
                <w:lang w:eastAsia="es-ES"/>
              </w:rPr>
              <w:t>) .</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4</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mapPartitions</w:t>
            </w:r>
            <w:proofErr w:type="spellEnd"/>
            <w:r w:rsidRPr="006D5609">
              <w:rPr>
                <w:rFonts w:eastAsia="Times New Roman"/>
                <w:b/>
                <w:bCs/>
                <w:lang w:eastAsia="es-ES"/>
              </w:rPr>
              <w:t>(</w:t>
            </w:r>
            <w:proofErr w:type="spellStart"/>
            <w:r w:rsidRPr="006D5609">
              <w:rPr>
                <w:rFonts w:eastAsia="Times New Roman"/>
                <w:b/>
                <w:bCs/>
                <w:lang w:eastAsia="es-ES"/>
              </w:rPr>
              <w:t>func</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lastRenderedPageBreak/>
              <w:t>Similar al mapa, pero se ejecuta por separado en cada partición (block) de la RDD, por lo </w:t>
            </w:r>
            <w:proofErr w:type="spellStart"/>
            <w:r w:rsidRPr="006D5609">
              <w:rPr>
                <w:rFonts w:eastAsia="Times New Roman"/>
                <w:b/>
                <w:bCs/>
                <w:lang w:eastAsia="es-ES"/>
              </w:rPr>
              <w:t>func</w:t>
            </w:r>
            <w:proofErr w:type="spellEnd"/>
            <w:r w:rsidRPr="006D5609">
              <w:rPr>
                <w:rFonts w:eastAsia="Times New Roman"/>
                <w:b/>
                <w:bCs/>
                <w:lang w:eastAsia="es-ES"/>
              </w:rPr>
              <w:t xml:space="preserve"> debe ser de tipo </w:t>
            </w:r>
            <w:proofErr w:type="spellStart"/>
            <w:r w:rsidRPr="006D5609">
              <w:rPr>
                <w:rFonts w:eastAsia="Times New Roman"/>
                <w:b/>
                <w:bCs/>
                <w:lang w:eastAsia="es-ES"/>
              </w:rPr>
              <w:t>Iterator</w:t>
            </w:r>
            <w:proofErr w:type="spellEnd"/>
            <w:r w:rsidRPr="006D5609">
              <w:rPr>
                <w:rFonts w:eastAsia="Times New Roman"/>
                <w:b/>
                <w:bCs/>
                <w:lang w:eastAsia="es-ES"/>
              </w:rPr>
              <w:t xml:space="preserve"> &lt;T&gt; </w:t>
            </w:r>
            <w:r w:rsidRPr="006D5609">
              <w:rPr>
                <w:rFonts w:ascii="Cambria Math" w:eastAsia="Times New Roman" w:hAnsi="Cambria Math" w:cs="Cambria Math"/>
                <w:b/>
                <w:bCs/>
                <w:lang w:eastAsia="es-ES"/>
              </w:rPr>
              <w:t>⇒</w:t>
            </w:r>
            <w:r w:rsidRPr="006D5609">
              <w:rPr>
                <w:rFonts w:eastAsia="Times New Roman"/>
                <w:b/>
                <w:bCs/>
                <w:lang w:eastAsia="es-ES"/>
              </w:rPr>
              <w:t xml:space="preserve"> </w:t>
            </w:r>
            <w:proofErr w:type="spellStart"/>
            <w:r w:rsidRPr="006D5609">
              <w:rPr>
                <w:rFonts w:eastAsia="Times New Roman"/>
                <w:b/>
                <w:bCs/>
                <w:lang w:eastAsia="es-ES"/>
              </w:rPr>
              <w:t>Iterator</w:t>
            </w:r>
            <w:proofErr w:type="spellEnd"/>
            <w:r w:rsidRPr="006D5609">
              <w:rPr>
                <w:rFonts w:eastAsia="Times New Roman"/>
                <w:b/>
                <w:bCs/>
                <w:lang w:eastAsia="es-ES"/>
              </w:rPr>
              <w:t xml:space="preserve"> &lt;U&gt; cuando se ejecuta en un RDD de tipo T.</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lastRenderedPageBreak/>
              <w:t>5</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mapPartitionsWithIndex</w:t>
            </w:r>
            <w:proofErr w:type="spellEnd"/>
            <w:r w:rsidRPr="006D5609">
              <w:rPr>
                <w:rFonts w:eastAsia="Times New Roman"/>
                <w:b/>
                <w:bCs/>
                <w:lang w:eastAsia="es-ES"/>
              </w:rPr>
              <w:t>(</w:t>
            </w:r>
            <w:proofErr w:type="spellStart"/>
            <w:r w:rsidRPr="006D5609">
              <w:rPr>
                <w:rFonts w:eastAsia="Times New Roman"/>
                <w:b/>
                <w:bCs/>
                <w:lang w:eastAsia="es-ES"/>
              </w:rPr>
              <w:t>func</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Similar al mapa de particiones, sino que también proporciona </w:t>
            </w:r>
            <w:proofErr w:type="spellStart"/>
            <w:r w:rsidRPr="006D5609">
              <w:rPr>
                <w:rFonts w:eastAsia="Times New Roman"/>
                <w:b/>
                <w:bCs/>
                <w:lang w:eastAsia="es-ES"/>
              </w:rPr>
              <w:t>func</w:t>
            </w:r>
            <w:proofErr w:type="spellEnd"/>
            <w:r w:rsidRPr="006D5609">
              <w:rPr>
                <w:rFonts w:eastAsia="Times New Roman"/>
                <w:b/>
                <w:bCs/>
                <w:lang w:eastAsia="es-ES"/>
              </w:rPr>
              <w:t xml:space="preserve"> con un valor entero que representa el índice de la partición, de modo </w:t>
            </w:r>
            <w:proofErr w:type="spellStart"/>
            <w:r w:rsidRPr="006D5609">
              <w:rPr>
                <w:rFonts w:eastAsia="Times New Roman"/>
                <w:b/>
                <w:bCs/>
                <w:lang w:eastAsia="es-ES"/>
              </w:rPr>
              <w:t>func</w:t>
            </w:r>
            <w:proofErr w:type="spellEnd"/>
            <w:r w:rsidRPr="006D5609">
              <w:rPr>
                <w:rFonts w:eastAsia="Times New Roman"/>
                <w:b/>
                <w:bCs/>
                <w:lang w:eastAsia="es-ES"/>
              </w:rPr>
              <w:t> debe ser de tipo (</w:t>
            </w:r>
            <w:proofErr w:type="spellStart"/>
            <w:r w:rsidRPr="006D5609">
              <w:rPr>
                <w:rFonts w:eastAsia="Times New Roman"/>
                <w:b/>
                <w:bCs/>
                <w:lang w:eastAsia="es-ES"/>
              </w:rPr>
              <w:t>Int</w:t>
            </w:r>
            <w:proofErr w:type="spellEnd"/>
            <w:r w:rsidRPr="006D5609">
              <w:rPr>
                <w:rFonts w:eastAsia="Times New Roman"/>
                <w:b/>
                <w:bCs/>
                <w:lang w:eastAsia="es-ES"/>
              </w:rPr>
              <w:t xml:space="preserve">, </w:t>
            </w:r>
            <w:proofErr w:type="spellStart"/>
            <w:r w:rsidRPr="006D5609">
              <w:rPr>
                <w:rFonts w:eastAsia="Times New Roman"/>
                <w:b/>
                <w:bCs/>
                <w:lang w:eastAsia="es-ES"/>
              </w:rPr>
              <w:t>Iterator</w:t>
            </w:r>
            <w:proofErr w:type="spellEnd"/>
            <w:r w:rsidRPr="006D5609">
              <w:rPr>
                <w:rFonts w:eastAsia="Times New Roman"/>
                <w:b/>
                <w:bCs/>
                <w:lang w:eastAsia="es-ES"/>
              </w:rPr>
              <w:t>&lt;T&gt;) </w:t>
            </w:r>
            <w:r w:rsidRPr="006D5609">
              <w:rPr>
                <w:rFonts w:ascii="Cambria Math" w:eastAsia="Times New Roman" w:hAnsi="Cambria Math" w:cs="Cambria Math"/>
                <w:b/>
                <w:bCs/>
                <w:lang w:eastAsia="es-ES"/>
              </w:rPr>
              <w:t>⇒</w:t>
            </w:r>
            <w:r w:rsidRPr="006D5609">
              <w:rPr>
                <w:rFonts w:eastAsia="Times New Roman"/>
                <w:b/>
                <w:bCs/>
                <w:lang w:eastAsia="es-ES"/>
              </w:rPr>
              <w:t xml:space="preserve"> </w:t>
            </w:r>
            <w:proofErr w:type="spellStart"/>
            <w:r w:rsidRPr="006D5609">
              <w:rPr>
                <w:rFonts w:eastAsia="Times New Roman"/>
                <w:b/>
                <w:bCs/>
                <w:lang w:eastAsia="es-ES"/>
              </w:rPr>
              <w:t>Iterator</w:t>
            </w:r>
            <w:proofErr w:type="spellEnd"/>
            <w:r w:rsidRPr="006D5609">
              <w:rPr>
                <w:rFonts w:eastAsia="Times New Roman"/>
                <w:b/>
                <w:bCs/>
                <w:lang w:eastAsia="es-ES"/>
              </w:rPr>
              <w:t xml:space="preserve"> &lt;U&gt; cuando se ejecuta en un RDD de tipo T.</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6</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sample</w:t>
            </w:r>
            <w:proofErr w:type="spellEnd"/>
            <w:r w:rsidRPr="006D5609">
              <w:rPr>
                <w:rFonts w:eastAsia="Times New Roman"/>
                <w:b/>
                <w:bCs/>
                <w:lang w:eastAsia="es-ES"/>
              </w:rPr>
              <w:t>(</w:t>
            </w:r>
            <w:proofErr w:type="spellStart"/>
            <w:r w:rsidRPr="006D5609">
              <w:rPr>
                <w:rFonts w:eastAsia="Times New Roman"/>
                <w:b/>
                <w:bCs/>
                <w:lang w:eastAsia="es-ES"/>
              </w:rPr>
              <w:t>withReplacement</w:t>
            </w:r>
            <w:proofErr w:type="spellEnd"/>
            <w:r w:rsidRPr="006D5609">
              <w:rPr>
                <w:rFonts w:eastAsia="Times New Roman"/>
                <w:b/>
                <w:bCs/>
                <w:lang w:eastAsia="es-ES"/>
              </w:rPr>
              <w:t xml:space="preserve">, </w:t>
            </w:r>
            <w:proofErr w:type="spellStart"/>
            <w:r w:rsidRPr="006D5609">
              <w:rPr>
                <w:rFonts w:eastAsia="Times New Roman"/>
                <w:b/>
                <w:bCs/>
                <w:lang w:eastAsia="es-ES"/>
              </w:rPr>
              <w:t>fraction</w:t>
            </w:r>
            <w:proofErr w:type="spellEnd"/>
            <w:r w:rsidRPr="006D5609">
              <w:rPr>
                <w:rFonts w:eastAsia="Times New Roman"/>
                <w:b/>
                <w:bCs/>
                <w:lang w:eastAsia="es-ES"/>
              </w:rPr>
              <w:t xml:space="preserve">, </w:t>
            </w:r>
            <w:proofErr w:type="spellStart"/>
            <w:r w:rsidRPr="006D5609">
              <w:rPr>
                <w:rFonts w:eastAsia="Times New Roman"/>
                <w:b/>
                <w:bCs/>
                <w:lang w:eastAsia="es-ES"/>
              </w:rPr>
              <w:t>seed</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Pruebe una </w:t>
            </w:r>
            <w:proofErr w:type="spellStart"/>
            <w:r w:rsidRPr="006D5609">
              <w:rPr>
                <w:rFonts w:eastAsia="Times New Roman"/>
                <w:b/>
                <w:bCs/>
                <w:lang w:eastAsia="es-ES"/>
              </w:rPr>
              <w:t>fraction</w:t>
            </w:r>
            <w:proofErr w:type="spellEnd"/>
            <w:r w:rsidRPr="006D5609">
              <w:rPr>
                <w:rFonts w:eastAsia="Times New Roman"/>
                <w:b/>
                <w:bCs/>
                <w:lang w:eastAsia="es-ES"/>
              </w:rPr>
              <w:t xml:space="preserve"> de los datos, con o sin sustitución, utilizando una semilla generador de números aleatorios dado.</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7</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union</w:t>
            </w:r>
            <w:proofErr w:type="spellEnd"/>
            <w:r w:rsidRPr="006D5609">
              <w:rPr>
                <w:rFonts w:eastAsia="Times New Roman"/>
                <w:b/>
                <w:bCs/>
                <w:lang w:eastAsia="es-ES"/>
              </w:rPr>
              <w:t>(</w:t>
            </w:r>
            <w:proofErr w:type="spellStart"/>
            <w:r w:rsidRPr="006D5609">
              <w:rPr>
                <w:rFonts w:eastAsia="Times New Roman"/>
                <w:b/>
                <w:bCs/>
                <w:lang w:eastAsia="es-ES"/>
              </w:rPr>
              <w:t>otherDataset</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Devuelve un nuevo conjunto de datos que contiene la unión de los elementos en el conjunto de datos de origen y el argumento.</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8</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intersection</w:t>
            </w:r>
            <w:proofErr w:type="spellEnd"/>
            <w:r w:rsidRPr="006D5609">
              <w:rPr>
                <w:rFonts w:eastAsia="Times New Roman"/>
                <w:b/>
                <w:bCs/>
                <w:lang w:eastAsia="es-ES"/>
              </w:rPr>
              <w:t>(</w:t>
            </w:r>
            <w:proofErr w:type="spellStart"/>
            <w:r w:rsidRPr="006D5609">
              <w:rPr>
                <w:rFonts w:eastAsia="Times New Roman"/>
                <w:b/>
                <w:bCs/>
                <w:lang w:eastAsia="es-ES"/>
              </w:rPr>
              <w:t>otherDataset</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Devuelve un nuevo RDD que contiene la intersección de elementos en el conjunto de datos de origen y el argumento.</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9</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distinct</w:t>
            </w:r>
            <w:proofErr w:type="spellEnd"/>
            <w:r w:rsidRPr="006D5609">
              <w:rPr>
                <w:rFonts w:eastAsia="Times New Roman"/>
                <w:b/>
                <w:bCs/>
                <w:lang w:eastAsia="es-ES"/>
              </w:rPr>
              <w:t>([</w:t>
            </w:r>
            <w:proofErr w:type="spellStart"/>
            <w:r w:rsidRPr="006D5609">
              <w:rPr>
                <w:rFonts w:eastAsia="Times New Roman"/>
                <w:b/>
                <w:bCs/>
                <w:lang w:eastAsia="es-ES"/>
              </w:rPr>
              <w:t>numTasks</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Devuelve un nuevo conjunto de datos que contiene los distintos elementos del conjunto de datos fuente.</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10</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groupByKey</w:t>
            </w:r>
            <w:proofErr w:type="spellEnd"/>
            <w:r w:rsidRPr="006D5609">
              <w:rPr>
                <w:rFonts w:eastAsia="Times New Roman"/>
                <w:b/>
                <w:bCs/>
                <w:lang w:eastAsia="es-ES"/>
              </w:rPr>
              <w:t>([</w:t>
            </w:r>
            <w:proofErr w:type="spellStart"/>
            <w:r w:rsidRPr="006D5609">
              <w:rPr>
                <w:rFonts w:eastAsia="Times New Roman"/>
                <w:b/>
                <w:bCs/>
                <w:lang w:eastAsia="es-ES"/>
              </w:rPr>
              <w:t>numTasks</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Cuando se llama en un conjunto de datos de (K, V) pares, devuelve un conjunto de datos de (K, Iterable&lt;V&gt;) pares.</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b/>
                <w:bCs/>
                <w:lang w:eastAsia="es-ES"/>
              </w:rPr>
              <w:t>Note - Si está agrupando a fin de realizar una agregación (</w:t>
            </w:r>
            <w:proofErr w:type="spellStart"/>
            <w:r w:rsidRPr="006D5609">
              <w:rPr>
                <w:rFonts w:eastAsia="Times New Roman"/>
                <w:b/>
                <w:bCs/>
                <w:lang w:eastAsia="es-ES"/>
              </w:rPr>
              <w:t>such</w:t>
            </w:r>
            <w:proofErr w:type="spellEnd"/>
            <w:r w:rsidRPr="006D5609">
              <w:rPr>
                <w:rFonts w:eastAsia="Times New Roman"/>
                <w:b/>
                <w:bCs/>
                <w:lang w:eastAsia="es-ES"/>
              </w:rPr>
              <w:t xml:space="preserve"> as a sum </w:t>
            </w:r>
            <w:proofErr w:type="spellStart"/>
            <w:r w:rsidRPr="006D5609">
              <w:rPr>
                <w:rFonts w:eastAsia="Times New Roman"/>
                <w:b/>
                <w:bCs/>
                <w:lang w:eastAsia="es-ES"/>
              </w:rPr>
              <w:t>or</w:t>
            </w:r>
            <w:proofErr w:type="spellEnd"/>
            <w:r w:rsidRPr="006D5609">
              <w:rPr>
                <w:rFonts w:eastAsia="Times New Roman"/>
                <w:b/>
                <w:bCs/>
                <w:lang w:eastAsia="es-ES"/>
              </w:rPr>
              <w:t xml:space="preserve"> </w:t>
            </w:r>
            <w:proofErr w:type="spellStart"/>
            <w:r w:rsidRPr="006D5609">
              <w:rPr>
                <w:rFonts w:eastAsia="Times New Roman"/>
                <w:b/>
                <w:bCs/>
                <w:lang w:eastAsia="es-ES"/>
              </w:rPr>
              <w:t>average</w:t>
            </w:r>
            <w:proofErr w:type="spellEnd"/>
            <w:r w:rsidRPr="006D5609">
              <w:rPr>
                <w:rFonts w:eastAsia="Times New Roman"/>
                <w:b/>
                <w:bCs/>
                <w:lang w:eastAsia="es-ES"/>
              </w:rPr>
              <w:t xml:space="preserve">) sobre cada tecla, usando </w:t>
            </w:r>
            <w:proofErr w:type="spellStart"/>
            <w:r w:rsidRPr="006D5609">
              <w:rPr>
                <w:rFonts w:eastAsia="Times New Roman"/>
                <w:b/>
                <w:bCs/>
                <w:lang w:eastAsia="es-ES"/>
              </w:rPr>
              <w:t>reduceByKey</w:t>
            </w:r>
            <w:proofErr w:type="spellEnd"/>
            <w:r w:rsidRPr="006D5609">
              <w:rPr>
                <w:rFonts w:eastAsia="Times New Roman"/>
                <w:b/>
                <w:bCs/>
                <w:lang w:eastAsia="es-ES"/>
              </w:rPr>
              <w:t xml:space="preserve"> o </w:t>
            </w:r>
            <w:proofErr w:type="spellStart"/>
            <w:r w:rsidRPr="006D5609">
              <w:rPr>
                <w:rFonts w:eastAsia="Times New Roman"/>
                <w:b/>
                <w:bCs/>
                <w:lang w:eastAsia="es-ES"/>
              </w:rPr>
              <w:t>aggregateByKey</w:t>
            </w:r>
            <w:proofErr w:type="spellEnd"/>
            <w:r w:rsidRPr="006D5609">
              <w:rPr>
                <w:rFonts w:eastAsia="Times New Roman"/>
                <w:b/>
                <w:bCs/>
                <w:lang w:eastAsia="es-ES"/>
              </w:rPr>
              <w:t xml:space="preserve"> producirá un rendimiento mucho mejor.</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11</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reduceByKey</w:t>
            </w:r>
            <w:proofErr w:type="spellEnd"/>
            <w:r w:rsidRPr="006D5609">
              <w:rPr>
                <w:rFonts w:eastAsia="Times New Roman"/>
                <w:b/>
                <w:bCs/>
                <w:lang w:eastAsia="es-ES"/>
              </w:rPr>
              <w:t>(</w:t>
            </w:r>
            <w:proofErr w:type="spellStart"/>
            <w:r w:rsidRPr="006D5609">
              <w:rPr>
                <w:rFonts w:eastAsia="Times New Roman"/>
                <w:b/>
                <w:bCs/>
                <w:lang w:eastAsia="es-ES"/>
              </w:rPr>
              <w:t>func</w:t>
            </w:r>
            <w:proofErr w:type="spellEnd"/>
            <w:r w:rsidRPr="006D5609">
              <w:rPr>
                <w:rFonts w:eastAsia="Times New Roman"/>
                <w:b/>
                <w:bCs/>
                <w:lang w:eastAsia="es-ES"/>
              </w:rPr>
              <w:t>, [</w:t>
            </w:r>
            <w:proofErr w:type="spellStart"/>
            <w:r w:rsidRPr="006D5609">
              <w:rPr>
                <w:rFonts w:eastAsia="Times New Roman"/>
                <w:b/>
                <w:bCs/>
                <w:lang w:eastAsia="es-ES"/>
              </w:rPr>
              <w:t>numTasks</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Cuando se llama en un conjunto de datos de (K, V) pares, devuelve un conjunto de datos de (K, V) pares donde los valores para cada clave se agregan utilizando el dado reducir la función </w:t>
            </w:r>
            <w:proofErr w:type="spellStart"/>
            <w:r w:rsidRPr="006D5609">
              <w:rPr>
                <w:rFonts w:eastAsia="Times New Roman"/>
                <w:i/>
                <w:iCs/>
                <w:lang w:eastAsia="es-ES"/>
              </w:rPr>
              <w:t>func</w:t>
            </w:r>
            <w:proofErr w:type="spellEnd"/>
            <w:r w:rsidRPr="006D5609">
              <w:rPr>
                <w:rFonts w:eastAsia="Times New Roman"/>
                <w:lang w:eastAsia="es-ES"/>
              </w:rPr>
              <w:t> , que debe ser de tipo (V, V) </w:t>
            </w:r>
            <w:r w:rsidRPr="006D5609">
              <w:rPr>
                <w:rFonts w:ascii="Cambria Math" w:eastAsia="Times New Roman" w:hAnsi="Cambria Math" w:cs="Cambria Math"/>
                <w:lang w:eastAsia="es-ES"/>
              </w:rPr>
              <w:t>⇒</w:t>
            </w:r>
            <w:r w:rsidRPr="006D5609">
              <w:rPr>
                <w:rFonts w:eastAsia="Times New Roman"/>
                <w:lang w:eastAsia="es-ES"/>
              </w:rPr>
              <w:t xml:space="preserve"> V . al igual que en </w:t>
            </w:r>
            <w:proofErr w:type="spellStart"/>
            <w:r w:rsidRPr="006D5609">
              <w:rPr>
                <w:rFonts w:eastAsia="Times New Roman"/>
                <w:lang w:eastAsia="es-ES"/>
              </w:rPr>
              <w:t>groupByKey</w:t>
            </w:r>
            <w:proofErr w:type="spellEnd"/>
            <w:r w:rsidRPr="006D5609">
              <w:rPr>
                <w:rFonts w:eastAsia="Times New Roman"/>
                <w:lang w:eastAsia="es-ES"/>
              </w:rPr>
              <w:t>, el número de reducir las tareas se puede configurar a través de un segundo argumento opcional.</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12</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aggregateByKey</w:t>
            </w:r>
            <w:proofErr w:type="spellEnd"/>
            <w:r w:rsidRPr="006D5609">
              <w:rPr>
                <w:rFonts w:eastAsia="Times New Roman"/>
                <w:b/>
                <w:bCs/>
                <w:lang w:eastAsia="es-ES"/>
              </w:rPr>
              <w:t>(</w:t>
            </w:r>
            <w:proofErr w:type="spellStart"/>
            <w:r w:rsidRPr="006D5609">
              <w:rPr>
                <w:rFonts w:eastAsia="Times New Roman"/>
                <w:b/>
                <w:bCs/>
                <w:lang w:eastAsia="es-ES"/>
              </w:rPr>
              <w:t>zeroValue</w:t>
            </w:r>
            <w:proofErr w:type="spellEnd"/>
            <w:r w:rsidRPr="006D5609">
              <w:rPr>
                <w:rFonts w:eastAsia="Times New Roman"/>
                <w:b/>
                <w:bCs/>
                <w:lang w:eastAsia="es-ES"/>
              </w:rPr>
              <w:t>)(</w:t>
            </w:r>
            <w:proofErr w:type="spellStart"/>
            <w:r w:rsidRPr="006D5609">
              <w:rPr>
                <w:rFonts w:eastAsia="Times New Roman"/>
                <w:b/>
                <w:bCs/>
                <w:lang w:eastAsia="es-ES"/>
              </w:rPr>
              <w:t>seqOp</w:t>
            </w:r>
            <w:proofErr w:type="spellEnd"/>
            <w:r w:rsidRPr="006D5609">
              <w:rPr>
                <w:rFonts w:eastAsia="Times New Roman"/>
                <w:b/>
                <w:bCs/>
                <w:lang w:eastAsia="es-ES"/>
              </w:rPr>
              <w:t xml:space="preserve">, </w:t>
            </w:r>
            <w:proofErr w:type="spellStart"/>
            <w:r w:rsidRPr="006D5609">
              <w:rPr>
                <w:rFonts w:eastAsia="Times New Roman"/>
                <w:b/>
                <w:bCs/>
                <w:lang w:eastAsia="es-ES"/>
              </w:rPr>
              <w:t>combOp</w:t>
            </w:r>
            <w:proofErr w:type="spellEnd"/>
            <w:r w:rsidRPr="006D5609">
              <w:rPr>
                <w:rFonts w:eastAsia="Times New Roman"/>
                <w:b/>
                <w:bCs/>
                <w:lang w:eastAsia="es-ES"/>
              </w:rPr>
              <w:t>, [</w:t>
            </w:r>
            <w:proofErr w:type="spellStart"/>
            <w:r w:rsidRPr="006D5609">
              <w:rPr>
                <w:rFonts w:eastAsia="Times New Roman"/>
                <w:b/>
                <w:bCs/>
                <w:lang w:eastAsia="es-ES"/>
              </w:rPr>
              <w:t>numTasks</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Cuando se llama en un conjunto de datos de (K, V) pares, devuelve un conjunto de datos de (K, U) pares donde los valores para cada clave se agregan utilizando las funciones dadas combinar y un neutral "</w:t>
            </w:r>
            <w:proofErr w:type="spellStart"/>
            <w:r w:rsidRPr="006D5609">
              <w:rPr>
                <w:rFonts w:eastAsia="Times New Roman"/>
                <w:lang w:eastAsia="es-ES"/>
              </w:rPr>
              <w:t>zero</w:t>
            </w:r>
            <w:proofErr w:type="spellEnd"/>
            <w:r w:rsidRPr="006D5609">
              <w:rPr>
                <w:rFonts w:eastAsia="Times New Roman"/>
                <w:lang w:eastAsia="es-ES"/>
              </w:rPr>
              <w:t xml:space="preserve">" valor. Permite un tipo de valor agregado que es diferente del tipo de valor de entrada, evitando al mismo tiempo las asignaciones innecesarias. Al igual que en </w:t>
            </w:r>
            <w:proofErr w:type="spellStart"/>
            <w:r w:rsidRPr="006D5609">
              <w:rPr>
                <w:rFonts w:eastAsia="Times New Roman"/>
                <w:lang w:eastAsia="es-ES"/>
              </w:rPr>
              <w:t>groupByKey</w:t>
            </w:r>
            <w:proofErr w:type="spellEnd"/>
            <w:r w:rsidRPr="006D5609">
              <w:rPr>
                <w:rFonts w:eastAsia="Times New Roman"/>
                <w:lang w:eastAsia="es-ES"/>
              </w:rPr>
              <w:t>, el número de reducir las tareas se puede configurar a través de un segundo argumento opcional.</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13</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sortByKey</w:t>
            </w:r>
            <w:proofErr w:type="spellEnd"/>
            <w:r w:rsidRPr="006D5609">
              <w:rPr>
                <w:rFonts w:eastAsia="Times New Roman"/>
                <w:b/>
                <w:bCs/>
                <w:lang w:eastAsia="es-ES"/>
              </w:rPr>
              <w:t>([</w:t>
            </w:r>
            <w:proofErr w:type="spellStart"/>
            <w:r w:rsidRPr="006D5609">
              <w:rPr>
                <w:rFonts w:eastAsia="Times New Roman"/>
                <w:b/>
                <w:bCs/>
                <w:lang w:eastAsia="es-ES"/>
              </w:rPr>
              <w:t>ascending</w:t>
            </w:r>
            <w:proofErr w:type="spellEnd"/>
            <w:r w:rsidRPr="006D5609">
              <w:rPr>
                <w:rFonts w:eastAsia="Times New Roman"/>
                <w:b/>
                <w:bCs/>
                <w:lang w:eastAsia="es-ES"/>
              </w:rPr>
              <w:t>], [</w:t>
            </w:r>
            <w:proofErr w:type="spellStart"/>
            <w:r w:rsidRPr="006D5609">
              <w:rPr>
                <w:rFonts w:eastAsia="Times New Roman"/>
                <w:b/>
                <w:bCs/>
                <w:lang w:eastAsia="es-ES"/>
              </w:rPr>
              <w:t>numTasks</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 xml:space="preserve">Cuando se llama en un conjunto de datos de (K, V) pares donde implementos K pidió, devuelve un conjunto de datos de (K, V) pares ordenados por teclas en </w:t>
            </w:r>
            <w:r w:rsidRPr="006D5609">
              <w:rPr>
                <w:rFonts w:eastAsia="Times New Roman"/>
                <w:lang w:eastAsia="es-ES"/>
              </w:rPr>
              <w:lastRenderedPageBreak/>
              <w:t>orden ascendente o descendente, como se especifica en el argumento ascendente booleana.</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lastRenderedPageBreak/>
              <w:t>14</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join</w:t>
            </w:r>
            <w:proofErr w:type="spellEnd"/>
            <w:r w:rsidRPr="006D5609">
              <w:rPr>
                <w:rFonts w:eastAsia="Times New Roman"/>
                <w:b/>
                <w:bCs/>
                <w:lang w:eastAsia="es-ES"/>
              </w:rPr>
              <w:t>(</w:t>
            </w:r>
            <w:proofErr w:type="spellStart"/>
            <w:r w:rsidRPr="006D5609">
              <w:rPr>
                <w:rFonts w:eastAsia="Times New Roman"/>
                <w:b/>
                <w:bCs/>
                <w:lang w:eastAsia="es-ES"/>
              </w:rPr>
              <w:t>otherDataset</w:t>
            </w:r>
            <w:proofErr w:type="spellEnd"/>
            <w:r w:rsidRPr="006D5609">
              <w:rPr>
                <w:rFonts w:eastAsia="Times New Roman"/>
                <w:b/>
                <w:bCs/>
                <w:lang w:eastAsia="es-ES"/>
              </w:rPr>
              <w:t>, [</w:t>
            </w:r>
            <w:proofErr w:type="spellStart"/>
            <w:r w:rsidRPr="006D5609">
              <w:rPr>
                <w:rFonts w:eastAsia="Times New Roman"/>
                <w:b/>
                <w:bCs/>
                <w:lang w:eastAsia="es-ES"/>
              </w:rPr>
              <w:t>numTasks</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 xml:space="preserve">Cuando se llama en conjuntos de datos de tipo (K, V) y (K, W) , devuelve un conjunto de datos de (K, (V, W) pares con todos los pares de elementos para cada tecla). Las combinaciones externas son </w:t>
            </w:r>
            <w:r w:rsidR="00677D2D" w:rsidRPr="006D5609">
              <w:rPr>
                <w:rFonts w:eastAsia="Times New Roman"/>
                <w:lang w:eastAsia="es-ES"/>
              </w:rPr>
              <w:t>apoyadas</w:t>
            </w:r>
            <w:r w:rsidRPr="006D5609">
              <w:rPr>
                <w:rFonts w:eastAsia="Times New Roman"/>
                <w:lang w:eastAsia="es-ES"/>
              </w:rPr>
              <w:t xml:space="preserve"> a través </w:t>
            </w:r>
            <w:proofErr w:type="spellStart"/>
            <w:r w:rsidRPr="006D5609">
              <w:rPr>
                <w:rFonts w:eastAsia="Times New Roman"/>
                <w:lang w:eastAsia="es-ES"/>
              </w:rPr>
              <w:t>leftOuterJoin</w:t>
            </w:r>
            <w:proofErr w:type="spellEnd"/>
            <w:r w:rsidRPr="006D5609">
              <w:rPr>
                <w:rFonts w:eastAsia="Times New Roman"/>
                <w:lang w:eastAsia="es-ES"/>
              </w:rPr>
              <w:t xml:space="preserve">, </w:t>
            </w:r>
            <w:proofErr w:type="spellStart"/>
            <w:r w:rsidRPr="006D5609">
              <w:rPr>
                <w:rFonts w:eastAsia="Times New Roman"/>
                <w:lang w:eastAsia="es-ES"/>
              </w:rPr>
              <w:t>rightOuterJoin</w:t>
            </w:r>
            <w:proofErr w:type="spellEnd"/>
            <w:r w:rsidRPr="006D5609">
              <w:rPr>
                <w:rFonts w:eastAsia="Times New Roman"/>
                <w:lang w:eastAsia="es-ES"/>
              </w:rPr>
              <w:t xml:space="preserve"> y </w:t>
            </w:r>
            <w:proofErr w:type="spellStart"/>
            <w:r w:rsidRPr="006D5609">
              <w:rPr>
                <w:rFonts w:eastAsia="Times New Roman"/>
                <w:lang w:eastAsia="es-ES"/>
              </w:rPr>
              <w:t>fullOuterJoin</w:t>
            </w:r>
            <w:proofErr w:type="spellEnd"/>
            <w:r w:rsidRPr="006D5609">
              <w:rPr>
                <w:rFonts w:eastAsia="Times New Roman"/>
                <w:lang w:eastAsia="es-ES"/>
              </w:rPr>
              <w:t>.</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15</w:t>
            </w:r>
          </w:p>
        </w:tc>
        <w:tc>
          <w:tcPr>
            <w:tcW w:w="0" w:type="auto"/>
            <w:hideMark/>
          </w:tcPr>
          <w:p w:rsidR="00E04FB4" w:rsidRPr="006D5609" w:rsidRDefault="00E04FB4"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cogroup</w:t>
            </w:r>
            <w:proofErr w:type="spellEnd"/>
            <w:r w:rsidRPr="006D5609">
              <w:rPr>
                <w:rFonts w:eastAsia="Times New Roman"/>
                <w:b/>
                <w:bCs/>
                <w:lang w:eastAsia="es-ES"/>
              </w:rPr>
              <w:t>(</w:t>
            </w:r>
            <w:proofErr w:type="spellStart"/>
            <w:r w:rsidRPr="006D5609">
              <w:rPr>
                <w:rFonts w:eastAsia="Times New Roman"/>
                <w:b/>
                <w:bCs/>
                <w:lang w:eastAsia="es-ES"/>
              </w:rPr>
              <w:t>otherDataset</w:t>
            </w:r>
            <w:proofErr w:type="spellEnd"/>
            <w:r w:rsidRPr="006D5609">
              <w:rPr>
                <w:rFonts w:eastAsia="Times New Roman"/>
                <w:b/>
                <w:bCs/>
                <w:lang w:eastAsia="es-ES"/>
              </w:rPr>
              <w:t>, [</w:t>
            </w:r>
            <w:proofErr w:type="spellStart"/>
            <w:r w:rsidRPr="006D5609">
              <w:rPr>
                <w:rFonts w:eastAsia="Times New Roman"/>
                <w:b/>
                <w:bCs/>
                <w:lang w:eastAsia="es-ES"/>
              </w:rPr>
              <w:t>numTasks</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Cuando se llama en conjuntos de datos de tipo (K, V) y (K, W</w:t>
            </w:r>
            <w:r w:rsidR="00677D2D" w:rsidRPr="006D5609">
              <w:rPr>
                <w:rFonts w:eastAsia="Times New Roman"/>
                <w:lang w:eastAsia="es-ES"/>
              </w:rPr>
              <w:t>),</w:t>
            </w:r>
            <w:r w:rsidRPr="006D5609">
              <w:rPr>
                <w:rFonts w:eastAsia="Times New Roman"/>
                <w:lang w:eastAsia="es-ES"/>
              </w:rPr>
              <w:t xml:space="preserve"> devuelve un conjunto de datos de (K, (Iterable&lt;V&gt;, Iterable&lt;W&gt;) ) </w:t>
            </w:r>
            <w:proofErr w:type="spellStart"/>
            <w:r w:rsidRPr="006D5609">
              <w:rPr>
                <w:rFonts w:eastAsia="Times New Roman"/>
                <w:lang w:eastAsia="es-ES"/>
              </w:rPr>
              <w:t>tuplas</w:t>
            </w:r>
            <w:proofErr w:type="spellEnd"/>
            <w:r w:rsidRPr="006D5609">
              <w:rPr>
                <w:rFonts w:eastAsia="Times New Roman"/>
                <w:lang w:eastAsia="es-ES"/>
              </w:rPr>
              <w:t>. Esta operación también se denomina grupo de Con.</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16</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cartesian</w:t>
            </w:r>
            <w:proofErr w:type="spellEnd"/>
            <w:r w:rsidRPr="006D5609">
              <w:rPr>
                <w:rFonts w:eastAsia="Times New Roman"/>
                <w:b/>
                <w:bCs/>
                <w:lang w:eastAsia="es-ES"/>
              </w:rPr>
              <w:t>(</w:t>
            </w:r>
            <w:proofErr w:type="spellStart"/>
            <w:r w:rsidRPr="006D5609">
              <w:rPr>
                <w:rFonts w:eastAsia="Times New Roman"/>
                <w:b/>
                <w:bCs/>
                <w:lang w:eastAsia="es-ES"/>
              </w:rPr>
              <w:t>otherDataset</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Cuando se llama en conjuntos de datos de tipos T y U, devuelve un conjunto de datos de (T, U) pares (</w:t>
            </w:r>
            <w:proofErr w:type="spellStart"/>
            <w:r w:rsidRPr="006D5609">
              <w:rPr>
                <w:rFonts w:eastAsia="Times New Roman"/>
                <w:lang w:eastAsia="es-ES"/>
              </w:rPr>
              <w:t>all</w:t>
            </w:r>
            <w:proofErr w:type="spellEnd"/>
            <w:r w:rsidRPr="006D5609">
              <w:rPr>
                <w:rFonts w:eastAsia="Times New Roman"/>
                <w:lang w:eastAsia="es-ES"/>
              </w:rPr>
              <w:t xml:space="preserve"> </w:t>
            </w:r>
            <w:proofErr w:type="spellStart"/>
            <w:r w:rsidRPr="006D5609">
              <w:rPr>
                <w:rFonts w:eastAsia="Times New Roman"/>
                <w:lang w:eastAsia="es-ES"/>
              </w:rPr>
              <w:t>pairs</w:t>
            </w:r>
            <w:proofErr w:type="spellEnd"/>
            <w:r w:rsidRPr="006D5609">
              <w:rPr>
                <w:rFonts w:eastAsia="Times New Roman"/>
                <w:lang w:eastAsia="es-ES"/>
              </w:rPr>
              <w:t xml:space="preserve"> of </w:t>
            </w:r>
            <w:proofErr w:type="spellStart"/>
            <w:r w:rsidRPr="006D5609">
              <w:rPr>
                <w:rFonts w:eastAsia="Times New Roman"/>
                <w:lang w:eastAsia="es-ES"/>
              </w:rPr>
              <w:t>elements</w:t>
            </w:r>
            <w:proofErr w:type="spellEnd"/>
            <w:r w:rsidRPr="006D5609">
              <w:rPr>
                <w:rFonts w:eastAsia="Times New Roman"/>
                <w:lang w:eastAsia="es-ES"/>
              </w:rPr>
              <w:t>) .</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17</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b/>
                <w:bCs/>
                <w:lang w:eastAsia="es-ES"/>
              </w:rPr>
              <w:t>pipe(</w:t>
            </w:r>
            <w:proofErr w:type="spellStart"/>
            <w:r w:rsidRPr="006D5609">
              <w:rPr>
                <w:rFonts w:eastAsia="Times New Roman"/>
                <w:b/>
                <w:bCs/>
                <w:lang w:eastAsia="es-ES"/>
              </w:rPr>
              <w:t>command</w:t>
            </w:r>
            <w:proofErr w:type="spellEnd"/>
            <w:r w:rsidRPr="006D5609">
              <w:rPr>
                <w:rFonts w:eastAsia="Times New Roman"/>
                <w:b/>
                <w:bCs/>
                <w:lang w:eastAsia="es-ES"/>
              </w:rPr>
              <w:t>, [</w:t>
            </w:r>
            <w:proofErr w:type="spellStart"/>
            <w:r w:rsidRPr="006D5609">
              <w:rPr>
                <w:rFonts w:eastAsia="Times New Roman"/>
                <w:b/>
                <w:bCs/>
                <w:lang w:eastAsia="es-ES"/>
              </w:rPr>
              <w:t>envVars</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 xml:space="preserve">Pipe cada partición de la RDD a través de un comando </w:t>
            </w:r>
            <w:proofErr w:type="spellStart"/>
            <w:r w:rsidRPr="006D5609">
              <w:rPr>
                <w:rFonts w:eastAsia="Times New Roman"/>
                <w:lang w:eastAsia="es-ES"/>
              </w:rPr>
              <w:t>shell</w:t>
            </w:r>
            <w:proofErr w:type="spellEnd"/>
            <w:r w:rsidRPr="006D5609">
              <w:rPr>
                <w:rFonts w:eastAsia="Times New Roman"/>
                <w:lang w:eastAsia="es-ES"/>
              </w:rPr>
              <w:t xml:space="preserve">, por </w:t>
            </w:r>
            <w:r w:rsidR="00677D2D" w:rsidRPr="006D5609">
              <w:rPr>
                <w:rFonts w:eastAsia="Times New Roman"/>
                <w:lang w:eastAsia="es-ES"/>
              </w:rPr>
              <w:t>ejemplo,</w:t>
            </w:r>
            <w:r w:rsidRPr="006D5609">
              <w:rPr>
                <w:rFonts w:eastAsia="Times New Roman"/>
                <w:lang w:eastAsia="es-ES"/>
              </w:rPr>
              <w:t xml:space="preserve"> un Perl o escritura del golpe. elementos RDD se escriben en la entrada estándar y las líneas de salida del proceso a su salida estándar se devuelven como un RDD de cadenas.</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18</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coalesce</w:t>
            </w:r>
            <w:proofErr w:type="spellEnd"/>
            <w:r w:rsidRPr="006D5609">
              <w:rPr>
                <w:rFonts w:eastAsia="Times New Roman"/>
                <w:b/>
                <w:bCs/>
                <w:lang w:eastAsia="es-ES"/>
              </w:rPr>
              <w:t>(</w:t>
            </w:r>
            <w:proofErr w:type="spellStart"/>
            <w:r w:rsidRPr="006D5609">
              <w:rPr>
                <w:rFonts w:eastAsia="Times New Roman"/>
                <w:b/>
                <w:bCs/>
                <w:lang w:eastAsia="es-ES"/>
              </w:rPr>
              <w:t>numPartitions</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 xml:space="preserve">Disminuir el número de particiones en el RDD a </w:t>
            </w:r>
            <w:proofErr w:type="spellStart"/>
            <w:r w:rsidRPr="006D5609">
              <w:rPr>
                <w:rFonts w:eastAsia="Times New Roman"/>
                <w:lang w:eastAsia="es-ES"/>
              </w:rPr>
              <w:t>numPartitions</w:t>
            </w:r>
            <w:proofErr w:type="spellEnd"/>
            <w:r w:rsidRPr="006D5609">
              <w:rPr>
                <w:rFonts w:eastAsia="Times New Roman"/>
                <w:lang w:eastAsia="es-ES"/>
              </w:rPr>
              <w:t>. Útil para operaciones en funcionamiento más eficiente después de la filtración por un gran conjunto de datos.</w:t>
            </w:r>
          </w:p>
        </w:tc>
      </w:tr>
      <w:tr w:rsidR="00E04FB4"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19</w:t>
            </w:r>
          </w:p>
        </w:tc>
        <w:tc>
          <w:tcPr>
            <w:tcW w:w="0" w:type="auto"/>
            <w:hideMark/>
          </w:tcPr>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repartition</w:t>
            </w:r>
            <w:proofErr w:type="spellEnd"/>
            <w:r w:rsidRPr="006D5609">
              <w:rPr>
                <w:rFonts w:eastAsia="Times New Roman"/>
                <w:b/>
                <w:bCs/>
                <w:lang w:eastAsia="es-ES"/>
              </w:rPr>
              <w:t>(</w:t>
            </w:r>
            <w:proofErr w:type="spellStart"/>
            <w:r w:rsidRPr="006D5609">
              <w:rPr>
                <w:rFonts w:eastAsia="Times New Roman"/>
                <w:b/>
                <w:bCs/>
                <w:lang w:eastAsia="es-ES"/>
              </w:rPr>
              <w:t>numPartitions</w:t>
            </w:r>
            <w:proofErr w:type="spellEnd"/>
            <w:r w:rsidRPr="006D5609">
              <w:rPr>
                <w:rFonts w:eastAsia="Times New Roman"/>
                <w:b/>
                <w:bCs/>
                <w:lang w:eastAsia="es-ES"/>
              </w:rPr>
              <w:t>)</w:t>
            </w:r>
          </w:p>
          <w:p w:rsidR="00E04FB4" w:rsidRPr="006D5609" w:rsidRDefault="00E04FB4" w:rsidP="00E04FB4">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Reordenar los datos de la RDD al azar para crear ya sea más o menos particiones y el equilibrio que a través de ellos. Esto siempre baraja todos los datos por la red.</w:t>
            </w:r>
          </w:p>
        </w:tc>
      </w:tr>
      <w:tr w:rsidR="00E04FB4"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E04FB4" w:rsidRPr="006D5609" w:rsidRDefault="00E04FB4" w:rsidP="00E04FB4">
            <w:pPr>
              <w:jc w:val="left"/>
              <w:rPr>
                <w:rFonts w:eastAsia="Times New Roman"/>
                <w:lang w:eastAsia="es-ES"/>
              </w:rPr>
            </w:pPr>
            <w:r w:rsidRPr="006D5609">
              <w:rPr>
                <w:rFonts w:eastAsia="Times New Roman"/>
                <w:lang w:eastAsia="es-ES"/>
              </w:rPr>
              <w:t>20</w:t>
            </w:r>
          </w:p>
        </w:tc>
        <w:tc>
          <w:tcPr>
            <w:tcW w:w="0" w:type="auto"/>
            <w:hideMark/>
          </w:tcPr>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repartitionAndSortWithinPartitions</w:t>
            </w:r>
            <w:proofErr w:type="spellEnd"/>
            <w:r w:rsidRPr="006D5609">
              <w:rPr>
                <w:rFonts w:eastAsia="Times New Roman"/>
                <w:b/>
                <w:bCs/>
                <w:lang w:eastAsia="es-ES"/>
              </w:rPr>
              <w:t>(</w:t>
            </w:r>
            <w:proofErr w:type="spellStart"/>
            <w:r w:rsidRPr="006D5609">
              <w:rPr>
                <w:rFonts w:eastAsia="Times New Roman"/>
                <w:b/>
                <w:bCs/>
                <w:lang w:eastAsia="es-ES"/>
              </w:rPr>
              <w:t>partitioner</w:t>
            </w:r>
            <w:proofErr w:type="spellEnd"/>
            <w:r w:rsidRPr="006D5609">
              <w:rPr>
                <w:rFonts w:eastAsia="Times New Roman"/>
                <w:b/>
                <w:bCs/>
                <w:lang w:eastAsia="es-ES"/>
              </w:rPr>
              <w:t>)</w:t>
            </w:r>
          </w:p>
          <w:p w:rsidR="00E04FB4" w:rsidRPr="006D5609" w:rsidRDefault="00E04FB4" w:rsidP="00E04FB4">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lang w:eastAsia="es-ES"/>
              </w:rPr>
              <w:t>Reparticionar</w:t>
            </w:r>
            <w:proofErr w:type="spellEnd"/>
            <w:r w:rsidRPr="006D5609">
              <w:rPr>
                <w:rFonts w:eastAsia="Times New Roman"/>
                <w:lang w:eastAsia="es-ES"/>
              </w:rPr>
              <w:t xml:space="preserve"> el RDD de acuerdo con el </w:t>
            </w:r>
            <w:proofErr w:type="spellStart"/>
            <w:r w:rsidRPr="006D5609">
              <w:rPr>
                <w:rFonts w:eastAsia="Times New Roman"/>
                <w:lang w:eastAsia="es-ES"/>
              </w:rPr>
              <w:t>particionador</w:t>
            </w:r>
            <w:proofErr w:type="spellEnd"/>
            <w:r w:rsidRPr="006D5609">
              <w:rPr>
                <w:rFonts w:eastAsia="Times New Roman"/>
                <w:lang w:eastAsia="es-ES"/>
              </w:rPr>
              <w:t xml:space="preserve"> dado y, dentro de cada partición resultante, ordenar los registros de sus claves. Esto es más eficiente que llamar reparto y luego la clasificación dentro de cada partición, ya que puede empujar la clasificación hacia abajo en la maquinaria de reproducción aleatoria.</w:t>
            </w:r>
          </w:p>
        </w:tc>
      </w:tr>
    </w:tbl>
    <w:p w:rsidR="00134187" w:rsidRDefault="00134187">
      <w:pPr>
        <w:jc w:val="left"/>
      </w:pPr>
    </w:p>
    <w:p w:rsidR="006D5609" w:rsidRPr="006D5609" w:rsidRDefault="006D5609">
      <w:pPr>
        <w:jc w:val="left"/>
      </w:pPr>
    </w:p>
    <w:p w:rsidR="00134187" w:rsidRDefault="00134187" w:rsidP="00134187">
      <w:pPr>
        <w:spacing w:after="0" w:line="240" w:lineRule="auto"/>
        <w:jc w:val="left"/>
        <w:rPr>
          <w:rFonts w:eastAsia="Times New Roman"/>
          <w:lang w:eastAsia="es-ES"/>
        </w:rPr>
      </w:pPr>
      <w:r w:rsidRPr="006D5609">
        <w:rPr>
          <w:rFonts w:eastAsia="Times New Roman"/>
          <w:lang w:eastAsia="es-ES"/>
        </w:rPr>
        <w:t>La siguiente tabla muestra una lista de acciones, que devuelven valores.</w:t>
      </w:r>
    </w:p>
    <w:p w:rsidR="006D5609" w:rsidRPr="006D5609" w:rsidRDefault="006D5609" w:rsidP="00134187">
      <w:pPr>
        <w:spacing w:after="0" w:line="240" w:lineRule="auto"/>
        <w:jc w:val="left"/>
        <w:rPr>
          <w:rFonts w:eastAsia="Times New Roman"/>
          <w:lang w:eastAsia="es-ES"/>
        </w:rPr>
      </w:pPr>
    </w:p>
    <w:tbl>
      <w:tblPr>
        <w:tblStyle w:val="Tabladecuadrcula2-nfasis5"/>
        <w:tblW w:w="0" w:type="auto"/>
        <w:tblLook w:val="04A0" w:firstRow="1" w:lastRow="0" w:firstColumn="1" w:lastColumn="0" w:noHBand="0" w:noVBand="1"/>
      </w:tblPr>
      <w:tblGrid>
        <w:gridCol w:w="461"/>
        <w:gridCol w:w="8043"/>
      </w:tblGrid>
      <w:tr w:rsidR="00134187" w:rsidRPr="006D5609" w:rsidTr="006D5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6D5609" w:rsidP="00134187">
            <w:pPr>
              <w:spacing w:after="300"/>
              <w:jc w:val="left"/>
              <w:rPr>
                <w:rFonts w:eastAsia="Times New Roman"/>
                <w:b w:val="0"/>
                <w:bCs w:val="0"/>
                <w:lang w:eastAsia="es-ES"/>
              </w:rPr>
            </w:pPr>
            <w:proofErr w:type="spellStart"/>
            <w:r>
              <w:rPr>
                <w:rFonts w:eastAsia="Times New Roman"/>
                <w:b w:val="0"/>
                <w:bCs w:val="0"/>
                <w:lang w:eastAsia="es-ES"/>
              </w:rPr>
              <w:t>Nº</w:t>
            </w:r>
            <w:proofErr w:type="spellEnd"/>
          </w:p>
        </w:tc>
        <w:tc>
          <w:tcPr>
            <w:tcW w:w="0" w:type="auto"/>
            <w:hideMark/>
          </w:tcPr>
          <w:p w:rsidR="00134187" w:rsidRPr="006D5609" w:rsidRDefault="00134187" w:rsidP="00134187">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sidRPr="006D5609">
              <w:rPr>
                <w:rFonts w:eastAsia="Times New Roman"/>
                <w:b w:val="0"/>
                <w:bCs w:val="0"/>
                <w:lang w:eastAsia="es-ES"/>
              </w:rPr>
              <w:t>Acción y Significado</w:t>
            </w:r>
          </w:p>
        </w:tc>
      </w:tr>
      <w:tr w:rsidR="00134187"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spacing w:after="300"/>
              <w:jc w:val="left"/>
              <w:rPr>
                <w:rFonts w:eastAsia="Times New Roman"/>
                <w:lang w:eastAsia="es-ES"/>
              </w:rPr>
            </w:pPr>
            <w:r w:rsidRPr="006D5609">
              <w:rPr>
                <w:rFonts w:eastAsia="Times New Roman"/>
                <w:lang w:eastAsia="es-ES"/>
              </w:rPr>
              <w:t>1</w:t>
            </w:r>
          </w:p>
        </w:tc>
        <w:tc>
          <w:tcPr>
            <w:tcW w:w="0" w:type="auto"/>
            <w:hideMark/>
          </w:tcPr>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b/>
                <w:bCs/>
                <w:lang w:eastAsia="es-ES"/>
              </w:rPr>
              <w:t>reduce(</w:t>
            </w:r>
            <w:proofErr w:type="spellStart"/>
            <w:r w:rsidRPr="006D5609">
              <w:rPr>
                <w:rFonts w:eastAsia="Times New Roman"/>
                <w:b/>
                <w:bCs/>
                <w:lang w:eastAsia="es-ES"/>
              </w:rPr>
              <w:t>func</w:t>
            </w:r>
            <w:proofErr w:type="spellEnd"/>
            <w:r w:rsidRPr="006D5609">
              <w:rPr>
                <w:rFonts w:eastAsia="Times New Roman"/>
                <w:b/>
                <w:bCs/>
                <w:lang w:eastAsia="es-ES"/>
              </w:rPr>
              <w:t>)</w:t>
            </w:r>
          </w:p>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Agregar los elementos del conjunto de datos utilizando una función </w:t>
            </w:r>
            <w:proofErr w:type="spellStart"/>
            <w:r w:rsidRPr="006D5609">
              <w:rPr>
                <w:rFonts w:eastAsia="Times New Roman"/>
                <w:b/>
                <w:bCs/>
                <w:lang w:eastAsia="es-ES"/>
              </w:rPr>
              <w:t>func</w:t>
            </w:r>
            <w:proofErr w:type="spellEnd"/>
            <w:r w:rsidRPr="006D5609">
              <w:rPr>
                <w:rFonts w:eastAsia="Times New Roman"/>
                <w:b/>
                <w:bCs/>
                <w:lang w:eastAsia="es-ES"/>
              </w:rPr>
              <w:t> (</w:t>
            </w:r>
            <w:proofErr w:type="spellStart"/>
            <w:r w:rsidRPr="006D5609">
              <w:rPr>
                <w:rFonts w:eastAsia="Times New Roman"/>
                <w:b/>
                <w:bCs/>
                <w:lang w:eastAsia="es-ES"/>
              </w:rPr>
              <w:t>which</w:t>
            </w:r>
            <w:proofErr w:type="spellEnd"/>
            <w:r w:rsidRPr="006D5609">
              <w:rPr>
                <w:rFonts w:eastAsia="Times New Roman"/>
                <w:b/>
                <w:bCs/>
                <w:lang w:eastAsia="es-ES"/>
              </w:rPr>
              <w:t xml:space="preserve"> </w:t>
            </w:r>
            <w:proofErr w:type="spellStart"/>
            <w:r w:rsidRPr="006D5609">
              <w:rPr>
                <w:rFonts w:eastAsia="Times New Roman"/>
                <w:b/>
                <w:bCs/>
                <w:lang w:eastAsia="es-ES"/>
              </w:rPr>
              <w:t>takes</w:t>
            </w:r>
            <w:proofErr w:type="spellEnd"/>
            <w:r w:rsidRPr="006D5609">
              <w:rPr>
                <w:rFonts w:eastAsia="Times New Roman"/>
                <w:b/>
                <w:bCs/>
                <w:lang w:eastAsia="es-ES"/>
              </w:rPr>
              <w:t xml:space="preserve"> </w:t>
            </w:r>
            <w:proofErr w:type="spellStart"/>
            <w:r w:rsidRPr="006D5609">
              <w:rPr>
                <w:rFonts w:eastAsia="Times New Roman"/>
                <w:b/>
                <w:bCs/>
                <w:lang w:eastAsia="es-ES"/>
              </w:rPr>
              <w:t>two</w:t>
            </w:r>
            <w:proofErr w:type="spellEnd"/>
            <w:r w:rsidRPr="006D5609">
              <w:rPr>
                <w:rFonts w:eastAsia="Times New Roman"/>
                <w:b/>
                <w:bCs/>
                <w:lang w:eastAsia="es-ES"/>
              </w:rPr>
              <w:t xml:space="preserve"> </w:t>
            </w:r>
            <w:proofErr w:type="spellStart"/>
            <w:r w:rsidRPr="006D5609">
              <w:rPr>
                <w:rFonts w:eastAsia="Times New Roman"/>
                <w:b/>
                <w:bCs/>
                <w:lang w:eastAsia="es-ES"/>
              </w:rPr>
              <w:t>arguments</w:t>
            </w:r>
            <w:proofErr w:type="spellEnd"/>
            <w:r w:rsidRPr="006D5609">
              <w:rPr>
                <w:rFonts w:eastAsia="Times New Roman"/>
                <w:b/>
                <w:bCs/>
                <w:lang w:eastAsia="es-ES"/>
              </w:rPr>
              <w:t xml:space="preserve"> and </w:t>
            </w:r>
            <w:proofErr w:type="spellStart"/>
            <w:r w:rsidRPr="006D5609">
              <w:rPr>
                <w:rFonts w:eastAsia="Times New Roman"/>
                <w:b/>
                <w:bCs/>
                <w:lang w:eastAsia="es-ES"/>
              </w:rPr>
              <w:t>returns</w:t>
            </w:r>
            <w:proofErr w:type="spellEnd"/>
            <w:r w:rsidRPr="006D5609">
              <w:rPr>
                <w:rFonts w:eastAsia="Times New Roman"/>
                <w:b/>
                <w:bCs/>
                <w:lang w:eastAsia="es-ES"/>
              </w:rPr>
              <w:t xml:space="preserve"> </w:t>
            </w:r>
            <w:proofErr w:type="spellStart"/>
            <w:r w:rsidRPr="006D5609">
              <w:rPr>
                <w:rFonts w:eastAsia="Times New Roman"/>
                <w:b/>
                <w:bCs/>
                <w:lang w:eastAsia="es-ES"/>
              </w:rPr>
              <w:t>one</w:t>
            </w:r>
            <w:proofErr w:type="spellEnd"/>
            <w:r w:rsidRPr="006D5609">
              <w:rPr>
                <w:rFonts w:eastAsia="Times New Roman"/>
                <w:b/>
                <w:bCs/>
                <w:lang w:eastAsia="es-ES"/>
              </w:rPr>
              <w:t>).</w:t>
            </w:r>
            <w:r w:rsidRPr="006D5609">
              <w:rPr>
                <w:rFonts w:eastAsia="Times New Roman"/>
                <w:lang w:eastAsia="es-ES"/>
              </w:rPr>
              <w:t> La función debe ser conmutativa y asociativa de modo que pueda ser calculado correctamente en paralelo.</w:t>
            </w:r>
          </w:p>
        </w:tc>
      </w:tr>
      <w:tr w:rsidR="00134187"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lastRenderedPageBreak/>
              <w:t>2</w:t>
            </w:r>
          </w:p>
        </w:tc>
        <w:tc>
          <w:tcPr>
            <w:tcW w:w="0" w:type="auto"/>
            <w:hideMark/>
          </w:tcPr>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collect</w:t>
            </w:r>
            <w:proofErr w:type="spellEnd"/>
            <w:r w:rsidRPr="006D5609">
              <w:rPr>
                <w:rFonts w:eastAsia="Times New Roman"/>
                <w:b/>
                <w:bCs/>
                <w:lang w:eastAsia="es-ES"/>
              </w:rPr>
              <w:t>()</w:t>
            </w:r>
          </w:p>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Devuelve todos los elementos del conjunto de datos como un conjunto en el programa del conductor. Esto suele ser útil después de un filtro u otra operación que devuelve un suficientemente pequeño subconjunto de los datos.</w:t>
            </w:r>
          </w:p>
        </w:tc>
      </w:tr>
      <w:tr w:rsidR="00134187"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3</w:t>
            </w:r>
          </w:p>
        </w:tc>
        <w:tc>
          <w:tcPr>
            <w:tcW w:w="0" w:type="auto"/>
            <w:hideMark/>
          </w:tcPr>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count</w:t>
            </w:r>
            <w:proofErr w:type="spellEnd"/>
            <w:r w:rsidRPr="006D5609">
              <w:rPr>
                <w:rFonts w:eastAsia="Times New Roman"/>
                <w:b/>
                <w:bCs/>
                <w:lang w:eastAsia="es-ES"/>
              </w:rPr>
              <w:t>()</w:t>
            </w:r>
          </w:p>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Devuelve el número de elementos en el conjunto de datos.</w:t>
            </w:r>
          </w:p>
        </w:tc>
      </w:tr>
      <w:tr w:rsidR="00134187"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4</w:t>
            </w:r>
          </w:p>
        </w:tc>
        <w:tc>
          <w:tcPr>
            <w:tcW w:w="0" w:type="auto"/>
            <w:hideMark/>
          </w:tcPr>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first</w:t>
            </w:r>
            <w:proofErr w:type="spellEnd"/>
            <w:r w:rsidRPr="006D5609">
              <w:rPr>
                <w:rFonts w:eastAsia="Times New Roman"/>
                <w:b/>
                <w:bCs/>
                <w:lang w:eastAsia="es-ES"/>
              </w:rPr>
              <w:t>()</w:t>
            </w:r>
          </w:p>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 xml:space="preserve">Devuelve el primer elemento del conjunto de datos (similar </w:t>
            </w:r>
            <w:proofErr w:type="spellStart"/>
            <w:r w:rsidRPr="006D5609">
              <w:rPr>
                <w:rFonts w:eastAsia="Times New Roman"/>
                <w:lang w:eastAsia="es-ES"/>
              </w:rPr>
              <w:t>to</w:t>
            </w:r>
            <w:proofErr w:type="spellEnd"/>
            <w:r w:rsidRPr="006D5609">
              <w:rPr>
                <w:rFonts w:eastAsia="Times New Roman"/>
                <w:lang w:eastAsia="es-ES"/>
              </w:rPr>
              <w:t xml:space="preserve"> </w:t>
            </w:r>
            <w:proofErr w:type="spellStart"/>
            <w:r w:rsidRPr="006D5609">
              <w:rPr>
                <w:rFonts w:eastAsia="Times New Roman"/>
                <w:lang w:eastAsia="es-ES"/>
              </w:rPr>
              <w:t>take</w:t>
            </w:r>
            <w:proofErr w:type="spellEnd"/>
            <w:r w:rsidRPr="006D5609">
              <w:rPr>
                <w:rFonts w:eastAsia="Times New Roman"/>
                <w:lang w:eastAsia="es-ES"/>
              </w:rPr>
              <w:t> (1) ).</w:t>
            </w:r>
          </w:p>
        </w:tc>
      </w:tr>
      <w:tr w:rsidR="00134187"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5</w:t>
            </w:r>
          </w:p>
        </w:tc>
        <w:tc>
          <w:tcPr>
            <w:tcW w:w="0" w:type="auto"/>
            <w:hideMark/>
          </w:tcPr>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take</w:t>
            </w:r>
            <w:proofErr w:type="spellEnd"/>
            <w:r w:rsidRPr="006D5609">
              <w:rPr>
                <w:rFonts w:eastAsia="Times New Roman"/>
                <w:b/>
                <w:bCs/>
                <w:lang w:eastAsia="es-ES"/>
              </w:rPr>
              <w:t>(n)</w:t>
            </w:r>
          </w:p>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Devuelve una matriz con los primeros </w:t>
            </w:r>
            <w:r w:rsidRPr="006D5609">
              <w:rPr>
                <w:rFonts w:eastAsia="Times New Roman"/>
                <w:b/>
                <w:bCs/>
                <w:lang w:eastAsia="es-ES"/>
              </w:rPr>
              <w:t>n elementos del conjunto de datos.</w:t>
            </w:r>
          </w:p>
        </w:tc>
      </w:tr>
      <w:tr w:rsidR="00134187"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6</w:t>
            </w:r>
          </w:p>
        </w:tc>
        <w:tc>
          <w:tcPr>
            <w:tcW w:w="0" w:type="auto"/>
            <w:hideMark/>
          </w:tcPr>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takeSample</w:t>
            </w:r>
            <w:proofErr w:type="spellEnd"/>
            <w:r w:rsidRPr="006D5609">
              <w:rPr>
                <w:rFonts w:eastAsia="Times New Roman"/>
                <w:b/>
                <w:bCs/>
                <w:lang w:eastAsia="es-ES"/>
              </w:rPr>
              <w:t> (</w:t>
            </w:r>
            <w:proofErr w:type="spellStart"/>
            <w:r w:rsidRPr="006D5609">
              <w:rPr>
                <w:rFonts w:eastAsia="Times New Roman"/>
                <w:b/>
                <w:bCs/>
                <w:lang w:eastAsia="es-ES"/>
              </w:rPr>
              <w:t>withReplacement,num</w:t>
            </w:r>
            <w:proofErr w:type="spellEnd"/>
            <w:r w:rsidRPr="006D5609">
              <w:rPr>
                <w:rFonts w:eastAsia="Times New Roman"/>
                <w:b/>
                <w:bCs/>
                <w:lang w:eastAsia="es-ES"/>
              </w:rPr>
              <w:t>, [</w:t>
            </w:r>
            <w:proofErr w:type="spellStart"/>
            <w:r w:rsidRPr="006D5609">
              <w:rPr>
                <w:rFonts w:eastAsia="Times New Roman"/>
                <w:b/>
                <w:bCs/>
                <w:lang w:eastAsia="es-ES"/>
              </w:rPr>
              <w:t>seed</w:t>
            </w:r>
            <w:proofErr w:type="spellEnd"/>
            <w:r w:rsidRPr="006D5609">
              <w:rPr>
                <w:rFonts w:eastAsia="Times New Roman"/>
                <w:b/>
                <w:bCs/>
                <w:lang w:eastAsia="es-ES"/>
              </w:rPr>
              <w:t>])</w:t>
            </w:r>
          </w:p>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Devuelve una matriz con una muestra aleatoria de </w:t>
            </w:r>
            <w:proofErr w:type="spellStart"/>
            <w:r w:rsidRPr="006D5609">
              <w:rPr>
                <w:rFonts w:eastAsia="Times New Roman"/>
                <w:b/>
                <w:bCs/>
                <w:lang w:eastAsia="es-ES"/>
              </w:rPr>
              <w:t>num</w:t>
            </w:r>
            <w:proofErr w:type="spellEnd"/>
            <w:r w:rsidRPr="006D5609">
              <w:rPr>
                <w:rFonts w:eastAsia="Times New Roman"/>
                <w:b/>
                <w:bCs/>
                <w:lang w:eastAsia="es-ES"/>
              </w:rPr>
              <w:t xml:space="preserve"> elementos del conjunto de datos, con o sin sustitución, opcionalmente pre-especificando una </w:t>
            </w:r>
            <w:r w:rsidR="006D5609" w:rsidRPr="006D5609">
              <w:rPr>
                <w:rFonts w:eastAsia="Times New Roman"/>
                <w:b/>
                <w:bCs/>
                <w:lang w:eastAsia="es-ES"/>
              </w:rPr>
              <w:t>semilla generadora</w:t>
            </w:r>
            <w:r w:rsidRPr="006D5609">
              <w:rPr>
                <w:rFonts w:eastAsia="Times New Roman"/>
                <w:b/>
                <w:bCs/>
                <w:lang w:eastAsia="es-ES"/>
              </w:rPr>
              <w:t xml:space="preserve"> de números aleatorios.</w:t>
            </w:r>
          </w:p>
        </w:tc>
      </w:tr>
      <w:tr w:rsidR="00134187"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7</w:t>
            </w:r>
          </w:p>
        </w:tc>
        <w:tc>
          <w:tcPr>
            <w:tcW w:w="0" w:type="auto"/>
            <w:hideMark/>
          </w:tcPr>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takeOrdered</w:t>
            </w:r>
            <w:proofErr w:type="spellEnd"/>
            <w:r w:rsidRPr="006D5609">
              <w:rPr>
                <w:rFonts w:eastAsia="Times New Roman"/>
                <w:b/>
                <w:bCs/>
                <w:lang w:eastAsia="es-ES"/>
              </w:rPr>
              <w:t>(n, [</w:t>
            </w:r>
            <w:proofErr w:type="spellStart"/>
            <w:r w:rsidRPr="006D5609">
              <w:rPr>
                <w:rFonts w:eastAsia="Times New Roman"/>
                <w:b/>
                <w:bCs/>
                <w:lang w:eastAsia="es-ES"/>
              </w:rPr>
              <w:t>ordering</w:t>
            </w:r>
            <w:proofErr w:type="spellEnd"/>
            <w:r w:rsidRPr="006D5609">
              <w:rPr>
                <w:rFonts w:eastAsia="Times New Roman"/>
                <w:b/>
                <w:bCs/>
                <w:lang w:eastAsia="es-ES"/>
              </w:rPr>
              <w:t>])</w:t>
            </w:r>
          </w:p>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Devuelve los primeros </w:t>
            </w:r>
            <w:r w:rsidRPr="006D5609">
              <w:rPr>
                <w:rFonts w:eastAsia="Times New Roman"/>
                <w:b/>
                <w:bCs/>
                <w:lang w:eastAsia="es-ES"/>
              </w:rPr>
              <w:t>n elementos de la RDD utilizando ya sea su orden natural o un comparador personalizado.</w:t>
            </w:r>
          </w:p>
        </w:tc>
      </w:tr>
      <w:tr w:rsidR="00134187"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8</w:t>
            </w:r>
          </w:p>
        </w:tc>
        <w:tc>
          <w:tcPr>
            <w:tcW w:w="0" w:type="auto"/>
            <w:hideMark/>
          </w:tcPr>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saveAsTextFile</w:t>
            </w:r>
            <w:proofErr w:type="spellEnd"/>
            <w:r w:rsidRPr="006D5609">
              <w:rPr>
                <w:rFonts w:eastAsia="Times New Roman"/>
                <w:b/>
                <w:bCs/>
                <w:lang w:eastAsia="es-ES"/>
              </w:rPr>
              <w:t>(</w:t>
            </w:r>
            <w:proofErr w:type="spellStart"/>
            <w:r w:rsidRPr="006D5609">
              <w:rPr>
                <w:rFonts w:eastAsia="Times New Roman"/>
                <w:b/>
                <w:bCs/>
                <w:lang w:eastAsia="es-ES"/>
              </w:rPr>
              <w:t>path</w:t>
            </w:r>
            <w:proofErr w:type="spellEnd"/>
            <w:r w:rsidRPr="006D5609">
              <w:rPr>
                <w:rFonts w:eastAsia="Times New Roman"/>
                <w:b/>
                <w:bCs/>
                <w:lang w:eastAsia="es-ES"/>
              </w:rPr>
              <w:t>)</w:t>
            </w:r>
          </w:p>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Escribe los elementos del conjunto de datos como un archivo de texto (</w:t>
            </w:r>
            <w:proofErr w:type="spellStart"/>
            <w:r w:rsidRPr="006D5609">
              <w:rPr>
                <w:rFonts w:eastAsia="Times New Roman"/>
                <w:lang w:eastAsia="es-ES"/>
              </w:rPr>
              <w:t>or</w:t>
            </w:r>
            <w:proofErr w:type="spellEnd"/>
            <w:r w:rsidRPr="006D5609">
              <w:rPr>
                <w:rFonts w:eastAsia="Times New Roman"/>
                <w:lang w:eastAsia="es-ES"/>
              </w:rPr>
              <w:t xml:space="preserve"> set of </w:t>
            </w:r>
            <w:proofErr w:type="spellStart"/>
            <w:r w:rsidRPr="006D5609">
              <w:rPr>
                <w:rFonts w:eastAsia="Times New Roman"/>
                <w:lang w:eastAsia="es-ES"/>
              </w:rPr>
              <w:t>text</w:t>
            </w:r>
            <w:proofErr w:type="spellEnd"/>
            <w:r w:rsidRPr="006D5609">
              <w:rPr>
                <w:rFonts w:eastAsia="Times New Roman"/>
                <w:lang w:eastAsia="es-ES"/>
              </w:rPr>
              <w:t xml:space="preserve"> files) en un directorio dado en el sistema de archivos local, HDFS o cualquier otro sistema de archivos compatible </w:t>
            </w:r>
            <w:proofErr w:type="spellStart"/>
            <w:r w:rsidRPr="006D5609">
              <w:rPr>
                <w:rFonts w:eastAsia="Times New Roman"/>
                <w:lang w:eastAsia="es-ES"/>
              </w:rPr>
              <w:t>Hadoop</w:t>
            </w:r>
            <w:proofErr w:type="spellEnd"/>
            <w:r w:rsidRPr="006D5609">
              <w:rPr>
                <w:rFonts w:eastAsia="Times New Roman"/>
                <w:lang w:eastAsia="es-ES"/>
              </w:rPr>
              <w:t xml:space="preserve">. Chispa llama a </w:t>
            </w:r>
            <w:proofErr w:type="spellStart"/>
            <w:r w:rsidRPr="006D5609">
              <w:rPr>
                <w:rFonts w:eastAsia="Times New Roman"/>
                <w:lang w:eastAsia="es-ES"/>
              </w:rPr>
              <w:t>toString</w:t>
            </w:r>
            <w:proofErr w:type="spellEnd"/>
            <w:r w:rsidRPr="006D5609">
              <w:rPr>
                <w:rFonts w:eastAsia="Times New Roman"/>
                <w:lang w:eastAsia="es-ES"/>
              </w:rPr>
              <w:t xml:space="preserve"> en cada elemento para convertirlo en una línea de texto en el archivo.</w:t>
            </w:r>
          </w:p>
        </w:tc>
      </w:tr>
      <w:tr w:rsidR="00134187"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9</w:t>
            </w:r>
          </w:p>
        </w:tc>
        <w:tc>
          <w:tcPr>
            <w:tcW w:w="0" w:type="auto"/>
            <w:hideMark/>
          </w:tcPr>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saveAsSequenceFile</w:t>
            </w:r>
            <w:proofErr w:type="spellEnd"/>
            <w:r w:rsidRPr="006D5609">
              <w:rPr>
                <w:rFonts w:eastAsia="Times New Roman"/>
                <w:b/>
                <w:bCs/>
                <w:lang w:eastAsia="es-ES"/>
              </w:rPr>
              <w:t>(</w:t>
            </w:r>
            <w:proofErr w:type="spellStart"/>
            <w:r w:rsidRPr="006D5609">
              <w:rPr>
                <w:rFonts w:eastAsia="Times New Roman"/>
                <w:b/>
                <w:bCs/>
                <w:lang w:eastAsia="es-ES"/>
              </w:rPr>
              <w:t>path</w:t>
            </w:r>
            <w:proofErr w:type="spellEnd"/>
            <w:r w:rsidRPr="006D5609">
              <w:rPr>
                <w:rFonts w:eastAsia="Times New Roman"/>
                <w:b/>
                <w:bCs/>
                <w:lang w:eastAsia="es-ES"/>
              </w:rPr>
              <w:t xml:space="preserve">) (Java </w:t>
            </w:r>
            <w:r w:rsidR="00E05515">
              <w:rPr>
                <w:rFonts w:eastAsia="Times New Roman"/>
                <w:b/>
                <w:bCs/>
                <w:lang w:eastAsia="es-ES"/>
              </w:rPr>
              <w:t>y</w:t>
            </w:r>
            <w:r w:rsidRPr="006D5609">
              <w:rPr>
                <w:rFonts w:eastAsia="Times New Roman"/>
                <w:b/>
                <w:bCs/>
                <w:lang w:eastAsia="es-ES"/>
              </w:rPr>
              <w:t xml:space="preserve"> Scala)</w:t>
            </w:r>
          </w:p>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 xml:space="preserve">Escribe los elementos del conjunto de datos como una </w:t>
            </w:r>
            <w:proofErr w:type="spellStart"/>
            <w:r w:rsidRPr="006D5609">
              <w:rPr>
                <w:rFonts w:eastAsia="Times New Roman"/>
                <w:lang w:eastAsia="es-ES"/>
              </w:rPr>
              <w:t>Hadoop</w:t>
            </w:r>
            <w:proofErr w:type="spellEnd"/>
            <w:r w:rsidRPr="006D5609">
              <w:rPr>
                <w:rFonts w:eastAsia="Times New Roman"/>
                <w:lang w:eastAsia="es-ES"/>
              </w:rPr>
              <w:t xml:space="preserve"> </w:t>
            </w:r>
            <w:proofErr w:type="spellStart"/>
            <w:r w:rsidRPr="006D5609">
              <w:rPr>
                <w:rFonts w:eastAsia="Times New Roman"/>
                <w:lang w:eastAsia="es-ES"/>
              </w:rPr>
              <w:t>SequenceFile</w:t>
            </w:r>
            <w:proofErr w:type="spellEnd"/>
            <w:r w:rsidRPr="006D5609">
              <w:rPr>
                <w:rFonts w:eastAsia="Times New Roman"/>
                <w:lang w:eastAsia="es-ES"/>
              </w:rPr>
              <w:t xml:space="preserve"> en una trayectoria dada en el sistema de ficheros local, HDFS o cualquier otro sistema de archivos compatible-</w:t>
            </w:r>
            <w:proofErr w:type="spellStart"/>
            <w:r w:rsidRPr="006D5609">
              <w:rPr>
                <w:rFonts w:eastAsia="Times New Roman"/>
                <w:lang w:eastAsia="es-ES"/>
              </w:rPr>
              <w:t>Hadoop</w:t>
            </w:r>
            <w:proofErr w:type="spellEnd"/>
            <w:r w:rsidRPr="006D5609">
              <w:rPr>
                <w:rFonts w:eastAsia="Times New Roman"/>
                <w:lang w:eastAsia="es-ES"/>
              </w:rPr>
              <w:t xml:space="preserve">. Esto está disponible en DDR de pares de valores clave que implementan la interfaz grabable de </w:t>
            </w:r>
            <w:proofErr w:type="spellStart"/>
            <w:r w:rsidRPr="006D5609">
              <w:rPr>
                <w:rFonts w:eastAsia="Times New Roman"/>
                <w:lang w:eastAsia="es-ES"/>
              </w:rPr>
              <w:t>Hadoop</w:t>
            </w:r>
            <w:proofErr w:type="spellEnd"/>
            <w:r w:rsidRPr="006D5609">
              <w:rPr>
                <w:rFonts w:eastAsia="Times New Roman"/>
                <w:lang w:eastAsia="es-ES"/>
              </w:rPr>
              <w:t>. En Scala, que también está disponible en los tipos que son convertir implícitamente a escribible (</w:t>
            </w:r>
            <w:proofErr w:type="spellStart"/>
            <w:r w:rsidRPr="006D5609">
              <w:rPr>
                <w:rFonts w:eastAsia="Times New Roman"/>
                <w:lang w:eastAsia="es-ES"/>
              </w:rPr>
              <w:t>Spark</w:t>
            </w:r>
            <w:proofErr w:type="spellEnd"/>
            <w:r w:rsidRPr="006D5609">
              <w:rPr>
                <w:rFonts w:eastAsia="Times New Roman"/>
                <w:lang w:eastAsia="es-ES"/>
              </w:rPr>
              <w:t xml:space="preserve"> </w:t>
            </w:r>
            <w:proofErr w:type="spellStart"/>
            <w:r w:rsidRPr="006D5609">
              <w:rPr>
                <w:rFonts w:eastAsia="Times New Roman"/>
                <w:lang w:eastAsia="es-ES"/>
              </w:rPr>
              <w:t>includes</w:t>
            </w:r>
            <w:proofErr w:type="spellEnd"/>
            <w:r w:rsidRPr="006D5609">
              <w:rPr>
                <w:rFonts w:eastAsia="Times New Roman"/>
                <w:lang w:eastAsia="es-ES"/>
              </w:rPr>
              <w:t xml:space="preserve"> </w:t>
            </w:r>
            <w:proofErr w:type="spellStart"/>
            <w:r w:rsidRPr="006D5609">
              <w:rPr>
                <w:rFonts w:eastAsia="Times New Roman"/>
                <w:lang w:eastAsia="es-ES"/>
              </w:rPr>
              <w:t>conversions</w:t>
            </w:r>
            <w:proofErr w:type="spellEnd"/>
            <w:r w:rsidRPr="006D5609">
              <w:rPr>
                <w:rFonts w:eastAsia="Times New Roman"/>
                <w:lang w:eastAsia="es-ES"/>
              </w:rPr>
              <w:t xml:space="preserve"> </w:t>
            </w:r>
            <w:proofErr w:type="spellStart"/>
            <w:r w:rsidRPr="006D5609">
              <w:rPr>
                <w:rFonts w:eastAsia="Times New Roman"/>
                <w:lang w:eastAsia="es-ES"/>
              </w:rPr>
              <w:t>for</w:t>
            </w:r>
            <w:proofErr w:type="spellEnd"/>
            <w:r w:rsidRPr="006D5609">
              <w:rPr>
                <w:rFonts w:eastAsia="Times New Roman"/>
                <w:lang w:eastAsia="es-ES"/>
              </w:rPr>
              <w:t xml:space="preserve"> </w:t>
            </w:r>
            <w:proofErr w:type="spellStart"/>
            <w:r w:rsidRPr="006D5609">
              <w:rPr>
                <w:rFonts w:eastAsia="Times New Roman"/>
                <w:lang w:eastAsia="es-ES"/>
              </w:rPr>
              <w:t>basic</w:t>
            </w:r>
            <w:proofErr w:type="spellEnd"/>
            <w:r w:rsidRPr="006D5609">
              <w:rPr>
                <w:rFonts w:eastAsia="Times New Roman"/>
                <w:lang w:eastAsia="es-ES"/>
              </w:rPr>
              <w:t xml:space="preserve"> </w:t>
            </w:r>
            <w:proofErr w:type="spellStart"/>
            <w:r w:rsidRPr="006D5609">
              <w:rPr>
                <w:rFonts w:eastAsia="Times New Roman"/>
                <w:lang w:eastAsia="es-ES"/>
              </w:rPr>
              <w:t>types</w:t>
            </w:r>
            <w:proofErr w:type="spellEnd"/>
            <w:r w:rsidRPr="006D5609">
              <w:rPr>
                <w:rFonts w:eastAsia="Times New Roman"/>
                <w:lang w:eastAsia="es-ES"/>
              </w:rPr>
              <w:t xml:space="preserve"> </w:t>
            </w:r>
            <w:proofErr w:type="spellStart"/>
            <w:r w:rsidRPr="006D5609">
              <w:rPr>
                <w:rFonts w:eastAsia="Times New Roman"/>
                <w:lang w:eastAsia="es-ES"/>
              </w:rPr>
              <w:t>like</w:t>
            </w:r>
            <w:proofErr w:type="spellEnd"/>
            <w:r w:rsidRPr="006D5609">
              <w:rPr>
                <w:rFonts w:eastAsia="Times New Roman"/>
                <w:lang w:eastAsia="es-ES"/>
              </w:rPr>
              <w:t xml:space="preserve"> </w:t>
            </w:r>
            <w:proofErr w:type="spellStart"/>
            <w:r w:rsidRPr="006D5609">
              <w:rPr>
                <w:rFonts w:eastAsia="Times New Roman"/>
                <w:lang w:eastAsia="es-ES"/>
              </w:rPr>
              <w:t>Int</w:t>
            </w:r>
            <w:proofErr w:type="spellEnd"/>
            <w:r w:rsidRPr="006D5609">
              <w:rPr>
                <w:rFonts w:eastAsia="Times New Roman"/>
                <w:lang w:eastAsia="es-ES"/>
              </w:rPr>
              <w:t xml:space="preserve">, </w:t>
            </w:r>
            <w:proofErr w:type="spellStart"/>
            <w:r w:rsidRPr="006D5609">
              <w:rPr>
                <w:rFonts w:eastAsia="Times New Roman"/>
                <w:lang w:eastAsia="es-ES"/>
              </w:rPr>
              <w:t>Double</w:t>
            </w:r>
            <w:proofErr w:type="spellEnd"/>
            <w:r w:rsidRPr="006D5609">
              <w:rPr>
                <w:rFonts w:eastAsia="Times New Roman"/>
                <w:lang w:eastAsia="es-ES"/>
              </w:rPr>
              <w:t xml:space="preserve">, </w:t>
            </w:r>
            <w:proofErr w:type="spellStart"/>
            <w:r w:rsidRPr="006D5609">
              <w:rPr>
                <w:rFonts w:eastAsia="Times New Roman"/>
                <w:lang w:eastAsia="es-ES"/>
              </w:rPr>
              <w:t>String</w:t>
            </w:r>
            <w:proofErr w:type="spellEnd"/>
            <w:r w:rsidRPr="006D5609">
              <w:rPr>
                <w:rFonts w:eastAsia="Times New Roman"/>
                <w:lang w:eastAsia="es-ES"/>
              </w:rPr>
              <w:t xml:space="preserve">, </w:t>
            </w:r>
            <w:proofErr w:type="spellStart"/>
            <w:r w:rsidRPr="006D5609">
              <w:rPr>
                <w:rFonts w:eastAsia="Times New Roman"/>
                <w:lang w:eastAsia="es-ES"/>
              </w:rPr>
              <w:t>etc</w:t>
            </w:r>
            <w:proofErr w:type="spellEnd"/>
            <w:r w:rsidRPr="006D5609">
              <w:rPr>
                <w:rFonts w:eastAsia="Times New Roman"/>
                <w:lang w:eastAsia="es-ES"/>
              </w:rPr>
              <w:t>) .</w:t>
            </w:r>
          </w:p>
        </w:tc>
      </w:tr>
      <w:tr w:rsidR="00134187"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10</w:t>
            </w:r>
          </w:p>
        </w:tc>
        <w:tc>
          <w:tcPr>
            <w:tcW w:w="0" w:type="auto"/>
            <w:hideMark/>
          </w:tcPr>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saveAsObjectFile</w:t>
            </w:r>
            <w:proofErr w:type="spellEnd"/>
            <w:r w:rsidRPr="006D5609">
              <w:rPr>
                <w:rFonts w:eastAsia="Times New Roman"/>
                <w:b/>
                <w:bCs/>
                <w:lang w:eastAsia="es-ES"/>
              </w:rPr>
              <w:t>(</w:t>
            </w:r>
            <w:proofErr w:type="spellStart"/>
            <w:r w:rsidRPr="006D5609">
              <w:rPr>
                <w:rFonts w:eastAsia="Times New Roman"/>
                <w:b/>
                <w:bCs/>
                <w:lang w:eastAsia="es-ES"/>
              </w:rPr>
              <w:t>path</w:t>
            </w:r>
            <w:proofErr w:type="spellEnd"/>
            <w:r w:rsidRPr="006D5609">
              <w:rPr>
                <w:rFonts w:eastAsia="Times New Roman"/>
                <w:b/>
                <w:bCs/>
                <w:lang w:eastAsia="es-ES"/>
              </w:rPr>
              <w:t xml:space="preserve">) (Java </w:t>
            </w:r>
            <w:r w:rsidR="00E05515">
              <w:rPr>
                <w:rFonts w:eastAsia="Times New Roman"/>
                <w:b/>
                <w:bCs/>
                <w:lang w:eastAsia="es-ES"/>
              </w:rPr>
              <w:t>y</w:t>
            </w:r>
            <w:r w:rsidRPr="006D5609">
              <w:rPr>
                <w:rFonts w:eastAsia="Times New Roman"/>
                <w:b/>
                <w:bCs/>
                <w:lang w:eastAsia="es-ES"/>
              </w:rPr>
              <w:t xml:space="preserve"> Scala)</w:t>
            </w:r>
          </w:p>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Escribe los elementos del conjunto de datos en un formato simple usando serialización Java, que luego puede ser cargado usando </w:t>
            </w:r>
            <w:proofErr w:type="spellStart"/>
            <w:r w:rsidRPr="006D5609">
              <w:rPr>
                <w:rFonts w:eastAsia="Times New Roman"/>
                <w:lang w:eastAsia="es-ES"/>
              </w:rPr>
              <w:t>SparkContext.objectFile</w:t>
            </w:r>
            <w:proofErr w:type="spellEnd"/>
            <w:r w:rsidRPr="006D5609">
              <w:rPr>
                <w:rFonts w:eastAsia="Times New Roman"/>
                <w:lang w:eastAsia="es-ES"/>
              </w:rPr>
              <w:t>(</w:t>
            </w:r>
            <w:r w:rsidR="006D5609" w:rsidRPr="006D5609">
              <w:rPr>
                <w:rFonts w:eastAsia="Times New Roman"/>
                <w:lang w:eastAsia="es-ES"/>
              </w:rPr>
              <w:t>).</w:t>
            </w:r>
          </w:p>
        </w:tc>
      </w:tr>
      <w:tr w:rsidR="00134187" w:rsidRPr="006D5609" w:rsidTr="006D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11</w:t>
            </w:r>
          </w:p>
        </w:tc>
        <w:tc>
          <w:tcPr>
            <w:tcW w:w="0" w:type="auto"/>
            <w:hideMark/>
          </w:tcPr>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countByKey</w:t>
            </w:r>
            <w:proofErr w:type="spellEnd"/>
            <w:r w:rsidRPr="006D5609">
              <w:rPr>
                <w:rFonts w:eastAsia="Times New Roman"/>
                <w:b/>
                <w:bCs/>
                <w:lang w:eastAsia="es-ES"/>
              </w:rPr>
              <w:t>()</w:t>
            </w:r>
          </w:p>
          <w:p w:rsidR="00134187" w:rsidRPr="006D5609" w:rsidRDefault="00134187" w:rsidP="00134187">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sidRPr="006D5609">
              <w:rPr>
                <w:rFonts w:eastAsia="Times New Roman"/>
                <w:lang w:eastAsia="es-ES"/>
              </w:rPr>
              <w:t>Sólo disponible en DDR de tipo (K, V</w:t>
            </w:r>
            <w:r w:rsidR="006D5609" w:rsidRPr="006D5609">
              <w:rPr>
                <w:rFonts w:eastAsia="Times New Roman"/>
                <w:lang w:eastAsia="es-ES"/>
              </w:rPr>
              <w:t>).</w:t>
            </w:r>
            <w:r w:rsidRPr="006D5609">
              <w:rPr>
                <w:rFonts w:eastAsia="Times New Roman"/>
                <w:lang w:eastAsia="es-ES"/>
              </w:rPr>
              <w:t xml:space="preserve"> Devuelve un mapa hash de (K, </w:t>
            </w:r>
            <w:proofErr w:type="spellStart"/>
            <w:r w:rsidRPr="006D5609">
              <w:rPr>
                <w:rFonts w:eastAsia="Times New Roman"/>
                <w:lang w:eastAsia="es-ES"/>
              </w:rPr>
              <w:t>Int</w:t>
            </w:r>
            <w:proofErr w:type="spellEnd"/>
            <w:r w:rsidRPr="006D5609">
              <w:rPr>
                <w:rFonts w:eastAsia="Times New Roman"/>
                <w:lang w:eastAsia="es-ES"/>
              </w:rPr>
              <w:t>) se empareja con el recuento de cada tecla.</w:t>
            </w:r>
          </w:p>
        </w:tc>
      </w:tr>
      <w:tr w:rsidR="00134187" w:rsidRPr="006D5609" w:rsidTr="006D5609">
        <w:tc>
          <w:tcPr>
            <w:cnfStyle w:val="001000000000" w:firstRow="0" w:lastRow="0" w:firstColumn="1" w:lastColumn="0" w:oddVBand="0" w:evenVBand="0" w:oddHBand="0" w:evenHBand="0" w:firstRowFirstColumn="0" w:firstRowLastColumn="0" w:lastRowFirstColumn="0" w:lastRowLastColumn="0"/>
            <w:tcW w:w="0" w:type="auto"/>
            <w:hideMark/>
          </w:tcPr>
          <w:p w:rsidR="00134187" w:rsidRPr="006D5609" w:rsidRDefault="00134187" w:rsidP="00134187">
            <w:pPr>
              <w:jc w:val="left"/>
              <w:rPr>
                <w:rFonts w:eastAsia="Times New Roman"/>
                <w:lang w:eastAsia="es-ES"/>
              </w:rPr>
            </w:pPr>
            <w:r w:rsidRPr="006D5609">
              <w:rPr>
                <w:rFonts w:eastAsia="Times New Roman"/>
                <w:lang w:eastAsia="es-ES"/>
              </w:rPr>
              <w:t>12</w:t>
            </w:r>
          </w:p>
        </w:tc>
        <w:tc>
          <w:tcPr>
            <w:tcW w:w="0" w:type="auto"/>
            <w:hideMark/>
          </w:tcPr>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proofErr w:type="spellStart"/>
            <w:r w:rsidRPr="006D5609">
              <w:rPr>
                <w:rFonts w:eastAsia="Times New Roman"/>
                <w:b/>
                <w:bCs/>
                <w:lang w:eastAsia="es-ES"/>
              </w:rPr>
              <w:t>foreach</w:t>
            </w:r>
            <w:proofErr w:type="spellEnd"/>
            <w:r w:rsidRPr="006D5609">
              <w:rPr>
                <w:rFonts w:eastAsia="Times New Roman"/>
                <w:b/>
                <w:bCs/>
                <w:lang w:eastAsia="es-ES"/>
              </w:rPr>
              <w:t>(</w:t>
            </w:r>
            <w:proofErr w:type="spellStart"/>
            <w:r w:rsidRPr="006D5609">
              <w:rPr>
                <w:rFonts w:eastAsia="Times New Roman"/>
                <w:b/>
                <w:bCs/>
                <w:lang w:eastAsia="es-ES"/>
              </w:rPr>
              <w:t>func</w:t>
            </w:r>
            <w:proofErr w:type="spellEnd"/>
            <w:r w:rsidRPr="006D5609">
              <w:rPr>
                <w:rFonts w:eastAsia="Times New Roman"/>
                <w:b/>
                <w:bCs/>
                <w:lang w:eastAsia="es-ES"/>
              </w:rPr>
              <w:t>)</w:t>
            </w:r>
          </w:p>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lang w:eastAsia="es-ES"/>
              </w:rPr>
              <w:t>Ejecuta una función </w:t>
            </w:r>
            <w:proofErr w:type="spellStart"/>
            <w:r w:rsidRPr="006D5609">
              <w:rPr>
                <w:rFonts w:eastAsia="Times New Roman"/>
                <w:b/>
                <w:bCs/>
                <w:lang w:eastAsia="es-ES"/>
              </w:rPr>
              <w:t>func</w:t>
            </w:r>
            <w:proofErr w:type="spellEnd"/>
            <w:r w:rsidRPr="006D5609">
              <w:rPr>
                <w:rFonts w:eastAsia="Times New Roman"/>
                <w:b/>
                <w:bCs/>
                <w:lang w:eastAsia="es-ES"/>
              </w:rPr>
              <w:t xml:space="preserve"> a cada elemento del conjunto de datos.</w:t>
            </w:r>
            <w:r w:rsidRPr="006D5609">
              <w:rPr>
                <w:rFonts w:eastAsia="Times New Roman"/>
                <w:lang w:eastAsia="es-ES"/>
              </w:rPr>
              <w:t> Esto es por lo general, hecho por efectos secundarios tales como la actualización de un acumulador o interactuar con los sistemas de almacenamiento externos.</w:t>
            </w:r>
          </w:p>
          <w:p w:rsidR="00134187" w:rsidRPr="006D5609" w:rsidRDefault="00134187" w:rsidP="00134187">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sidRPr="006D5609">
              <w:rPr>
                <w:rFonts w:eastAsia="Times New Roman"/>
                <w:b/>
                <w:bCs/>
                <w:lang w:eastAsia="es-ES"/>
              </w:rPr>
              <w:lastRenderedPageBreak/>
              <w:t>Note - la modificación de variables distintas de Acumuladores fuera del </w:t>
            </w:r>
            <w:proofErr w:type="spellStart"/>
            <w:r w:rsidRPr="006D5609">
              <w:rPr>
                <w:rFonts w:eastAsia="Times New Roman"/>
                <w:b/>
                <w:bCs/>
                <w:lang w:eastAsia="es-ES"/>
              </w:rPr>
              <w:t>foreach</w:t>
            </w:r>
            <w:proofErr w:type="spellEnd"/>
            <w:r w:rsidRPr="006D5609">
              <w:rPr>
                <w:rFonts w:eastAsia="Times New Roman"/>
                <w:b/>
                <w:bCs/>
                <w:lang w:eastAsia="es-ES"/>
              </w:rPr>
              <w:t>() puede resultar en un comportamiento indefinido.</w:t>
            </w:r>
            <w:r w:rsidRPr="006D5609">
              <w:rPr>
                <w:rFonts w:eastAsia="Times New Roman"/>
                <w:lang w:eastAsia="es-ES"/>
              </w:rPr>
              <w:t> Ver cierres de entendimiento para más detalles.</w:t>
            </w:r>
          </w:p>
        </w:tc>
      </w:tr>
    </w:tbl>
    <w:p w:rsidR="00134187" w:rsidRPr="006D5609" w:rsidRDefault="00143D03">
      <w:pPr>
        <w:jc w:val="left"/>
      </w:pPr>
      <w:r w:rsidRPr="006D5609">
        <w:lastRenderedPageBreak/>
        <w:br w:type="page"/>
      </w:r>
    </w:p>
    <w:p w:rsidR="0008653D" w:rsidRDefault="00402E94" w:rsidP="0008653D">
      <w:pPr>
        <w:pStyle w:val="Ttulo1"/>
      </w:pPr>
      <w:bookmarkStart w:id="25" w:name="_Toc448254567"/>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4825457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5823" w:rsidRDefault="00A95823" w:rsidP="005703EB">
      <w:pPr>
        <w:spacing w:after="0" w:line="240" w:lineRule="auto"/>
      </w:pPr>
      <w:r>
        <w:separator/>
      </w:r>
    </w:p>
  </w:endnote>
  <w:endnote w:type="continuationSeparator" w:id="0">
    <w:p w:rsidR="00A95823" w:rsidRDefault="00A95823"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134187" w:rsidRDefault="00134187">
        <w:pPr>
          <w:pStyle w:val="Piedepgina"/>
          <w:jc w:val="center"/>
        </w:pPr>
        <w:r>
          <w:fldChar w:fldCharType="begin"/>
        </w:r>
        <w:r>
          <w:instrText>PAGE   \* MERGEFORMAT</w:instrText>
        </w:r>
        <w:r>
          <w:fldChar w:fldCharType="separate"/>
        </w:r>
        <w:r w:rsidR="008344CF">
          <w:rPr>
            <w:noProof/>
          </w:rPr>
          <w:t>20</w:t>
        </w:r>
        <w:r>
          <w:fldChar w:fldCharType="end"/>
        </w:r>
      </w:p>
    </w:sdtContent>
  </w:sdt>
  <w:p w:rsidR="00134187" w:rsidRDefault="001341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5823" w:rsidRDefault="00A95823" w:rsidP="005703EB">
      <w:pPr>
        <w:spacing w:after="0" w:line="240" w:lineRule="auto"/>
      </w:pPr>
      <w:r>
        <w:separator/>
      </w:r>
    </w:p>
  </w:footnote>
  <w:footnote w:type="continuationSeparator" w:id="0">
    <w:p w:rsidR="00A95823" w:rsidRDefault="00A95823"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4741D"/>
    <w:rsid w:val="000539E8"/>
    <w:rsid w:val="000545F2"/>
    <w:rsid w:val="0005518C"/>
    <w:rsid w:val="00056266"/>
    <w:rsid w:val="0007518E"/>
    <w:rsid w:val="00075DC6"/>
    <w:rsid w:val="000811F9"/>
    <w:rsid w:val="0008653D"/>
    <w:rsid w:val="00096B3A"/>
    <w:rsid w:val="000A1B0D"/>
    <w:rsid w:val="000D27BE"/>
    <w:rsid w:val="000D2C18"/>
    <w:rsid w:val="000D3FBC"/>
    <w:rsid w:val="000E6265"/>
    <w:rsid w:val="000F1815"/>
    <w:rsid w:val="00115C69"/>
    <w:rsid w:val="00124053"/>
    <w:rsid w:val="00127116"/>
    <w:rsid w:val="0013253C"/>
    <w:rsid w:val="00134187"/>
    <w:rsid w:val="00143D03"/>
    <w:rsid w:val="00150836"/>
    <w:rsid w:val="00150D32"/>
    <w:rsid w:val="00153F76"/>
    <w:rsid w:val="00161810"/>
    <w:rsid w:val="00165910"/>
    <w:rsid w:val="00176F9F"/>
    <w:rsid w:val="001A45FA"/>
    <w:rsid w:val="001A5AF1"/>
    <w:rsid w:val="001B3745"/>
    <w:rsid w:val="001B528E"/>
    <w:rsid w:val="001D450C"/>
    <w:rsid w:val="001D5CD1"/>
    <w:rsid w:val="001E0A8C"/>
    <w:rsid w:val="001F3C8A"/>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072C6"/>
    <w:rsid w:val="00310DD8"/>
    <w:rsid w:val="00317B4B"/>
    <w:rsid w:val="00331C63"/>
    <w:rsid w:val="0033288A"/>
    <w:rsid w:val="0033496A"/>
    <w:rsid w:val="00347FAC"/>
    <w:rsid w:val="00351003"/>
    <w:rsid w:val="00352FE8"/>
    <w:rsid w:val="003727FC"/>
    <w:rsid w:val="00384918"/>
    <w:rsid w:val="00391D60"/>
    <w:rsid w:val="00393AF8"/>
    <w:rsid w:val="003949B2"/>
    <w:rsid w:val="003B1F89"/>
    <w:rsid w:val="003B337A"/>
    <w:rsid w:val="003B6427"/>
    <w:rsid w:val="003C4055"/>
    <w:rsid w:val="003C5E3A"/>
    <w:rsid w:val="003E4027"/>
    <w:rsid w:val="003E6AD2"/>
    <w:rsid w:val="003E7964"/>
    <w:rsid w:val="003F2FB8"/>
    <w:rsid w:val="003F4358"/>
    <w:rsid w:val="00400AD4"/>
    <w:rsid w:val="00402E94"/>
    <w:rsid w:val="00405631"/>
    <w:rsid w:val="004075F4"/>
    <w:rsid w:val="00425A74"/>
    <w:rsid w:val="00433EB5"/>
    <w:rsid w:val="00440429"/>
    <w:rsid w:val="00442929"/>
    <w:rsid w:val="00462F16"/>
    <w:rsid w:val="00463D5D"/>
    <w:rsid w:val="004654C1"/>
    <w:rsid w:val="004679C0"/>
    <w:rsid w:val="00467AD8"/>
    <w:rsid w:val="00475096"/>
    <w:rsid w:val="00480620"/>
    <w:rsid w:val="0048089A"/>
    <w:rsid w:val="004817B7"/>
    <w:rsid w:val="00493E71"/>
    <w:rsid w:val="00496813"/>
    <w:rsid w:val="004A7C13"/>
    <w:rsid w:val="004D750C"/>
    <w:rsid w:val="004E3C9E"/>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D5F2D"/>
    <w:rsid w:val="005E60DA"/>
    <w:rsid w:val="005F2F2A"/>
    <w:rsid w:val="00605BA2"/>
    <w:rsid w:val="0064479B"/>
    <w:rsid w:val="00666AC9"/>
    <w:rsid w:val="00672563"/>
    <w:rsid w:val="00677D2D"/>
    <w:rsid w:val="00680A70"/>
    <w:rsid w:val="00683B24"/>
    <w:rsid w:val="006A6BA0"/>
    <w:rsid w:val="006A7EA3"/>
    <w:rsid w:val="006B2110"/>
    <w:rsid w:val="006B6F61"/>
    <w:rsid w:val="006C00F1"/>
    <w:rsid w:val="006D062B"/>
    <w:rsid w:val="006D1055"/>
    <w:rsid w:val="006D5609"/>
    <w:rsid w:val="006E0B8F"/>
    <w:rsid w:val="006E159A"/>
    <w:rsid w:val="006E6D1A"/>
    <w:rsid w:val="006F169A"/>
    <w:rsid w:val="006F2258"/>
    <w:rsid w:val="006F2B11"/>
    <w:rsid w:val="006F3206"/>
    <w:rsid w:val="00705384"/>
    <w:rsid w:val="007056B9"/>
    <w:rsid w:val="007063A9"/>
    <w:rsid w:val="007248E4"/>
    <w:rsid w:val="00725AAF"/>
    <w:rsid w:val="00754515"/>
    <w:rsid w:val="00766203"/>
    <w:rsid w:val="00770917"/>
    <w:rsid w:val="007714EB"/>
    <w:rsid w:val="007833ED"/>
    <w:rsid w:val="00785CF7"/>
    <w:rsid w:val="00786B73"/>
    <w:rsid w:val="007928AD"/>
    <w:rsid w:val="007A0215"/>
    <w:rsid w:val="007A2024"/>
    <w:rsid w:val="007A488F"/>
    <w:rsid w:val="007A6372"/>
    <w:rsid w:val="007B088C"/>
    <w:rsid w:val="007B0D43"/>
    <w:rsid w:val="007D78A8"/>
    <w:rsid w:val="007F7FB7"/>
    <w:rsid w:val="0080191B"/>
    <w:rsid w:val="00813B2A"/>
    <w:rsid w:val="008253A8"/>
    <w:rsid w:val="008344CF"/>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76A56"/>
    <w:rsid w:val="009835E0"/>
    <w:rsid w:val="00983D56"/>
    <w:rsid w:val="0098602B"/>
    <w:rsid w:val="009A2D8F"/>
    <w:rsid w:val="009B2BED"/>
    <w:rsid w:val="009C4220"/>
    <w:rsid w:val="009F32AD"/>
    <w:rsid w:val="00A171A8"/>
    <w:rsid w:val="00A3181A"/>
    <w:rsid w:val="00A33524"/>
    <w:rsid w:val="00A515F8"/>
    <w:rsid w:val="00A571FC"/>
    <w:rsid w:val="00A61379"/>
    <w:rsid w:val="00A63269"/>
    <w:rsid w:val="00A675C6"/>
    <w:rsid w:val="00A84268"/>
    <w:rsid w:val="00A84965"/>
    <w:rsid w:val="00A903AA"/>
    <w:rsid w:val="00A9468E"/>
    <w:rsid w:val="00A94BAD"/>
    <w:rsid w:val="00A954B2"/>
    <w:rsid w:val="00A95823"/>
    <w:rsid w:val="00AB3FEA"/>
    <w:rsid w:val="00AB7DBE"/>
    <w:rsid w:val="00AC3B26"/>
    <w:rsid w:val="00AC4AD1"/>
    <w:rsid w:val="00AC73E2"/>
    <w:rsid w:val="00AD7031"/>
    <w:rsid w:val="00AE2106"/>
    <w:rsid w:val="00AE49A8"/>
    <w:rsid w:val="00AE7B25"/>
    <w:rsid w:val="00AE7FAD"/>
    <w:rsid w:val="00AF0C95"/>
    <w:rsid w:val="00AF28D0"/>
    <w:rsid w:val="00AF334E"/>
    <w:rsid w:val="00B139C7"/>
    <w:rsid w:val="00B14A99"/>
    <w:rsid w:val="00B1551B"/>
    <w:rsid w:val="00B3133A"/>
    <w:rsid w:val="00B3770A"/>
    <w:rsid w:val="00B61C38"/>
    <w:rsid w:val="00B72358"/>
    <w:rsid w:val="00BB065F"/>
    <w:rsid w:val="00BB1E72"/>
    <w:rsid w:val="00BB6106"/>
    <w:rsid w:val="00BC22D5"/>
    <w:rsid w:val="00BC2A9A"/>
    <w:rsid w:val="00BC313A"/>
    <w:rsid w:val="00BC3AAF"/>
    <w:rsid w:val="00BC4F9E"/>
    <w:rsid w:val="00BD264A"/>
    <w:rsid w:val="00BD4BC0"/>
    <w:rsid w:val="00BE743A"/>
    <w:rsid w:val="00BE7FB9"/>
    <w:rsid w:val="00BF0C76"/>
    <w:rsid w:val="00BF28F8"/>
    <w:rsid w:val="00C0324B"/>
    <w:rsid w:val="00C066C7"/>
    <w:rsid w:val="00C116D1"/>
    <w:rsid w:val="00C11C91"/>
    <w:rsid w:val="00C21B00"/>
    <w:rsid w:val="00C237AF"/>
    <w:rsid w:val="00C2508B"/>
    <w:rsid w:val="00C357BB"/>
    <w:rsid w:val="00C4797C"/>
    <w:rsid w:val="00C47C60"/>
    <w:rsid w:val="00C61B83"/>
    <w:rsid w:val="00C66D38"/>
    <w:rsid w:val="00C67BFB"/>
    <w:rsid w:val="00C8024F"/>
    <w:rsid w:val="00C8301A"/>
    <w:rsid w:val="00CB7B13"/>
    <w:rsid w:val="00CD4452"/>
    <w:rsid w:val="00CF03FF"/>
    <w:rsid w:val="00CF179F"/>
    <w:rsid w:val="00CF38D1"/>
    <w:rsid w:val="00CF570B"/>
    <w:rsid w:val="00D00D88"/>
    <w:rsid w:val="00D13192"/>
    <w:rsid w:val="00D16572"/>
    <w:rsid w:val="00D22DCF"/>
    <w:rsid w:val="00D269C2"/>
    <w:rsid w:val="00D30CE5"/>
    <w:rsid w:val="00D362F8"/>
    <w:rsid w:val="00D5770E"/>
    <w:rsid w:val="00D6490A"/>
    <w:rsid w:val="00D7112D"/>
    <w:rsid w:val="00D7772F"/>
    <w:rsid w:val="00D87965"/>
    <w:rsid w:val="00D90898"/>
    <w:rsid w:val="00DA2DDC"/>
    <w:rsid w:val="00DA6CB1"/>
    <w:rsid w:val="00DC2F61"/>
    <w:rsid w:val="00DC4A2A"/>
    <w:rsid w:val="00DE4D83"/>
    <w:rsid w:val="00DE68B0"/>
    <w:rsid w:val="00DE71DE"/>
    <w:rsid w:val="00DF572A"/>
    <w:rsid w:val="00E00CFD"/>
    <w:rsid w:val="00E04FB4"/>
    <w:rsid w:val="00E05515"/>
    <w:rsid w:val="00E102E5"/>
    <w:rsid w:val="00E30CCE"/>
    <w:rsid w:val="00E377F0"/>
    <w:rsid w:val="00E50D73"/>
    <w:rsid w:val="00E52271"/>
    <w:rsid w:val="00E574AB"/>
    <w:rsid w:val="00E86475"/>
    <w:rsid w:val="00E90878"/>
    <w:rsid w:val="00E91C3F"/>
    <w:rsid w:val="00EB29FF"/>
    <w:rsid w:val="00EB63B8"/>
    <w:rsid w:val="00EB7ACF"/>
    <w:rsid w:val="00EC3116"/>
    <w:rsid w:val="00ED7F5B"/>
    <w:rsid w:val="00EE297D"/>
    <w:rsid w:val="00EE343D"/>
    <w:rsid w:val="00EE44D5"/>
    <w:rsid w:val="00EE5B98"/>
    <w:rsid w:val="00EF09BA"/>
    <w:rsid w:val="00EF6B1B"/>
    <w:rsid w:val="00F00889"/>
    <w:rsid w:val="00F07E05"/>
    <w:rsid w:val="00F10BA1"/>
    <w:rsid w:val="00F21CBA"/>
    <w:rsid w:val="00F33A89"/>
    <w:rsid w:val="00F34208"/>
    <w:rsid w:val="00F4685B"/>
    <w:rsid w:val="00F77E33"/>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032E"/>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onar">
    <w:name w:val="Mention"/>
    <w:basedOn w:val="Fuentedeprrafopredeter"/>
    <w:uiPriority w:val="99"/>
    <w:semiHidden/>
    <w:unhideWhenUsed/>
    <w:rsid w:val="003C4055"/>
    <w:rPr>
      <w:color w:val="2B579A"/>
      <w:shd w:val="clear" w:color="auto" w:fill="E6E6E6"/>
    </w:rPr>
  </w:style>
  <w:style w:type="paragraph" w:styleId="NormalWeb">
    <w:name w:val="Normal (Web)"/>
    <w:basedOn w:val="Normal"/>
    <w:uiPriority w:val="99"/>
    <w:semiHidden/>
    <w:unhideWhenUsed/>
    <w:rsid w:val="0013418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134187"/>
  </w:style>
  <w:style w:type="character" w:customStyle="1" w:styleId="notranslate">
    <w:name w:val="notranslate"/>
    <w:basedOn w:val="Fuentedeprrafopredeter"/>
    <w:rsid w:val="00134187"/>
  </w:style>
  <w:style w:type="table" w:styleId="Tabladecuadrcula2-nfasis5">
    <w:name w:val="Grid Table 2 Accent 5"/>
    <w:basedOn w:val="Tablanormal"/>
    <w:uiPriority w:val="47"/>
    <w:rsid w:val="006D5609"/>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657160">
      <w:bodyDiv w:val="1"/>
      <w:marLeft w:val="0"/>
      <w:marRight w:val="0"/>
      <w:marTop w:val="0"/>
      <w:marBottom w:val="0"/>
      <w:divBdr>
        <w:top w:val="none" w:sz="0" w:space="0" w:color="auto"/>
        <w:left w:val="none" w:sz="0" w:space="0" w:color="auto"/>
        <w:bottom w:val="none" w:sz="0" w:space="0" w:color="auto"/>
        <w:right w:val="none" w:sz="0" w:space="0" w:color="auto"/>
      </w:divBdr>
      <w:divsChild>
        <w:div w:id="1452171482">
          <w:marLeft w:val="0"/>
          <w:marRight w:val="0"/>
          <w:marTop w:val="0"/>
          <w:marBottom w:val="0"/>
          <w:divBdr>
            <w:top w:val="none" w:sz="0" w:space="0" w:color="auto"/>
            <w:left w:val="none" w:sz="0" w:space="0" w:color="auto"/>
            <w:bottom w:val="none" w:sz="0" w:space="0" w:color="auto"/>
            <w:right w:val="none" w:sz="0" w:space="0" w:color="auto"/>
          </w:divBdr>
        </w:div>
      </w:divsChild>
    </w:div>
    <w:div w:id="2084134989">
      <w:bodyDiv w:val="1"/>
      <w:marLeft w:val="0"/>
      <w:marRight w:val="0"/>
      <w:marTop w:val="0"/>
      <w:marBottom w:val="0"/>
      <w:divBdr>
        <w:top w:val="none" w:sz="0" w:space="0" w:color="auto"/>
        <w:left w:val="none" w:sz="0" w:space="0" w:color="auto"/>
        <w:bottom w:val="none" w:sz="0" w:space="0" w:color="auto"/>
        <w:right w:val="none" w:sz="0" w:space="0" w:color="auto"/>
      </w:divBdr>
      <w:divsChild>
        <w:div w:id="1977296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rk.apache.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A39FE-E149-4A13-A72A-48651A80C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28</Pages>
  <Words>3820</Words>
  <Characters>21015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Benítez Abad Jorge</cp:lastModifiedBy>
  <cp:revision>20</cp:revision>
  <dcterms:created xsi:type="dcterms:W3CDTF">2017-05-06T09:27:00Z</dcterms:created>
  <dcterms:modified xsi:type="dcterms:W3CDTF">2017-05-08T11:46:00Z</dcterms:modified>
</cp:coreProperties>
</file>