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5F5C50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5F5C50" w:rsidRDefault="00C859EC">
      <w:pPr>
        <w:spacing w:after="0" w:line="240" w:lineRule="auto"/>
        <w:jc w:val="right"/>
        <w:rPr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requerimientos de software</w:t>
      </w:r>
    </w:p>
    <w:p w:rsidR="005F5C50" w:rsidRDefault="005F5C50">
      <w:pPr>
        <w:spacing w:after="0" w:line="240" w:lineRule="auto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:rsidR="005F5C50" w:rsidRDefault="00C859EC">
      <w:pPr>
        <w:spacing w:after="0" w:line="240" w:lineRule="auto"/>
        <w:jc w:val="right"/>
        <w:rPr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color w:val="365F91"/>
          <w:sz w:val="36"/>
          <w:szCs w:val="36"/>
        </w:rPr>
        <w:t xml:space="preserve"> Sistema de Información Hospitalario</w:t>
      </w:r>
    </w:p>
    <w:p w:rsidR="005F5C50" w:rsidRDefault="00C859EC">
      <w:pPr>
        <w:spacing w:after="0" w:line="240" w:lineRule="auto"/>
        <w:jc w:val="right"/>
        <w:rPr>
          <w:color w:val="00B05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365F91"/>
          <w:sz w:val="28"/>
          <w:szCs w:val="28"/>
        </w:rPr>
        <w:t xml:space="preserve"> Hospital Universitario “Queremos Vivir”</w:t>
      </w:r>
    </w:p>
    <w:p w:rsidR="005F5C50" w:rsidRDefault="00C859EC">
      <w:pPr>
        <w:spacing w:after="0" w:line="240" w:lineRule="auto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365F91"/>
          <w:sz w:val="36"/>
          <w:szCs w:val="36"/>
        </w:rPr>
        <w:t xml:space="preserve"> 09/10/2026</w:t>
      </w: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5F5C50">
      <w:pPr>
        <w:spacing w:after="0" w:line="240" w:lineRule="auto"/>
        <w:rPr>
          <w:color w:val="365F91"/>
        </w:rPr>
      </w:pPr>
    </w:p>
    <w:p w:rsidR="005F5C50" w:rsidRDefault="00C859EC">
      <w:pPr>
        <w:spacing w:after="0" w:line="240" w:lineRule="auto"/>
        <w:rPr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Tabla de contenido</w:t>
      </w:r>
    </w:p>
    <w:p w:rsidR="005F5C50" w:rsidRDefault="005F5C50">
      <w:pPr>
        <w:spacing w:after="0" w:line="240" w:lineRule="auto"/>
        <w:rPr>
          <w:color w:val="365F91"/>
        </w:rPr>
      </w:pPr>
    </w:p>
    <w:sdt>
      <w:sdtPr>
        <w:id w:val="816003886"/>
        <w:docPartObj>
          <w:docPartGallery w:val="Table of Contents"/>
          <w:docPartUnique/>
        </w:docPartObj>
      </w:sdtPr>
      <w:sdtEndPr/>
      <w:sdtContent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</w:rPr>
            <w:t>Historial de Versiones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_rurcsti3fhns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Información del Proyecto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_ebl67e9p93ki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Aprobaciones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_jzqx3ago53r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Propósito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_krz1mqrlatl6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Alcance del producto / Software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_tq9m41m1ycon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Referencias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_cpplizxiov6z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Funcionalidades del producto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_mh8enwrtdu1h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Clases y características de usuarios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_v1fvcv9bjfj7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6.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Entorno operativo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_pgmepta5pokn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funcionales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_cairjf30jab0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Búsqueda de pacientes y habitaciones ocupadas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Ingreso y registro de pacientes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Facturación y cobro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</w:instrText>
          </w:r>
          <w:r>
            <w:instrText xml:space="preserve">EREF _wyw1lwpd2zut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Historia clínica y atención en planta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7.5.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Gestión de farmacia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</w:instrText>
          </w:r>
          <w:r>
            <w:instrText xml:space="preserve">AGEREF _wyw1lwpd2zut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7.6.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Dietética y servicio de comidas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7.7.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Administración e informes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7.8.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Seguridad y control de acceso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_wyw1lwpd2zut \h </w:instrText>
          </w:r>
          <w:r>
            <w:fldChar w:fldCharType="separate"/>
          </w:r>
          <w:r>
            <w:rPr>
              <w:color w:val="000000"/>
            </w:rPr>
            <w:t>11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8.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Reglas de negocio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</w:instrText>
          </w:r>
          <w:r>
            <w:instrText xml:space="preserve">EF _5zz90ww8mqyt \h </w:instrText>
          </w:r>
          <w:r>
            <w:fldChar w:fldCharType="separate"/>
          </w:r>
          <w:r>
            <w:rPr>
              <w:color w:val="000000"/>
            </w:rPr>
            <w:t>11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de interfaces externas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_qcumfa1l3xm7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usuario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_ue2qn9wh62l2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hardware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_rl1pabxw0n7e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software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_kaplpq5yfles \h </w:instrText>
          </w:r>
          <w:r>
            <w:fldChar w:fldCharType="separate"/>
          </w:r>
          <w:r>
            <w:rPr>
              <w:color w:val="000000"/>
            </w:rPr>
            <w:t>12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80"/>
            <w:ind w:left="2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9.4.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Interfaces de comunicación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_5rri07joeun9 \h </w:instrText>
          </w:r>
          <w:r>
            <w:fldChar w:fldCharType="separate"/>
          </w:r>
          <w:r>
            <w:rPr>
              <w:color w:val="000000"/>
            </w:rPr>
            <w:t>13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10.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Requerimientos no funcionales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_8k07x4y292aw \h </w:instrText>
          </w:r>
          <w:r>
            <w:fldChar w:fldCharType="separate"/>
          </w:r>
          <w:r>
            <w:rPr>
              <w:color w:val="000000"/>
            </w:rPr>
            <w:t>13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Otros requerimientos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_ix45usr9zexf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5F5C50" w:rsidRDefault="00C859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>12.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>Glosario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_ygs8cg7qj8bc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  <w:r>
            <w:fldChar w:fldCharType="end"/>
          </w:r>
        </w:p>
      </w:sdtContent>
    </w:sdt>
    <w:p w:rsidR="005F5C50" w:rsidRDefault="005F5C50">
      <w:pPr>
        <w:spacing w:after="0" w:line="240" w:lineRule="auto"/>
        <w:rPr>
          <w:color w:val="365F91"/>
        </w:rPr>
      </w:pPr>
      <w:bookmarkStart w:id="0" w:name="_rurcsti3fhns" w:colFirst="0" w:colLast="0"/>
      <w:bookmarkEnd w:id="0"/>
    </w:p>
    <w:p w:rsidR="005F5C50" w:rsidRDefault="00C859EC">
      <w:pPr>
        <w:pageBreakBefore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>Historial de Versiones</w:t>
      </w:r>
    </w:p>
    <w:tbl>
      <w:tblPr>
        <w:tblStyle w:val="a"/>
        <w:tblW w:w="8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183"/>
        <w:gridCol w:w="1843"/>
        <w:gridCol w:w="1843"/>
        <w:gridCol w:w="2992"/>
      </w:tblGrid>
      <w:tr w:rsidR="005F5C50">
        <w:tc>
          <w:tcPr>
            <w:tcW w:w="1085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F5C50">
        <w:tc>
          <w:tcPr>
            <w:tcW w:w="1085" w:type="dxa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16"/>
                <w:szCs w:val="16"/>
              </w:rPr>
              <w:t>09/10/2026</w:t>
            </w:r>
          </w:p>
        </w:tc>
        <w:tc>
          <w:tcPr>
            <w:tcW w:w="1183" w:type="dxa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t>1.0</w:t>
            </w: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t>Versión inicial del documento de requerimientos</w:t>
            </w:r>
          </w:p>
        </w:tc>
      </w:tr>
      <w:tr w:rsidR="005F5C50">
        <w:tc>
          <w:tcPr>
            <w:tcW w:w="10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F5C50">
        <w:tc>
          <w:tcPr>
            <w:tcW w:w="10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F5C50">
        <w:tc>
          <w:tcPr>
            <w:tcW w:w="10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5F5C50" w:rsidRDefault="00C859E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b/>
          <w:bCs/>
          <w:color w:val="365F91"/>
          <w:sz w:val="32"/>
          <w:szCs w:val="32"/>
        </w:rPr>
      </w:pPr>
      <w:bookmarkStart w:id="1" w:name="_ebl67e9p93ki" w:colFirst="0" w:colLast="0"/>
      <w:bookmarkEnd w:id="1"/>
      <w:r>
        <w:rPr>
          <w:b/>
          <w:bCs/>
          <w:color w:val="365F91"/>
          <w:sz w:val="32"/>
          <w:szCs w:val="32"/>
        </w:rPr>
        <w:t>Información del Proyecto</w:t>
      </w: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t>Hospital Universitario “Queremos Vivir”</w:t>
            </w: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t>Sistema de Información Hospitalario</w:t>
            </w: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609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t>09/10/2026</w:t>
            </w: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t>Hospital Universitario “Queremos Vivir”</w:t>
            </w: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:rsidR="005F5C50" w:rsidRDefault="005F5C50">
            <w:pPr>
              <w:spacing w:after="0" w:line="240" w:lineRule="auto"/>
              <w:rPr>
                <w:color w:val="000000"/>
              </w:rPr>
            </w:pP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:rsidR="005F5C50" w:rsidRDefault="005F5C50">
            <w:pPr>
              <w:spacing w:after="0" w:line="240" w:lineRule="auto"/>
              <w:rPr>
                <w:color w:val="000000"/>
              </w:rPr>
            </w:pPr>
          </w:p>
        </w:tc>
      </w:tr>
      <w:tr w:rsidR="005F5C50">
        <w:tc>
          <w:tcPr>
            <w:tcW w:w="3261" w:type="dxa"/>
          </w:tcPr>
          <w:p w:rsidR="005F5C50" w:rsidRDefault="00C859E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:rsidR="005F5C50" w:rsidRDefault="005F5C50">
            <w:pPr>
              <w:spacing w:after="0" w:line="240" w:lineRule="auto"/>
              <w:rPr>
                <w:color w:val="000000"/>
              </w:rPr>
            </w:pPr>
          </w:p>
        </w:tc>
      </w:tr>
    </w:tbl>
    <w:p w:rsidR="005F5C50" w:rsidRDefault="00C859E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b/>
          <w:bCs/>
          <w:color w:val="365F91"/>
          <w:sz w:val="32"/>
          <w:szCs w:val="32"/>
        </w:rPr>
      </w:pPr>
      <w:bookmarkStart w:id="2" w:name="_jzqx3ago53r" w:colFirst="0" w:colLast="0"/>
      <w:bookmarkEnd w:id="2"/>
      <w:r>
        <w:rPr>
          <w:b/>
          <w:bCs/>
          <w:color w:val="365F91"/>
          <w:sz w:val="32"/>
          <w:szCs w:val="32"/>
        </w:rPr>
        <w:t>Aprobaciones</w:t>
      </w:r>
    </w:p>
    <w:tbl>
      <w:tblPr>
        <w:tblStyle w:val="a1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850"/>
        <w:gridCol w:w="2410"/>
      </w:tblGrid>
      <w:tr w:rsidR="005F5C50">
        <w:tc>
          <w:tcPr>
            <w:tcW w:w="1985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</w:t>
            </w:r>
          </w:p>
        </w:tc>
      </w:tr>
      <w:tr w:rsidR="005F5C50">
        <w:tc>
          <w:tcPr>
            <w:tcW w:w="1985" w:type="dxa"/>
          </w:tcPr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Javier Pizarro</w:t>
            </w:r>
          </w:p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F5C50">
        <w:tc>
          <w:tcPr>
            <w:tcW w:w="19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F5C50" w:rsidRDefault="00C859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Johao</w:t>
            </w:r>
            <w:proofErr w:type="spellEnd"/>
            <w:r>
              <w:rPr>
                <w:sz w:val="20"/>
                <w:szCs w:val="20"/>
              </w:rPr>
              <w:t xml:space="preserve"> Silva </w:t>
            </w:r>
          </w:p>
        </w:tc>
        <w:tc>
          <w:tcPr>
            <w:tcW w:w="1559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:rsidR="005F5C50" w:rsidRDefault="005F5C5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1D2283" w:rsidRDefault="001D2283">
      <w:r>
        <w:br w:type="page"/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lastRenderedPageBreak/>
        <w:t>Propósito</w:t>
      </w:r>
    </w:p>
    <w:p w:rsidR="005F5C50" w:rsidRDefault="00C859EC">
      <w:pPr>
        <w:spacing w:after="120" w:line="259" w:lineRule="auto"/>
      </w:pPr>
      <w:r>
        <w:t>Este documento especifica los requerimientos funcionales y no funcionales del Sistema de Información Hospitalario para el Hospital Universitario “Queremos Vivir”, versión 1.0.</w:t>
      </w:r>
    </w:p>
    <w:p w:rsidR="005F5C50" w:rsidRDefault="00C859EC">
      <w:pPr>
        <w:spacing w:after="120" w:line="259" w:lineRule="auto"/>
      </w:pPr>
      <w:r>
        <w:t>El documento cubre la totalidad del sistema: admisión, cobro, unidades funcional</w:t>
      </w:r>
      <w:r>
        <w:t>es (personal médico y de enfermería), farmacia, dietética y cocina, administración y seguridad de acceso.</w:t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t>Alcance del producto / Software </w:t>
      </w:r>
    </w:p>
    <w:p w:rsidR="005F5C50" w:rsidRDefault="00C859EC">
      <w:pPr>
        <w:spacing w:after="120" w:line="259" w:lineRule="auto"/>
      </w:pPr>
      <w:r>
        <w:t>El Hospital Universitario “Queremos Vivir” atiende una población promedio de 100.000 asegurados, organizada en especialidades médicas (unidades funcionales) de 50 a 60 camas cada una, distribuidas en 6 edificios del campus. El sistema reemplazará los proce</w:t>
      </w:r>
      <w:r>
        <w:t>dimientos manuales actuales con un sistema de información integrado.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Propósito: </w:t>
      </w:r>
      <w:r>
        <w:t>Gestionar de forma integrada el ingreso, la atención, la medicación, la alimentación, el cobro y la administración de los pacientes del hospital.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Beneficios: </w:t>
      </w:r>
      <w:r>
        <w:t>Agilizar la atenci</w:t>
      </w:r>
      <w:r>
        <w:t>ón en admisión y cobro, reducir errores en prescripciones, menús y facturas, y proteger los datos de salud de los pacientes.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Objetivos y metas: </w:t>
      </w:r>
      <w:r>
        <w:t xml:space="preserve">Registrar ingresos y salidas, ubicar pacientes en todo momento, controlar medicación y comidas, emitir facturas </w:t>
      </w:r>
      <w:r>
        <w:t>y recibos, y generar informes de ocupación e ingresos.</w:t>
      </w:r>
    </w:p>
    <w:p w:rsidR="001D2283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Documentos de referencia: </w:t>
      </w:r>
      <w:r>
        <w:t>Enunciado del caso “Hospital Universitario” (ver sección 3).</w:t>
      </w:r>
    </w:p>
    <w:p w:rsidR="005F5C50" w:rsidRDefault="001D2283" w:rsidP="001D2283">
      <w:r>
        <w:br w:type="page"/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lastRenderedPageBreak/>
        <w:t>Referencias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[1] </w:t>
      </w:r>
      <w:r>
        <w:t>Hospital Universitario (enunciado del caso), documento PDF “hospital (1).</w:t>
      </w:r>
      <w:proofErr w:type="spellStart"/>
      <w:r>
        <w:t>pdf</w:t>
      </w:r>
      <w:proofErr w:type="spellEnd"/>
      <w:r>
        <w:t>”, versión única, prop</w:t>
      </w:r>
      <w:r>
        <w:t>orcionado por la cátedra.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[2] </w:t>
      </w:r>
      <w:r>
        <w:t xml:space="preserve">Documento de requerimientos de software, plantilla de </w:t>
      </w:r>
      <w:proofErr w:type="spellStart"/>
      <w:r>
        <w:t>PMOInformática</w:t>
      </w:r>
      <w:proofErr w:type="spellEnd"/>
      <w:r>
        <w:t xml:space="preserve"> (pmoinformatica.com).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[3] </w:t>
      </w:r>
      <w:r>
        <w:t>Ley Orgánica de Protección de Datos, citada en el enunciado como norma aplicable a los datos de los pacientes.</w:t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t xml:space="preserve">Funcionalidades del </w:t>
      </w:r>
      <w:r w:rsidRPr="001D2283">
        <w:rPr>
          <w:sz w:val="36"/>
          <w:szCs w:val="36"/>
        </w:rPr>
        <w:t>producto</w:t>
      </w:r>
    </w:p>
    <w:p w:rsidR="005F5C50" w:rsidRDefault="00C859EC">
      <w:pPr>
        <w:spacing w:after="120" w:line="259" w:lineRule="auto"/>
      </w:pPr>
      <w:r>
        <w:t>Las funcionalidades principales del sistema son las siguientes; su detalle se documenta en la sección 7.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F1. </w:t>
      </w:r>
      <w:r>
        <w:t>Búsqueda de pacientes y habitaciones ocupadas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F2. </w:t>
      </w:r>
      <w:r>
        <w:t>Ingreso y registro de pacientes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F3. </w:t>
      </w:r>
      <w:r>
        <w:t>Facturación y cobro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F4. </w:t>
      </w:r>
      <w:r>
        <w:t xml:space="preserve">Historia clínica y atención </w:t>
      </w:r>
      <w:r>
        <w:t>en planta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F5. </w:t>
      </w:r>
      <w:r>
        <w:t>Gestión de farmacia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F6. </w:t>
      </w:r>
      <w:r>
        <w:t>Dietética y servicio de comidas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F7. </w:t>
      </w:r>
      <w:r>
        <w:t>Administración e informes</w:t>
      </w:r>
    </w:p>
    <w:p w:rsidR="001D2283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F8. </w:t>
      </w:r>
      <w:r>
        <w:t>Seguridad y control de acceso</w:t>
      </w:r>
    </w:p>
    <w:p w:rsidR="005F5C50" w:rsidRDefault="001D2283" w:rsidP="001D2283">
      <w:r>
        <w:br w:type="page"/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lastRenderedPageBreak/>
        <w:t>Clases y características de usuarios</w:t>
      </w:r>
    </w:p>
    <w:p w:rsidR="005F5C50" w:rsidRDefault="00C859EC">
      <w:pPr>
        <w:spacing w:after="120" w:line="259" w:lineRule="auto"/>
      </w:pPr>
      <w:r>
        <w:t>Los usuarios se clasifican por área de trabajo y funcionalidades que utilizan. Se asume que todos tienen poca o ninguna experiencia con computadores.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de admisión: </w:t>
      </w:r>
      <w:r>
        <w:t xml:space="preserve">Uso diario y frecuente. Búsqueda de pacientes, ingreso y registro (F1, F2). Atiende </w:t>
      </w:r>
      <w:r>
        <w:t>además consultas de familiares.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de cobro: </w:t>
      </w:r>
      <w:r>
        <w:t>Uso diario. Facturación y cobro al alta del paciente (F3).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médico y de enfermería: </w:t>
      </w:r>
      <w:r>
        <w:t xml:space="preserve">Uso diario, incluye médicos de urgencias, médicos de planta y enfermería. Historia clínica, prescripciones, toma </w:t>
      </w:r>
      <w:r>
        <w:t>de muestras y registro de dietas (F4, F6). Acceso limitado a los pacientes a su cargo.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de farmacia: </w:t>
      </w:r>
      <w:r>
        <w:t>Uso diario. Revisión de prescripciones, entrega de medicación y control de almacén (F5).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de dietética y cocina: </w:t>
      </w:r>
      <w:r>
        <w:t>Uso diario. Revisión y emi</w:t>
      </w:r>
      <w:r>
        <w:t>sión de menús, preparación y entrega de comidas (F6). Hay un médico de dietética por cada dos unidades funcionales.</w:t>
      </w:r>
    </w:p>
    <w:p w:rsidR="005F5C50" w:rsidRDefault="00C859EC" w:rsidP="001D2283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Personal de administración: </w:t>
      </w:r>
      <w:r>
        <w:t>Uso periódico, con acceso a todas las áreas y los máximos privilegios. Informes, mantenimiento de datos y gestió</w:t>
      </w:r>
      <w:r>
        <w:t>n de usuarios (F7, F8).</w:t>
      </w:r>
    </w:p>
    <w:p w:rsidR="005F5C50" w:rsidRDefault="005F5C50"/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t>Entorno operativo</w:t>
      </w:r>
    </w:p>
    <w:p w:rsidR="005F5C50" w:rsidRDefault="00C859EC">
      <w:pPr>
        <w:spacing w:after="120" w:line="259" w:lineRule="auto"/>
      </w:pPr>
      <w:r>
        <w:t>El sistema operará en el entorno del hospital, con las siguientes características: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Funcionamiento en red para dar servicio a los 6 edificios del campus.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Estaciones de trabajo en admisión, cobro, unidades funcionales, farmacia, dietética, cocina y administración.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Impresoras para facturas, recibos y formularios.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Base de datos centralizada compartida por todas las áreas.</w:t>
      </w:r>
    </w:p>
    <w:p w:rsidR="005F5C50" w:rsidRDefault="00C859EC">
      <w:pPr>
        <w:spacing w:after="120" w:line="259" w:lineRule="auto"/>
      </w:pPr>
      <w:r>
        <w:t>La plataforma de hardware, el sistema operativo y las versiones específicas no están definidos en el caso y quedan por determinar en la fase de diseño.</w:t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lastRenderedPageBreak/>
        <w:t>Requerimientos funcionales</w:t>
      </w:r>
    </w:p>
    <w:p w:rsidR="005F5C50" w:rsidRDefault="00C859EC">
      <w:pPr>
        <w:spacing w:after="120" w:line="259" w:lineRule="auto"/>
      </w:pPr>
      <w:r>
        <w:t>Los requerimientos funcionales se organizan por funcionalidad. Cada uno se id</w:t>
      </w:r>
      <w:r>
        <w:t>entifica con un código REQ-</w:t>
      </w:r>
      <w:proofErr w:type="spellStart"/>
      <w:r>
        <w:t>nn</w:t>
      </w:r>
      <w:proofErr w:type="spellEnd"/>
      <w:r>
        <w:t xml:space="preserve"> único.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 w:rsidRPr="001D2283">
        <w:rPr>
          <w:sz w:val="28"/>
          <w:szCs w:val="28"/>
        </w:rPr>
        <w:t xml:space="preserve">7.1 </w:t>
      </w:r>
      <w:r w:rsidR="00C859EC" w:rsidRPr="001D2283">
        <w:rPr>
          <w:sz w:val="28"/>
          <w:szCs w:val="28"/>
        </w:rPr>
        <w:t>Búsqueda de pacientes y habitaciones ocupadas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Permite al personal de admisión ubicar a un paciente consultando las habitaciones ocupadas, para responder a las consultas de los familiares.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</w:t>
      </w:r>
      <w:r>
        <w:t>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iniciadas y comportamiento esperado: </w:t>
      </w:r>
      <w:r>
        <w:t>El usuario de admisión ingresa uno o más criterios de búsqueda (nombre y apellidos, servicio o especialidad, fecha de llegada) y el sistema muestra las habitaciones ocupadas que cumplen la combinació</w:t>
      </w:r>
      <w:r>
        <w:t>n. Si no hay coincidencias, el sistema informa que no se encontraron resultados y permite modificar los criterios.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REQ-01: </w:t>
      </w:r>
      <w:r>
        <w:t>El sistema debe permitir buscar habitaciones ocupadas por cualquier combinación de nombre y apellidos de</w:t>
      </w:r>
      <w:r>
        <w:t>l paciente, servicio o especialidad y fecha de llegada.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REQ-02: </w:t>
      </w:r>
      <w:r>
        <w:t>La función de búsqueda debe estar accesible en todo momento y funcionar de forma independiente de las demás funciones del sistema.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REQ-03: </w:t>
      </w:r>
      <w:r>
        <w:t>El sistema debe permitir consultar el estado, las características y la disponibilidad de las habitaciones y camas.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 w:rsidRPr="001D2283">
        <w:rPr>
          <w:sz w:val="28"/>
          <w:szCs w:val="28"/>
        </w:rPr>
        <w:t xml:space="preserve">7.2 </w:t>
      </w:r>
      <w:r w:rsidR="00C859EC" w:rsidRPr="001D2283">
        <w:rPr>
          <w:sz w:val="28"/>
          <w:szCs w:val="28"/>
        </w:rPr>
        <w:t>Ingreso y registro de pacientes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Registra la entrada del paciente, asigna habitación y cama en la unidad funcional determinada po</w:t>
      </w:r>
      <w:r>
        <w:t>r el médico de urgencias y distribuye la información a las áreas involucradas.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iniciadoras y comportamiento esperado: </w:t>
      </w:r>
      <w:r>
        <w:t>Tras el diagnóstico del médico de urgencias, el personal de admisión consulta la disponibilidad o in</w:t>
      </w:r>
      <w:r>
        <w:t>icia un nuevo ingreso, completa el formulario y confirma los datos con el paciente o sus familiares. El sistema inserta la fecha de entrada automáticamente y envía copia del formulario a la unidad funcional, la farmacia y dietética. Si faltan datos obligat</w:t>
      </w:r>
      <w:r>
        <w:t>orios o son inválidos, el sistema indica el campo a corregir y no completa el ingreso.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lastRenderedPageBreak/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REQ-04: </w:t>
      </w:r>
      <w:r>
        <w:t>El sistema debe permitir registrar el ingreso del paciente con nombre, apellidos, dirección postal, sexo, edad, unidad funcional, número de cama y contraindicaciones.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REQ-05: </w:t>
      </w:r>
      <w:r>
        <w:t>El sistema debe insertar automáticamente la fecha de entrada en el registro del p</w:t>
      </w:r>
      <w:r>
        <w:t>aciente.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REQ-06: </w:t>
      </w:r>
      <w:r>
        <w:t>El sistema debe permitir confirmar con el paciente o sus familiares los datos personales, la dirección postal y la forma de pago.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REQ-07: </w:t>
      </w:r>
      <w:r>
        <w:t>El sistema debe registrar la forma de pago (entidad aseguradora, efectivo, cheque o tarjeta) y los da</w:t>
      </w:r>
      <w:r>
        <w:t>tos económicos del paciente.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REQ-08: </w:t>
      </w:r>
      <w:r>
        <w:t>El sistema debe enviar un ejemplar del formulario de ingreso a la unidad funcional, a la farmacia interna y a la unidad de dietética.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REQ-09: </w:t>
      </w:r>
      <w:r>
        <w:t>El sistema debe registrar las entradas y salidas de los pacientes del hospita</w:t>
      </w:r>
      <w:r>
        <w:t>l.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>
        <w:rPr>
          <w:sz w:val="28"/>
          <w:szCs w:val="28"/>
        </w:rPr>
        <w:t xml:space="preserve">7.3 </w:t>
      </w:r>
      <w:r w:rsidR="00C859EC" w:rsidRPr="001D2283">
        <w:rPr>
          <w:sz w:val="28"/>
          <w:szCs w:val="28"/>
        </w:rPr>
        <w:t>Facturación y cobro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Gestiona el pago del paciente y emite la factura y el recibo al momento del alta.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iniciadas y comportamiento esperado: </w:t>
      </w:r>
      <w:r>
        <w:t>Cuando el paciente deja el hospital, el personal de cobro solic</w:t>
      </w:r>
      <w:r>
        <w:t>ita la factura; el sistema consolida los cargos por acto médico, el usuario registra el pago total o parcial y el sistema imprime la factura y el recibo. Si la forma de pago es tarjeta y falta el número o es inválido, el sistema rechaza el registro y solic</w:t>
      </w:r>
      <w:r>
        <w:t>ita corregirlo.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REQ-10: </w:t>
      </w:r>
      <w:r>
        <w:t>El sistema debe generar la factura detallada por elementos, mostrando los cargos de los diferentes actos médicos, el cargo total, la cantidad pagada y la cantidad pendiente.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REQ-11: </w:t>
      </w:r>
      <w:r>
        <w:t>El sistema debe impri</w:t>
      </w:r>
      <w:r>
        <w:t>mir la factura y el recibo una vez recibido el pago.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REQ-12: </w:t>
      </w:r>
      <w:r>
        <w:t>El sistema debe permitir pagos parciales sobre la cuenta del paciente.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REQ-13: </w:t>
      </w:r>
      <w:r>
        <w:t>El sistema debe solicitar el número de tarjeta de crédito cuando la forma de pago sea tarjeta.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REQ-14: </w:t>
      </w:r>
      <w:r>
        <w:t>El sistema debe registrar los pagos en efectivo o cheque en el momento del ingreso y procesar los fondos solo en la salida.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REQ-15: </w:t>
      </w:r>
      <w:r>
        <w:t>El sistema debe permitir cambiar la forma de pago en cualquier momento (por ejemplo, de tarjeta a aseguradora).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 w:rsidRPr="001D2283">
        <w:rPr>
          <w:sz w:val="28"/>
          <w:szCs w:val="28"/>
        </w:rPr>
        <w:lastRenderedPageBreak/>
        <w:t xml:space="preserve">7.4 </w:t>
      </w:r>
      <w:r w:rsidR="00C859EC" w:rsidRPr="001D2283">
        <w:rPr>
          <w:sz w:val="28"/>
          <w:szCs w:val="28"/>
        </w:rPr>
        <w:t>Historia clí</w:t>
      </w:r>
      <w:r w:rsidR="00C859EC" w:rsidRPr="001D2283">
        <w:rPr>
          <w:sz w:val="28"/>
          <w:szCs w:val="28"/>
        </w:rPr>
        <w:t>nica y atención en planta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Gestiona la historia clínica del paciente y el registro de las prescripciones y exámenes durante su estadía en la unidad funcional.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iniciadas y comportamiento esperado: </w:t>
      </w:r>
      <w:r>
        <w:t xml:space="preserve">Al llegar </w:t>
      </w:r>
      <w:r>
        <w:t xml:space="preserve">el paciente a la unidad funcional, la enfermería prepara la historia médica para nuevos episodios. En la visita diaria, el médico registra los análisis, medicamentos y tratamientos prescritos; luego enfermería registra la toma de muestras y contacta a los </w:t>
      </w:r>
      <w:r>
        <w:t>servicios correspondientes. Si un usuario sin asignación al paciente intenta acceder a su historia, el sistema deniega el acceso.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REQ-16: </w:t>
      </w:r>
      <w:r>
        <w:t>El sistema debe permitir crear y consultar la historia clínica de cada paciente y agregar</w:t>
      </w:r>
      <w:r>
        <w:t xml:space="preserve"> nuevos episodios médicos.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REQ-17: </w:t>
      </w:r>
      <w:r>
        <w:t>El sistema debe permitir al médico registrar en la historia los análisis, medicamentos y tratamientos prescritos en la visita diaria.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REQ-18: </w:t>
      </w:r>
      <w:r>
        <w:t>El sistema debe permitir registrar la toma de muestras y notificar a los servic</w:t>
      </w:r>
      <w:r>
        <w:t>ios correspondientes.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REQ-19: </w:t>
      </w:r>
      <w:r>
        <w:t>El sistema debe permitir el acceso a la historia clínica solo a los profesionales a cargo del paciente.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 w:rsidRPr="001D2283">
        <w:rPr>
          <w:sz w:val="28"/>
          <w:szCs w:val="28"/>
        </w:rPr>
        <w:t xml:space="preserve">7.5 </w:t>
      </w:r>
      <w:r w:rsidR="00C859EC" w:rsidRPr="001D2283">
        <w:rPr>
          <w:sz w:val="28"/>
          <w:szCs w:val="28"/>
        </w:rPr>
        <w:t>Gestión de farmacia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Controla la dispensación de medicamentos, valida las prescripciones y administra el almac</w:t>
      </w:r>
      <w:r>
        <w:t>én de productos farmacéuticos.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iniciadas y comportamiento esperado: </w:t>
      </w:r>
      <w:r>
        <w:t>Farmacia recibe la ficha de ingreso y las órdenes de prescripción. El sistema verifica incompatibilidades y contraindicaciones; si la prescripción es válida, el farmacéutico registra la entrega, y si no puede entregarse, registra una nota con el motivo. Ca</w:t>
      </w:r>
      <w:r>
        <w:t>da día se registra la entrada de productos de los proveedores.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REQ-20: </w:t>
      </w:r>
      <w:r>
        <w:t>El sistema debe recibir las fichas de ingreso y las órdenes de prescripción, con referencia del medicamento, dosis prescritas y fecha de prescripción.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REQ-21: </w:t>
      </w:r>
      <w:r>
        <w:t>El sistema debe verificar que no haya incompatibilidad entre los medicamentos prescritos ni contraindicación con la enfermedad a tratar (por ejemplo, diabetes).</w:t>
      </w:r>
    </w:p>
    <w:p w:rsidR="005F5C50" w:rsidRDefault="00C859EC">
      <w:pPr>
        <w:spacing w:after="80" w:line="259" w:lineRule="auto"/>
      </w:pPr>
      <w:r>
        <w:rPr>
          <w:b/>
          <w:bCs/>
        </w:rPr>
        <w:lastRenderedPageBreak/>
        <w:t xml:space="preserve">REQ-22: </w:t>
      </w:r>
      <w:r>
        <w:t>El sistema debe permitir registrar una nota con el motivo del rechazo cuando un</w:t>
      </w:r>
      <w:r>
        <w:t>a prescripción no pueda entregarse.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REQ-23: </w:t>
      </w:r>
      <w:r>
        <w:t>El sistema debe registrar cada medicamento entregado, con su referencia, la cantidad entregada y la fecha del día.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REQ-24: </w:t>
      </w:r>
      <w:r>
        <w:t xml:space="preserve">El sistema debe registrar la entrada diaria de productos de los proveedores (referencia, </w:t>
      </w:r>
      <w:r>
        <w:t>cantidad y fecha) y controlar el almacén.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 w:rsidRPr="001D2283">
        <w:rPr>
          <w:sz w:val="28"/>
          <w:szCs w:val="28"/>
        </w:rPr>
        <w:t xml:space="preserve">7.6 </w:t>
      </w:r>
      <w:r w:rsidR="00C859EC" w:rsidRPr="001D2283">
        <w:rPr>
          <w:sz w:val="28"/>
          <w:szCs w:val="28"/>
        </w:rPr>
        <w:t>Dietética y servicio de comidas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Automatiza el procedimiento actual de pedido, preparación y entrega de comidas a las habitaciones.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Media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>Acciones iniciadas y comportamiento espe</w:t>
      </w:r>
      <w:r>
        <w:rPr>
          <w:b/>
          <w:bCs/>
        </w:rPr>
        <w:t xml:space="preserve">rado: </w:t>
      </w:r>
      <w:r>
        <w:t>Cuando el médico prescribe un régimen, la enfermera ingresa número de habitación, cama, dieta e instrucciones especiales. Dietética revisa y emite el menú a cocina; cocina avisa cuando está disponible para el reparto, y se informa a admisión para car</w:t>
      </w:r>
      <w:r>
        <w:t>gar el gasto al paciente. Si falta algún dato obligatorio, el sistema no permite emitir el menú.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REQ-25: </w:t>
      </w:r>
      <w:r>
        <w:t>El sistema debe permitir a la enfermera registrar el número de habitación, la cama, la dieta y las instrucciones especiale</w:t>
      </w:r>
      <w:r>
        <w:t>s (por ejemplo, alergias alimentarias).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REQ-26: </w:t>
      </w:r>
      <w:r>
        <w:t>El sistema debe permitir al personal de dietética revisar y emitir el menú a cocina.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REQ-27: </w:t>
      </w:r>
      <w:r>
        <w:t>El sistema debe permitir a cocina comunicar al servicio de reparto que el menú está disponible.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REQ-28: </w:t>
      </w:r>
      <w:r>
        <w:t xml:space="preserve">El sistema </w:t>
      </w:r>
      <w:r>
        <w:t>debe generar el formulario de entrega con número de habitación, número de cama, nombre del paciente, fecha y turno, tipo de menú y platos.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REQ-29: </w:t>
      </w:r>
      <w:r>
        <w:t>El sistema debe informar a admisión de cada entrega para cargar el gasto correspondiente al paciente.</w:t>
      </w:r>
    </w:p>
    <w:p w:rsidR="001D2283" w:rsidRDefault="001D2283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7.7 </w:t>
      </w:r>
      <w:r w:rsidR="00C859EC" w:rsidRPr="001D2283">
        <w:rPr>
          <w:sz w:val="28"/>
          <w:szCs w:val="28"/>
        </w:rPr>
        <w:t>Adminis</w:t>
      </w:r>
      <w:r w:rsidR="00C859EC" w:rsidRPr="001D2283">
        <w:rPr>
          <w:sz w:val="28"/>
          <w:szCs w:val="28"/>
        </w:rPr>
        <w:t>tración e informes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Permite al personal de administración mantener los datos del sistema, corregir facturas y generar informes de ocupación e ingresos.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Media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iniciadoras y comportamiento esperado: </w:t>
      </w:r>
      <w:r>
        <w:t xml:space="preserve">El usuario de </w:t>
      </w:r>
      <w:r>
        <w:t>administración ingresa una fecha de inicio y una fecha de término y el sistema genera el informe del período. Si la fecha de término es anterior a la de inicio, el sistema informa el error. También puede modificar datos maestros, usuarios y unidades funcio</w:t>
      </w:r>
      <w:r>
        <w:t>nales.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REQ-30: </w:t>
      </w:r>
      <w:r>
        <w:t>El sistema debe dar al personal de administración acceso a todas las áreas y funciones del sistema.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REQ-31: </w:t>
      </w:r>
      <w:r>
        <w:t>El sistema debe permitir al personal de administración modificar facturas, totales y cargos.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REQ-32: </w:t>
      </w:r>
      <w:r>
        <w:t>El sistema debe generar informes de ocupación del servicio de habitaciones, de ocupación por departamento (cirugía, neurología, coronarias, traumatología, ginecología), de ingresos y salidas y de ingresos y gastos para un período dado por fecha de inicio y</w:t>
      </w:r>
      <w:r>
        <w:t xml:space="preserve"> fecha de término.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REQ-33: </w:t>
      </w:r>
      <w:r>
        <w:t>El sistema debe permitir modificar los impuestos y los precios de cada tipo de acto médico.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REQ-34: </w:t>
      </w:r>
      <w:r>
        <w:t>El sistema debe permitir agregar, modificar y eliminar usuarios del sistema y sus accesos.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REQ-35: </w:t>
      </w:r>
      <w:r>
        <w:t>El sistema debe permitir cambiar la designación de una unidad funcional, asignarle nuevas habitaciones y dar de alta camas.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REQ-36: </w:t>
      </w:r>
      <w:r>
        <w:t>El sistema debe permitir dar de alta al personal médico.</w:t>
      </w:r>
    </w:p>
    <w:p w:rsidR="001D2283" w:rsidRDefault="001D2283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7.8 </w:t>
      </w:r>
      <w:r w:rsidR="00C859EC" w:rsidRPr="001D2283">
        <w:rPr>
          <w:sz w:val="28"/>
          <w:szCs w:val="28"/>
        </w:rPr>
        <w:t>Seguridad y control de acceso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Descripción: </w:t>
      </w:r>
      <w:r>
        <w:t>Protege los datos de los</w:t>
      </w:r>
      <w:r>
        <w:t xml:space="preserve"> pacientes limitando a cada usuario a las funciones que necesita para su trabajo.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Prioridad: </w:t>
      </w:r>
      <w:r>
        <w:t>Alta (propuesta).</w:t>
      </w:r>
    </w:p>
    <w:p w:rsidR="005F5C50" w:rsidRDefault="00C859EC">
      <w:pPr>
        <w:spacing w:after="120" w:line="259" w:lineRule="auto"/>
      </w:pPr>
      <w:r>
        <w:rPr>
          <w:b/>
          <w:bCs/>
        </w:rPr>
        <w:t xml:space="preserve">Acciones iniciadoras y comportamiento esperado: </w:t>
      </w:r>
      <w:r>
        <w:t>El usuario se identifica al ingresar y el sistema le muestra solo las funciones de su rol. Si int</w:t>
      </w:r>
      <w:r>
        <w:t>enta acceder a una función o dato no permitido, el sistema deniega el acceso e informa el motivo.</w:t>
      </w:r>
    </w:p>
    <w:p w:rsidR="005F5C50" w:rsidRDefault="00C859EC">
      <w:pPr>
        <w:keepNext/>
        <w:spacing w:after="60" w:line="259" w:lineRule="auto"/>
      </w:pPr>
      <w:r>
        <w:rPr>
          <w:b/>
          <w:bCs/>
        </w:rPr>
        <w:t xml:space="preserve">Requerimientos funcionales: 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REQ-37: </w:t>
      </w:r>
      <w:r>
        <w:t>El sistema debe autenticar a los usuarios y restringir el acceso por rol, de modo que el personal solo pueda usar las fun</w:t>
      </w:r>
      <w:r>
        <w:t>ciones requeridas para su trabajo.</w:t>
      </w:r>
    </w:p>
    <w:p w:rsidR="005F5C50" w:rsidRPr="001D2283" w:rsidRDefault="00C859EC" w:rsidP="001D2283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1D2283">
        <w:rPr>
          <w:sz w:val="36"/>
          <w:szCs w:val="36"/>
        </w:rPr>
        <w:t>Reglas de negocio</w:t>
      </w:r>
    </w:p>
    <w:p w:rsidR="005F5C50" w:rsidRDefault="00C859EC">
      <w:pPr>
        <w:spacing w:after="120" w:line="259" w:lineRule="auto"/>
      </w:pPr>
      <w:r>
        <w:t>Reglas y principios que aplican a to</w:t>
      </w:r>
      <w:r w:rsidR="007A694A">
        <w:t>do el conjunto de r</w:t>
      </w:r>
      <w:r>
        <w:t>: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RN-01: </w:t>
      </w:r>
      <w:r>
        <w:t>Los datos de los pacientes están protegidos por la Ley Orgánica de Protección de Datos.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RN-02: </w:t>
      </w:r>
      <w:r>
        <w:t>Cada usuario solo puede acceder a las funciones necesarias para su trabajo.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RN-03: </w:t>
      </w:r>
      <w:r>
        <w:t>Solo el personal de administración tiene acceso a todas las funciones y puede modificar facturas, totales, cargos, impuestos y precios.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RN-04: </w:t>
      </w:r>
      <w:r>
        <w:t>Solo los profesionales a cargo</w:t>
      </w:r>
      <w:r>
        <w:t xml:space="preserve"> de un paciente pueden acceder a su historia clínica.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RN-05: </w:t>
      </w:r>
      <w:r>
        <w:t>La unidad funcional que atiende al paciente la determina el médico de urgencias tras el examen médico.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RN-06: </w:t>
      </w:r>
      <w:r>
        <w:t>Los pagos en efectivo o cheque se registran al ingreso, pero los fondos se procesan e</w:t>
      </w:r>
      <w:r>
        <w:t>n la salida.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RN-07: </w:t>
      </w:r>
      <w:r>
        <w:t>La forma de pago puede cambiarse en cualquier momento durante la estadía.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RN-08: </w:t>
      </w:r>
      <w:r>
        <w:t>Una prescripción no se entrega si hay incompatibilidad entre medicamentos o contraindicación con la enfermedad; el farmacéutico debe registrar el motivo.</w:t>
      </w:r>
    </w:p>
    <w:p w:rsidR="005F5C50" w:rsidRDefault="00C859EC">
      <w:pPr>
        <w:spacing w:after="80" w:line="259" w:lineRule="auto"/>
      </w:pPr>
      <w:r>
        <w:rPr>
          <w:b/>
          <w:bCs/>
        </w:rPr>
        <w:t>R</w:t>
      </w:r>
      <w:r>
        <w:rPr>
          <w:b/>
          <w:bCs/>
        </w:rPr>
        <w:t xml:space="preserve">N-09: </w:t>
      </w:r>
      <w:r>
        <w:t>Los médicos visitan a cada paciente una vez al día y registran sus prescripciones en la historia médica.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RN-10: </w:t>
      </w:r>
      <w:r>
        <w:t>Todo menú entregado a una habitación genera un cargo al paciente, que se informa a admisión.</w:t>
      </w:r>
    </w:p>
    <w:p w:rsidR="005F5C50" w:rsidRPr="00912F3A" w:rsidRDefault="00C859EC" w:rsidP="00912F3A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912F3A">
        <w:rPr>
          <w:sz w:val="36"/>
          <w:szCs w:val="36"/>
        </w:rPr>
        <w:lastRenderedPageBreak/>
        <w:t>Requerimientos de interfaces externas</w:t>
      </w:r>
    </w:p>
    <w:p w:rsidR="005F5C50" w:rsidRPr="001D2283" w:rsidRDefault="001D2283" w:rsidP="001D2283">
      <w:pPr>
        <w:pStyle w:val="Ttulo2"/>
        <w:rPr>
          <w:sz w:val="28"/>
          <w:szCs w:val="28"/>
        </w:rPr>
      </w:pPr>
      <w:bookmarkStart w:id="3" w:name="_ue2qn9wh62l2" w:colFirst="0" w:colLast="0"/>
      <w:bookmarkEnd w:id="3"/>
      <w:r w:rsidRPr="001D2283">
        <w:rPr>
          <w:sz w:val="28"/>
          <w:szCs w:val="28"/>
        </w:rPr>
        <w:t xml:space="preserve">9.1 </w:t>
      </w:r>
      <w:r w:rsidR="00C859EC" w:rsidRPr="001D2283">
        <w:rPr>
          <w:sz w:val="28"/>
          <w:szCs w:val="28"/>
        </w:rPr>
        <w:t>Interfaces de usuario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Interfaces diferenciadas por área: admisión, cobro, unidades funcionales, farmacia, dietética y cocina, y administración.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Formularios electrónicos equivalentes a los manuales actuales: registro de ingreso, órdenes de prescripción, ent</w:t>
      </w:r>
      <w:r>
        <w:t>rega de menú, factura y recibo.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Estándares gráficos (GUI) consistentes: misma ubicación y estilo de botones, navegación y mensajes en todas las pantallas.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Interfaz sencilla, pensada para usuarios con poca o ninguna experiencia con computadores, con mensaje</w:t>
      </w:r>
      <w:r>
        <w:t>s de error claros.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Cada usuario ve solo las opciones de su rol.</w:t>
      </w:r>
    </w:p>
    <w:p w:rsidR="005F5C50" w:rsidRPr="00912F3A" w:rsidRDefault="00912F3A" w:rsidP="00912F3A">
      <w:pPr>
        <w:pStyle w:val="Ttulo2"/>
        <w:rPr>
          <w:sz w:val="28"/>
          <w:szCs w:val="28"/>
        </w:rPr>
      </w:pPr>
      <w:r w:rsidRPr="00912F3A">
        <w:rPr>
          <w:sz w:val="28"/>
          <w:szCs w:val="28"/>
        </w:rPr>
        <w:t xml:space="preserve">9.2 </w:t>
      </w:r>
      <w:r w:rsidR="00C859EC" w:rsidRPr="00912F3A">
        <w:rPr>
          <w:sz w:val="28"/>
          <w:szCs w:val="28"/>
        </w:rPr>
        <w:t>Interfaces de hardware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Estaciones de trabajo en los puntos de uso: admisión, cobro, unidades funcionales, farmacia, dietética, cocina y administración.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Impresoras para facturas, recibos y form</w:t>
      </w:r>
      <w:r>
        <w:t>ularios.</w:t>
      </w:r>
    </w:p>
    <w:p w:rsidR="005F5C50" w:rsidRDefault="00C859EC">
      <w:pPr>
        <w:spacing w:after="120" w:line="259" w:lineRule="auto"/>
      </w:pPr>
      <w:r>
        <w:t>Los protocolos de comunicación y las interacciones con otros dispositivos no están definidos en el caso y quedan por determinar en el diseño.</w:t>
      </w:r>
    </w:p>
    <w:p w:rsidR="005F5C50" w:rsidRPr="00912F3A" w:rsidRDefault="00912F3A" w:rsidP="00912F3A">
      <w:pPr>
        <w:pStyle w:val="Ttulo2"/>
        <w:rPr>
          <w:sz w:val="28"/>
          <w:szCs w:val="28"/>
        </w:rPr>
      </w:pPr>
      <w:r w:rsidRPr="00912F3A">
        <w:rPr>
          <w:sz w:val="28"/>
          <w:szCs w:val="28"/>
        </w:rPr>
        <w:t xml:space="preserve">9.3 </w:t>
      </w:r>
      <w:r w:rsidR="00C859EC" w:rsidRPr="00912F3A">
        <w:rPr>
          <w:sz w:val="28"/>
          <w:szCs w:val="28"/>
        </w:rPr>
        <w:t>Interfaces de software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Base de datos centralizada compartida por todos los módulos del sistema.</w:t>
      </w:r>
    </w:p>
    <w:p w:rsidR="005F5C50" w:rsidRDefault="00C859EC">
      <w:pPr>
        <w:spacing w:after="120" w:line="259" w:lineRule="auto"/>
      </w:pPr>
      <w:r>
        <w:t>El caso n</w:t>
      </w:r>
      <w:r>
        <w:t>o menciona integración con sistemas externos (aseguradoras, procesadores de tarjeta, otros); si se requiere, se especificará en el diseño.</w:t>
      </w:r>
    </w:p>
    <w:p w:rsidR="005F5C50" w:rsidRPr="00912F3A" w:rsidRDefault="00912F3A" w:rsidP="00912F3A">
      <w:pPr>
        <w:pStyle w:val="Ttulo2"/>
        <w:rPr>
          <w:sz w:val="28"/>
          <w:szCs w:val="28"/>
        </w:rPr>
      </w:pPr>
      <w:r>
        <w:rPr>
          <w:sz w:val="28"/>
          <w:szCs w:val="28"/>
        </w:rPr>
        <w:t xml:space="preserve">9.4 </w:t>
      </w:r>
      <w:r w:rsidR="00C859EC" w:rsidRPr="00912F3A">
        <w:rPr>
          <w:sz w:val="28"/>
          <w:szCs w:val="28"/>
        </w:rPr>
        <w:t>Interfaces de comunicación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Comunicación en red entre los 6 edificios del campus.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Envío de formularios y notificacione</w:t>
      </w:r>
      <w:r>
        <w:t>s entre admisión, unidades funcionales, farmacia, dietética, cocina y cobro.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t>Comunicaciones cifradas por tratarse de datos de salud y de pago (inferido).</w:t>
      </w:r>
    </w:p>
    <w:p w:rsidR="005F5C50" w:rsidRPr="00912F3A" w:rsidRDefault="00C859EC" w:rsidP="00912F3A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912F3A">
        <w:rPr>
          <w:sz w:val="36"/>
          <w:szCs w:val="36"/>
        </w:rPr>
        <w:lastRenderedPageBreak/>
        <w:t>Requerimientos no funcionales</w:t>
      </w:r>
    </w:p>
    <w:p w:rsidR="007A694A" w:rsidRDefault="007A694A" w:rsidP="007A694A">
      <w:pPr>
        <w:pStyle w:val="Sinespaciado"/>
      </w:pPr>
      <w:r>
        <w:t>Lo siguiente son los requerimientos no funcionales que se identificaron en la recopilación del</w:t>
      </w:r>
      <w:r>
        <w:t xml:space="preserve"> Sistema de Información Hospitalario para el Hospital Universitario “Queremos Vivir”</w:t>
      </w:r>
    </w:p>
    <w:p w:rsidR="007A694A" w:rsidRDefault="007A694A" w:rsidP="007A694A">
      <w:pPr>
        <w:pStyle w:val="Sinespaciado"/>
      </w:pP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RNF-01: </w:t>
      </w:r>
      <w:r>
        <w:t>Seguridad: el sistema debe cumplir la Ley Orgánica de Protección de Datos respecto de los datos de salud.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RNF-02: </w:t>
      </w:r>
      <w:r>
        <w:t>Seguridad: el acceso debe basarse en roles, con el mínimo privilegio necesario para cada usuario.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RNF-03: </w:t>
      </w:r>
      <w:r>
        <w:t xml:space="preserve">Seguridad: los datos de tarjetas de </w:t>
      </w:r>
      <w:r>
        <w:t>crédito y los datos económicos deben estar protegidos.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RNF-04: </w:t>
      </w:r>
      <w:r>
        <w:t>Usabilidad: el sistema debe ser fácil de usar para personal con poca o ninguna experiencia con computadores.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RNF-05: </w:t>
      </w:r>
      <w:r>
        <w:t>Rendimiento: las operaciones de admisión y cobro deben responder con rapidez</w:t>
      </w:r>
      <w:r>
        <w:t>, pues se realizan con un familiar o paciente esperando.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RNF-06: </w:t>
      </w:r>
      <w:r>
        <w:t>Disponibilidad: la búsqueda de pacientes y habitaciones debe estar disponible en todo momento.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RNF-07: </w:t>
      </w:r>
      <w:r>
        <w:t>Modularidad: la función de búsqueda debe ser independiente del resto del sistema.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RNF-08: </w:t>
      </w:r>
      <w:r>
        <w:t>Escalabilidad: el sistema debe soportar una población promedio de 100.000 asegurados, varias unidades funcionales de 50 a 60 camas cada una y 6 edificios.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RNF-09: </w:t>
      </w:r>
      <w:r>
        <w:t>Integridad: la información debe ser consistente entre admisión, farmacia, dietética y</w:t>
      </w:r>
      <w:r>
        <w:t xml:space="preserve"> facturación; los menús deben registrarse, prepararse y enviarse a la habitación correcta.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RNF-10: </w:t>
      </w:r>
      <w:r>
        <w:t>Trazabilidad: el sistema debe registrar los cambios en facturas, datos y accesos (inferido).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RNF-11: </w:t>
      </w:r>
      <w:r>
        <w:t>Mantenibilidad: los datos configurables (impuestos, prec</w:t>
      </w:r>
      <w:r>
        <w:t>ios, unidades, camas) deben poder modificarse sin cambiar el sistema.</w:t>
      </w:r>
    </w:p>
    <w:p w:rsidR="005F5C50" w:rsidRDefault="00C859EC">
      <w:pPr>
        <w:spacing w:after="80" w:line="259" w:lineRule="auto"/>
      </w:pPr>
      <w:r>
        <w:rPr>
          <w:b/>
          <w:bCs/>
        </w:rPr>
        <w:t xml:space="preserve">RNF-12: </w:t>
      </w:r>
      <w:r>
        <w:t>Compatibilidad: el sistema debe operar en red entre los 6 edificios del campus (inferido).</w:t>
      </w:r>
    </w:p>
    <w:p w:rsidR="00912F3A" w:rsidRDefault="00912F3A">
      <w:pPr>
        <w:rPr>
          <w:b/>
          <w:bCs/>
          <w:color w:val="365F91"/>
          <w:sz w:val="32"/>
          <w:szCs w:val="32"/>
          <w:highlight w:val="lightGray"/>
        </w:rPr>
      </w:pPr>
      <w:r>
        <w:rPr>
          <w:b/>
          <w:bCs/>
          <w:color w:val="365F91"/>
          <w:sz w:val="32"/>
          <w:szCs w:val="32"/>
          <w:highlight w:val="lightGray"/>
        </w:rPr>
        <w:br w:type="page"/>
      </w:r>
    </w:p>
    <w:p w:rsidR="005F5C50" w:rsidRPr="00912F3A" w:rsidRDefault="00C859EC" w:rsidP="00912F3A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912F3A">
        <w:rPr>
          <w:sz w:val="36"/>
          <w:szCs w:val="36"/>
        </w:rPr>
        <w:lastRenderedPageBreak/>
        <w:t>Otros requerimientos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Datos: </w:t>
      </w:r>
      <w:r>
        <w:t>Base de datos: debe almacenar pacientes, historias clínicas</w:t>
      </w:r>
      <w:r>
        <w:t>, habitaciones y camas, medicamentos y almacén, menús, facturación y usuarios.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Legales: </w:t>
      </w:r>
      <w:r>
        <w:t>Cumplimiento de la Ley Orgánica de Protección de Datos.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Capacitación: </w:t>
      </w:r>
      <w:r>
        <w:t>Dado el supuesto de poca experiencia informática, se requiere capacitación y manual de usuario (in</w:t>
      </w:r>
      <w:r>
        <w:t>ferido).</w:t>
      </w:r>
    </w:p>
    <w:p w:rsidR="005F5C50" w:rsidRPr="00912F3A" w:rsidRDefault="00C859EC" w:rsidP="00912F3A">
      <w:pPr>
        <w:pStyle w:val="Ttulo1"/>
        <w:numPr>
          <w:ilvl w:val="0"/>
          <w:numId w:val="5"/>
        </w:numPr>
        <w:rPr>
          <w:sz w:val="36"/>
          <w:szCs w:val="36"/>
        </w:rPr>
      </w:pPr>
      <w:r w:rsidRPr="00912F3A">
        <w:rPr>
          <w:sz w:val="36"/>
          <w:szCs w:val="36"/>
        </w:rPr>
        <w:t>Glosario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Unidad funcional: </w:t>
      </w:r>
      <w:r>
        <w:t>Especialidad médica del hospital, con 50 a 60 camas.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Historia clínica: </w:t>
      </w:r>
      <w:r>
        <w:t>Registro médico del paciente con sus episodios, análisis, medicamentos y tratamientos.</w:t>
      </w:r>
      <w:bookmarkStart w:id="4" w:name="_GoBack"/>
      <w:bookmarkEnd w:id="4"/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Admisión: </w:t>
      </w:r>
      <w:r>
        <w:t>Área que registra las entradas y salidas de paciente</w:t>
      </w:r>
      <w:r>
        <w:t>s y atiende a los familiares.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Prescripción: </w:t>
      </w:r>
      <w:r>
        <w:t>Orden médica de medicamentos, con referencia, dosis y fecha.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Contraindicación: </w:t>
      </w:r>
      <w:r>
        <w:t>Condición del paciente o medicamento que impide entregar un medicamento.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Aseguradora: </w:t>
      </w:r>
      <w:r>
        <w:t>Entidad que cubre el pago del paciente.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REQ / RN / RNF: </w:t>
      </w:r>
      <w:r>
        <w:t>Códigos de requerimiento funcional, regla de negocio y requerimiento no funcional.</w:t>
      </w:r>
    </w:p>
    <w:p w:rsidR="005F5C50" w:rsidRDefault="00C859EC">
      <w:pPr>
        <w:numPr>
          <w:ilvl w:val="0"/>
          <w:numId w:val="2"/>
        </w:numPr>
        <w:spacing w:after="60" w:line="259" w:lineRule="auto"/>
      </w:pPr>
      <w:r>
        <w:rPr>
          <w:b/>
          <w:bCs/>
        </w:rPr>
        <w:t xml:space="preserve">GUI: </w:t>
      </w:r>
      <w:r>
        <w:t>Interfaz gráfica de usuario.</w:t>
      </w:r>
    </w:p>
    <w:sectPr w:rsidR="005F5C50">
      <w:headerReference w:type="default" r:id="rId7"/>
      <w:footerReference w:type="default" r:id="rId8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9EC" w:rsidRDefault="00C859EC">
      <w:pPr>
        <w:spacing w:after="0" w:line="240" w:lineRule="auto"/>
      </w:pPr>
      <w:r>
        <w:separator/>
      </w:r>
    </w:p>
  </w:endnote>
  <w:endnote w:type="continuationSeparator" w:id="0">
    <w:p w:rsidR="00C859EC" w:rsidRDefault="00C85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34EA4CF2-0BB0-49D4-81AF-9B6AEC0B5A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12B1000-F343-4179-8F90-A0D35BFB61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A0BD04-A9CB-4FC1-8A20-7882A7AD37AE}"/>
    <w:embedBold r:id="rId4" w:fontKey="{E6EACAD6-F3BD-4C26-B550-B598B8D9D229}"/>
    <w:embedBoldItalic r:id="rId5" w:fontKey="{2EEFEEE0-8761-4C5F-98A9-47CB197AF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56C54D-EA22-4D8C-ABF1-14855F0A975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C50" w:rsidRDefault="00C859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</w:t>
    </w:r>
    <w:hyperlink r:id="rId1">
      <w:r>
        <w:rPr>
          <w:rFonts w:ascii="Calibri" w:eastAsia="Calibri" w:hAnsi="Calibri" w:cs="Calibri"/>
          <w:b/>
          <w:bCs/>
          <w:color w:val="0000FF"/>
          <w:sz w:val="20"/>
          <w:szCs w:val="20"/>
          <w:u w:val="single"/>
        </w:rPr>
        <w:t>http://www.pmoinformatica.com</w:t>
      </w:r>
    </w:hyperlink>
    <w:r>
      <w:rPr>
        <w:rFonts w:ascii="Calibri" w:eastAsia="Calibri" w:hAnsi="Calibri" w:cs="Calibri"/>
        <w:color w:val="000000"/>
        <w:sz w:val="20"/>
        <w:szCs w:val="20"/>
      </w:rPr>
      <w:t xml:space="preserve">) </w:t>
    </w:r>
  </w:p>
  <w:p w:rsidR="005F5C50" w:rsidRDefault="00C859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 w:rsidR="007A694A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912F3A">
      <w:rPr>
        <w:rFonts w:ascii="Calibri" w:eastAsia="Calibri" w:hAnsi="Calibri" w:cs="Calibri"/>
        <w:noProof/>
        <w:color w:val="000000"/>
        <w:sz w:val="20"/>
        <w:szCs w:val="20"/>
      </w:rPr>
      <w:t>14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9EC" w:rsidRDefault="00C859EC">
      <w:pPr>
        <w:spacing w:after="0" w:line="240" w:lineRule="auto"/>
      </w:pPr>
      <w:r>
        <w:separator/>
      </w:r>
    </w:p>
  </w:footnote>
  <w:footnote w:type="continuationSeparator" w:id="0">
    <w:p w:rsidR="00C859EC" w:rsidRDefault="00C85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C50" w:rsidRDefault="00C859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ascii="Calibri" w:eastAsia="Calibri" w:hAnsi="Calibri" w:cs="Calibri"/>
        <w:color w:val="0D0D0D"/>
        <w:sz w:val="28"/>
        <w:szCs w:val="28"/>
      </w:rPr>
    </w:pPr>
    <w:r>
      <w:rPr>
        <w:rFonts w:ascii="Calibri" w:eastAsia="Calibri" w:hAnsi="Calibri" w:cs="Calibri"/>
        <w:b/>
        <w:bCs/>
        <w:color w:val="0D0D0D"/>
        <w:sz w:val="28"/>
        <w:szCs w:val="28"/>
      </w:rPr>
      <w:t>La Oficina de Proyectos de Informática</w:t>
    </w:r>
  </w:p>
  <w:p w:rsidR="005F5C50" w:rsidRDefault="00C859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365F91"/>
        <w:sz w:val="22"/>
        <w:szCs w:val="22"/>
      </w:rPr>
    </w:pPr>
    <w:r>
      <w:rPr>
        <w:rFonts w:ascii="Calibri" w:eastAsia="Calibri" w:hAnsi="Calibri" w:cs="Calibri"/>
        <w:b/>
        <w:bCs/>
        <w:i/>
        <w:iCs/>
        <w:color w:val="365F91"/>
        <w:sz w:val="22"/>
        <w:szCs w:val="22"/>
      </w:rPr>
      <w:t>www.pmoinformatica.com</w:t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-95248</wp:posOffset>
              </wp:positionH>
              <wp:positionV relativeFrom="paragraph">
                <wp:posOffset>158750</wp:posOffset>
              </wp:positionV>
              <wp:extent cx="5798820" cy="2387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F5C50" w:rsidRDefault="005F5C5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o:spid="_x0000_s1026" style="position:absolute;left:0;text-align:left;margin-left:-7.5pt;margin-top:12.5pt;width:456.6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" fillcolor="#4f81bd" strokecolor="#f2f2f2" strokeweight="3pt">
              <v:stroke startarrowwidth="narrow" startarrowlength="short" endarrowwidth="narrow" endarrowlength="short" miterlimit="5243f"/>
              <v:textbox inset="2.53958mm,2.53958mm,2.53958mm,2.53958mm">
                <w:txbxContent>
                  <w:p w:rsidR="005F5C50" w:rsidRDefault="005F5C50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="005F5C50" w:rsidRDefault="005F5C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651E4"/>
    <w:multiLevelType w:val="multilevel"/>
    <w:tmpl w:val="C60082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AB800DE"/>
    <w:multiLevelType w:val="multilevel"/>
    <w:tmpl w:val="DDC0C998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40BE76FE"/>
    <w:multiLevelType w:val="multilevel"/>
    <w:tmpl w:val="980A523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" w15:restartNumberingAfterBreak="0">
    <w:nsid w:val="4522747D"/>
    <w:multiLevelType w:val="multilevel"/>
    <w:tmpl w:val="7696FD56"/>
    <w:lvl w:ilvl="0">
      <w:start w:val="1"/>
      <w:numFmt w:val="decimal"/>
      <w:lvlText w:val="7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" w15:restartNumberingAfterBreak="0">
    <w:nsid w:val="5ADC007E"/>
    <w:multiLevelType w:val="multilevel"/>
    <w:tmpl w:val="0314889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5CD05F33"/>
    <w:multiLevelType w:val="hybridMultilevel"/>
    <w:tmpl w:val="2020E6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50"/>
    <w:rsid w:val="001D2283"/>
    <w:rsid w:val="005F5C50"/>
    <w:rsid w:val="007A694A"/>
    <w:rsid w:val="00912F3A"/>
    <w:rsid w:val="00C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0885A"/>
  <w15:docId w15:val="{C0267D5C-9959-4E78-866E-03CDB59B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7A69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3270</Words>
  <Characters>17989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Laboratorio_BG</cp:lastModifiedBy>
  <cp:revision>2</cp:revision>
  <dcterms:created xsi:type="dcterms:W3CDTF">2026-10-09T19:01:00Z</dcterms:created>
  <dcterms:modified xsi:type="dcterms:W3CDTF">2026-10-09T19:24:00Z</dcterms:modified>
</cp:coreProperties>
</file>