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numPr>
          <w:ilvl w:val="1"/>
          <w:numId w:val="4"/>
        </w:numPr>
        <w:ind w:left="720" w:hanging="360"/>
        <w:rPr>
          <w:color w:val="2e75b5"/>
          <w:sz w:val="26"/>
          <w:szCs w:val="26"/>
        </w:rPr>
      </w:pPr>
      <w:bookmarkStart w:colFirst="0" w:colLast="0" w:name="_heading=h.kpll9vohzat7" w:id="0"/>
      <w:bookmarkEnd w:id="0"/>
      <w:r w:rsidDel="00000000" w:rsidR="00000000" w:rsidRPr="00000000">
        <w:rPr>
          <w:color w:val="2e75b5"/>
          <w:sz w:val="26"/>
          <w:szCs w:val="26"/>
          <w:rtl w:val="0"/>
        </w:rPr>
        <w:t xml:space="preserve">Guía Presentación Comisión</w:t>
      </w:r>
    </w:p>
    <w:p w:rsidR="00000000" w:rsidDel="00000000" w:rsidP="00000000" w:rsidRDefault="00000000" w:rsidRPr="00000000" w14:paraId="00000002">
      <w:pPr>
        <w:pStyle w:val="Heading3"/>
        <w:rPr>
          <w:color w:val="2e75b5"/>
          <w:sz w:val="26"/>
          <w:szCs w:val="26"/>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165734</wp:posOffset>
                </wp:positionH>
                <wp:positionV relativeFrom="paragraph">
                  <wp:posOffset>284332</wp:posOffset>
                </wp:positionV>
                <wp:extent cx="6238875" cy="1562100"/>
                <wp:effectExtent b="0" l="0" r="0" t="0"/>
                <wp:wrapNone/>
                <wp:docPr id="2"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4e79"/>
                                    <w:sz w:val="48"/>
                                    <w:vertAlign w:val="baseline"/>
                                  </w:rPr>
                                  <w:t xml:space="preserve">Guía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4e79"/>
                                    <w:sz w:val="4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Proyecto Portafolio de Título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4e79"/>
                                    <w:sz w:val="4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Informe Final</w:t>
                                </w:r>
                              </w:p>
                            </w:txbxContent>
                          </wps:txbx>
                          <wps:bodyPr anchorCtr="0" anchor="t" bIns="45700" lIns="91425" spcFirstLastPara="1" rIns="91425" wrap="square" tIns="45700">
                            <a:noAutofit/>
                          </wps:bodyPr>
                        </wps:wsp>
                        <wps:wsp>
                          <wps:cNvSpPr/>
                          <wps:cNvPr id="10" name="Shape 10"/>
                          <wps:spPr>
                            <a:xfrm>
                              <a:off x="0" y="0"/>
                              <a:ext cx="993140" cy="1486894"/>
                            </a:xfrm>
                            <a:prstGeom prst="rect">
                              <a:avLst/>
                            </a:prstGeom>
                            <a:solidFill>
                              <a:srgbClr val="1E4E7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165734</wp:posOffset>
                </wp:positionH>
                <wp:positionV relativeFrom="paragraph">
                  <wp:posOffset>284332</wp:posOffset>
                </wp:positionV>
                <wp:extent cx="6238875" cy="156210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bCs w:val="1"/>
          <w:color w:val="2e75b5"/>
          <w:sz w:val="26"/>
          <w:szCs w:val="26"/>
        </w:rPr>
      </w:pPr>
      <w:r w:rsidDel="00000000" w:rsidR="00000000" w:rsidRPr="00000000">
        <w:rPr>
          <w:rtl w:val="0"/>
        </w:rPr>
      </w:r>
    </w:p>
    <w:tbl>
      <w:tblPr>
        <w:tblStyle w:val="Table1"/>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4e79"/>
                <w:sz w:val="28"/>
                <w:szCs w:val="28"/>
              </w:rPr>
            </w:pPr>
            <w:r w:rsidDel="00000000" w:rsidR="00000000" w:rsidRPr="00000000">
              <w:rPr>
                <w:b w:val="1"/>
                <w:bCs w:val="1"/>
                <w:color w:val="1f4e79"/>
                <w:sz w:val="28"/>
                <w:szCs w:val="28"/>
                <w:rtl w:val="0"/>
              </w:rPr>
              <w:t xml:space="preserve">Informe Final</w:t>
            </w:r>
          </w:p>
        </w:tc>
      </w:tr>
      <w:tr>
        <w:trPr>
          <w:cantSplit w:val="0"/>
          <w:trHeight w:val="800" w:hRule="atLeast"/>
          <w:tblHeader w:val="0"/>
        </w:trPr>
        <w:tc>
          <w:tcPr>
            <w:shd w:fill="deebf6"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A continuación, encontrarás distintos campos que deberás completar con la información solicitada y que debe dar cuenta del resumen de tu proyecto APT y sus principales resultados. Estos contenidos te ayudarán, posteriormente, a realizar la presentación final que presentarás a la comisión calificadora.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El objetivo de esta presentación es que describas los aspectos más relevantes de las fases de tu Proyecto APT. Es importante que justifiques de manera fundamentada las distintas decisiones que tuviste que tomar a lo largo del proceso.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bookmarkStart w:colFirst="0" w:colLast="0" w:name="_heading=h.dhu84dou3s54" w:id="1"/>
            <w:bookmarkEnd w:id="1"/>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080" w:right="0" w:hanging="72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Dependiendo de las particularidades de tu Proyecto APT, puedes desarrollar la presentación mediante el apoyo de un recurso audiovisual.</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080" w:right="0" w:hanging="72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La presentación debe durar aproximadamente 20 minutos, incluyendo las preguntas que realice la comisión al estudiante. </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080" w:right="0" w:hanging="720"/>
              <w:jc w:val="left"/>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A continuación, encontrarás una propuesta de estructura básica con los contenidos que debes incluir en tu presentación. Recuerda que estos contenidos deben ser presentados de manera clara y concisa.</w:t>
            </w:r>
            <w:r w:rsidDel="00000000" w:rsidR="00000000" w:rsidRPr="00000000">
              <w:rPr>
                <w:rtl w:val="0"/>
              </w:rPr>
            </w:r>
          </w:p>
        </w:tc>
      </w:tr>
    </w:tbl>
    <w:p w:rsidR="00000000" w:rsidDel="00000000" w:rsidP="00000000" w:rsidRDefault="00000000" w:rsidRPr="00000000" w14:paraId="00000011">
      <w:pPr>
        <w:rPr>
          <w:b w:val="1"/>
          <w:bCs w:val="1"/>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30"/>
        <w:gridCol w:w="7246"/>
        <w:tblGridChange w:id="0">
          <w:tblGrid>
            <w:gridCol w:w="2830"/>
            <w:gridCol w:w="7246"/>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2">
            <w:pPr>
              <w:rPr>
                <w:b w:val="1"/>
                <w:bCs w:val="1"/>
              </w:rPr>
            </w:pPr>
            <w:r w:rsidDel="00000000" w:rsidR="00000000" w:rsidRPr="00000000">
              <w:rPr>
                <w:rFonts w:ascii="Calibri" w:cs="Calibri" w:eastAsia="Calibri" w:hAnsi="Calibri"/>
                <w:b w:val="1"/>
                <w:bCs w:val="1"/>
                <w:color w:val="1f4e79"/>
                <w:sz w:val="18"/>
                <w:szCs w:val="18"/>
                <w:rtl w:val="0"/>
              </w:rPr>
              <w:t xml:space="preserve">Contenidos de la Presentación</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4">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1. Problema o situación abordada</w:t>
            </w:r>
          </w:p>
        </w:tc>
        <w:tc>
          <w:tcPr>
            <w:vAlign w:val="center"/>
          </w:tcPr>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14" w:right="0" w:hanging="284"/>
              <w:jc w:val="both"/>
              <w:rPr>
                <w:rFonts w:ascii="Calibri" w:cs="Calibri" w:eastAsia="Calibri" w:hAnsi="Calibri"/>
                <w:b w:val="0"/>
                <w:bCs w:val="0"/>
                <w:i w:val="1"/>
                <w:iCs w:val="1"/>
                <w:smallCaps w:val="0"/>
                <w:strike w:val="0"/>
                <w:color w:val="548dd4"/>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18"/>
                <w:szCs w:val="18"/>
                <w:u w:val="none"/>
                <w:shd w:fill="auto" w:val="clear"/>
                <w:vertAlign w:val="baseline"/>
                <w:rtl w:val="0"/>
              </w:rPr>
              <w:t xml:space="preserve">Contextualización del problema o situación abordada en el campo laboral.</w:t>
            </w:r>
          </w:p>
          <w:p w:rsidR="00000000" w:rsidDel="00000000" w:rsidP="00000000" w:rsidRDefault="00000000" w:rsidRPr="00000000" w14:paraId="00000016">
            <w:pPr>
              <w:spacing w:after="240" w:before="240" w:line="259" w:lineRule="auto"/>
              <w:jc w:val="both"/>
              <w:rPr>
                <w:i w:val="1"/>
                <w:iCs w:val="1"/>
                <w:color w:val="548dd4"/>
                <w:sz w:val="18"/>
                <w:szCs w:val="18"/>
              </w:rPr>
            </w:pPr>
            <w:r w:rsidDel="00000000" w:rsidR="00000000" w:rsidRPr="00000000">
              <w:rPr>
                <w:i w:val="1"/>
                <w:iCs w:val="1"/>
                <w:color w:val="548dd4"/>
                <w:sz w:val="18"/>
                <w:szCs w:val="18"/>
                <w:rtl w:val="0"/>
              </w:rPr>
              <w:t xml:space="preserve">R: E</w:t>
            </w:r>
            <w:r w:rsidDel="00000000" w:rsidR="00000000" w:rsidRPr="00000000">
              <w:rPr>
                <w:i w:val="1"/>
                <w:iCs w:val="1"/>
                <w:color w:val="548dd4"/>
                <w:sz w:val="18"/>
                <w:szCs w:val="18"/>
                <w:rtl w:val="0"/>
              </w:rPr>
              <w:t xml:space="preserve">l proyecto aborda la gestión del proceso de incorporación de nuevos empleados (onboarding) en las empresas. La situación afecta directamente a administradores, encargados de RRHH y empleados, ya que la falta de un sistema estructurado genera retrasos, desorganización y baja eficiencia en la integración de personal.</w:t>
              <w:br w:type="textWrapping"/>
              <w:t xml:space="preserve"> La relevancia del proyecto para la carrera de Analista, es que permite aplicar competencias directas de la carrera. Por ejemplo: Diseño y modelamiento de bases de datos relacionales, desarrollo de software, aplicar metodología Scrum, entre otros.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14" w:right="0" w:hanging="284"/>
              <w:jc w:val="both"/>
              <w:rPr>
                <w:rFonts w:ascii="Calibri" w:cs="Calibri" w:eastAsia="Calibri" w:hAnsi="Calibri"/>
                <w:b w:val="0"/>
                <w:bCs w:val="0"/>
                <w:i w:val="1"/>
                <w:iCs w:val="1"/>
                <w:smallCaps w:val="0"/>
                <w:strike w:val="0"/>
                <w:color w:val="548dd4"/>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18"/>
                <w:szCs w:val="18"/>
                <w:u w:val="none"/>
                <w:shd w:fill="auto" w:val="clear"/>
                <w:vertAlign w:val="baseline"/>
                <w:rtl w:val="0"/>
              </w:rPr>
              <w:t xml:space="preserve">Competencias y/o unidades de competencia utilizadas en Proyecto APT.</w:t>
            </w:r>
          </w:p>
          <w:p w:rsidR="00000000" w:rsidDel="00000000" w:rsidP="00000000" w:rsidRDefault="00000000" w:rsidRPr="00000000" w14:paraId="00000018">
            <w:pPr>
              <w:spacing w:after="240" w:before="240" w:line="259" w:lineRule="auto"/>
              <w:jc w:val="both"/>
              <w:rPr>
                <w:i w:val="1"/>
                <w:iCs w:val="1"/>
                <w:color w:val="548dd4"/>
                <w:sz w:val="18"/>
                <w:szCs w:val="18"/>
              </w:rPr>
            </w:pPr>
            <w:r w:rsidDel="00000000" w:rsidR="00000000" w:rsidRPr="00000000">
              <w:rPr>
                <w:i w:val="1"/>
                <w:iCs w:val="1"/>
                <w:color w:val="548dd4"/>
                <w:sz w:val="18"/>
                <w:szCs w:val="18"/>
                <w:rtl w:val="0"/>
              </w:rPr>
              <w:t xml:space="preserve">R: </w:t>
            </w:r>
            <w:r w:rsidDel="00000000" w:rsidR="00000000" w:rsidRPr="00000000">
              <w:rPr>
                <w:i w:val="1"/>
                <w:iCs w:val="1"/>
                <w:color w:val="548dd4"/>
                <w:sz w:val="18"/>
                <w:szCs w:val="18"/>
                <w:rtl w:val="0"/>
              </w:rPr>
              <w:t xml:space="preserve">Las competencias aplicadas incluyen gestión de bases de datos, desarrollo de software, metodologías ágiles (Scrum), y diseño de interfaces.</w:t>
              <w:br w:type="textWrapping"/>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548dd4"/>
                <w:sz w:val="18"/>
                <w:szCs w:val="18"/>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14" w:right="0" w:hanging="284"/>
              <w:jc w:val="both"/>
              <w:rPr>
                <w:rFonts w:ascii="Calibri" w:cs="Calibri" w:eastAsia="Calibri" w:hAnsi="Calibri"/>
                <w:b w:val="0"/>
                <w:bCs w:val="0"/>
                <w:i w:val="1"/>
                <w:iCs w:val="1"/>
                <w:smallCaps w:val="0"/>
                <w:strike w:val="0"/>
                <w:color w:val="548dd4"/>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18"/>
                <w:szCs w:val="18"/>
                <w:u w:val="none"/>
                <w:shd w:fill="auto" w:val="clear"/>
                <w:vertAlign w:val="baseline"/>
                <w:rtl w:val="0"/>
              </w:rPr>
              <w:t xml:space="preserve">Relación con intereses profesionales que justificaron elección de Proyecto APT.</w:t>
            </w:r>
          </w:p>
          <w:p w:rsidR="00000000" w:rsidDel="00000000" w:rsidP="00000000" w:rsidRDefault="00000000" w:rsidRPr="00000000" w14:paraId="0000001B">
            <w:pPr>
              <w:spacing w:after="240" w:before="240" w:line="259" w:lineRule="auto"/>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 R: La elección del proyecto se relaciona con intereses profesionales en análisis de requerimientos, modelado de sistemas y gestión de procesos</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C">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2. Objetivos </w:t>
            </w:r>
          </w:p>
        </w:tc>
        <w:tc>
          <w:tcPr>
            <w:vAlign w:val="center"/>
          </w:tcPr>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14" w:right="0" w:hanging="284"/>
              <w:jc w:val="both"/>
              <w:rPr>
                <w:rFonts w:ascii="Calibri" w:cs="Calibri" w:eastAsia="Calibri" w:hAnsi="Calibri"/>
                <w:b w:val="0"/>
                <w:bCs w:val="0"/>
                <w:i w:val="1"/>
                <w:iCs w:val="1"/>
                <w:smallCaps w:val="0"/>
                <w:strike w:val="0"/>
                <w:color w:val="548dd4"/>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18"/>
                <w:szCs w:val="18"/>
                <w:u w:val="none"/>
                <w:shd w:fill="auto" w:val="clear"/>
                <w:vertAlign w:val="baseline"/>
                <w:rtl w:val="0"/>
              </w:rPr>
              <w:t xml:space="preserve">Objetivo general y específicos.</w:t>
            </w:r>
          </w:p>
          <w:p w:rsidR="00000000" w:rsidDel="00000000" w:rsidP="00000000" w:rsidRDefault="00000000" w:rsidRPr="00000000" w14:paraId="0000001E">
            <w:pPr>
              <w:spacing w:after="240" w:before="240" w:line="259" w:lineRule="auto"/>
              <w:jc w:val="both"/>
              <w:rPr>
                <w:i w:val="1"/>
                <w:iCs w:val="1"/>
                <w:color w:val="548dd4"/>
                <w:sz w:val="18"/>
                <w:szCs w:val="18"/>
              </w:rPr>
            </w:pPr>
            <w:r w:rsidDel="00000000" w:rsidR="00000000" w:rsidRPr="00000000">
              <w:rPr>
                <w:i w:val="1"/>
                <w:iCs w:val="1"/>
                <w:color w:val="548dd4"/>
                <w:sz w:val="18"/>
                <w:szCs w:val="18"/>
                <w:rtl w:val="0"/>
              </w:rPr>
              <w:t xml:space="preserve">R: El objetivo general es d</w:t>
            </w:r>
            <w:r w:rsidDel="00000000" w:rsidR="00000000" w:rsidRPr="00000000">
              <w:rPr>
                <w:i w:val="1"/>
                <w:iCs w:val="1"/>
                <w:color w:val="548dd4"/>
                <w:sz w:val="18"/>
                <w:szCs w:val="18"/>
                <w:rtl w:val="0"/>
              </w:rPr>
              <w:t xml:space="preserve">esarrollar un sistema de onboarding multi‑tenant que permita gestionar, monitorear y mejorar el proceso de incorporación de empleados en las empresas.</w:t>
            </w:r>
          </w:p>
          <w:p w:rsidR="00000000" w:rsidDel="00000000" w:rsidP="00000000" w:rsidRDefault="00000000" w:rsidRPr="00000000" w14:paraId="0000001F">
            <w:pPr>
              <w:spacing w:after="240" w:before="240" w:line="259" w:lineRule="auto"/>
              <w:jc w:val="both"/>
              <w:rPr>
                <w:i w:val="1"/>
                <w:iCs w:val="1"/>
                <w:color w:val="548dd4"/>
                <w:sz w:val="18"/>
                <w:szCs w:val="18"/>
              </w:rPr>
            </w:pPr>
            <w:r w:rsidDel="00000000" w:rsidR="00000000" w:rsidRPr="00000000">
              <w:rPr>
                <w:i w:val="1"/>
                <w:iCs w:val="1"/>
                <w:color w:val="548dd4"/>
                <w:sz w:val="18"/>
                <w:szCs w:val="18"/>
                <w:rtl w:val="0"/>
              </w:rPr>
              <w:t xml:space="preserve">Los objetivos específicos serían:</w:t>
            </w:r>
          </w:p>
          <w:p w:rsidR="00000000" w:rsidDel="00000000" w:rsidP="00000000" w:rsidRDefault="00000000" w:rsidRPr="00000000" w14:paraId="00000020">
            <w:pPr>
              <w:numPr>
                <w:ilvl w:val="0"/>
                <w:numId w:val="6"/>
              </w:numPr>
              <w:spacing w:after="0" w:afterAutospacing="0" w:before="240" w:line="259" w:lineRule="auto"/>
              <w:ind w:left="720" w:hanging="360"/>
              <w:rPr>
                <w:i w:val="1"/>
                <w:iCs w:val="1"/>
                <w:color w:val="548dd4"/>
                <w:sz w:val="18"/>
                <w:szCs w:val="18"/>
              </w:rPr>
            </w:pPr>
            <w:r w:rsidDel="00000000" w:rsidR="00000000" w:rsidRPr="00000000">
              <w:rPr>
                <w:i w:val="1"/>
                <w:iCs w:val="1"/>
                <w:color w:val="548dd4"/>
                <w:sz w:val="18"/>
                <w:szCs w:val="18"/>
                <w:rtl w:val="0"/>
              </w:rPr>
              <w:t xml:space="preserve">Implementar un modelo relacional en PostgreSQL con integridad referencial. Desarrollar endpoints REST para la gestión de empresas, usuarios, plantillas y procesos de onboarding.</w:t>
            </w:r>
          </w:p>
          <w:p w:rsidR="00000000" w:rsidDel="00000000" w:rsidP="00000000" w:rsidRDefault="00000000" w:rsidRPr="00000000" w14:paraId="00000021">
            <w:pPr>
              <w:numPr>
                <w:ilvl w:val="0"/>
                <w:numId w:val="6"/>
              </w:numPr>
              <w:spacing w:after="0" w:afterAutospacing="0" w:before="0" w:beforeAutospacing="0" w:line="259" w:lineRule="auto"/>
              <w:ind w:left="720" w:hanging="360"/>
              <w:rPr>
                <w:i w:val="1"/>
                <w:iCs w:val="1"/>
                <w:color w:val="548dd4"/>
                <w:sz w:val="18"/>
                <w:szCs w:val="18"/>
              </w:rPr>
            </w:pPr>
            <w:r w:rsidDel="00000000" w:rsidR="00000000" w:rsidRPr="00000000">
              <w:rPr>
                <w:i w:val="1"/>
                <w:iCs w:val="1"/>
                <w:color w:val="548dd4"/>
                <w:sz w:val="18"/>
                <w:szCs w:val="18"/>
                <w:rtl w:val="0"/>
              </w:rPr>
              <w:t xml:space="preserve">Crear interfaces web y móviles para empleados y RRHH, con visualización de tareas, alertas y reportes.</w:t>
            </w:r>
          </w:p>
          <w:p w:rsidR="00000000" w:rsidDel="00000000" w:rsidP="00000000" w:rsidRDefault="00000000" w:rsidRPr="00000000" w14:paraId="00000022">
            <w:pPr>
              <w:numPr>
                <w:ilvl w:val="0"/>
                <w:numId w:val="6"/>
              </w:numPr>
              <w:spacing w:after="0" w:afterAutospacing="0" w:before="0" w:beforeAutospacing="0" w:line="259" w:lineRule="auto"/>
              <w:ind w:left="720" w:hanging="360"/>
              <w:rPr>
                <w:i w:val="1"/>
                <w:iCs w:val="1"/>
                <w:color w:val="548dd4"/>
                <w:sz w:val="18"/>
                <w:szCs w:val="18"/>
              </w:rPr>
            </w:pPr>
            <w:r w:rsidDel="00000000" w:rsidR="00000000" w:rsidRPr="00000000">
              <w:rPr>
                <w:i w:val="1"/>
                <w:iCs w:val="1"/>
                <w:color w:val="548dd4"/>
                <w:sz w:val="18"/>
                <w:szCs w:val="18"/>
                <w:rtl w:val="0"/>
              </w:rPr>
              <w:t xml:space="preserve">Aplicar metodología Scrum en Jira para organizar el trabajo en sprints y asegurar trazabilidad de avances.</w:t>
            </w:r>
          </w:p>
          <w:p w:rsidR="00000000" w:rsidDel="00000000" w:rsidP="00000000" w:rsidRDefault="00000000" w:rsidRPr="00000000" w14:paraId="00000023">
            <w:pPr>
              <w:numPr>
                <w:ilvl w:val="0"/>
                <w:numId w:val="6"/>
              </w:numPr>
              <w:spacing w:after="240" w:before="0" w:beforeAutospacing="0" w:line="259" w:lineRule="auto"/>
              <w:ind w:left="720" w:hanging="360"/>
              <w:rPr>
                <w:i w:val="1"/>
                <w:iCs w:val="1"/>
                <w:color w:val="548dd4"/>
                <w:sz w:val="18"/>
                <w:szCs w:val="18"/>
              </w:rPr>
            </w:pPr>
            <w:r w:rsidDel="00000000" w:rsidR="00000000" w:rsidRPr="00000000">
              <w:rPr>
                <w:i w:val="1"/>
                <w:iCs w:val="1"/>
                <w:color w:val="548dd4"/>
                <w:sz w:val="18"/>
                <w:szCs w:val="18"/>
                <w:rtl w:val="0"/>
              </w:rPr>
              <w:t xml:space="preserve">Validar la calidad del sistema mediante pruebas funcionales y criterios de aceptación definidos</w:t>
            </w:r>
          </w:p>
        </w:tc>
      </w:tr>
      <w:tr>
        <w:trPr>
          <w:cantSplit w:val="0"/>
          <w:tblHeader w:val="0"/>
        </w:trPr>
        <w:tc>
          <w:tcPr>
            <w:vAlign w:val="center"/>
          </w:tcPr>
          <w:p w:rsidR="00000000" w:rsidDel="00000000" w:rsidP="00000000" w:rsidRDefault="00000000" w:rsidRPr="00000000" w14:paraId="00000024">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3. Metodología</w:t>
            </w:r>
          </w:p>
        </w:tc>
        <w:tc>
          <w:tcPr>
            <w:vAlign w:val="center"/>
          </w:tcPr>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18" w:right="0" w:hanging="284"/>
              <w:jc w:val="both"/>
              <w:rPr>
                <w:rFonts w:ascii="Calibri" w:cs="Calibri" w:eastAsia="Calibri" w:hAnsi="Calibri"/>
                <w:b w:val="0"/>
                <w:bCs w:val="0"/>
                <w:i w:val="1"/>
                <w:iCs w:val="1"/>
                <w:smallCaps w:val="0"/>
                <w:strike w:val="0"/>
                <w:color w:val="548dd4"/>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26">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R: Se utilizó la metodología Scrum, implementada en Jira, con historias de usuario, subtareas técnicas y sprints definidos. Esta metodología fue pertinente porque:</w:t>
            </w:r>
          </w:p>
          <w:p w:rsidR="00000000" w:rsidDel="00000000" w:rsidP="00000000" w:rsidRDefault="00000000" w:rsidRPr="00000000" w14:paraId="00000027">
            <w:pPr>
              <w:numPr>
                <w:ilvl w:val="0"/>
                <w:numId w:val="1"/>
              </w:numPr>
              <w:spacing w:after="0" w:afterAutospacing="0" w:before="240" w:lineRule="auto"/>
              <w:ind w:left="720" w:hanging="360"/>
              <w:rPr>
                <w:i w:val="1"/>
                <w:iCs w:val="1"/>
                <w:color w:val="548dd4"/>
                <w:sz w:val="18"/>
                <w:szCs w:val="18"/>
              </w:rPr>
            </w:pPr>
            <w:r w:rsidDel="00000000" w:rsidR="00000000" w:rsidRPr="00000000">
              <w:rPr>
                <w:i w:val="1"/>
                <w:iCs w:val="1"/>
                <w:color w:val="548dd4"/>
                <w:sz w:val="18"/>
                <w:szCs w:val="18"/>
                <w:rtl w:val="0"/>
              </w:rPr>
              <w:t xml:space="preserve">Permite iterar y entregar valor en cada sprint, asegurando que las funcionalidades críticas estén listas en etapas tempranas.</w:t>
            </w:r>
          </w:p>
          <w:p w:rsidR="00000000" w:rsidDel="00000000" w:rsidP="00000000" w:rsidRDefault="00000000" w:rsidRPr="00000000" w14:paraId="00000028">
            <w:pPr>
              <w:numPr>
                <w:ilvl w:val="0"/>
                <w:numId w:val="1"/>
              </w:numPr>
              <w:spacing w:after="0" w:afterAutospacing="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Favorece la colaboración y comunicación del equipo, corrigiendo la desorganización inicial mediante reuniones periódicas y seguimiento.</w:t>
            </w:r>
          </w:p>
          <w:p w:rsidR="00000000" w:rsidDel="00000000" w:rsidP="00000000" w:rsidRDefault="00000000" w:rsidRPr="00000000" w14:paraId="00000029">
            <w:pPr>
              <w:numPr>
                <w:ilvl w:val="0"/>
                <w:numId w:val="1"/>
              </w:numPr>
              <w:spacing w:after="0" w:afterAutospacing="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Asegura la trazabilidad entre requerimientos y pruebas, gracias a criterios de aceptación.</w:t>
            </w:r>
          </w:p>
          <w:p w:rsidR="00000000" w:rsidDel="00000000" w:rsidP="00000000" w:rsidRDefault="00000000" w:rsidRPr="00000000" w14:paraId="0000002A">
            <w:pPr>
              <w:numPr>
                <w:ilvl w:val="0"/>
                <w:numId w:val="1"/>
              </w:numPr>
              <w:spacing w:after="24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Se complementó con herramientas como: SQL Data Modeler, Supabase, React/React Native, pgAdmin, que garantizan calidad técnica y soporte para la implementación.</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B">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4. Desarrollo</w:t>
            </w:r>
          </w:p>
        </w:tc>
        <w:tc>
          <w:tcPr>
            <w:vAlign w:val="center"/>
          </w:tcPr>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18" w:right="0" w:hanging="284"/>
              <w:jc w:val="both"/>
              <w:rPr>
                <w:rFonts w:ascii="Calibri" w:cs="Calibri" w:eastAsia="Calibri" w:hAnsi="Calibri"/>
                <w:b w:val="0"/>
                <w:bCs w:val="0"/>
                <w:i w:val="1"/>
                <w:iCs w:val="1"/>
                <w:smallCaps w:val="0"/>
                <w:strike w:val="0"/>
                <w:color w:val="548dd4"/>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18"/>
                <w:szCs w:val="18"/>
                <w:u w:val="none"/>
                <w:shd w:fill="auto" w:val="clear"/>
                <w:vertAlign w:val="baseline"/>
                <w:rtl w:val="0"/>
              </w:rPr>
              <w:t xml:space="preserve">Descripción de las etapas o actividades más significativas del Proyecto APT.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548dd4"/>
                <w:sz w:val="18"/>
                <w:szCs w:val="18"/>
              </w:rPr>
            </w:pPr>
            <w:r w:rsidDel="00000000" w:rsidR="00000000" w:rsidRPr="00000000">
              <w:rPr>
                <w:i w:val="1"/>
                <w:iCs w:val="1"/>
                <w:color w:val="548dd4"/>
                <w:sz w:val="18"/>
                <w:szCs w:val="18"/>
                <w:rtl w:val="0"/>
              </w:rPr>
              <w:t xml:space="preserve">R: COnsideramos que las etapas más importantes fueron:</w:t>
            </w:r>
          </w:p>
          <w:p w:rsidR="00000000" w:rsidDel="00000000" w:rsidP="00000000" w:rsidRDefault="00000000" w:rsidRPr="00000000" w14:paraId="0000002E">
            <w:pPr>
              <w:numPr>
                <w:ilvl w:val="0"/>
                <w:numId w:val="5"/>
              </w:numPr>
              <w:spacing w:after="0" w:afterAutospacing="0" w:before="240" w:line="259" w:lineRule="auto"/>
              <w:ind w:left="720" w:hanging="360"/>
              <w:rPr>
                <w:i w:val="1"/>
                <w:iCs w:val="1"/>
                <w:color w:val="548dd4"/>
                <w:sz w:val="18"/>
                <w:szCs w:val="18"/>
                <w:u w:val="none"/>
              </w:rPr>
            </w:pPr>
            <w:r w:rsidDel="00000000" w:rsidR="00000000" w:rsidRPr="00000000">
              <w:rPr>
                <w:i w:val="1"/>
                <w:iCs w:val="1"/>
                <w:color w:val="548dd4"/>
                <w:sz w:val="18"/>
                <w:szCs w:val="18"/>
                <w:rtl w:val="0"/>
              </w:rPr>
              <w:t xml:space="preserve">Sprint 1: Implementación de los módulos base (empresas, usuarios, plantillas y asignación de onboarding).</w:t>
            </w:r>
          </w:p>
          <w:p w:rsidR="00000000" w:rsidDel="00000000" w:rsidP="00000000" w:rsidRDefault="00000000" w:rsidRPr="00000000" w14:paraId="0000002F">
            <w:pPr>
              <w:numPr>
                <w:ilvl w:val="0"/>
                <w:numId w:val="5"/>
              </w:numPr>
              <w:spacing w:after="0" w:afterAutospacing="0" w:before="0" w:beforeAutospacing="0" w:line="259" w:lineRule="auto"/>
              <w:ind w:left="720" w:hanging="360"/>
              <w:rPr>
                <w:i w:val="1"/>
                <w:iCs w:val="1"/>
                <w:color w:val="548dd4"/>
                <w:sz w:val="18"/>
                <w:szCs w:val="18"/>
                <w:u w:val="none"/>
              </w:rPr>
            </w:pPr>
            <w:r w:rsidDel="00000000" w:rsidR="00000000" w:rsidRPr="00000000">
              <w:rPr>
                <w:i w:val="1"/>
                <w:iCs w:val="1"/>
                <w:color w:val="548dd4"/>
                <w:sz w:val="18"/>
                <w:szCs w:val="18"/>
                <w:rtl w:val="0"/>
              </w:rPr>
              <w:t xml:space="preserve">Sprint 2: Desarrollo de funcionalidades para empleados (visualización de procesos, carga de documentos) y avance en el panel de seguimiento.</w:t>
            </w:r>
          </w:p>
          <w:p w:rsidR="00000000" w:rsidDel="00000000" w:rsidP="00000000" w:rsidRDefault="00000000" w:rsidRPr="00000000" w14:paraId="00000030">
            <w:pPr>
              <w:numPr>
                <w:ilvl w:val="0"/>
                <w:numId w:val="5"/>
              </w:numPr>
              <w:spacing w:after="0" w:afterAutospacing="0" w:before="0" w:beforeAutospacing="0" w:line="259" w:lineRule="auto"/>
              <w:ind w:left="720" w:hanging="360"/>
              <w:rPr>
                <w:i w:val="1"/>
                <w:iCs w:val="1"/>
                <w:color w:val="548dd4"/>
                <w:sz w:val="18"/>
                <w:szCs w:val="18"/>
                <w:u w:val="none"/>
              </w:rPr>
            </w:pPr>
            <w:r w:rsidDel="00000000" w:rsidR="00000000" w:rsidRPr="00000000">
              <w:rPr>
                <w:i w:val="1"/>
                <w:iCs w:val="1"/>
                <w:color w:val="548dd4"/>
                <w:sz w:val="18"/>
                <w:szCs w:val="18"/>
                <w:rtl w:val="0"/>
              </w:rPr>
              <w:t xml:space="preserve">Planificación y documentación técnica: creación del modelo relacional, definición de endpoints REST y uso de Jira para organizar historias de usuario.</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18" w:right="0" w:hanging="284"/>
              <w:jc w:val="both"/>
              <w:rPr>
                <w:rFonts w:ascii="Calibri" w:cs="Calibri" w:eastAsia="Calibri" w:hAnsi="Calibri"/>
                <w:b w:val="0"/>
                <w:bCs w:val="0"/>
                <w:i w:val="1"/>
                <w:iCs w:val="1"/>
                <w:smallCaps w:val="0"/>
                <w:strike w:val="0"/>
                <w:color w:val="548dd4"/>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548dd4"/>
                <w:sz w:val="18"/>
                <w:szCs w:val="18"/>
              </w:rPr>
            </w:pPr>
            <w:r w:rsidDel="00000000" w:rsidR="00000000" w:rsidRPr="00000000">
              <w:rPr>
                <w:i w:val="1"/>
                <w:iCs w:val="1"/>
                <w:color w:val="548dd4"/>
                <w:sz w:val="18"/>
                <w:szCs w:val="18"/>
                <w:rtl w:val="0"/>
              </w:rPr>
              <w:t xml:space="preserve">R: Como principal dificultad fue la desorganización inicial y falta de tiempo para reuniones entre el equipo, y eso nos retrasó en revisión de tareas e integración de avances.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548dd4"/>
                <w:sz w:val="18"/>
                <w:szCs w:val="18"/>
              </w:rPr>
            </w:pPr>
            <w:r w:rsidDel="00000000" w:rsidR="00000000" w:rsidRPr="00000000">
              <w:rPr>
                <w:i w:val="1"/>
                <w:iCs w:val="1"/>
                <w:color w:val="548dd4"/>
                <w:sz w:val="18"/>
                <w:szCs w:val="18"/>
                <w:rtl w:val="0"/>
              </w:rPr>
              <w:t xml:space="preserve">Al mismo tiempo Jira y metodología Scrum nos sirvió como facilitadores para poder ordenar el trabajo en sprints y dar trazabilidad a las actividades. Con esto nos organizamos mejor y así pudimos avanzar en el proyecto.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548dd4"/>
                <w:sz w:val="18"/>
                <w:szCs w:val="18"/>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548dd4"/>
                <w:sz w:val="18"/>
                <w:szCs w:val="18"/>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548dd4"/>
                <w:sz w:val="18"/>
                <w:szCs w:val="18"/>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548dd4"/>
                <w:sz w:val="18"/>
                <w:szCs w:val="18"/>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18" w:right="0" w:hanging="284"/>
              <w:jc w:val="both"/>
              <w:rPr>
                <w:rFonts w:ascii="Calibri" w:cs="Calibri" w:eastAsia="Calibri" w:hAnsi="Calibri"/>
                <w:b w:val="0"/>
                <w:bCs w:val="0"/>
                <w:i w:val="1"/>
                <w:iCs w:val="1"/>
                <w:smallCaps w:val="0"/>
                <w:strike w:val="0"/>
                <w:color w:val="548dd4"/>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18"/>
                <w:szCs w:val="18"/>
                <w:u w:val="none"/>
                <w:shd w:fill="auto" w:val="clear"/>
                <w:vertAlign w:val="baseline"/>
                <w:rtl w:val="0"/>
              </w:rPr>
              <w:t xml:space="preserve">Plan de acción o de ajustes</w:t>
            </w:r>
            <w:r w:rsidDel="00000000" w:rsidR="00000000" w:rsidRPr="00000000">
              <w:rPr>
                <w:i w:val="1"/>
                <w:iCs w:val="1"/>
                <w:color w:val="548dd4"/>
                <w:sz w:val="18"/>
                <w:szCs w:val="18"/>
                <w:rtl w:val="0"/>
              </w:rPr>
              <w:t xml:space="preserv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8"/>
                <w:szCs w:val="18"/>
              </w:rPr>
            </w:pPr>
            <w:r w:rsidDel="00000000" w:rsidR="00000000" w:rsidRPr="00000000">
              <w:rPr>
                <w:i w:val="1"/>
                <w:iCs w:val="1"/>
                <w:color w:val="548dd4"/>
                <w:sz w:val="18"/>
                <w:szCs w:val="18"/>
                <w:rtl w:val="0"/>
              </w:rPr>
              <w:t xml:space="preserve">R: </w:t>
            </w:r>
            <w:r w:rsidDel="00000000" w:rsidR="00000000" w:rsidRPr="00000000">
              <w:rPr>
                <w:i w:val="1"/>
                <w:iCs w:val="1"/>
                <w:color w:val="548dd4"/>
                <w:sz w:val="18"/>
                <w:szCs w:val="18"/>
                <w:rtl w:val="0"/>
              </w:rPr>
              <w:t xml:space="preserve">Para superar las dificultades establecimos un cronograma de reuniones periódica entre el equipo, se redistribuyeron las HU en los sprints para equilibrar la carga de trabajo y se reforzó la validación de criterios de aceptación. Estos ajustes permitieron avanzar de manera más ordenada y asegurar que las funcionalidades estuvieran listas y así cumplir con las fechas.</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A">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5. Evidencias</w:t>
            </w:r>
          </w:p>
        </w:tc>
        <w:tc>
          <w:tcPr>
            <w:vAlign w:val="center"/>
          </w:tcPr>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14" w:right="0" w:hanging="284"/>
              <w:jc w:val="both"/>
              <w:rPr>
                <w:rFonts w:ascii="Calibri" w:cs="Calibri" w:eastAsia="Calibri" w:hAnsi="Calibri"/>
                <w:b w:val="0"/>
                <w:bCs w:val="0"/>
                <w:i w:val="0"/>
                <w:iCs w:val="0"/>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48dd4"/>
                <w:sz w:val="20"/>
                <w:szCs w:val="20"/>
                <w:u w:val="none"/>
                <w:shd w:fill="auto" w:val="clear"/>
                <w:vertAlign w:val="baseline"/>
                <w:rtl w:val="0"/>
              </w:rPr>
              <w:t xml:space="preserve">Selección de evidencias que permitan dar cuenta del desarrollo del Proyecto APT y sus resultados finales.</w:t>
            </w:r>
          </w:p>
          <w:p w:rsidR="00000000" w:rsidDel="00000000" w:rsidP="00000000" w:rsidRDefault="00000000" w:rsidRPr="00000000" w14:paraId="0000003C">
            <w:pPr>
              <w:ind w:left="0" w:firstLine="0"/>
              <w:rPr>
                <w:i w:val="1"/>
                <w:iCs w:val="1"/>
                <w:color w:val="548dd4"/>
                <w:sz w:val="20"/>
                <w:szCs w:val="20"/>
              </w:rPr>
            </w:pPr>
            <w:r w:rsidDel="00000000" w:rsidR="00000000" w:rsidRPr="00000000">
              <w:rPr>
                <w:i w:val="1"/>
                <w:iCs w:val="1"/>
                <w:color w:val="548dd4"/>
                <w:sz w:val="20"/>
                <w:szCs w:val="20"/>
                <w:rtl w:val="0"/>
              </w:rPr>
              <w:t xml:space="preserve">R: Las evidencias que podrían permitir ver el desarrollo del proyecto son:</w:t>
            </w:r>
          </w:p>
          <w:p w:rsidR="00000000" w:rsidDel="00000000" w:rsidP="00000000" w:rsidRDefault="00000000" w:rsidRPr="00000000" w14:paraId="0000003D">
            <w:pPr>
              <w:numPr>
                <w:ilvl w:val="0"/>
                <w:numId w:val="7"/>
              </w:numPr>
              <w:spacing w:after="0" w:afterAutospacing="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Capturas de pantalla del sistema: panel de seguimiento de empleados, vistas de onboarding de empleados y formularios de carga.</w:t>
            </w:r>
          </w:p>
          <w:p w:rsidR="00000000" w:rsidDel="00000000" w:rsidP="00000000" w:rsidRDefault="00000000" w:rsidRPr="00000000" w14:paraId="0000003E">
            <w:pPr>
              <w:numPr>
                <w:ilvl w:val="0"/>
                <w:numId w:val="7"/>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Modelo relacional: diagrama ER exportado desde SQL Data Modeler, que muestra la estructura de tablas y relaciones.</w:t>
            </w:r>
          </w:p>
          <w:p w:rsidR="00000000" w:rsidDel="00000000" w:rsidP="00000000" w:rsidRDefault="00000000" w:rsidRPr="00000000" w14:paraId="0000003F">
            <w:pPr>
              <w:numPr>
                <w:ilvl w:val="0"/>
                <w:numId w:val="7"/>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Endpoints implementados: pruebas de consulta, evidenciando la conexión entre frontend y backend.</w:t>
            </w:r>
          </w:p>
          <w:p w:rsidR="00000000" w:rsidDel="00000000" w:rsidP="00000000" w:rsidRDefault="00000000" w:rsidRPr="00000000" w14:paraId="00000040">
            <w:pPr>
              <w:numPr>
                <w:ilvl w:val="0"/>
                <w:numId w:val="7"/>
              </w:numPr>
              <w:spacing w:after="24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Cronograma de sprints en Jira: que refleja la planificación y el estado de avance de cada HU.</w:t>
            </w:r>
          </w:p>
          <w:p w:rsidR="00000000" w:rsidDel="00000000" w:rsidP="00000000" w:rsidRDefault="00000000" w:rsidRPr="00000000" w14:paraId="00000041">
            <w:pPr>
              <w:ind w:left="0" w:firstLine="0"/>
              <w:rPr>
                <w:i w:val="1"/>
                <w:iCs w:val="1"/>
                <w:color w:val="548dd4"/>
                <w:sz w:val="20"/>
                <w:szCs w:val="20"/>
              </w:rPr>
            </w:pPr>
            <w:r w:rsidDel="00000000" w:rsidR="00000000" w:rsidRPr="00000000">
              <w:rPr>
                <w:rtl w:val="0"/>
              </w:rPr>
            </w:r>
          </w:p>
        </w:tc>
      </w:tr>
      <w:tr>
        <w:trPr>
          <w:cantSplit w:val="0"/>
          <w:trHeight w:val="1128" w:hRule="atLeast"/>
          <w:tblHeader w:val="0"/>
        </w:trPr>
        <w:tc>
          <w:tcPr>
            <w:vAlign w:val="center"/>
          </w:tcPr>
          <w:p w:rsidR="00000000" w:rsidDel="00000000" w:rsidP="00000000" w:rsidRDefault="00000000" w:rsidRPr="00000000" w14:paraId="00000042">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6. Resultados (impacto)</w:t>
            </w:r>
          </w:p>
        </w:tc>
        <w:tc>
          <w:tcPr>
            <w:vAlign w:val="center"/>
          </w:tcPr>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14" w:right="0" w:hanging="284"/>
              <w:jc w:val="both"/>
              <w:rPr>
                <w:rFonts w:ascii="Calibri" w:cs="Calibri" w:eastAsia="Calibri" w:hAnsi="Calibri"/>
                <w:b w:val="0"/>
                <w:bCs w:val="0"/>
                <w:i w:val="0"/>
                <w:iCs w:val="0"/>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48dd4"/>
                <w:sz w:val="20"/>
                <w:szCs w:val="20"/>
                <w:u w:val="none"/>
                <w:shd w:fill="auto" w:val="clear"/>
                <w:vertAlign w:val="baseline"/>
                <w:rtl w:val="0"/>
              </w:rPr>
              <w:t xml:space="preserve">Impacto o valor agregado en campo laboral de tu carrera.</w:t>
            </w:r>
          </w:p>
          <w:p w:rsidR="00000000" w:rsidDel="00000000" w:rsidP="00000000" w:rsidRDefault="00000000" w:rsidRPr="00000000" w14:paraId="00000044">
            <w:pPr>
              <w:spacing w:after="240" w:before="240" w:line="259" w:lineRule="auto"/>
              <w:jc w:val="both"/>
              <w:rPr>
                <w:i w:val="1"/>
                <w:iCs w:val="1"/>
                <w:color w:val="548dd4"/>
                <w:sz w:val="20"/>
                <w:szCs w:val="20"/>
              </w:rPr>
            </w:pPr>
            <w:r w:rsidDel="00000000" w:rsidR="00000000" w:rsidRPr="00000000">
              <w:rPr>
                <w:i w:val="1"/>
                <w:iCs w:val="1"/>
                <w:color w:val="548dd4"/>
                <w:sz w:val="20"/>
                <w:szCs w:val="20"/>
                <w:rtl w:val="0"/>
              </w:rPr>
              <w:t xml:space="preserve">R: </w:t>
            </w:r>
            <w:r w:rsidDel="00000000" w:rsidR="00000000" w:rsidRPr="00000000">
              <w:rPr>
                <w:i w:val="1"/>
                <w:iCs w:val="1"/>
                <w:color w:val="548dd4"/>
                <w:sz w:val="20"/>
                <w:szCs w:val="20"/>
                <w:rtl w:val="0"/>
              </w:rPr>
              <w:t xml:space="preserve">El Proyecto APT de onboarding tuvo un impacto directo en el campo laboral de la carrera de Analista Programador, ya que permitió aplicar competencias clave como el diseño de bases de datos relacionales, desarrollo de APIs REST, implementación de interfaces web y móviles, y uso de metodologías ágiles.</w:t>
              <w:br w:type="textWrapping"/>
              <w:t xml:space="preserve"> El valor agregado radica en que el sistema de onboarding desarrollado automatiza procesos de RRHH, mejora la trazabilidad de tareas y facilita la integración de nuevos empleados. Para la carrera, este resultado representa un aporte porque demuestra cómo un Analista puede transformar necesidades organizacionales en soluciones tecnológicas concretas, fortaleciendo la eficiencia y la calidad en la gestión de personas.</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5">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7. Cierre y proyecciones</w:t>
            </w:r>
          </w:p>
        </w:tc>
        <w:tc>
          <w:tcPr>
            <w:vAlign w:val="center"/>
          </w:tcPr>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14" w:right="0" w:hanging="284"/>
              <w:jc w:val="both"/>
              <w:rPr>
                <w:rFonts w:ascii="Calibri" w:cs="Calibri" w:eastAsia="Calibri" w:hAnsi="Calibri"/>
                <w:b w:val="0"/>
                <w:bCs w:val="0"/>
                <w:i w:val="0"/>
                <w:iCs w:val="0"/>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48dd4"/>
                <w:sz w:val="20"/>
                <w:szCs w:val="20"/>
                <w:u w:val="none"/>
                <w:shd w:fill="auto" w:val="clear"/>
                <w:vertAlign w:val="baseline"/>
                <w:rtl w:val="0"/>
              </w:rPr>
              <w:t xml:space="preserve">Reflexión sobre el aporte del Proyecto APT en el conocimiento de los intereses profesionales.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color w:val="548dd4"/>
                <w:sz w:val="20"/>
                <w:szCs w:val="20"/>
              </w:rPr>
            </w:pPr>
            <w:r w:rsidDel="00000000" w:rsidR="00000000" w:rsidRPr="00000000">
              <w:rPr>
                <w:i w:val="1"/>
                <w:iCs w:val="1"/>
                <w:color w:val="548dd4"/>
                <w:sz w:val="20"/>
                <w:szCs w:val="20"/>
                <w:rtl w:val="0"/>
              </w:rPr>
              <w:t xml:space="preserve">R: Este proyecto permitió profundizar en mis intereses profesionales relacionados con el </w:t>
            </w:r>
            <w:r w:rsidDel="00000000" w:rsidR="00000000" w:rsidRPr="00000000">
              <w:rPr>
                <w:i w:val="1"/>
                <w:iCs w:val="1"/>
                <w:color w:val="548dd4"/>
                <w:sz w:val="20"/>
                <w:szCs w:val="20"/>
                <w:rtl w:val="0"/>
              </w:rPr>
              <w:t xml:space="preserve">desarrollo de software orientado a procesos de negocio</w:t>
            </w:r>
            <w:r w:rsidDel="00000000" w:rsidR="00000000" w:rsidRPr="00000000">
              <w:rPr>
                <w:i w:val="1"/>
                <w:iCs w:val="1"/>
                <w:color w:val="548dd4"/>
                <w:sz w:val="20"/>
                <w:szCs w:val="20"/>
                <w:rtl w:val="0"/>
              </w:rPr>
              <w:t xml:space="preserve">, la </w:t>
            </w:r>
            <w:r w:rsidDel="00000000" w:rsidR="00000000" w:rsidRPr="00000000">
              <w:rPr>
                <w:i w:val="1"/>
                <w:iCs w:val="1"/>
                <w:color w:val="548dd4"/>
                <w:sz w:val="20"/>
                <w:szCs w:val="20"/>
                <w:rtl w:val="0"/>
              </w:rPr>
              <w:t xml:space="preserve">aplicación de metodologías ágiles</w:t>
            </w:r>
            <w:r w:rsidDel="00000000" w:rsidR="00000000" w:rsidRPr="00000000">
              <w:rPr>
                <w:i w:val="1"/>
                <w:iCs w:val="1"/>
                <w:color w:val="548dd4"/>
                <w:sz w:val="20"/>
                <w:szCs w:val="20"/>
                <w:rtl w:val="0"/>
              </w:rPr>
              <w:t xml:space="preserve"> y la </w:t>
            </w:r>
            <w:r w:rsidDel="00000000" w:rsidR="00000000" w:rsidRPr="00000000">
              <w:rPr>
                <w:i w:val="1"/>
                <w:iCs w:val="1"/>
                <w:color w:val="548dd4"/>
                <w:sz w:val="20"/>
                <w:szCs w:val="20"/>
                <w:rtl w:val="0"/>
              </w:rPr>
              <w:t xml:space="preserve">integración de tecnologías modernas</w:t>
            </w:r>
            <w:r w:rsidDel="00000000" w:rsidR="00000000" w:rsidRPr="00000000">
              <w:rPr>
                <w:i w:val="1"/>
                <w:iCs w:val="1"/>
                <w:color w:val="548dd4"/>
                <w:sz w:val="20"/>
                <w:szCs w:val="20"/>
                <w:rtl w:val="0"/>
              </w:rPr>
              <w:t xml:space="preserve"> (Supabase, React, PostgreSQL). Estas tecnologías no las había utilizado en los dos años de mi carrera y me parecieron muy buenas. Confirmo que mis intereses profesionales siguen siendo los planteados al comeinzo, pero ahora con mayor claridad sobre la importancia de la </w:t>
            </w:r>
            <w:r w:rsidDel="00000000" w:rsidR="00000000" w:rsidRPr="00000000">
              <w:rPr>
                <w:i w:val="1"/>
                <w:iCs w:val="1"/>
                <w:color w:val="548dd4"/>
                <w:sz w:val="20"/>
                <w:szCs w:val="20"/>
                <w:rtl w:val="0"/>
              </w:rPr>
              <w:t xml:space="preserve">planificación y coordinación en equipo</w:t>
            </w:r>
            <w:r w:rsidDel="00000000" w:rsidR="00000000" w:rsidRPr="00000000">
              <w:rPr>
                <w:i w:val="1"/>
                <w:iCs w:val="1"/>
                <w:color w:val="548dd4"/>
                <w:sz w:val="20"/>
                <w:szCs w:val="20"/>
                <w:rtl w:val="0"/>
              </w:rPr>
              <w:t xml:space="preserve"> como parte esencial del rol de un Analista.</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color w:val="548dd4"/>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14" w:right="0" w:hanging="284"/>
              <w:jc w:val="both"/>
              <w:rPr>
                <w:rFonts w:ascii="Calibri" w:cs="Calibri" w:eastAsia="Calibri" w:hAnsi="Calibri"/>
                <w:b w:val="0"/>
                <w:bCs w:val="0"/>
                <w:i w:val="0"/>
                <w:iCs w:val="0"/>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48dd4"/>
                <w:sz w:val="20"/>
                <w:szCs w:val="20"/>
                <w:u w:val="none"/>
                <w:shd w:fill="auto" w:val="clear"/>
                <w:vertAlign w:val="baseline"/>
                <w:rtl w:val="0"/>
              </w:rPr>
              <w:t xml:space="preserve">Proyecciones laborales a partir de Proyecto APT.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R: Luego de esta experiencia me interesa explorar las áreas de arquitecturas para sistemas multi-tenant, la gestión de proyectos a través de Jira y con metodología Scrum y el diseño e implementación de las soluciones tecnológicas para gestión de empresas.</w:t>
            </w:r>
            <w:r w:rsidDel="00000000" w:rsidR="00000000" w:rsidRPr="00000000">
              <w:rPr>
                <w:rtl w:val="0"/>
              </w:rPr>
            </w:r>
          </w:p>
        </w:tc>
      </w:tr>
    </w:tbl>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4D">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4E">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4F">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50">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51">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52">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53">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54">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55">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56">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57">
      <w:pPr>
        <w:rPr>
          <w:rFonts w:ascii="Calibri" w:cs="Calibri" w:eastAsia="Calibri" w:hAnsi="Calibri"/>
          <w:b w:val="1"/>
          <w:bCs w:val="1"/>
          <w:color w:val="2e75b5"/>
          <w:sz w:val="26"/>
          <w:szCs w:val="26"/>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8">
            <w:pPr>
              <w:rPr>
                <w:b w:val="1"/>
                <w:bCs w:val="1"/>
                <w:color w:val="1f4e79"/>
                <w:sz w:val="28"/>
                <w:szCs w:val="28"/>
              </w:rPr>
            </w:pPr>
            <w:r w:rsidDel="00000000" w:rsidR="00000000" w:rsidRPr="00000000">
              <w:rPr>
                <w:b w:val="1"/>
                <w:bCs w:val="1"/>
                <w:color w:val="1f4e79"/>
                <w:sz w:val="28"/>
                <w:szCs w:val="28"/>
                <w:rtl w:val="0"/>
              </w:rPr>
              <w:t xml:space="preserve">2. Evaluación formativa final</w:t>
            </w:r>
          </w:p>
        </w:tc>
      </w:tr>
      <w:tr>
        <w:trPr>
          <w:cantSplit w:val="0"/>
          <w:trHeight w:val="440" w:hRule="atLeast"/>
          <w:tblHeader w:val="0"/>
        </w:trPr>
        <w:tc>
          <w:tcPr>
            <w:shd w:fill="deebf6" w:val="clear"/>
            <w:vAlign w:val="center"/>
          </w:tcPr>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A continuación, se presenta una pauta de Coevaluación (rúbrica) que tiene como objetivo orientar a los estudiantes sobre los elementos a evaluar en su presentación.</w:t>
            </w:r>
          </w:p>
        </w:tc>
      </w:tr>
    </w:tbl>
    <w:p w:rsidR="00000000" w:rsidDel="00000000" w:rsidP="00000000" w:rsidRDefault="00000000" w:rsidRPr="00000000" w14:paraId="0000005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B">
      <w:pPr>
        <w:spacing w:after="0" w:line="276" w:lineRule="auto"/>
        <w:jc w:val="both"/>
        <w:rPr>
          <w:rFonts w:ascii="Calibri" w:cs="Calibri" w:eastAsia="Calibri" w:hAnsi="Calibri"/>
          <w:b w:val="1"/>
          <w:bCs w:val="1"/>
          <w:color w:val="767171"/>
          <w:sz w:val="24"/>
          <w:szCs w:val="24"/>
        </w:rPr>
      </w:pPr>
      <w:r w:rsidDel="00000000" w:rsidR="00000000" w:rsidRPr="00000000">
        <w:rPr>
          <w:rFonts w:ascii="Calibri" w:cs="Calibri" w:eastAsia="Calibri" w:hAnsi="Calibri"/>
          <w:b w:val="1"/>
          <w:bCs w:val="1"/>
          <w:color w:val="767171"/>
          <w:sz w:val="24"/>
          <w:szCs w:val="24"/>
          <w:rtl w:val="0"/>
        </w:rPr>
        <w:t xml:space="preserve">Agente evaluador:  Equipos </w:t>
      </w:r>
    </w:p>
    <w:p w:rsidR="00000000" w:rsidDel="00000000" w:rsidP="00000000" w:rsidRDefault="00000000" w:rsidRPr="00000000" w14:paraId="0000005C">
      <w:pPr>
        <w:spacing w:after="0" w:line="240" w:lineRule="auto"/>
        <w:jc w:val="both"/>
        <w:rPr>
          <w:rFonts w:ascii="Calibri" w:cs="Calibri" w:eastAsia="Calibri" w:hAnsi="Calibri"/>
          <w:color w:val="767171"/>
          <w:sz w:val="24"/>
          <w:szCs w:val="24"/>
        </w:rPr>
      </w:pPr>
      <w:r w:rsidDel="00000000" w:rsidR="00000000" w:rsidRPr="00000000">
        <w:rPr>
          <w:rFonts w:ascii="Calibri" w:cs="Calibri" w:eastAsia="Calibri" w:hAnsi="Calibri"/>
          <w:color w:val="767171"/>
          <w:sz w:val="24"/>
          <w:szCs w:val="24"/>
          <w:rtl w:val="0"/>
        </w:rPr>
        <w:t xml:space="preserve">Cada equipo se deberá reunir, analizar los indicadores y en consenso, decidir la categoría de Nivel alcanzado por indicador, según la información de la rúbrica.</w:t>
      </w:r>
    </w:p>
    <w:p w:rsidR="00000000" w:rsidDel="00000000" w:rsidP="00000000" w:rsidRDefault="00000000" w:rsidRPr="00000000" w14:paraId="0000005D">
      <w:pPr>
        <w:spacing w:after="0" w:line="360" w:lineRule="auto"/>
        <w:jc w:val="both"/>
        <w:rPr>
          <w:rFonts w:ascii="Calibri" w:cs="Calibri" w:eastAsia="Calibri" w:hAnsi="Calibri"/>
          <w:b w:val="1"/>
          <w:bCs w:val="1"/>
          <w:color w:val="595959"/>
          <w:sz w:val="24"/>
          <w:szCs w:val="24"/>
        </w:rPr>
      </w:pPr>
      <w:r w:rsidDel="00000000" w:rsidR="00000000" w:rsidRPr="00000000">
        <w:rPr>
          <w:rtl w:val="0"/>
        </w:rPr>
      </w:r>
    </w:p>
    <w:tbl>
      <w:tblPr>
        <w:tblStyle w:val="Table4"/>
        <w:tblW w:w="104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28"/>
        <w:gridCol w:w="1761"/>
        <w:gridCol w:w="1546"/>
        <w:gridCol w:w="1572"/>
        <w:gridCol w:w="1701"/>
        <w:gridCol w:w="1705"/>
        <w:gridCol w:w="1272"/>
        <w:tblGridChange w:id="0">
          <w:tblGrid>
            <w:gridCol w:w="928"/>
            <w:gridCol w:w="1761"/>
            <w:gridCol w:w="1546"/>
            <w:gridCol w:w="1572"/>
            <w:gridCol w:w="1701"/>
            <w:gridCol w:w="1705"/>
            <w:gridCol w:w="1272"/>
          </w:tblGrid>
        </w:tblGridChange>
      </w:tblGrid>
      <w:tr>
        <w:trPr>
          <w:cantSplit w:val="0"/>
          <w:trHeight w:val="670" w:hRule="atLeast"/>
          <w:tblHeader w:val="0"/>
        </w:trPr>
        <w:tc>
          <w:tcPr>
            <w:gridSpan w:val="7"/>
          </w:tcPr>
          <w:p w:rsidR="00000000" w:rsidDel="00000000" w:rsidP="00000000" w:rsidRDefault="00000000" w:rsidRPr="00000000" w14:paraId="0000005E">
            <w:pPr>
              <w:jc w:val="center"/>
              <w:rPr>
                <w:rFonts w:ascii="Calibri" w:cs="Calibri" w:eastAsia="Calibri" w:hAnsi="Calibri"/>
                <w:color w:val="1f4e79"/>
                <w:sz w:val="14"/>
                <w:szCs w:val="14"/>
              </w:rPr>
            </w:pPr>
            <w:r w:rsidDel="00000000" w:rsidR="00000000" w:rsidRPr="00000000">
              <w:rPr>
                <w:rFonts w:ascii="Calibri" w:cs="Calibri" w:eastAsia="Calibri" w:hAnsi="Calibri"/>
                <w:b w:val="1"/>
                <w:bCs w:val="1"/>
                <w:color w:val="1f4e79"/>
                <w:sz w:val="28"/>
                <w:szCs w:val="28"/>
                <w:rtl w:val="0"/>
              </w:rPr>
              <w:t xml:space="preserve">Coevaluación Final </w:t>
            </w:r>
            <w:r w:rsidDel="00000000" w:rsidR="00000000" w:rsidRPr="00000000">
              <w:rPr>
                <w:rtl w:val="0"/>
              </w:rPr>
            </w:r>
          </w:p>
        </w:tc>
      </w:tr>
      <w:tr>
        <w:trPr>
          <w:cantSplit w:val="0"/>
          <w:trHeight w:val="670" w:hRule="atLeast"/>
          <w:tblHeader w:val="0"/>
        </w:trPr>
        <w:tc>
          <w:tcPr/>
          <w:p w:rsidR="00000000" w:rsidDel="00000000" w:rsidP="00000000" w:rsidRDefault="00000000" w:rsidRPr="00000000" w14:paraId="00000065">
            <w:pPr>
              <w:tabs>
                <w:tab w:val="left" w:leader="none" w:pos="505"/>
              </w:tabs>
              <w:spacing w:line="360" w:lineRule="auto"/>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Dimensión</w:t>
            </w:r>
          </w:p>
        </w:tc>
        <w:tc>
          <w:tcPr/>
          <w:p w:rsidR="00000000" w:rsidDel="00000000" w:rsidP="00000000" w:rsidRDefault="00000000" w:rsidRPr="00000000" w14:paraId="00000066">
            <w:pPr>
              <w:tabs>
                <w:tab w:val="left" w:leader="none" w:pos="505"/>
              </w:tabs>
              <w:spacing w:line="360" w:lineRule="auto"/>
              <w:jc w:val="center"/>
              <w:rPr>
                <w:rFonts w:ascii="Calibri" w:cs="Calibri" w:eastAsia="Calibri" w:hAnsi="Calibri"/>
                <w:b w:val="1"/>
                <w:bCs w:val="1"/>
                <w:color w:val="1f4e79"/>
              </w:rPr>
            </w:pPr>
            <w:r w:rsidDel="00000000" w:rsidR="00000000" w:rsidRPr="00000000">
              <w:rPr>
                <w:rFonts w:ascii="Calibri" w:cs="Calibri" w:eastAsia="Calibri" w:hAnsi="Calibri"/>
                <w:b w:val="1"/>
                <w:bCs w:val="1"/>
                <w:color w:val="1f4e79"/>
                <w:sz w:val="16"/>
                <w:szCs w:val="16"/>
                <w:rtl w:val="0"/>
              </w:rPr>
              <w:t xml:space="preserve">Indicadores/Categoría</w:t>
            </w:r>
            <w:r w:rsidDel="00000000" w:rsidR="00000000" w:rsidRPr="00000000">
              <w:rPr>
                <w:rtl w:val="0"/>
              </w:rPr>
            </w:r>
          </w:p>
        </w:tc>
        <w:tc>
          <w:tcPr/>
          <w:p w:rsidR="00000000" w:rsidDel="00000000" w:rsidP="00000000" w:rsidRDefault="00000000" w:rsidRPr="00000000" w14:paraId="00000067">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Completamente Logrado</w:t>
            </w:r>
          </w:p>
          <w:p w:rsidR="00000000" w:rsidDel="00000000" w:rsidP="00000000" w:rsidRDefault="00000000" w:rsidRPr="00000000" w14:paraId="00000068">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(CL) 100% Logro</w:t>
            </w:r>
            <w:r w:rsidDel="00000000" w:rsidR="00000000" w:rsidRPr="00000000">
              <w:rPr>
                <w:rtl w:val="0"/>
              </w:rPr>
            </w:r>
          </w:p>
        </w:tc>
        <w:tc>
          <w:tcPr/>
          <w:p w:rsidR="00000000" w:rsidDel="00000000" w:rsidP="00000000" w:rsidRDefault="00000000" w:rsidRPr="00000000" w14:paraId="00000069">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Logrado</w:t>
            </w:r>
          </w:p>
          <w:p w:rsidR="00000000" w:rsidDel="00000000" w:rsidP="00000000" w:rsidRDefault="00000000" w:rsidRPr="00000000" w14:paraId="0000006A">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(L) 60% Logro</w:t>
            </w:r>
            <w:r w:rsidDel="00000000" w:rsidR="00000000" w:rsidRPr="00000000">
              <w:rPr>
                <w:rtl w:val="0"/>
              </w:rPr>
            </w:r>
          </w:p>
        </w:tc>
        <w:tc>
          <w:tcPr/>
          <w:p w:rsidR="00000000" w:rsidDel="00000000" w:rsidP="00000000" w:rsidRDefault="00000000" w:rsidRPr="00000000" w14:paraId="0000006B">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Por Lograr</w:t>
            </w:r>
          </w:p>
          <w:p w:rsidR="00000000" w:rsidDel="00000000" w:rsidP="00000000" w:rsidRDefault="00000000" w:rsidRPr="00000000" w14:paraId="0000006C">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(PL) 30% Logro</w:t>
            </w:r>
            <w:r w:rsidDel="00000000" w:rsidR="00000000" w:rsidRPr="00000000">
              <w:rPr>
                <w:rtl w:val="0"/>
              </w:rPr>
            </w:r>
          </w:p>
        </w:tc>
        <w:tc>
          <w:tcPr/>
          <w:p w:rsidR="00000000" w:rsidDel="00000000" w:rsidP="00000000" w:rsidRDefault="00000000" w:rsidRPr="00000000" w14:paraId="0000006D">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No Logrado</w:t>
            </w:r>
          </w:p>
          <w:p w:rsidR="00000000" w:rsidDel="00000000" w:rsidP="00000000" w:rsidRDefault="00000000" w:rsidRPr="00000000" w14:paraId="0000006E">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(NL) 0% Logro</w:t>
            </w:r>
            <w:r w:rsidDel="00000000" w:rsidR="00000000" w:rsidRPr="00000000">
              <w:rPr>
                <w:rtl w:val="0"/>
              </w:rPr>
            </w:r>
          </w:p>
        </w:tc>
        <w:tc>
          <w:tcPr/>
          <w:p w:rsidR="00000000" w:rsidDel="00000000" w:rsidP="00000000" w:rsidRDefault="00000000" w:rsidRPr="00000000" w14:paraId="0000006F">
            <w:pPr>
              <w:jc w:val="center"/>
              <w:rPr>
                <w:rFonts w:ascii="Calibri" w:cs="Calibri" w:eastAsia="Calibri" w:hAnsi="Calibri"/>
                <w:color w:val="1f4e79"/>
                <w:sz w:val="14"/>
                <w:szCs w:val="14"/>
              </w:rPr>
            </w:pPr>
            <w:r w:rsidDel="00000000" w:rsidR="00000000" w:rsidRPr="00000000">
              <w:rPr>
                <w:rFonts w:ascii="Calibri" w:cs="Calibri" w:eastAsia="Calibri" w:hAnsi="Calibri"/>
                <w:color w:val="1f4e79"/>
                <w:sz w:val="14"/>
                <w:szCs w:val="14"/>
                <w:rtl w:val="0"/>
              </w:rPr>
              <w:t xml:space="preserve">Retroalimentación (Comentarios)</w:t>
            </w:r>
          </w:p>
        </w:tc>
      </w:tr>
      <w:tr>
        <w:trPr>
          <w:cantSplit w:val="0"/>
          <w:trHeight w:val="1509" w:hRule="atLeast"/>
          <w:tblHeader w:val="0"/>
        </w:trPr>
        <w:tc>
          <w:tcPr>
            <w:vMerge w:val="restart"/>
          </w:tcPr>
          <w:p w:rsidR="00000000" w:rsidDel="00000000" w:rsidP="00000000" w:rsidRDefault="00000000" w:rsidRPr="00000000" w14:paraId="00000070">
            <w:pPr>
              <w:tabs>
                <w:tab w:val="left" w:leader="none" w:pos="505"/>
              </w:tabs>
              <w:spacing w:line="360" w:lineRule="auto"/>
              <w:ind w:left="113" w:right="113" w:firstLine="0"/>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Justificación</w:t>
            </w:r>
            <w:r w:rsidDel="00000000" w:rsidR="00000000" w:rsidRPr="00000000">
              <w:rPr>
                <w:rtl w:val="0"/>
              </w:rPr>
            </w:r>
          </w:p>
        </w:tc>
        <w:tc>
          <w:tcPr/>
          <w:p w:rsidR="00000000" w:rsidDel="00000000" w:rsidP="00000000" w:rsidRDefault="00000000" w:rsidRPr="00000000" w14:paraId="00000071">
            <w:pPr>
              <w:tabs>
                <w:tab w:val="left" w:leader="none" w:pos="505"/>
              </w:tabs>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1.Desarrollar un Proyecto APT que tiene </w:t>
            </w:r>
            <w:r w:rsidDel="00000000" w:rsidR="00000000" w:rsidRPr="00000000">
              <w:rPr>
                <w:rFonts w:ascii="Calibri" w:cs="Calibri" w:eastAsia="Calibri" w:hAnsi="Calibri"/>
                <w:b w:val="1"/>
                <w:bCs w:val="1"/>
                <w:color w:val="767171"/>
                <w:sz w:val="18"/>
                <w:szCs w:val="18"/>
                <w:rtl w:val="0"/>
              </w:rPr>
              <w:t xml:space="preserve">pertinencia</w:t>
            </w:r>
            <w:r w:rsidDel="00000000" w:rsidR="00000000" w:rsidRPr="00000000">
              <w:rPr>
                <w:rFonts w:ascii="Calibri" w:cs="Calibri" w:eastAsia="Calibri" w:hAnsi="Calibri"/>
                <w:color w:val="767171"/>
                <w:sz w:val="18"/>
                <w:szCs w:val="18"/>
                <w:rtl w:val="0"/>
              </w:rPr>
              <w:t xml:space="preserve"> para el área de desempeño seleccionada para el proyecto. </w:t>
            </w:r>
            <w:r w:rsidDel="00000000" w:rsidR="00000000" w:rsidRPr="00000000">
              <w:rPr>
                <w:rtl w:val="0"/>
              </w:rPr>
            </w:r>
          </w:p>
        </w:tc>
        <w:tc>
          <w:tcPr/>
          <w:p w:rsidR="00000000" w:rsidDel="00000000" w:rsidP="00000000" w:rsidRDefault="00000000" w:rsidRPr="00000000" w14:paraId="00000072">
            <w:pPr>
              <w:rPr>
                <w:rFonts w:ascii="Calibri" w:cs="Calibri" w:eastAsia="Calibri" w:hAnsi="Calibri"/>
                <w:b w:val="1"/>
                <w:bCs w:val="1"/>
                <w:color w:val="1f4e79"/>
                <w:sz w:val="16"/>
                <w:szCs w:val="16"/>
              </w:rPr>
            </w:pPr>
            <w:bookmarkStart w:colFirst="0" w:colLast="0" w:name="_heading=h.imttbelz8zac" w:id="2"/>
            <w:bookmarkEnd w:id="2"/>
            <w:r w:rsidDel="00000000" w:rsidR="00000000" w:rsidRPr="00000000">
              <w:rPr>
                <w:rFonts w:ascii="Calibri" w:cs="Calibri" w:eastAsia="Calibri" w:hAnsi="Calibri"/>
                <w:color w:val="767171"/>
                <w:sz w:val="18"/>
                <w:szCs w:val="18"/>
                <w:rtl w:val="0"/>
              </w:rPr>
              <w:t xml:space="preserve">Desarrollamos  un Proyecto APT que se sitúa en un contexto real o simulado semejante al que me podría enfrentar en el área de desempeño seleccionada.</w:t>
            </w:r>
            <w:r w:rsidDel="00000000" w:rsidR="00000000" w:rsidRPr="00000000">
              <w:rPr>
                <w:rtl w:val="0"/>
              </w:rPr>
            </w:r>
          </w:p>
        </w:tc>
        <w:tc>
          <w:tcPr/>
          <w:p w:rsidR="00000000" w:rsidDel="00000000" w:rsidP="00000000" w:rsidRDefault="00000000" w:rsidRPr="00000000" w14:paraId="00000073">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Desarrollamos un Proyecto APT que requiere algunas modificaciones para situarse en un contexto real o simulado del área de desempeño seleccionada.</w:t>
            </w:r>
            <w:r w:rsidDel="00000000" w:rsidR="00000000" w:rsidRPr="00000000">
              <w:rPr>
                <w:rtl w:val="0"/>
              </w:rPr>
            </w:r>
          </w:p>
        </w:tc>
        <w:tc>
          <w:tcPr/>
          <w:p w:rsidR="00000000" w:rsidDel="00000000" w:rsidP="00000000" w:rsidRDefault="00000000" w:rsidRPr="00000000" w14:paraId="00000074">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Desarrollamos un Proyecto APT que requiere de modificaciones relevantes para situarse en un contexto real o simulado del área de desempeño seleccionada.</w:t>
            </w:r>
            <w:r w:rsidDel="00000000" w:rsidR="00000000" w:rsidRPr="00000000">
              <w:rPr>
                <w:rtl w:val="0"/>
              </w:rPr>
            </w:r>
          </w:p>
        </w:tc>
        <w:tc>
          <w:tcPr/>
          <w:p w:rsidR="00000000" w:rsidDel="00000000" w:rsidP="00000000" w:rsidRDefault="00000000" w:rsidRPr="00000000" w14:paraId="00000075">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Desarrollamos un Proyecto APT que no se sitúa en un contexto real o simulado del área de desempeño seleccionada.</w:t>
            </w:r>
            <w:r w:rsidDel="00000000" w:rsidR="00000000" w:rsidRPr="00000000">
              <w:rPr>
                <w:rtl w:val="0"/>
              </w:rPr>
            </w:r>
          </w:p>
        </w:tc>
        <w:tc>
          <w:tcPr/>
          <w:p w:rsidR="00000000" w:rsidDel="00000000" w:rsidP="00000000" w:rsidRDefault="00000000" w:rsidRPr="00000000" w14:paraId="00000076">
            <w:pPr>
              <w:rPr>
                <w:rFonts w:ascii="Calibri" w:cs="Calibri" w:eastAsia="Calibri" w:hAnsi="Calibri"/>
                <w:color w:val="1f4e79"/>
                <w:sz w:val="14"/>
                <w:szCs w:val="14"/>
              </w:rPr>
            </w:pPr>
            <w:r w:rsidDel="00000000" w:rsidR="00000000" w:rsidRPr="00000000">
              <w:rPr>
                <w:color w:val="1f4e79"/>
                <w:sz w:val="14"/>
                <w:szCs w:val="14"/>
                <w:rtl w:val="0"/>
              </w:rPr>
              <w:t xml:space="preserve">CL</w:t>
            </w:r>
            <w:r w:rsidDel="00000000" w:rsidR="00000000" w:rsidRPr="00000000">
              <w:rPr>
                <w:rtl w:val="0"/>
              </w:rPr>
            </w:r>
          </w:p>
        </w:tc>
      </w:tr>
      <w:tr>
        <w:trPr>
          <w:cantSplit w:val="0"/>
          <w:trHeight w:val="1833" w:hRule="atLeast"/>
          <w:tblHeader w:val="0"/>
        </w:trPr>
        <w:tc>
          <w:tcPr>
            <w:vMerge w:val="continue"/>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f4e79"/>
                <w:sz w:val="14"/>
                <w:szCs w:val="14"/>
              </w:rPr>
            </w:pPr>
            <w:r w:rsidDel="00000000" w:rsidR="00000000" w:rsidRPr="00000000">
              <w:rPr>
                <w:rtl w:val="0"/>
              </w:rPr>
            </w:r>
          </w:p>
        </w:tc>
        <w:tc>
          <w:tcPr/>
          <w:p w:rsidR="00000000" w:rsidDel="00000000" w:rsidP="00000000" w:rsidRDefault="00000000" w:rsidRPr="00000000" w14:paraId="00000078">
            <w:pPr>
              <w:tabs>
                <w:tab w:val="left" w:leader="none" w:pos="505"/>
              </w:tabs>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2. Realizar un Proyecto APT que integra las competencias/ unidades de competencia seleccionadas.</w:t>
            </w:r>
            <w:r w:rsidDel="00000000" w:rsidR="00000000" w:rsidRPr="00000000">
              <w:rPr>
                <w:rtl w:val="0"/>
              </w:rPr>
            </w:r>
          </w:p>
        </w:tc>
        <w:tc>
          <w:tcPr/>
          <w:p w:rsidR="00000000" w:rsidDel="00000000" w:rsidP="00000000" w:rsidRDefault="00000000" w:rsidRPr="00000000" w14:paraId="00000079">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Realizamos un Proyecto APT que integra todas las competencias/ unidades de competencia seleccionadas. </w:t>
            </w:r>
            <w:r w:rsidDel="00000000" w:rsidR="00000000" w:rsidRPr="00000000">
              <w:rPr>
                <w:rtl w:val="0"/>
              </w:rPr>
            </w:r>
          </w:p>
        </w:tc>
        <w:tc>
          <w:tcPr/>
          <w:p w:rsidR="00000000" w:rsidDel="00000000" w:rsidP="00000000" w:rsidRDefault="00000000" w:rsidRPr="00000000" w14:paraId="0000007A">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Realizamos  un Proyecto APT que integra al menos dos de las competencias/ unidades de competencia seleccionadas.</w:t>
            </w:r>
            <w:r w:rsidDel="00000000" w:rsidR="00000000" w:rsidRPr="00000000">
              <w:rPr>
                <w:rtl w:val="0"/>
              </w:rPr>
            </w:r>
          </w:p>
        </w:tc>
        <w:tc>
          <w:tcPr/>
          <w:p w:rsidR="00000000" w:rsidDel="00000000" w:rsidP="00000000" w:rsidRDefault="00000000" w:rsidRPr="00000000" w14:paraId="0000007B">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Realizamos  un Proyecto APT que desarrolla solo una de las competencias/ unidades de competencia seleccionadas.</w:t>
            </w:r>
            <w:r w:rsidDel="00000000" w:rsidR="00000000" w:rsidRPr="00000000">
              <w:rPr>
                <w:rtl w:val="0"/>
              </w:rPr>
            </w:r>
          </w:p>
        </w:tc>
        <w:tc>
          <w:tcPr/>
          <w:p w:rsidR="00000000" w:rsidDel="00000000" w:rsidP="00000000" w:rsidRDefault="00000000" w:rsidRPr="00000000" w14:paraId="0000007C">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Realizamos  un Proyecto APT que no desarrolla ninguna de las competencias/ unidades de competencia seleccionadas.</w:t>
            </w:r>
            <w:r w:rsidDel="00000000" w:rsidR="00000000" w:rsidRPr="00000000">
              <w:rPr>
                <w:rtl w:val="0"/>
              </w:rPr>
            </w:r>
          </w:p>
        </w:tc>
        <w:tc>
          <w:tcPr/>
          <w:p w:rsidR="00000000" w:rsidDel="00000000" w:rsidP="00000000" w:rsidRDefault="00000000" w:rsidRPr="00000000" w14:paraId="0000007D">
            <w:pPr>
              <w:rPr>
                <w:rFonts w:ascii="Calibri" w:cs="Calibri" w:eastAsia="Calibri" w:hAnsi="Calibri"/>
                <w:color w:val="1f4e79"/>
                <w:sz w:val="14"/>
                <w:szCs w:val="14"/>
              </w:rPr>
            </w:pPr>
            <w:r w:rsidDel="00000000" w:rsidR="00000000" w:rsidRPr="00000000">
              <w:rPr>
                <w:color w:val="1f4e79"/>
                <w:sz w:val="14"/>
                <w:szCs w:val="14"/>
                <w:rtl w:val="0"/>
              </w:rPr>
              <w:t xml:space="preserve">CL</w:t>
            </w:r>
            <w:r w:rsidDel="00000000" w:rsidR="00000000" w:rsidRPr="00000000">
              <w:rPr>
                <w:rtl w:val="0"/>
              </w:rPr>
            </w:r>
          </w:p>
        </w:tc>
      </w:tr>
      <w:tr>
        <w:trPr>
          <w:cantSplit w:val="1"/>
          <w:trHeight w:val="1201" w:hRule="atLeast"/>
          <w:tblHeader w:val="0"/>
        </w:trPr>
        <w:tc>
          <w:tcPr/>
          <w:p w:rsidR="00000000" w:rsidDel="00000000" w:rsidP="00000000" w:rsidRDefault="00000000" w:rsidRPr="00000000" w14:paraId="0000007E">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Objetivos</w:t>
            </w:r>
          </w:p>
        </w:tc>
        <w:tc>
          <w:tcPr/>
          <w:p w:rsidR="00000000" w:rsidDel="00000000" w:rsidP="00000000" w:rsidRDefault="00000000" w:rsidRPr="00000000" w14:paraId="0000007F">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3.Cumplir con los </w:t>
            </w:r>
            <w:r w:rsidDel="00000000" w:rsidR="00000000" w:rsidRPr="00000000">
              <w:rPr>
                <w:rFonts w:ascii="Calibri" w:cs="Calibri" w:eastAsia="Calibri" w:hAnsi="Calibri"/>
                <w:b w:val="1"/>
                <w:bCs w:val="1"/>
                <w:color w:val="767171"/>
                <w:sz w:val="18"/>
                <w:szCs w:val="18"/>
                <w:rtl w:val="0"/>
              </w:rPr>
              <w:t xml:space="preserve">objetivos</w:t>
            </w:r>
            <w:r w:rsidDel="00000000" w:rsidR="00000000" w:rsidRPr="00000000">
              <w:rPr>
                <w:rFonts w:ascii="Calibri" w:cs="Calibri" w:eastAsia="Calibri" w:hAnsi="Calibri"/>
                <w:color w:val="767171"/>
                <w:sz w:val="18"/>
                <w:szCs w:val="18"/>
                <w:rtl w:val="0"/>
              </w:rPr>
              <w:t xml:space="preserve"> propuestos de su Proyecto APT.</w:t>
            </w:r>
          </w:p>
        </w:tc>
        <w:tc>
          <w:tcPr/>
          <w:p w:rsidR="00000000" w:rsidDel="00000000" w:rsidP="00000000" w:rsidRDefault="00000000" w:rsidRPr="00000000" w14:paraId="00000080">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todos los objetivos propuestos para mi Proyecto APT.</w:t>
            </w:r>
          </w:p>
        </w:tc>
        <w:tc>
          <w:tcPr/>
          <w:p w:rsidR="00000000" w:rsidDel="00000000" w:rsidP="00000000" w:rsidRDefault="00000000" w:rsidRPr="00000000" w14:paraId="00000081">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más de la mitad de los objetivos propuestos para mi Proyecto APT.</w:t>
            </w:r>
          </w:p>
        </w:tc>
        <w:tc>
          <w:tcPr/>
          <w:p w:rsidR="00000000" w:rsidDel="00000000" w:rsidP="00000000" w:rsidRDefault="00000000" w:rsidRPr="00000000" w14:paraId="00000082">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menos de la mitad de los objetivos propuestos para mi Proyecto APT.</w:t>
            </w:r>
          </w:p>
        </w:tc>
        <w:tc>
          <w:tcPr/>
          <w:p w:rsidR="00000000" w:rsidDel="00000000" w:rsidP="00000000" w:rsidRDefault="00000000" w:rsidRPr="00000000" w14:paraId="00000083">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cumplimos ninguno de los objetivos propuestos para mi Proyecto APT.</w:t>
            </w:r>
          </w:p>
        </w:tc>
        <w:tc>
          <w:tcPr/>
          <w:p w:rsidR="00000000" w:rsidDel="00000000" w:rsidP="00000000" w:rsidRDefault="00000000" w:rsidRPr="00000000" w14:paraId="00000084">
            <w:pPr>
              <w:rPr>
                <w:rFonts w:ascii="Calibri" w:cs="Calibri" w:eastAsia="Calibri" w:hAnsi="Calibri"/>
                <w:color w:val="1f4e79"/>
                <w:sz w:val="14"/>
                <w:szCs w:val="14"/>
              </w:rPr>
            </w:pPr>
            <w:r w:rsidDel="00000000" w:rsidR="00000000" w:rsidRPr="00000000">
              <w:rPr>
                <w:color w:val="1f4e79"/>
                <w:sz w:val="14"/>
                <w:szCs w:val="14"/>
                <w:rtl w:val="0"/>
              </w:rPr>
              <w:t xml:space="preserve">L</w:t>
            </w:r>
            <w:r w:rsidDel="00000000" w:rsidR="00000000" w:rsidRPr="00000000">
              <w:rPr>
                <w:rtl w:val="0"/>
              </w:rPr>
            </w:r>
          </w:p>
        </w:tc>
      </w:tr>
      <w:tr>
        <w:trPr>
          <w:cantSplit w:val="1"/>
          <w:trHeight w:val="2126" w:hRule="atLeast"/>
          <w:tblHeader w:val="0"/>
        </w:trPr>
        <w:tc>
          <w:tcPr/>
          <w:p w:rsidR="00000000" w:rsidDel="00000000" w:rsidP="00000000" w:rsidRDefault="00000000" w:rsidRPr="00000000" w14:paraId="00000085">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Metodología</w:t>
            </w:r>
          </w:p>
        </w:tc>
        <w:tc>
          <w:tcPr/>
          <w:p w:rsidR="00000000" w:rsidDel="00000000" w:rsidP="00000000" w:rsidRDefault="00000000" w:rsidRPr="00000000" w14:paraId="00000086">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4.Utilizar una </w:t>
            </w:r>
            <w:r w:rsidDel="00000000" w:rsidR="00000000" w:rsidRPr="00000000">
              <w:rPr>
                <w:rFonts w:ascii="Calibri" w:cs="Calibri" w:eastAsia="Calibri" w:hAnsi="Calibri"/>
                <w:b w:val="1"/>
                <w:bCs w:val="1"/>
                <w:color w:val="767171"/>
                <w:sz w:val="18"/>
                <w:szCs w:val="18"/>
                <w:rtl w:val="0"/>
              </w:rPr>
              <w:t xml:space="preserve">metodología</w:t>
            </w:r>
            <w:r w:rsidDel="00000000" w:rsidR="00000000" w:rsidRPr="00000000">
              <w:rPr>
                <w:rFonts w:ascii="Calibri" w:cs="Calibri" w:eastAsia="Calibri" w:hAnsi="Calibri"/>
                <w:color w:val="767171"/>
                <w:sz w:val="18"/>
                <w:szCs w:val="18"/>
                <w:rtl w:val="0"/>
              </w:rPr>
              <w:t xml:space="preserve"> pertinente con los requerimientos disciplinares y con los objetivos propuestos.</w:t>
            </w:r>
          </w:p>
        </w:tc>
        <w:tc>
          <w:tcPr/>
          <w:p w:rsidR="00000000" w:rsidDel="00000000" w:rsidP="00000000" w:rsidRDefault="00000000" w:rsidRPr="00000000" w14:paraId="00000087">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una metodología pertinente con los requerimientos disciplinares y con todos los objetivos propuestos.</w:t>
            </w:r>
          </w:p>
          <w:p w:rsidR="00000000" w:rsidDel="00000000" w:rsidP="00000000" w:rsidRDefault="00000000" w:rsidRPr="00000000" w14:paraId="00000088">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089">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una metodología pertinente con los requerimientos disciplinares y con la mayoría de los objetivos propuestos.</w:t>
            </w:r>
          </w:p>
        </w:tc>
        <w:tc>
          <w:tcPr/>
          <w:p w:rsidR="00000000" w:rsidDel="00000000" w:rsidP="00000000" w:rsidRDefault="00000000" w:rsidRPr="00000000" w14:paraId="0000008A">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una metodología poco pertinente con los requerimientos disciplinares y con los objetivos propuestos.</w:t>
            </w:r>
          </w:p>
        </w:tc>
        <w:tc>
          <w:tcPr/>
          <w:p w:rsidR="00000000" w:rsidDel="00000000" w:rsidP="00000000" w:rsidRDefault="00000000" w:rsidRPr="00000000" w14:paraId="0000008B">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una metodología que no es pertinente con los requerimientos disciplinares y con los objetivos propuestos.</w:t>
            </w:r>
          </w:p>
        </w:tc>
        <w:tc>
          <w:tcPr/>
          <w:p w:rsidR="00000000" w:rsidDel="00000000" w:rsidP="00000000" w:rsidRDefault="00000000" w:rsidRPr="00000000" w14:paraId="0000008C">
            <w:pPr>
              <w:rPr>
                <w:rFonts w:ascii="Calibri" w:cs="Calibri" w:eastAsia="Calibri" w:hAnsi="Calibri"/>
                <w:color w:val="1f4e79"/>
                <w:sz w:val="14"/>
                <w:szCs w:val="14"/>
              </w:rPr>
            </w:pPr>
            <w:r w:rsidDel="00000000" w:rsidR="00000000" w:rsidRPr="00000000">
              <w:rPr>
                <w:color w:val="1f4e79"/>
                <w:sz w:val="14"/>
                <w:szCs w:val="14"/>
                <w:rtl w:val="0"/>
              </w:rPr>
              <w:t xml:space="preserve">CL</w:t>
            </w:r>
            <w:r w:rsidDel="00000000" w:rsidR="00000000" w:rsidRPr="00000000">
              <w:rPr>
                <w:rtl w:val="0"/>
              </w:rPr>
            </w:r>
          </w:p>
        </w:tc>
      </w:tr>
      <w:tr>
        <w:trPr>
          <w:cantSplit w:val="1"/>
          <w:trHeight w:val="2126" w:hRule="atLeast"/>
          <w:tblHeader w:val="0"/>
        </w:trPr>
        <w:tc>
          <w:tcPr/>
          <w:p w:rsidR="00000000" w:rsidDel="00000000" w:rsidP="00000000" w:rsidRDefault="00000000" w:rsidRPr="00000000" w14:paraId="0000008D">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Resultados (impacto)</w:t>
            </w:r>
          </w:p>
        </w:tc>
        <w:tc>
          <w:tcPr/>
          <w:p w:rsidR="00000000" w:rsidDel="00000000" w:rsidP="00000000" w:rsidRDefault="00000000" w:rsidRPr="00000000" w14:paraId="0000008E">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5.Realizar un Proyecto APT que es un </w:t>
            </w:r>
            <w:r w:rsidDel="00000000" w:rsidR="00000000" w:rsidRPr="00000000">
              <w:rPr>
                <w:rFonts w:ascii="Calibri" w:cs="Calibri" w:eastAsia="Calibri" w:hAnsi="Calibri"/>
                <w:b w:val="1"/>
                <w:bCs w:val="1"/>
                <w:color w:val="767171"/>
                <w:sz w:val="18"/>
                <w:szCs w:val="18"/>
                <w:rtl w:val="0"/>
              </w:rPr>
              <w:t xml:space="preserve">aporte de valor</w:t>
            </w:r>
            <w:r w:rsidDel="00000000" w:rsidR="00000000" w:rsidRPr="00000000">
              <w:rPr>
                <w:rFonts w:ascii="Calibri" w:cs="Calibri" w:eastAsia="Calibri" w:hAnsi="Calibri"/>
                <w:color w:val="767171"/>
                <w:sz w:val="18"/>
                <w:szCs w:val="18"/>
                <w:rtl w:val="0"/>
              </w:rPr>
              <w:t xml:space="preserve"> para el contexto laboral y/o social en que se sitúa.</w:t>
            </w:r>
          </w:p>
        </w:tc>
        <w:tc>
          <w:tcPr/>
          <w:p w:rsidR="00000000" w:rsidDel="00000000" w:rsidP="00000000" w:rsidRDefault="00000000" w:rsidRPr="00000000" w14:paraId="0000008F">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Proyecto APT que es un aporte de valor para el contexto laboral y/o social en que se sitúa.</w:t>
            </w:r>
          </w:p>
        </w:tc>
        <w:tc>
          <w:tcPr/>
          <w:p w:rsidR="00000000" w:rsidDel="00000000" w:rsidP="00000000" w:rsidRDefault="00000000" w:rsidRPr="00000000" w14:paraId="00000090">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Proyecto APT que con ciertas modificaciones podría ser un aporte de valor para el contexto laboral y/o social.</w:t>
            </w:r>
          </w:p>
        </w:tc>
        <w:tc>
          <w:tcPr/>
          <w:p w:rsidR="00000000" w:rsidDel="00000000" w:rsidP="00000000" w:rsidRDefault="00000000" w:rsidRPr="00000000" w14:paraId="00000091">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Proyecto APT que con modificaciones importantes podría ser un aporte de valor para el contexto laboral y/o social en que se sitúa.</w:t>
            </w:r>
          </w:p>
        </w:tc>
        <w:tc>
          <w:tcPr/>
          <w:p w:rsidR="00000000" w:rsidDel="00000000" w:rsidP="00000000" w:rsidRDefault="00000000" w:rsidRPr="00000000" w14:paraId="00000092">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Proyecto APT que no es un aporte de valor para el contexto laboral y/o social en que se sitúa.</w:t>
            </w:r>
          </w:p>
        </w:tc>
        <w:tc>
          <w:tcPr/>
          <w:p w:rsidR="00000000" w:rsidDel="00000000" w:rsidP="00000000" w:rsidRDefault="00000000" w:rsidRPr="00000000" w14:paraId="00000093">
            <w:pPr>
              <w:rPr>
                <w:rFonts w:ascii="Calibri" w:cs="Calibri" w:eastAsia="Calibri" w:hAnsi="Calibri"/>
                <w:color w:val="1f4e79"/>
                <w:sz w:val="14"/>
                <w:szCs w:val="14"/>
              </w:rPr>
            </w:pPr>
            <w:r w:rsidDel="00000000" w:rsidR="00000000" w:rsidRPr="00000000">
              <w:rPr>
                <w:color w:val="1f4e79"/>
                <w:sz w:val="14"/>
                <w:szCs w:val="14"/>
                <w:rtl w:val="0"/>
              </w:rPr>
              <w:t xml:space="preserve">CL</w:t>
            </w:r>
            <w:r w:rsidDel="00000000" w:rsidR="00000000" w:rsidRPr="00000000">
              <w:rPr>
                <w:rtl w:val="0"/>
              </w:rPr>
            </w:r>
          </w:p>
        </w:tc>
      </w:tr>
      <w:tr>
        <w:trPr>
          <w:cantSplit w:val="1"/>
          <w:trHeight w:val="2126" w:hRule="atLeast"/>
          <w:tblHeader w:val="0"/>
        </w:trPr>
        <w:tc>
          <w:tcPr/>
          <w:p w:rsidR="00000000" w:rsidDel="00000000" w:rsidP="00000000" w:rsidRDefault="00000000" w:rsidRPr="00000000" w14:paraId="00000094">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Evidencias</w:t>
            </w:r>
          </w:p>
        </w:tc>
        <w:tc>
          <w:tcPr/>
          <w:p w:rsidR="00000000" w:rsidDel="00000000" w:rsidP="00000000" w:rsidRDefault="00000000" w:rsidRPr="00000000" w14:paraId="00000095">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6.Presentar </w:t>
            </w:r>
            <w:r w:rsidDel="00000000" w:rsidR="00000000" w:rsidRPr="00000000">
              <w:rPr>
                <w:rFonts w:ascii="Calibri" w:cs="Calibri" w:eastAsia="Calibri" w:hAnsi="Calibri"/>
                <w:b w:val="1"/>
                <w:bCs w:val="1"/>
                <w:color w:val="767171"/>
                <w:sz w:val="18"/>
                <w:szCs w:val="18"/>
                <w:rtl w:val="0"/>
              </w:rPr>
              <w:t xml:space="preserve">evidencias</w:t>
            </w:r>
            <w:r w:rsidDel="00000000" w:rsidR="00000000" w:rsidRPr="00000000">
              <w:rPr>
                <w:rFonts w:ascii="Calibri" w:cs="Calibri" w:eastAsia="Calibri" w:hAnsi="Calibri"/>
                <w:color w:val="767171"/>
                <w:sz w:val="18"/>
                <w:szCs w:val="18"/>
                <w:rtl w:val="0"/>
              </w:rPr>
              <w:t xml:space="preserve"> que cumplen los estándares de calidad de la disciplina.</w:t>
            </w:r>
          </w:p>
        </w:tc>
        <w:tc>
          <w:tcPr/>
          <w:p w:rsidR="00000000" w:rsidDel="00000000" w:rsidP="00000000" w:rsidRDefault="00000000" w:rsidRPr="00000000" w14:paraId="00000096">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evidencias que cumplen los estándares de calidad de la disciplina con excelencia.</w:t>
            </w:r>
          </w:p>
        </w:tc>
        <w:tc>
          <w:tcPr/>
          <w:p w:rsidR="00000000" w:rsidDel="00000000" w:rsidP="00000000" w:rsidRDefault="00000000" w:rsidRPr="00000000" w14:paraId="00000097">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evidencias que cumplen los estándares de calidad de la disciplina de manera aceptable, es decir alcanzando mínimos de calidad.</w:t>
            </w:r>
          </w:p>
        </w:tc>
        <w:tc>
          <w:tcPr/>
          <w:p w:rsidR="00000000" w:rsidDel="00000000" w:rsidP="00000000" w:rsidRDefault="00000000" w:rsidRPr="00000000" w14:paraId="00000098">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evidencias que cumplen los estándares de calidad de la disciplina de manera insatisfactoria. </w:t>
            </w:r>
          </w:p>
        </w:tc>
        <w:tc>
          <w:tcPr/>
          <w:p w:rsidR="00000000" w:rsidDel="00000000" w:rsidP="00000000" w:rsidRDefault="00000000" w:rsidRPr="00000000" w14:paraId="00000099">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presentamos evidencias del Proyecto APT. </w:t>
            </w:r>
          </w:p>
        </w:tc>
        <w:tc>
          <w:tcPr/>
          <w:p w:rsidR="00000000" w:rsidDel="00000000" w:rsidP="00000000" w:rsidRDefault="00000000" w:rsidRPr="00000000" w14:paraId="0000009A">
            <w:pPr>
              <w:rPr>
                <w:rFonts w:ascii="Calibri" w:cs="Calibri" w:eastAsia="Calibri" w:hAnsi="Calibri"/>
                <w:color w:val="1f4e79"/>
                <w:sz w:val="14"/>
                <w:szCs w:val="14"/>
              </w:rPr>
            </w:pPr>
            <w:r w:rsidDel="00000000" w:rsidR="00000000" w:rsidRPr="00000000">
              <w:rPr>
                <w:color w:val="1f4e79"/>
                <w:sz w:val="14"/>
                <w:szCs w:val="14"/>
                <w:rtl w:val="0"/>
              </w:rPr>
              <w:t xml:space="preserve">L</w:t>
            </w:r>
            <w:r w:rsidDel="00000000" w:rsidR="00000000" w:rsidRPr="00000000">
              <w:rPr>
                <w:rtl w:val="0"/>
              </w:rPr>
            </w:r>
          </w:p>
        </w:tc>
      </w:tr>
      <w:tr>
        <w:trPr>
          <w:cantSplit w:val="1"/>
          <w:trHeight w:val="2126" w:hRule="atLeast"/>
          <w:tblHeader w:val="0"/>
        </w:trPr>
        <w:tc>
          <w:tcPr/>
          <w:p w:rsidR="00000000" w:rsidDel="00000000" w:rsidP="00000000" w:rsidRDefault="00000000" w:rsidRPr="00000000" w14:paraId="0000009B">
            <w:pPr>
              <w:tabs>
                <w:tab w:val="left" w:leader="none" w:pos="505"/>
              </w:tabs>
              <w:spacing w:line="360" w:lineRule="auto"/>
              <w:ind w:left="113" w:right="113" w:firstLine="0"/>
              <w:jc w:val="center"/>
              <w:rPr>
                <w:rFonts w:ascii="Calibri" w:cs="Calibri" w:eastAsia="Calibri" w:hAnsi="Calibri"/>
                <w:b w:val="1"/>
                <w:bCs w:val="1"/>
              </w:rPr>
            </w:pPr>
            <w:r w:rsidDel="00000000" w:rsidR="00000000" w:rsidRPr="00000000">
              <w:rPr>
                <w:rFonts w:ascii="Calibri" w:cs="Calibri" w:eastAsia="Calibri" w:hAnsi="Calibri"/>
                <w:color w:val="767171"/>
                <w:sz w:val="18"/>
                <w:szCs w:val="18"/>
                <w:rtl w:val="0"/>
              </w:rPr>
              <w:t xml:space="preserve">Retroalimentación</w:t>
            </w:r>
            <w:r w:rsidDel="00000000" w:rsidR="00000000" w:rsidRPr="00000000">
              <w:rPr>
                <w:rtl w:val="0"/>
              </w:rPr>
            </w:r>
          </w:p>
        </w:tc>
        <w:tc>
          <w:tcPr/>
          <w:p w:rsidR="00000000" w:rsidDel="00000000" w:rsidP="00000000" w:rsidRDefault="00000000" w:rsidRPr="00000000" w14:paraId="0000009C">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7.Realizar ajustes de mi Proyecto APT a partir de la retroalimentación del docente en el informe final.  </w:t>
            </w:r>
          </w:p>
        </w:tc>
        <w:tc>
          <w:tcPr/>
          <w:p w:rsidR="00000000" w:rsidDel="00000000" w:rsidP="00000000" w:rsidRDefault="00000000" w:rsidRPr="00000000" w14:paraId="0000009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todos los ajustes pertinentes a partir de la retroalimentación del docente en el informe final, o no necesité realizar ajustes.  </w:t>
            </w:r>
          </w:p>
        </w:tc>
        <w:tc>
          <w:tcPr/>
          <w:p w:rsidR="00000000" w:rsidDel="00000000" w:rsidP="00000000" w:rsidRDefault="00000000" w:rsidRPr="00000000" w14:paraId="0000009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los ajustes más relevantes a partir de la retroalimentación del docente en el informe final.  </w:t>
            </w:r>
          </w:p>
        </w:tc>
        <w:tc>
          <w:tcPr/>
          <w:p w:rsidR="00000000" w:rsidDel="00000000" w:rsidP="00000000" w:rsidRDefault="00000000" w:rsidRPr="00000000" w14:paraId="0000009F">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pocos ajustes a partir de la retroalimentación del docente en el informe final.  </w:t>
            </w:r>
          </w:p>
        </w:tc>
        <w:tc>
          <w:tcPr/>
          <w:p w:rsidR="00000000" w:rsidDel="00000000" w:rsidP="00000000" w:rsidRDefault="00000000" w:rsidRPr="00000000" w14:paraId="000000A0">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realizamos ajustes a partir de la retroalimentación del docente en el informe final.  </w:t>
            </w:r>
          </w:p>
        </w:tc>
        <w:tc>
          <w:tcPr/>
          <w:p w:rsidR="00000000" w:rsidDel="00000000" w:rsidP="00000000" w:rsidRDefault="00000000" w:rsidRPr="00000000" w14:paraId="000000A1">
            <w:pPr>
              <w:rPr>
                <w:rFonts w:ascii="Calibri" w:cs="Calibri" w:eastAsia="Calibri" w:hAnsi="Calibri"/>
                <w:color w:val="1f4e79"/>
                <w:sz w:val="14"/>
                <w:szCs w:val="14"/>
              </w:rPr>
            </w:pPr>
            <w:r w:rsidDel="00000000" w:rsidR="00000000" w:rsidRPr="00000000">
              <w:rPr>
                <w:color w:val="1f4e79"/>
                <w:sz w:val="14"/>
                <w:szCs w:val="14"/>
                <w:rtl w:val="0"/>
              </w:rPr>
              <w:t xml:space="preserve">L</w:t>
            </w:r>
            <w:r w:rsidDel="00000000" w:rsidR="00000000" w:rsidRPr="00000000">
              <w:rPr>
                <w:rtl w:val="0"/>
              </w:rPr>
            </w:r>
          </w:p>
        </w:tc>
      </w:tr>
      <w:tr>
        <w:trPr>
          <w:cantSplit w:val="0"/>
          <w:trHeight w:val="1445" w:hRule="atLeast"/>
          <w:tblHeader w:val="0"/>
        </w:trPr>
        <w:tc>
          <w:tcPr>
            <w:vMerge w:val="restart"/>
          </w:tcPr>
          <w:p w:rsidR="00000000" w:rsidDel="00000000" w:rsidP="00000000" w:rsidRDefault="00000000" w:rsidRPr="00000000" w14:paraId="000000A2">
            <w:pPr>
              <w:tabs>
                <w:tab w:val="left" w:leader="none" w:pos="505"/>
              </w:tabs>
              <w:spacing w:line="360" w:lineRule="auto"/>
              <w:ind w:left="113" w:right="113" w:firstLine="0"/>
              <w:jc w:val="center"/>
              <w:rPr>
                <w:rFonts w:ascii="Calibri" w:cs="Calibri" w:eastAsia="Calibri" w:hAnsi="Calibri"/>
                <w:b w:val="1"/>
                <w:bCs w:val="1"/>
                <w:highlight w:val="green"/>
              </w:rPr>
            </w:pPr>
            <w:r w:rsidDel="00000000" w:rsidR="00000000" w:rsidRPr="00000000">
              <w:rPr>
                <w:rFonts w:ascii="Calibri" w:cs="Calibri" w:eastAsia="Calibri" w:hAnsi="Calibri"/>
                <w:color w:val="767171"/>
                <w:sz w:val="18"/>
                <w:szCs w:val="18"/>
                <w:rtl w:val="0"/>
              </w:rPr>
              <w:t xml:space="preserve">Aspectos Formales</w:t>
            </w:r>
            <w:r w:rsidDel="00000000" w:rsidR="00000000" w:rsidRPr="00000000">
              <w:rPr>
                <w:rtl w:val="0"/>
              </w:rPr>
            </w:r>
          </w:p>
        </w:tc>
        <w:tc>
          <w:tcPr/>
          <w:p w:rsidR="00000000" w:rsidDel="00000000" w:rsidP="00000000" w:rsidRDefault="00000000" w:rsidRPr="00000000" w14:paraId="000000A3">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8. Utilizar un lenguaje técnico y pertinente de su disciplina, tanto en las presentaciones </w:t>
            </w:r>
          </w:p>
          <w:p w:rsidR="00000000" w:rsidDel="00000000" w:rsidP="00000000" w:rsidRDefault="00000000" w:rsidRPr="00000000" w14:paraId="000000A4">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orales como en el contenido de los documentos</w:t>
            </w:r>
          </w:p>
          <w:p w:rsidR="00000000" w:rsidDel="00000000" w:rsidP="00000000" w:rsidRDefault="00000000" w:rsidRPr="00000000" w14:paraId="000000A5">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A6">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Utilizamos siempre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A7">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Utilizamos la mayoría de las veces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A8">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en ocasiones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A9">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Utilizamos un lenguaje técnico y pertinente de mi disciplina, tanto en las presentaciones orales como en el contenido de los documentos formales que acompañan esta asignatura. </w:t>
            </w:r>
          </w:p>
        </w:tc>
        <w:tc>
          <w:tcPr/>
          <w:p w:rsidR="00000000" w:rsidDel="00000000" w:rsidP="00000000" w:rsidRDefault="00000000" w:rsidRPr="00000000" w14:paraId="000000AA">
            <w:pPr>
              <w:rPr>
                <w:rFonts w:ascii="Calibri" w:cs="Calibri" w:eastAsia="Calibri" w:hAnsi="Calibri"/>
                <w:color w:val="1f4e79"/>
                <w:sz w:val="14"/>
                <w:szCs w:val="14"/>
              </w:rPr>
            </w:pPr>
            <w:r w:rsidDel="00000000" w:rsidR="00000000" w:rsidRPr="00000000">
              <w:rPr>
                <w:color w:val="1f4e79"/>
                <w:sz w:val="14"/>
                <w:szCs w:val="14"/>
                <w:rtl w:val="0"/>
              </w:rPr>
              <w:t xml:space="preserve">CL</w:t>
            </w:r>
            <w:r w:rsidDel="00000000" w:rsidR="00000000" w:rsidRPr="00000000">
              <w:rPr>
                <w:rtl w:val="0"/>
              </w:rPr>
            </w:r>
          </w:p>
        </w:tc>
      </w:tr>
      <w:tr>
        <w:trPr>
          <w:cantSplit w:val="0"/>
          <w:trHeight w:val="1695" w:hRule="atLeast"/>
          <w:tblHeader w:val="0"/>
        </w:trPr>
        <w:tc>
          <w:tcPr>
            <w:vMerge w:val="continue"/>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f4e79"/>
                <w:sz w:val="14"/>
                <w:szCs w:val="14"/>
              </w:rPr>
            </w:pPr>
            <w:r w:rsidDel="00000000" w:rsidR="00000000" w:rsidRPr="00000000">
              <w:rPr>
                <w:rtl w:val="0"/>
              </w:rPr>
            </w:r>
          </w:p>
        </w:tc>
        <w:tc>
          <w:tcPr/>
          <w:p w:rsidR="00000000" w:rsidDel="00000000" w:rsidP="00000000" w:rsidRDefault="00000000" w:rsidRPr="00000000" w14:paraId="000000AC">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9.Presentar su Proyecto APT de acuerdo a los aspectos formales (</w:t>
            </w:r>
            <w:r w:rsidDel="00000000" w:rsidR="00000000" w:rsidRPr="00000000">
              <w:rPr>
                <w:rFonts w:ascii="Calibri" w:cs="Calibri" w:eastAsia="Calibri" w:hAnsi="Calibri"/>
                <w:b w:val="1"/>
                <w:bCs w:val="1"/>
                <w:color w:val="767171"/>
                <w:sz w:val="18"/>
                <w:szCs w:val="18"/>
                <w:rtl w:val="0"/>
              </w:rPr>
              <w:t xml:space="preserve">contenidos y formato</w:t>
            </w:r>
            <w:r w:rsidDel="00000000" w:rsidR="00000000" w:rsidRPr="00000000">
              <w:rPr>
                <w:rFonts w:ascii="Calibri" w:cs="Calibri" w:eastAsia="Calibri" w:hAnsi="Calibri"/>
                <w:color w:val="767171"/>
                <w:sz w:val="18"/>
                <w:szCs w:val="18"/>
                <w:rtl w:val="0"/>
              </w:rPr>
              <w:t xml:space="preserve">) solicitado por mi Escuela </w:t>
            </w:r>
          </w:p>
        </w:tc>
        <w:tc>
          <w:tcPr/>
          <w:p w:rsidR="00000000" w:rsidDel="00000000" w:rsidP="00000000" w:rsidRDefault="00000000" w:rsidRPr="00000000" w14:paraId="000000A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el proyecto APT con la totalidad de los aspectos formales solicitados por mi Escuela. </w:t>
            </w:r>
          </w:p>
        </w:tc>
        <w:tc>
          <w:tcPr/>
          <w:p w:rsidR="00000000" w:rsidDel="00000000" w:rsidP="00000000" w:rsidRDefault="00000000" w:rsidRPr="00000000" w14:paraId="000000A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el Proyecto APT con más de la mitad de los aspectos formales solicitados por mi Escuela.</w:t>
            </w:r>
          </w:p>
        </w:tc>
        <w:tc>
          <w:tcPr/>
          <w:p w:rsidR="00000000" w:rsidDel="00000000" w:rsidP="00000000" w:rsidRDefault="00000000" w:rsidRPr="00000000" w14:paraId="000000AF">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el Proyecto APT con menos de la mitad de los aspectos formales solicitados por mi Escuela.</w:t>
            </w:r>
          </w:p>
        </w:tc>
        <w:tc>
          <w:tcPr/>
          <w:p w:rsidR="00000000" w:rsidDel="00000000" w:rsidP="00000000" w:rsidRDefault="00000000" w:rsidRPr="00000000" w14:paraId="000000B0">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el Proyecto APT sin ninguno de los aspectos formales solicitados por mi Escuela.</w:t>
            </w:r>
          </w:p>
        </w:tc>
        <w:tc>
          <w:tcPr/>
          <w:p w:rsidR="00000000" w:rsidDel="00000000" w:rsidP="00000000" w:rsidRDefault="00000000" w:rsidRPr="00000000" w14:paraId="000000B1">
            <w:pPr>
              <w:rPr>
                <w:rFonts w:ascii="Calibri" w:cs="Calibri" w:eastAsia="Calibri" w:hAnsi="Calibri"/>
                <w:color w:val="1f4e79"/>
                <w:sz w:val="14"/>
                <w:szCs w:val="14"/>
              </w:rPr>
            </w:pPr>
            <w:r w:rsidDel="00000000" w:rsidR="00000000" w:rsidRPr="00000000">
              <w:rPr>
                <w:color w:val="1f4e79"/>
                <w:sz w:val="14"/>
                <w:szCs w:val="14"/>
                <w:rtl w:val="0"/>
              </w:rPr>
              <w:t xml:space="preserve">CL</w:t>
            </w:r>
            <w:r w:rsidDel="00000000" w:rsidR="00000000" w:rsidRPr="00000000">
              <w:rPr>
                <w:rtl w:val="0"/>
              </w:rPr>
            </w:r>
          </w:p>
        </w:tc>
      </w:tr>
      <w:tr>
        <w:trPr>
          <w:cantSplit w:val="0"/>
          <w:trHeight w:val="750" w:hRule="atLeast"/>
          <w:tblHeader w:val="0"/>
        </w:trPr>
        <w:tc>
          <w:tcPr>
            <w:vMerge w:val="restart"/>
          </w:tcPr>
          <w:p w:rsidR="00000000" w:rsidDel="00000000" w:rsidP="00000000" w:rsidRDefault="00000000" w:rsidRPr="00000000" w14:paraId="000000B2">
            <w:pPr>
              <w:tabs>
                <w:tab w:val="left" w:leader="none" w:pos="505"/>
              </w:tabs>
              <w:spacing w:line="360" w:lineRule="auto"/>
              <w:ind w:left="113" w:right="113" w:firstLine="0"/>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Disciplinares</w:t>
            </w:r>
            <w:r w:rsidDel="00000000" w:rsidR="00000000" w:rsidRPr="00000000">
              <w:rPr>
                <w:rtl w:val="0"/>
              </w:rPr>
            </w:r>
          </w:p>
        </w:tc>
        <w:tc>
          <w:tcPr/>
          <w:p w:rsidR="00000000" w:rsidDel="00000000" w:rsidP="00000000" w:rsidRDefault="00000000" w:rsidRPr="00000000" w14:paraId="000000B3">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10.Implementa la solución de integración de acuerdo al modelado de negocio y arquitectura propuestos, que dan respuesta a los requerimientos de la fase 2.</w:t>
            </w:r>
          </w:p>
          <w:p w:rsidR="00000000" w:rsidDel="00000000" w:rsidP="00000000" w:rsidRDefault="00000000" w:rsidRPr="00000000" w14:paraId="000000B4">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0B5">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Implementamos la totalidad de los componentes del Front End con el Back End comprometidos para la fase 2.</w:t>
            </w:r>
          </w:p>
          <w:p w:rsidR="00000000" w:rsidDel="00000000" w:rsidP="00000000" w:rsidRDefault="00000000" w:rsidRPr="00000000" w14:paraId="000000B6">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0B7">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Implementamos entre el 79% y el 50% de los componentes del Front End con el Back End comprometidos para la fase 2</w:t>
            </w:r>
          </w:p>
        </w:tc>
        <w:tc>
          <w:tcPr/>
          <w:p w:rsidR="00000000" w:rsidDel="00000000" w:rsidP="00000000" w:rsidRDefault="00000000" w:rsidRPr="00000000" w14:paraId="000000B8">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Se implementamos entre el 49% y el 25% de los componentes del Front End con el Back End comprometidos para la fase 2.</w:t>
            </w:r>
          </w:p>
          <w:p w:rsidR="00000000" w:rsidDel="00000000" w:rsidP="00000000" w:rsidRDefault="00000000" w:rsidRPr="00000000" w14:paraId="000000B9">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0BA">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Implementamos menos del 25% de los componentes del Front End con el Back End comprometidos para la fase 2.</w:t>
            </w:r>
          </w:p>
          <w:p w:rsidR="00000000" w:rsidDel="00000000" w:rsidP="00000000" w:rsidRDefault="00000000" w:rsidRPr="00000000" w14:paraId="000000BB">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0BC">
            <w:pPr>
              <w:rPr>
                <w:rFonts w:ascii="Calibri" w:cs="Calibri" w:eastAsia="Calibri" w:hAnsi="Calibri"/>
                <w:color w:val="1f4e79"/>
                <w:sz w:val="14"/>
                <w:szCs w:val="14"/>
              </w:rPr>
            </w:pPr>
            <w:r w:rsidDel="00000000" w:rsidR="00000000" w:rsidRPr="00000000">
              <w:rPr>
                <w:color w:val="1f4e79"/>
                <w:sz w:val="14"/>
                <w:szCs w:val="14"/>
                <w:rtl w:val="0"/>
              </w:rPr>
              <w:t xml:space="preserve">L</w:t>
            </w:r>
            <w:r w:rsidDel="00000000" w:rsidR="00000000" w:rsidRPr="00000000">
              <w:rPr>
                <w:rtl w:val="0"/>
              </w:rPr>
            </w:r>
          </w:p>
        </w:tc>
      </w:tr>
      <w:tr>
        <w:trPr>
          <w:cantSplit w:val="0"/>
          <w:trHeight w:val="706" w:hRule="atLeast"/>
          <w:tblHeader w:val="0"/>
        </w:trPr>
        <w:tc>
          <w:tcPr>
            <w:vMerge w:val="continue"/>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f4e79"/>
                <w:sz w:val="14"/>
                <w:szCs w:val="14"/>
              </w:rPr>
            </w:pPr>
            <w:r w:rsidDel="00000000" w:rsidR="00000000" w:rsidRPr="00000000">
              <w:rPr>
                <w:rtl w:val="0"/>
              </w:rPr>
            </w:r>
          </w:p>
        </w:tc>
        <w:tc>
          <w:tcPr/>
          <w:p w:rsidR="00000000" w:rsidDel="00000000" w:rsidP="00000000" w:rsidRDefault="00000000" w:rsidRPr="00000000" w14:paraId="000000B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11. Efectúa la manipulación de los datos de acuerdo a los requerimientos de la fase 2 </w:t>
            </w:r>
          </w:p>
        </w:tc>
        <w:tc>
          <w:tcPr/>
          <w:p w:rsidR="00000000" w:rsidDel="00000000" w:rsidP="00000000" w:rsidRDefault="00000000" w:rsidRPr="00000000" w14:paraId="000000BF">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Efectuamos   la manipulación de los datos de la totalidad de requerimientos comprometidos para la fase 2</w:t>
            </w:r>
          </w:p>
        </w:tc>
        <w:tc>
          <w:tcPr/>
          <w:p w:rsidR="00000000" w:rsidDel="00000000" w:rsidP="00000000" w:rsidRDefault="00000000" w:rsidRPr="00000000" w14:paraId="000000C0">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Efectuamos   la manipulación de los datos entre el 79% y el 50% de requerimientos comprometidos para la fase 2.</w:t>
            </w:r>
          </w:p>
        </w:tc>
        <w:tc>
          <w:tcPr/>
          <w:p w:rsidR="00000000" w:rsidDel="00000000" w:rsidP="00000000" w:rsidRDefault="00000000" w:rsidRPr="00000000" w14:paraId="000000C1">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Efectuamos la manipulación de los datos entre el 49% y el 25% de requerimientos comprometidos para la fase 2 .</w:t>
            </w:r>
          </w:p>
        </w:tc>
        <w:tc>
          <w:tcPr/>
          <w:p w:rsidR="00000000" w:rsidDel="00000000" w:rsidP="00000000" w:rsidRDefault="00000000" w:rsidRPr="00000000" w14:paraId="000000C2">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Efectuamos la manipulación de los datos en menos del 25% de requerimientos comprometidos para la fase 2 .</w:t>
            </w:r>
          </w:p>
        </w:tc>
        <w:tc>
          <w:tcPr/>
          <w:p w:rsidR="00000000" w:rsidDel="00000000" w:rsidP="00000000" w:rsidRDefault="00000000" w:rsidRPr="00000000" w14:paraId="000000C3">
            <w:pPr>
              <w:rPr>
                <w:rFonts w:ascii="Calibri" w:cs="Calibri" w:eastAsia="Calibri" w:hAnsi="Calibri"/>
                <w:color w:val="1f4e79"/>
                <w:sz w:val="14"/>
                <w:szCs w:val="14"/>
              </w:rPr>
            </w:pPr>
            <w:r w:rsidDel="00000000" w:rsidR="00000000" w:rsidRPr="00000000">
              <w:rPr>
                <w:color w:val="1f4e79"/>
                <w:sz w:val="14"/>
                <w:szCs w:val="14"/>
                <w:rtl w:val="0"/>
              </w:rPr>
              <w:t xml:space="preserve">L</w:t>
            </w:r>
            <w:r w:rsidDel="00000000" w:rsidR="00000000" w:rsidRPr="00000000">
              <w:rPr>
                <w:rtl w:val="0"/>
              </w:rPr>
            </w:r>
          </w:p>
        </w:tc>
      </w:tr>
      <w:tr>
        <w:trPr>
          <w:cantSplit w:val="0"/>
          <w:trHeight w:val="706" w:hRule="atLeast"/>
          <w:tblHeader w:val="0"/>
        </w:trPr>
        <w:tc>
          <w:tcPr>
            <w:vMerge w:val="continue"/>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f4e79"/>
                <w:sz w:val="14"/>
                <w:szCs w:val="14"/>
              </w:rPr>
            </w:pPr>
            <w:r w:rsidDel="00000000" w:rsidR="00000000" w:rsidRPr="00000000">
              <w:rPr>
                <w:rtl w:val="0"/>
              </w:rPr>
            </w:r>
          </w:p>
        </w:tc>
        <w:tc>
          <w:tcPr/>
          <w:p w:rsidR="00000000" w:rsidDel="00000000" w:rsidP="00000000" w:rsidRDefault="00000000" w:rsidRPr="00000000" w14:paraId="000000C5">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12.Realiza un proceso de verificación de la calidad del sistema. </w:t>
            </w:r>
          </w:p>
        </w:tc>
        <w:tc>
          <w:tcPr/>
          <w:p w:rsidR="00000000" w:rsidDel="00000000" w:rsidP="00000000" w:rsidRDefault="00000000" w:rsidRPr="00000000" w14:paraId="000000C6">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proceso de verificación de la calidad del sistema aplicando pruebas funcionales, unitarias o de automatización validando el 100% los requerimientos del proyecto. </w:t>
            </w:r>
          </w:p>
        </w:tc>
        <w:tc>
          <w:tcPr/>
          <w:p w:rsidR="00000000" w:rsidDel="00000000" w:rsidP="00000000" w:rsidRDefault="00000000" w:rsidRPr="00000000" w14:paraId="000000C7">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proceso de verificación de la calidad del sistema aplicando pruebas funcionales, unitarias o de automatización validando más del 60% de  los requerimientos del proyecto</w:t>
            </w:r>
          </w:p>
        </w:tc>
        <w:tc>
          <w:tcPr/>
          <w:p w:rsidR="00000000" w:rsidDel="00000000" w:rsidP="00000000" w:rsidRDefault="00000000" w:rsidRPr="00000000" w14:paraId="000000C8">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proceso de verificación de la calidad del sistema aplicando pruebas funcionales, unitarias o de automatización validando   menos del 60% requerimientos del proyecto</w:t>
            </w:r>
          </w:p>
        </w:tc>
        <w:tc>
          <w:tcPr/>
          <w:p w:rsidR="00000000" w:rsidDel="00000000" w:rsidP="00000000" w:rsidRDefault="00000000" w:rsidRPr="00000000" w14:paraId="000000C9">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realizamos un proceso de verificación de la calidad del sistema.</w:t>
            </w:r>
          </w:p>
        </w:tc>
        <w:tc>
          <w:tcPr/>
          <w:p w:rsidR="00000000" w:rsidDel="00000000" w:rsidP="00000000" w:rsidRDefault="00000000" w:rsidRPr="00000000" w14:paraId="000000CA">
            <w:pPr>
              <w:rPr>
                <w:rFonts w:ascii="Calibri" w:cs="Calibri" w:eastAsia="Calibri" w:hAnsi="Calibri"/>
                <w:color w:val="1f4e79"/>
                <w:sz w:val="14"/>
                <w:szCs w:val="14"/>
              </w:rPr>
            </w:pPr>
            <w:r w:rsidDel="00000000" w:rsidR="00000000" w:rsidRPr="00000000">
              <w:rPr>
                <w:color w:val="1f4e79"/>
                <w:sz w:val="14"/>
                <w:szCs w:val="14"/>
                <w:rtl w:val="0"/>
              </w:rPr>
              <w:t xml:space="preserve">L</w:t>
            </w:r>
            <w:r w:rsidDel="00000000" w:rsidR="00000000" w:rsidRPr="00000000">
              <w:rPr>
                <w:rtl w:val="0"/>
              </w:rPr>
            </w:r>
          </w:p>
        </w:tc>
      </w:tr>
    </w:tbl>
    <w:p w:rsidR="00000000" w:rsidDel="00000000" w:rsidP="00000000" w:rsidRDefault="00000000" w:rsidRPr="00000000" w14:paraId="000000CB">
      <w:pPr>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0CC">
      <w:pPr>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0CD">
      <w:pPr>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0CE">
      <w:pPr>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0CF">
      <w:pPr>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Competencias de Empleabilidad</w:t>
      </w:r>
    </w:p>
    <w:tbl>
      <w:tblPr>
        <w:tblStyle w:val="Table5"/>
        <w:tblW w:w="104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27.5988772646082"/>
        <w:gridCol w:w="1570.4758867057922"/>
        <w:gridCol w:w="1378.736922684358"/>
        <w:gridCol w:w="1401.9239601939266"/>
        <w:gridCol w:w="1516.9673386067873"/>
        <w:gridCol w:w="1520.534575146721"/>
        <w:gridCol w:w="1134.3812196989027"/>
        <w:gridCol w:w="1134.3812196989027"/>
        <w:tblGridChange w:id="0">
          <w:tblGrid>
            <w:gridCol w:w="827.5988772646082"/>
            <w:gridCol w:w="1570.4758867057922"/>
            <w:gridCol w:w="1378.736922684358"/>
            <w:gridCol w:w="1401.9239601939266"/>
            <w:gridCol w:w="1516.9673386067873"/>
            <w:gridCol w:w="1520.534575146721"/>
            <w:gridCol w:w="1134.3812196989027"/>
            <w:gridCol w:w="1134.3812196989027"/>
          </w:tblGrid>
        </w:tblGridChange>
      </w:tblGrid>
      <w:tr>
        <w:trPr>
          <w:cantSplit w:val="0"/>
          <w:trHeight w:val="670" w:hRule="atLeast"/>
          <w:tblHeader w:val="0"/>
        </w:trPr>
        <w:tc>
          <w:tcPr/>
          <w:p w:rsidR="00000000" w:rsidDel="00000000" w:rsidP="00000000" w:rsidRDefault="00000000" w:rsidRPr="00000000" w14:paraId="000000D0">
            <w:pPr>
              <w:tabs>
                <w:tab w:val="left" w:leader="none" w:pos="505"/>
              </w:tabs>
              <w:spacing w:line="360" w:lineRule="auto"/>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Dimensión</w:t>
            </w:r>
          </w:p>
        </w:tc>
        <w:tc>
          <w:tcPr/>
          <w:p w:rsidR="00000000" w:rsidDel="00000000" w:rsidP="00000000" w:rsidRDefault="00000000" w:rsidRPr="00000000" w14:paraId="000000D1">
            <w:pPr>
              <w:tabs>
                <w:tab w:val="left" w:leader="none" w:pos="505"/>
              </w:tabs>
              <w:spacing w:line="360" w:lineRule="auto"/>
              <w:jc w:val="center"/>
              <w:rPr>
                <w:rFonts w:ascii="Calibri" w:cs="Calibri" w:eastAsia="Calibri" w:hAnsi="Calibri"/>
                <w:b w:val="1"/>
                <w:bCs w:val="1"/>
                <w:color w:val="1f4e79"/>
              </w:rPr>
            </w:pPr>
            <w:r w:rsidDel="00000000" w:rsidR="00000000" w:rsidRPr="00000000">
              <w:rPr>
                <w:rFonts w:ascii="Calibri" w:cs="Calibri" w:eastAsia="Calibri" w:hAnsi="Calibri"/>
                <w:b w:val="1"/>
                <w:bCs w:val="1"/>
                <w:color w:val="1f4e79"/>
                <w:sz w:val="16"/>
                <w:szCs w:val="16"/>
                <w:rtl w:val="0"/>
              </w:rPr>
              <w:t xml:space="preserve">Indicadores/Categoría</w:t>
            </w:r>
            <w:r w:rsidDel="00000000" w:rsidR="00000000" w:rsidRPr="00000000">
              <w:rPr>
                <w:rtl w:val="0"/>
              </w:rPr>
            </w:r>
          </w:p>
        </w:tc>
        <w:tc>
          <w:tcPr/>
          <w:p w:rsidR="00000000" w:rsidDel="00000000" w:rsidP="00000000" w:rsidRDefault="00000000" w:rsidRPr="00000000" w14:paraId="000000D2">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5</w:t>
            </w:r>
          </w:p>
          <w:p w:rsidR="00000000" w:rsidDel="00000000" w:rsidP="00000000" w:rsidRDefault="00000000" w:rsidRPr="00000000" w14:paraId="000000D3">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100% Logro</w:t>
            </w:r>
            <w:r w:rsidDel="00000000" w:rsidR="00000000" w:rsidRPr="00000000">
              <w:rPr>
                <w:rtl w:val="0"/>
              </w:rPr>
            </w:r>
          </w:p>
        </w:tc>
        <w:tc>
          <w:tcPr/>
          <w:p w:rsidR="00000000" w:rsidDel="00000000" w:rsidP="00000000" w:rsidRDefault="00000000" w:rsidRPr="00000000" w14:paraId="000000D4">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4</w:t>
            </w:r>
          </w:p>
          <w:p w:rsidR="00000000" w:rsidDel="00000000" w:rsidP="00000000" w:rsidRDefault="00000000" w:rsidRPr="00000000" w14:paraId="000000D5">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80% Logro</w:t>
            </w:r>
            <w:r w:rsidDel="00000000" w:rsidR="00000000" w:rsidRPr="00000000">
              <w:rPr>
                <w:rtl w:val="0"/>
              </w:rPr>
            </w:r>
          </w:p>
        </w:tc>
        <w:tc>
          <w:tcPr/>
          <w:p w:rsidR="00000000" w:rsidDel="00000000" w:rsidP="00000000" w:rsidRDefault="00000000" w:rsidRPr="00000000" w14:paraId="000000D6">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3</w:t>
            </w:r>
          </w:p>
          <w:p w:rsidR="00000000" w:rsidDel="00000000" w:rsidP="00000000" w:rsidRDefault="00000000" w:rsidRPr="00000000" w14:paraId="000000D7">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60% Logro</w:t>
            </w:r>
            <w:r w:rsidDel="00000000" w:rsidR="00000000" w:rsidRPr="00000000">
              <w:rPr>
                <w:rtl w:val="0"/>
              </w:rPr>
            </w:r>
          </w:p>
        </w:tc>
        <w:tc>
          <w:tcPr/>
          <w:p w:rsidR="00000000" w:rsidDel="00000000" w:rsidP="00000000" w:rsidRDefault="00000000" w:rsidRPr="00000000" w14:paraId="000000D8">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2</w:t>
            </w:r>
          </w:p>
          <w:p w:rsidR="00000000" w:rsidDel="00000000" w:rsidP="00000000" w:rsidRDefault="00000000" w:rsidRPr="00000000" w14:paraId="000000D9">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30% Logro</w:t>
            </w:r>
            <w:r w:rsidDel="00000000" w:rsidR="00000000" w:rsidRPr="00000000">
              <w:rPr>
                <w:rtl w:val="0"/>
              </w:rPr>
            </w:r>
          </w:p>
        </w:tc>
        <w:tc>
          <w:tcPr/>
          <w:p w:rsidR="00000000" w:rsidDel="00000000" w:rsidP="00000000" w:rsidRDefault="00000000" w:rsidRPr="00000000" w14:paraId="000000DA">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1</w:t>
            </w:r>
          </w:p>
          <w:p w:rsidR="00000000" w:rsidDel="00000000" w:rsidP="00000000" w:rsidRDefault="00000000" w:rsidRPr="00000000" w14:paraId="000000DB">
            <w:pPr>
              <w:jc w:val="center"/>
              <w:rPr>
                <w:rFonts w:ascii="Calibri" w:cs="Calibri" w:eastAsia="Calibri" w:hAnsi="Calibri"/>
                <w:color w:val="1f4e79"/>
                <w:sz w:val="14"/>
                <w:szCs w:val="14"/>
              </w:rPr>
            </w:pPr>
            <w:r w:rsidDel="00000000" w:rsidR="00000000" w:rsidRPr="00000000">
              <w:rPr>
                <w:rFonts w:ascii="Calibri" w:cs="Calibri" w:eastAsia="Calibri" w:hAnsi="Calibri"/>
                <w:color w:val="1f4e79"/>
                <w:sz w:val="14"/>
                <w:szCs w:val="14"/>
                <w:rtl w:val="0"/>
              </w:rPr>
              <w:t xml:space="preserve">0% Logro</w:t>
            </w:r>
          </w:p>
        </w:tc>
        <w:tc>
          <w:tcPr/>
          <w:p w:rsidR="00000000" w:rsidDel="00000000" w:rsidP="00000000" w:rsidRDefault="00000000" w:rsidRPr="00000000" w14:paraId="000000DC">
            <w:pPr>
              <w:jc w:val="center"/>
              <w:rPr>
                <w:rFonts w:ascii="Calibri" w:cs="Calibri" w:eastAsia="Calibri" w:hAnsi="Calibri"/>
                <w:b w:val="1"/>
                <w:bCs w:val="1"/>
                <w:color w:val="1f4e79"/>
                <w:sz w:val="16"/>
                <w:szCs w:val="16"/>
              </w:rPr>
            </w:pPr>
            <w:r w:rsidDel="00000000" w:rsidR="00000000" w:rsidRPr="00000000">
              <w:rPr>
                <w:b w:val="1"/>
                <w:bCs w:val="1"/>
                <w:color w:val="1f4e79"/>
                <w:sz w:val="16"/>
                <w:szCs w:val="16"/>
                <w:rtl w:val="0"/>
              </w:rPr>
              <w:t xml:space="preserve">OBS</w:t>
            </w:r>
            <w:r w:rsidDel="00000000" w:rsidR="00000000" w:rsidRPr="00000000">
              <w:rPr>
                <w:rtl w:val="0"/>
              </w:rPr>
            </w:r>
          </w:p>
        </w:tc>
      </w:tr>
      <w:tr>
        <w:trPr>
          <w:cantSplit w:val="1"/>
          <w:trHeight w:val="1282" w:hRule="atLeast"/>
          <w:tblHeader w:val="0"/>
        </w:trPr>
        <w:tc>
          <w:tcPr/>
          <w:p w:rsidR="00000000" w:rsidDel="00000000" w:rsidP="00000000" w:rsidRDefault="00000000" w:rsidRPr="00000000" w14:paraId="000000DD">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Trabajo en Equipo</w:t>
            </w:r>
          </w:p>
          <w:p w:rsidR="00000000" w:rsidDel="00000000" w:rsidP="00000000" w:rsidRDefault="00000000" w:rsidRPr="00000000" w14:paraId="000000DE">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(N1)</w:t>
            </w:r>
          </w:p>
          <w:p w:rsidR="00000000" w:rsidDel="00000000" w:rsidP="00000000" w:rsidRDefault="00000000" w:rsidRPr="00000000" w14:paraId="000000DF">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0E0">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14.Cumple las tareas que le son asignadas, con autonomía dentro del equipo, en los plazos requeridos.</w:t>
            </w:r>
          </w:p>
        </w:tc>
        <w:tc>
          <w:tcPr/>
          <w:p w:rsidR="00000000" w:rsidDel="00000000" w:rsidP="00000000" w:rsidRDefault="00000000" w:rsidRPr="00000000" w14:paraId="000000E1">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las tareas que le son asignadas al interior del equipo, cumpliendo las de forma autónoma y cumpliendo los plazos en las que deben estar finalizadas estas tareas.</w:t>
            </w:r>
          </w:p>
        </w:tc>
        <w:tc>
          <w:tcPr/>
          <w:p w:rsidR="00000000" w:rsidDel="00000000" w:rsidP="00000000" w:rsidRDefault="00000000" w:rsidRPr="00000000" w14:paraId="000000E2">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con las tareas que le son asignadas en los plazos que son requeridos, con apoyo acotado del equipo. </w:t>
            </w:r>
          </w:p>
        </w:tc>
        <w:tc>
          <w:tcPr/>
          <w:p w:rsidR="00000000" w:rsidDel="00000000" w:rsidP="00000000" w:rsidRDefault="00000000" w:rsidRPr="00000000" w14:paraId="000000E3">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con las tareas que le son asignadas en los plazos requeridos, con apoyo del equipo. </w:t>
            </w:r>
          </w:p>
        </w:tc>
        <w:tc>
          <w:tcPr/>
          <w:p w:rsidR="00000000" w:rsidDel="00000000" w:rsidP="00000000" w:rsidRDefault="00000000" w:rsidRPr="00000000" w14:paraId="000000E4">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parcialmente las tareas asignadas, requiriendo apoyo para lograr los plazos.</w:t>
            </w:r>
          </w:p>
        </w:tc>
        <w:tc>
          <w:tcPr/>
          <w:p w:rsidR="00000000" w:rsidDel="00000000" w:rsidP="00000000" w:rsidRDefault="00000000" w:rsidRPr="00000000" w14:paraId="000000E5">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cumplimos las tareas asignadas. </w:t>
            </w:r>
          </w:p>
        </w:tc>
        <w:tc>
          <w:tcPr/>
          <w:p w:rsidR="00000000" w:rsidDel="00000000" w:rsidP="00000000" w:rsidRDefault="00000000" w:rsidRPr="00000000" w14:paraId="000000E6">
            <w:pPr>
              <w:rPr>
                <w:rFonts w:ascii="Calibri" w:cs="Calibri" w:eastAsia="Calibri" w:hAnsi="Calibri"/>
                <w:color w:val="767171"/>
                <w:sz w:val="18"/>
                <w:szCs w:val="18"/>
              </w:rPr>
            </w:pPr>
            <w:r w:rsidDel="00000000" w:rsidR="00000000" w:rsidRPr="00000000">
              <w:rPr>
                <w:color w:val="767171"/>
                <w:sz w:val="18"/>
                <w:szCs w:val="18"/>
                <w:rtl w:val="0"/>
              </w:rPr>
              <w:t xml:space="preserve">4</w:t>
            </w:r>
            <w:r w:rsidDel="00000000" w:rsidR="00000000" w:rsidRPr="00000000">
              <w:rPr>
                <w:rtl w:val="0"/>
              </w:rPr>
            </w:r>
          </w:p>
        </w:tc>
      </w:tr>
      <w:tr>
        <w:trPr>
          <w:cantSplit w:val="1"/>
          <w:trHeight w:val="1509" w:hRule="atLeast"/>
          <w:tblHeader w:val="0"/>
        </w:trPr>
        <w:tc>
          <w:tcPr/>
          <w:p w:rsidR="00000000" w:rsidDel="00000000" w:rsidP="00000000" w:rsidRDefault="00000000" w:rsidRPr="00000000" w14:paraId="000000E7">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Resolución de Problemas   (N1)</w:t>
            </w:r>
          </w:p>
          <w:p w:rsidR="00000000" w:rsidDel="00000000" w:rsidP="00000000" w:rsidRDefault="00000000" w:rsidRPr="00000000" w14:paraId="000000E8">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w:t>
            </w:r>
          </w:p>
        </w:tc>
        <w:tc>
          <w:tcPr/>
          <w:p w:rsidR="00000000" w:rsidDel="00000000" w:rsidP="00000000" w:rsidRDefault="00000000" w:rsidRPr="00000000" w14:paraId="000000E9">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15. Aplica en su totalidad la alternativa de solución escogida para el problema planteado.</w:t>
            </w:r>
          </w:p>
        </w:tc>
        <w:tc>
          <w:tcPr/>
          <w:p w:rsidR="00000000" w:rsidDel="00000000" w:rsidP="00000000" w:rsidRDefault="00000000" w:rsidRPr="00000000" w14:paraId="000000EA">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Aplicamos de manera total todos los elementos de la alternativa escogida, para poder solucionar el problema planteado. </w:t>
            </w:r>
          </w:p>
        </w:tc>
        <w:tc>
          <w:tcPr/>
          <w:p w:rsidR="00000000" w:rsidDel="00000000" w:rsidP="00000000" w:rsidRDefault="00000000" w:rsidRPr="00000000" w14:paraId="000000EB">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Aplicamos  la alternativa de solución escogida para el problema planteado, dejando fuera algunos puntos menores del problema.</w:t>
            </w:r>
          </w:p>
        </w:tc>
        <w:tc>
          <w:tcPr/>
          <w:p w:rsidR="00000000" w:rsidDel="00000000" w:rsidP="00000000" w:rsidRDefault="00000000" w:rsidRPr="00000000" w14:paraId="000000EC">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Aplicamos  de manera parcial la alternativa de solución escogida para el problema planteado dejando fuera puntos menores del problema.</w:t>
            </w:r>
          </w:p>
        </w:tc>
        <w:tc>
          <w:tcPr/>
          <w:p w:rsidR="00000000" w:rsidDel="00000000" w:rsidP="00000000" w:rsidRDefault="00000000" w:rsidRPr="00000000" w14:paraId="000000E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Aplicamos  algunos pasos superficiales para solucionar el problema planteado, más no la alternativa de solución escogida.</w:t>
            </w:r>
          </w:p>
        </w:tc>
        <w:tc>
          <w:tcPr/>
          <w:p w:rsidR="00000000" w:rsidDel="00000000" w:rsidP="00000000" w:rsidRDefault="00000000" w:rsidRPr="00000000" w14:paraId="000000EE">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aplicamos la alternativa de solución escogida para el problema planteado, o no ha elegido una alternativa de solución. </w:t>
            </w:r>
          </w:p>
        </w:tc>
        <w:tc>
          <w:tcPr/>
          <w:p w:rsidR="00000000" w:rsidDel="00000000" w:rsidP="00000000" w:rsidRDefault="00000000" w:rsidRPr="00000000" w14:paraId="000000EF">
            <w:pPr>
              <w:tabs>
                <w:tab w:val="left" w:leader="none" w:pos="505"/>
              </w:tabs>
              <w:rPr>
                <w:rFonts w:ascii="Calibri" w:cs="Calibri" w:eastAsia="Calibri" w:hAnsi="Calibri"/>
                <w:color w:val="767171"/>
                <w:sz w:val="18"/>
                <w:szCs w:val="18"/>
              </w:rPr>
            </w:pPr>
            <w:r w:rsidDel="00000000" w:rsidR="00000000" w:rsidRPr="00000000">
              <w:rPr>
                <w:color w:val="767171"/>
                <w:sz w:val="18"/>
                <w:szCs w:val="18"/>
                <w:rtl w:val="0"/>
              </w:rPr>
              <w:t xml:space="preserve">5</w:t>
            </w:r>
            <w:r w:rsidDel="00000000" w:rsidR="00000000" w:rsidRPr="00000000">
              <w:rPr>
                <w:rtl w:val="0"/>
              </w:rPr>
            </w:r>
          </w:p>
        </w:tc>
      </w:tr>
    </w:tbl>
    <w:p w:rsidR="00000000" w:rsidDel="00000000" w:rsidP="00000000" w:rsidRDefault="00000000" w:rsidRPr="00000000" w14:paraId="000000F0">
      <w:pPr>
        <w:jc w:val="both"/>
        <w:rPr>
          <w:rFonts w:ascii="Calibri" w:cs="Calibri" w:eastAsia="Calibri" w:hAnsi="Calibri"/>
          <w:color w:val="76717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5" w:top="1440" w:left="1077" w:right="1077" w:header="567" w:footer="465"/>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5</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righ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390009" cy="358509"/>
          <wp:effectExtent b="0" l="0" r="0" t="0"/>
          <wp:docPr descr="C:\Users\cmaureira\AppData\Local\Microsoft\Windows\INetCache\Content.Word\LOGOTIPO 1.jpg" id="3" name="image1.jpg"/>
          <a:graphic>
            <a:graphicData uri="http://schemas.openxmlformats.org/drawingml/2006/picture">
              <pic:pic>
                <pic:nvPicPr>
                  <pic:cNvPr descr="C:\Users\cmaureira\AppData\Local\Microsoft\Windows\INetCache\Content.Word\LOGOTIPO 1.jpg" id="0" name="image1.jpg"/>
                  <pic:cNvPicPr preferRelativeResize="0"/>
                </pic:nvPicPr>
                <pic:blipFill>
                  <a:blip r:embed="rId1"/>
                  <a:srcRect b="0" l="0" r="0" t="0"/>
                  <a:stretch>
                    <a:fillRect/>
                  </a:stretch>
                </pic:blipFill>
                <pic:spPr>
                  <a:xfrm>
                    <a:off x="0" y="0"/>
                    <a:ext cx="1390009" cy="358509"/>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360" w:hanging="360"/>
      </w:pPr>
      <w:rPr/>
    </w:lvl>
    <w:lvl w:ilvl="1">
      <w:start w:val="3"/>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eUKbv3EICwFFdLhVMDYMpBCopQ==">CgMxLjAyDmgua3BsbDl2b2h6YXQ3Mg5oLmRodTg0ZG91M3M1NDIOaC5pbXR0YmVsejh6YWM4AHIhMXh6SkJEWVVqeldMUjdveW80Sk5jZXdzZmpJZ1RPb0hN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0x010100540D93CFA3C06649B648D09825F0F998</vt:lpwstr>
  </property>
</Properties>
</file>