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822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</w:tblBorders>
        <w:tblLayout w:type="fixed"/>
        <w:tblLook w:val="0400"/>
      </w:tblPr>
      <w:tblGrid>
        <w:gridCol w:w="8822"/>
        <w:tblGridChange w:id="0">
          <w:tblGrid>
            <w:gridCol w:w="8822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</w:tcPr>
          <w:p w:rsidR="00000000" w:rsidDel="00000000" w:rsidP="00000000" w:rsidRDefault="00000000" w:rsidRPr="00000000" w14:paraId="0000000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e79"/>
                <w:sz w:val="28"/>
                <w:szCs w:val="28"/>
                <w:rtl w:val="0"/>
              </w:rPr>
              <w:t xml:space="preserve">Evaluación Presentación final</w:t>
            </w:r>
            <w:r w:rsidDel="00000000" w:rsidR="00000000" w:rsidRPr="00000000">
              <w:rPr>
                <w:rFonts w:ascii="Calibri" w:cs="Calibri" w:eastAsia="Calibri" w:hAnsi="Calibri"/>
                <w:color w:val="1f4e79"/>
                <w:sz w:val="28"/>
                <w:szCs w:val="28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deebf6" w:val="clear"/>
          </w:tcPr>
          <w:p w:rsidR="00000000" w:rsidDel="00000000" w:rsidP="00000000" w:rsidRDefault="00000000" w:rsidRPr="00000000" w14:paraId="00000003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r26opgs4sb3h" w:id="0"/>
            <w:bookmarkEnd w:id="0"/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e79"/>
                <w:rtl w:val="0"/>
              </w:rPr>
              <w:t xml:space="preserve">A continuación, se presenta una rúbrica para orientar a los integrantes de la comisión respecto de los criterios que deben evaluar en la Presentación del Proyecto APT.</w:t>
            </w:r>
            <w:r w:rsidDel="00000000" w:rsidR="00000000" w:rsidRPr="00000000">
              <w:rPr>
                <w:rFonts w:ascii="Calibri" w:cs="Calibri" w:eastAsia="Calibri" w:hAnsi="Calibri"/>
                <w:color w:val="1f4e79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spacing w:after="0" w:line="240" w:lineRule="auto"/>
        <w:rPr>
          <w:rFonts w:ascii="Quattrocento Sans" w:cs="Quattrocento Sans" w:eastAsia="Quattrocento Sans" w:hAnsi="Quattrocento Sans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rPr>
          <w:rFonts w:ascii="Quattrocento Sans" w:cs="Quattrocento Sans" w:eastAsia="Quattrocento Sans" w:hAnsi="Quattrocento Sans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767171"/>
          <w:sz w:val="24"/>
          <w:szCs w:val="24"/>
          <w:rtl w:val="0"/>
        </w:rPr>
        <w:t xml:space="preserve">Agente evaluador: Miembros de la comisión calificadora.</w:t>
      </w:r>
      <w:r w:rsidDel="00000000" w:rsidR="00000000" w:rsidRPr="00000000">
        <w:rPr>
          <w:rFonts w:ascii="Calibri" w:cs="Calibri" w:eastAsia="Calibri" w:hAnsi="Calibri"/>
          <w:color w:val="767171"/>
          <w:sz w:val="24"/>
          <w:szCs w:val="24"/>
          <w:rtl w:val="0"/>
        </w:rPr>
        <w:t xml:space="preserve"> </w:t>
      </w:r>
      <w:r w:rsidDel="00000000" w:rsidR="00000000" w:rsidRPr="00000000">
        <w:rPr>
          <w:rtl w:val="0"/>
        </w:rPr>
      </w:r>
    </w:p>
    <w:tbl>
      <w:tblPr>
        <w:tblStyle w:val="Table2"/>
        <w:tblW w:w="969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</w:tblBorders>
        <w:tblLayout w:type="fixed"/>
        <w:tblLook w:val="0400"/>
      </w:tblPr>
      <w:tblGrid>
        <w:gridCol w:w="840"/>
        <w:gridCol w:w="1185"/>
        <w:gridCol w:w="2265"/>
        <w:gridCol w:w="1425"/>
        <w:gridCol w:w="1545"/>
        <w:gridCol w:w="1290"/>
        <w:gridCol w:w="1140"/>
        <w:tblGridChange w:id="0">
          <w:tblGrid>
            <w:gridCol w:w="840"/>
            <w:gridCol w:w="1185"/>
            <w:gridCol w:w="2265"/>
            <w:gridCol w:w="1425"/>
            <w:gridCol w:w="1545"/>
            <w:gridCol w:w="1290"/>
            <w:gridCol w:w="1140"/>
          </w:tblGrid>
        </w:tblGridChange>
      </w:tblGrid>
      <w:tr>
        <w:trPr>
          <w:cantSplit w:val="0"/>
          <w:trHeight w:val="66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</w:tcPr>
          <w:p w:rsidR="00000000" w:rsidDel="00000000" w:rsidP="00000000" w:rsidRDefault="00000000" w:rsidRPr="00000000" w14:paraId="0000000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e79"/>
                <w:sz w:val="16"/>
                <w:szCs w:val="16"/>
                <w:rtl w:val="0"/>
              </w:rPr>
              <w:t xml:space="preserve">Dimensión</w:t>
            </w:r>
            <w:r w:rsidDel="00000000" w:rsidR="00000000" w:rsidRPr="00000000">
              <w:rPr>
                <w:rFonts w:ascii="Calibri" w:cs="Calibri" w:eastAsia="Calibri" w:hAnsi="Calibri"/>
                <w:color w:val="1f4e79"/>
                <w:sz w:val="16"/>
                <w:szCs w:val="16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</w:tcPr>
          <w:p w:rsidR="00000000" w:rsidDel="00000000" w:rsidP="00000000" w:rsidRDefault="00000000" w:rsidRPr="00000000" w14:paraId="0000000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e79"/>
                <w:sz w:val="16"/>
                <w:szCs w:val="16"/>
                <w:rtl w:val="0"/>
              </w:rPr>
              <w:t xml:space="preserve">Indicadores/Categoría</w:t>
            </w:r>
            <w:r w:rsidDel="00000000" w:rsidR="00000000" w:rsidRPr="00000000">
              <w:rPr>
                <w:rFonts w:ascii="Calibri" w:cs="Calibri" w:eastAsia="Calibri" w:hAnsi="Calibri"/>
                <w:color w:val="1f4e79"/>
                <w:sz w:val="16"/>
                <w:szCs w:val="16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</w:tcPr>
          <w:p w:rsidR="00000000" w:rsidDel="00000000" w:rsidP="00000000" w:rsidRDefault="00000000" w:rsidRPr="00000000" w14:paraId="0000000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e79"/>
                <w:sz w:val="16"/>
                <w:szCs w:val="16"/>
                <w:rtl w:val="0"/>
              </w:rPr>
              <w:t xml:space="preserve">Completamente Logrado</w:t>
            </w:r>
            <w:r w:rsidDel="00000000" w:rsidR="00000000" w:rsidRPr="00000000">
              <w:rPr>
                <w:rFonts w:ascii="Calibri" w:cs="Calibri" w:eastAsia="Calibri" w:hAnsi="Calibri"/>
                <w:color w:val="1f4e79"/>
                <w:sz w:val="16"/>
                <w:szCs w:val="16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4e79"/>
                <w:sz w:val="14"/>
                <w:szCs w:val="14"/>
                <w:rtl w:val="0"/>
              </w:rPr>
              <w:t xml:space="preserve">(CL) 100% Logro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</w:tcPr>
          <w:p w:rsidR="00000000" w:rsidDel="00000000" w:rsidP="00000000" w:rsidRDefault="00000000" w:rsidRPr="00000000" w14:paraId="0000000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e79"/>
                <w:sz w:val="16"/>
                <w:szCs w:val="16"/>
                <w:rtl w:val="0"/>
              </w:rPr>
              <w:t xml:space="preserve">Logrado</w:t>
            </w:r>
            <w:r w:rsidDel="00000000" w:rsidR="00000000" w:rsidRPr="00000000">
              <w:rPr>
                <w:rFonts w:ascii="Calibri" w:cs="Calibri" w:eastAsia="Calibri" w:hAnsi="Calibri"/>
                <w:color w:val="1f4e79"/>
                <w:sz w:val="16"/>
                <w:szCs w:val="16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4e79"/>
                <w:sz w:val="14"/>
                <w:szCs w:val="14"/>
                <w:rtl w:val="0"/>
              </w:rPr>
              <w:t xml:space="preserve">(L) 60% Logro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</w:tcPr>
          <w:p w:rsidR="00000000" w:rsidDel="00000000" w:rsidP="00000000" w:rsidRDefault="00000000" w:rsidRPr="00000000" w14:paraId="0000000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e79"/>
                <w:sz w:val="16"/>
                <w:szCs w:val="16"/>
                <w:rtl w:val="0"/>
              </w:rPr>
              <w:t xml:space="preserve">Por Lograr</w:t>
            </w:r>
            <w:r w:rsidDel="00000000" w:rsidR="00000000" w:rsidRPr="00000000">
              <w:rPr>
                <w:rFonts w:ascii="Calibri" w:cs="Calibri" w:eastAsia="Calibri" w:hAnsi="Calibri"/>
                <w:color w:val="1f4e79"/>
                <w:sz w:val="16"/>
                <w:szCs w:val="16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4e79"/>
                <w:sz w:val="14"/>
                <w:szCs w:val="14"/>
                <w:rtl w:val="0"/>
              </w:rPr>
              <w:t xml:space="preserve">(PL) 30% Logro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</w:tcPr>
          <w:p w:rsidR="00000000" w:rsidDel="00000000" w:rsidP="00000000" w:rsidRDefault="00000000" w:rsidRPr="00000000" w14:paraId="0000000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e79"/>
                <w:sz w:val="16"/>
                <w:szCs w:val="16"/>
                <w:rtl w:val="0"/>
              </w:rPr>
              <w:t xml:space="preserve">No Logrado</w:t>
            </w:r>
            <w:r w:rsidDel="00000000" w:rsidR="00000000" w:rsidRPr="00000000">
              <w:rPr>
                <w:rFonts w:ascii="Calibri" w:cs="Calibri" w:eastAsia="Calibri" w:hAnsi="Calibri"/>
                <w:color w:val="1f4e79"/>
                <w:sz w:val="16"/>
                <w:szCs w:val="16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4e79"/>
                <w:sz w:val="14"/>
                <w:szCs w:val="14"/>
                <w:rtl w:val="0"/>
              </w:rPr>
              <w:t xml:space="preserve">(NL) 0% Logro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</w:tcPr>
          <w:p w:rsidR="00000000" w:rsidDel="00000000" w:rsidP="00000000" w:rsidRDefault="00000000" w:rsidRPr="00000000" w14:paraId="0000001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4e79"/>
                <w:sz w:val="14"/>
                <w:szCs w:val="14"/>
                <w:rtl w:val="0"/>
              </w:rPr>
              <w:t xml:space="preserve">Retroalimentación (Comentarios)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00" w:hRule="atLeast"/>
          <w:tblHeader w:val="0"/>
        </w:trPr>
        <w:tc>
          <w:tcPr>
            <w:vMerge w:val="restart"/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</w:tcPr>
          <w:p w:rsidR="00000000" w:rsidDel="00000000" w:rsidP="00000000" w:rsidRDefault="00000000" w:rsidRPr="00000000" w14:paraId="00000011">
            <w:pPr>
              <w:spacing w:after="0" w:line="240" w:lineRule="auto"/>
              <w:ind w:left="105" w:right="105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67171"/>
                <w:sz w:val="18"/>
                <w:szCs w:val="18"/>
                <w:rtl w:val="0"/>
              </w:rPr>
              <w:t xml:space="preserve">Justificación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</w:tcPr>
          <w:p w:rsidR="00000000" w:rsidDel="00000000" w:rsidP="00000000" w:rsidRDefault="00000000" w:rsidRPr="00000000" w14:paraId="0000001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67171"/>
                <w:sz w:val="18"/>
                <w:szCs w:val="18"/>
                <w:rtl w:val="0"/>
              </w:rPr>
              <w:t xml:space="preserve">1. Desarrolla un Proyecto APT que tiene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67171"/>
                <w:sz w:val="18"/>
                <w:szCs w:val="18"/>
                <w:rtl w:val="0"/>
              </w:rPr>
              <w:t xml:space="preserve">pertinencia</w:t>
            </w:r>
            <w:r w:rsidDel="00000000" w:rsidR="00000000" w:rsidRPr="00000000">
              <w:rPr>
                <w:rFonts w:ascii="Calibri" w:cs="Calibri" w:eastAsia="Calibri" w:hAnsi="Calibri"/>
                <w:color w:val="767171"/>
                <w:sz w:val="18"/>
                <w:szCs w:val="18"/>
                <w:rtl w:val="0"/>
              </w:rPr>
              <w:t xml:space="preserve"> en el campo laboral de su carrera.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</w:tcPr>
          <w:p w:rsidR="00000000" w:rsidDel="00000000" w:rsidP="00000000" w:rsidRDefault="00000000" w:rsidRPr="00000000" w14:paraId="0000001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67171"/>
                <w:sz w:val="18"/>
                <w:szCs w:val="18"/>
                <w:rtl w:val="0"/>
              </w:rPr>
              <w:t xml:space="preserve">Desarrollan un Proyecto APT que se sitúa en un contexto real o simulado semejante al que se podría enfrentar en el campo laboral de su carrera.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</w:tcPr>
          <w:p w:rsidR="00000000" w:rsidDel="00000000" w:rsidP="00000000" w:rsidRDefault="00000000" w:rsidRPr="00000000" w14:paraId="0000001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67171"/>
                <w:sz w:val="18"/>
                <w:szCs w:val="18"/>
                <w:rtl w:val="0"/>
              </w:rPr>
              <w:t xml:space="preserve">Desarrollan un Proyecto APT que requiere algunas modificaciones para situarse en un contexto real o simulado del campo laboral de su carrera. 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</w:tcPr>
          <w:p w:rsidR="00000000" w:rsidDel="00000000" w:rsidP="00000000" w:rsidRDefault="00000000" w:rsidRPr="00000000" w14:paraId="0000001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67171"/>
                <w:sz w:val="18"/>
                <w:szCs w:val="18"/>
                <w:rtl w:val="0"/>
              </w:rPr>
              <w:t xml:space="preserve">Desarrollan un Proyecto APT que requiere de modificaciones relevantes para situarse en un contexto real o simulado del campo laboral de su carrera.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</w:tcPr>
          <w:p w:rsidR="00000000" w:rsidDel="00000000" w:rsidP="00000000" w:rsidRDefault="00000000" w:rsidRPr="00000000" w14:paraId="0000001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67171"/>
                <w:sz w:val="18"/>
                <w:szCs w:val="18"/>
                <w:rtl w:val="0"/>
              </w:rPr>
              <w:t xml:space="preserve">Desarrollan un Proyecto APT que no se sitúa en un contexto real o simulado del campo laboral de su carrera. 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</w:tcPr>
          <w:p w:rsidR="00000000" w:rsidDel="00000000" w:rsidP="00000000" w:rsidRDefault="00000000" w:rsidRPr="00000000" w14:paraId="0000001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4e79"/>
                <w:sz w:val="14"/>
                <w:szCs w:val="14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30" w:hRule="atLeast"/>
          <w:tblHeader w:val="0"/>
        </w:trPr>
        <w:tc>
          <w:tcPr>
            <w:vMerge w:val="continue"/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</w:tcPr>
          <w:p w:rsidR="00000000" w:rsidDel="00000000" w:rsidP="00000000" w:rsidRDefault="00000000" w:rsidRPr="00000000" w14:paraId="0000001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67171"/>
                <w:sz w:val="18"/>
                <w:szCs w:val="18"/>
                <w:rtl w:val="0"/>
              </w:rPr>
              <w:t xml:space="preserve">2. Desarrolla un proyecto APT que requiere utilizar las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67171"/>
                <w:sz w:val="18"/>
                <w:szCs w:val="18"/>
                <w:rtl w:val="0"/>
              </w:rPr>
              <w:t xml:space="preserve">competencias/unidades de competencia</w:t>
            </w:r>
            <w:r w:rsidDel="00000000" w:rsidR="00000000" w:rsidRPr="00000000">
              <w:rPr>
                <w:rFonts w:ascii="Calibri" w:cs="Calibri" w:eastAsia="Calibri" w:hAnsi="Calibri"/>
                <w:color w:val="767171"/>
                <w:sz w:val="18"/>
                <w:szCs w:val="18"/>
                <w:rtl w:val="0"/>
              </w:rPr>
              <w:t xml:space="preserve"> seleccionadas para el proyecto.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</w:tcPr>
          <w:p w:rsidR="00000000" w:rsidDel="00000000" w:rsidP="00000000" w:rsidRDefault="00000000" w:rsidRPr="00000000" w14:paraId="0000001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67171"/>
                <w:sz w:val="18"/>
                <w:szCs w:val="18"/>
                <w:rtl w:val="0"/>
              </w:rPr>
              <w:t xml:space="preserve">Desarrollan un Proyecto APT en que se utilizan todas las competencias/unidades de competencia seleccionadas. 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</w:tcPr>
          <w:p w:rsidR="00000000" w:rsidDel="00000000" w:rsidP="00000000" w:rsidRDefault="00000000" w:rsidRPr="00000000" w14:paraId="0000001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67171"/>
                <w:sz w:val="18"/>
                <w:szCs w:val="18"/>
                <w:rtl w:val="0"/>
              </w:rPr>
              <w:t xml:space="preserve">Desarrollan un Proyecto APT en que se utilizan al menos dos de las competencias/unidades de competencia seleccionadas.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</w:tcPr>
          <w:p w:rsidR="00000000" w:rsidDel="00000000" w:rsidP="00000000" w:rsidRDefault="00000000" w:rsidRPr="00000000" w14:paraId="0000001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67171"/>
                <w:sz w:val="18"/>
                <w:szCs w:val="18"/>
                <w:rtl w:val="0"/>
              </w:rPr>
              <w:t xml:space="preserve">Desarrollan un Proyecto APT en que se utiliza una de las competencias/unidades de competencia seleccionadas.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</w:tcPr>
          <w:p w:rsidR="00000000" w:rsidDel="00000000" w:rsidP="00000000" w:rsidRDefault="00000000" w:rsidRPr="00000000" w14:paraId="0000001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67171"/>
                <w:sz w:val="18"/>
                <w:szCs w:val="18"/>
                <w:rtl w:val="0"/>
              </w:rPr>
              <w:t xml:space="preserve">Desarrollan  un Proyecto APT en que  no se utiliza ninguna de las competencias/unidades de competencia seleccionadas.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</w:tcPr>
          <w:p w:rsidR="00000000" w:rsidDel="00000000" w:rsidP="00000000" w:rsidRDefault="00000000" w:rsidRPr="00000000" w14:paraId="0000001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4e79"/>
                <w:sz w:val="14"/>
                <w:szCs w:val="14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1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</w:tcPr>
          <w:p w:rsidR="00000000" w:rsidDel="00000000" w:rsidP="00000000" w:rsidRDefault="00000000" w:rsidRPr="00000000" w14:paraId="0000001F">
            <w:pPr>
              <w:spacing w:after="0" w:line="240" w:lineRule="auto"/>
              <w:ind w:left="105" w:right="105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67171"/>
                <w:sz w:val="18"/>
                <w:szCs w:val="18"/>
                <w:rtl w:val="0"/>
              </w:rPr>
              <w:t xml:space="preserve">Metodología y Objetivos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</w:tcPr>
          <w:p w:rsidR="00000000" w:rsidDel="00000000" w:rsidP="00000000" w:rsidRDefault="00000000" w:rsidRPr="00000000" w14:paraId="0000002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67171"/>
                <w:sz w:val="18"/>
                <w:szCs w:val="18"/>
                <w:rtl w:val="0"/>
              </w:rPr>
              <w:t xml:space="preserve">3. Utiliza una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67171"/>
                <w:sz w:val="18"/>
                <w:szCs w:val="18"/>
                <w:rtl w:val="0"/>
              </w:rPr>
              <w:t xml:space="preserve">metodología</w:t>
            </w:r>
            <w:r w:rsidDel="00000000" w:rsidR="00000000" w:rsidRPr="00000000">
              <w:rPr>
                <w:rFonts w:ascii="Calibri" w:cs="Calibri" w:eastAsia="Calibri" w:hAnsi="Calibri"/>
                <w:color w:val="767171"/>
                <w:sz w:val="18"/>
                <w:szCs w:val="18"/>
                <w:rtl w:val="0"/>
              </w:rPr>
              <w:t xml:space="preserve"> pertinente con los requerimientos disciplinares y con los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67171"/>
                <w:sz w:val="18"/>
                <w:szCs w:val="18"/>
                <w:rtl w:val="0"/>
              </w:rPr>
              <w:t xml:space="preserve">objetivos</w:t>
            </w:r>
            <w:r w:rsidDel="00000000" w:rsidR="00000000" w:rsidRPr="00000000">
              <w:rPr>
                <w:rFonts w:ascii="Calibri" w:cs="Calibri" w:eastAsia="Calibri" w:hAnsi="Calibri"/>
                <w:color w:val="767171"/>
                <w:sz w:val="18"/>
                <w:szCs w:val="18"/>
                <w:rtl w:val="0"/>
              </w:rPr>
              <w:t xml:space="preserve"> propuestos de su Proyecto APT.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</w:tcPr>
          <w:p w:rsidR="00000000" w:rsidDel="00000000" w:rsidP="00000000" w:rsidRDefault="00000000" w:rsidRPr="00000000" w14:paraId="00000021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67171"/>
                <w:sz w:val="18"/>
                <w:szCs w:val="18"/>
                <w:rtl w:val="0"/>
              </w:rPr>
              <w:t xml:space="preserve">Utilizan una metodología pertinente con los requerimientos disciplinares y con todos los objetivos propuestos. 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67171"/>
                <w:sz w:val="18"/>
                <w:szCs w:val="18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</w:tcPr>
          <w:p w:rsidR="00000000" w:rsidDel="00000000" w:rsidP="00000000" w:rsidRDefault="00000000" w:rsidRPr="00000000" w14:paraId="0000002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67171"/>
                <w:sz w:val="18"/>
                <w:szCs w:val="18"/>
                <w:rtl w:val="0"/>
              </w:rPr>
              <w:t xml:space="preserve">Utilizan una metodología pertinente con los requerimientos disciplinares y con la mayoría de los objetivos propuestos.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</w:tcPr>
          <w:p w:rsidR="00000000" w:rsidDel="00000000" w:rsidP="00000000" w:rsidRDefault="00000000" w:rsidRPr="00000000" w14:paraId="0000002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67171"/>
                <w:sz w:val="18"/>
                <w:szCs w:val="18"/>
                <w:rtl w:val="0"/>
              </w:rPr>
              <w:t xml:space="preserve">Utilizan una metodología poco pertinente con los requerimientos disciplinares y con los objetivos propuestos.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</w:tcPr>
          <w:p w:rsidR="00000000" w:rsidDel="00000000" w:rsidP="00000000" w:rsidRDefault="00000000" w:rsidRPr="00000000" w14:paraId="0000002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67171"/>
                <w:sz w:val="18"/>
                <w:szCs w:val="18"/>
                <w:rtl w:val="0"/>
              </w:rPr>
              <w:t xml:space="preserve">Utilizan una metodología que no es pertinente con los requerimientos disciplinares y con los objetivos propuestos.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</w:tcPr>
          <w:p w:rsidR="00000000" w:rsidDel="00000000" w:rsidP="00000000" w:rsidRDefault="00000000" w:rsidRPr="00000000" w14:paraId="0000002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4e79"/>
                <w:sz w:val="14"/>
                <w:szCs w:val="14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1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</w:tcPr>
          <w:p w:rsidR="00000000" w:rsidDel="00000000" w:rsidP="00000000" w:rsidRDefault="00000000" w:rsidRPr="00000000" w14:paraId="00000027">
            <w:pPr>
              <w:spacing w:after="0" w:line="240" w:lineRule="auto"/>
              <w:ind w:left="105" w:right="105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67171"/>
                <w:sz w:val="18"/>
                <w:szCs w:val="18"/>
                <w:rtl w:val="0"/>
              </w:rPr>
              <w:t xml:space="preserve">Plan de Trabajo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</w:tcPr>
          <w:p w:rsidR="00000000" w:rsidDel="00000000" w:rsidP="00000000" w:rsidRDefault="00000000" w:rsidRPr="00000000" w14:paraId="0000002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67171"/>
                <w:sz w:val="18"/>
                <w:szCs w:val="18"/>
                <w:rtl w:val="0"/>
              </w:rPr>
              <w:t xml:space="preserve">4. Realiza las etapas o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67171"/>
                <w:sz w:val="18"/>
                <w:szCs w:val="18"/>
                <w:rtl w:val="0"/>
              </w:rPr>
              <w:t xml:space="preserve">actividades relevantes</w:t>
            </w:r>
            <w:r w:rsidDel="00000000" w:rsidR="00000000" w:rsidRPr="00000000">
              <w:rPr>
                <w:rFonts w:ascii="Calibri" w:cs="Calibri" w:eastAsia="Calibri" w:hAnsi="Calibri"/>
                <w:color w:val="767171"/>
                <w:sz w:val="18"/>
                <w:szCs w:val="18"/>
                <w:rtl w:val="0"/>
              </w:rPr>
              <w:t xml:space="preserve"> que se requieren para el desarrollo de su Proyecto APT.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</w:tcPr>
          <w:p w:rsidR="00000000" w:rsidDel="00000000" w:rsidP="00000000" w:rsidRDefault="00000000" w:rsidRPr="00000000" w14:paraId="0000002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67171"/>
                <w:sz w:val="18"/>
                <w:szCs w:val="18"/>
                <w:rtl w:val="0"/>
              </w:rPr>
              <w:t xml:space="preserve">Realizan todas las etapas o actividades relevantes que se requieren para el desarrollo de su Proyecto APT. 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67171"/>
                <w:sz w:val="18"/>
                <w:szCs w:val="18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</w:tcPr>
          <w:p w:rsidR="00000000" w:rsidDel="00000000" w:rsidP="00000000" w:rsidRDefault="00000000" w:rsidRPr="00000000" w14:paraId="0000002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67171"/>
                <w:sz w:val="18"/>
                <w:szCs w:val="18"/>
                <w:rtl w:val="0"/>
              </w:rPr>
              <w:t xml:space="preserve">Realizan la mayoría de las etapas o actividades relevantes que se requieren para el desarrollo de su Proyecto APT.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</w:tcPr>
          <w:p w:rsidR="00000000" w:rsidDel="00000000" w:rsidP="00000000" w:rsidRDefault="00000000" w:rsidRPr="00000000" w14:paraId="0000002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67171"/>
                <w:sz w:val="18"/>
                <w:szCs w:val="18"/>
                <w:rtl w:val="0"/>
              </w:rPr>
              <w:t xml:space="preserve">Realizan solo algunas de las etapas o actividades relevantes que se requieren para el desarrollo de su Proyecto APT.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</w:tcPr>
          <w:p w:rsidR="00000000" w:rsidDel="00000000" w:rsidP="00000000" w:rsidRDefault="00000000" w:rsidRPr="00000000" w14:paraId="0000002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67171"/>
                <w:sz w:val="18"/>
                <w:szCs w:val="18"/>
                <w:rtl w:val="0"/>
              </w:rPr>
              <w:t xml:space="preserve">No realizan ninguna de las etapas o actividades  significativas que se requieren para el desarrollo de su Proyecto APT.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</w:tcPr>
          <w:p w:rsidR="00000000" w:rsidDel="00000000" w:rsidP="00000000" w:rsidRDefault="00000000" w:rsidRPr="00000000" w14:paraId="0000002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4e79"/>
                <w:sz w:val="14"/>
                <w:szCs w:val="14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1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</w:tcPr>
          <w:p w:rsidR="00000000" w:rsidDel="00000000" w:rsidP="00000000" w:rsidRDefault="00000000" w:rsidRPr="00000000" w14:paraId="0000002F">
            <w:pPr>
              <w:spacing w:after="0" w:line="240" w:lineRule="auto"/>
              <w:ind w:left="105" w:right="105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67171"/>
                <w:sz w:val="18"/>
                <w:szCs w:val="18"/>
                <w:rtl w:val="0"/>
              </w:rPr>
              <w:t xml:space="preserve">Resultados (impacto)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</w:tcPr>
          <w:p w:rsidR="00000000" w:rsidDel="00000000" w:rsidP="00000000" w:rsidRDefault="00000000" w:rsidRPr="00000000" w14:paraId="0000003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67171"/>
                <w:sz w:val="18"/>
                <w:szCs w:val="18"/>
                <w:rtl w:val="0"/>
              </w:rPr>
              <w:t xml:space="preserve">5. Describe un Proyecto APT que es un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67171"/>
                <w:sz w:val="18"/>
                <w:szCs w:val="18"/>
                <w:rtl w:val="0"/>
              </w:rPr>
              <w:t xml:space="preserve">aporte de valor</w:t>
            </w:r>
            <w:r w:rsidDel="00000000" w:rsidR="00000000" w:rsidRPr="00000000">
              <w:rPr>
                <w:rFonts w:ascii="Calibri" w:cs="Calibri" w:eastAsia="Calibri" w:hAnsi="Calibri"/>
                <w:color w:val="767171"/>
                <w:sz w:val="18"/>
                <w:szCs w:val="18"/>
                <w:rtl w:val="0"/>
              </w:rPr>
              <w:t xml:space="preserve"> para el contexto laboral y/o social en que se sitúa.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</w:tcPr>
          <w:p w:rsidR="00000000" w:rsidDel="00000000" w:rsidP="00000000" w:rsidRDefault="00000000" w:rsidRPr="00000000" w14:paraId="0000003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67171"/>
                <w:sz w:val="18"/>
                <w:szCs w:val="18"/>
                <w:rtl w:val="0"/>
              </w:rPr>
              <w:t xml:space="preserve">Describen un Proyecto APT que es un aporte de valor para el contexto laboral y/o social en que se sitúa.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</w:tcPr>
          <w:p w:rsidR="00000000" w:rsidDel="00000000" w:rsidP="00000000" w:rsidRDefault="00000000" w:rsidRPr="00000000" w14:paraId="0000003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67171"/>
                <w:sz w:val="18"/>
                <w:szCs w:val="18"/>
                <w:rtl w:val="0"/>
              </w:rPr>
              <w:t xml:space="preserve">Describen un Proyecto APT que con ciertas modificaciones podría ser un aporte de valor para el contexto laboral y/o social.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</w:tcPr>
          <w:p w:rsidR="00000000" w:rsidDel="00000000" w:rsidP="00000000" w:rsidRDefault="00000000" w:rsidRPr="00000000" w14:paraId="0000003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67171"/>
                <w:sz w:val="18"/>
                <w:szCs w:val="18"/>
                <w:rtl w:val="0"/>
              </w:rPr>
              <w:t xml:space="preserve">Describen un Proyecto APT que con modificaciones importantes podría ser un aporte de valor para el contexto laboral y/o social en que se sitúa.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</w:tcPr>
          <w:p w:rsidR="00000000" w:rsidDel="00000000" w:rsidP="00000000" w:rsidRDefault="00000000" w:rsidRPr="00000000" w14:paraId="0000003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67171"/>
                <w:sz w:val="18"/>
                <w:szCs w:val="18"/>
                <w:rtl w:val="0"/>
              </w:rPr>
              <w:t xml:space="preserve">Describen un Proyecto APT que no es  un aporte de valor para el contexto laboral y/o social en que se sitúa.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</w:tcPr>
          <w:p w:rsidR="00000000" w:rsidDel="00000000" w:rsidP="00000000" w:rsidRDefault="00000000" w:rsidRPr="00000000" w14:paraId="0000003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4e79"/>
                <w:sz w:val="14"/>
                <w:szCs w:val="14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1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</w:tcPr>
          <w:p w:rsidR="00000000" w:rsidDel="00000000" w:rsidP="00000000" w:rsidRDefault="00000000" w:rsidRPr="00000000" w14:paraId="00000036">
            <w:pPr>
              <w:spacing w:after="0" w:line="240" w:lineRule="auto"/>
              <w:ind w:left="105" w:right="105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67171"/>
                <w:sz w:val="18"/>
                <w:szCs w:val="18"/>
                <w:rtl w:val="0"/>
              </w:rPr>
              <w:t xml:space="preserve">Evidencias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</w:tcPr>
          <w:p w:rsidR="00000000" w:rsidDel="00000000" w:rsidP="00000000" w:rsidRDefault="00000000" w:rsidRPr="00000000" w14:paraId="0000003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67171"/>
                <w:sz w:val="18"/>
                <w:szCs w:val="18"/>
                <w:rtl w:val="0"/>
              </w:rPr>
              <w:t xml:space="preserve">6. Presenta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67171"/>
                <w:sz w:val="18"/>
                <w:szCs w:val="18"/>
                <w:rtl w:val="0"/>
              </w:rPr>
              <w:t xml:space="preserve">evidencias</w:t>
            </w:r>
            <w:r w:rsidDel="00000000" w:rsidR="00000000" w:rsidRPr="00000000">
              <w:rPr>
                <w:rFonts w:ascii="Calibri" w:cs="Calibri" w:eastAsia="Calibri" w:hAnsi="Calibri"/>
                <w:color w:val="767171"/>
                <w:sz w:val="18"/>
                <w:szCs w:val="18"/>
                <w:rtl w:val="0"/>
              </w:rPr>
              <w:t xml:space="preserve"> que cumplen los estándares de la disciplina.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</w:tcPr>
          <w:p w:rsidR="00000000" w:rsidDel="00000000" w:rsidP="00000000" w:rsidRDefault="00000000" w:rsidRPr="00000000" w14:paraId="0000003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67171"/>
                <w:sz w:val="18"/>
                <w:szCs w:val="18"/>
                <w:rtl w:val="0"/>
              </w:rPr>
              <w:t xml:space="preserve">Presentan evidencias de que cumplen los estándares de la disciplina con excelencia.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</w:tcPr>
          <w:p w:rsidR="00000000" w:rsidDel="00000000" w:rsidP="00000000" w:rsidRDefault="00000000" w:rsidRPr="00000000" w14:paraId="0000003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67171"/>
                <w:sz w:val="18"/>
                <w:szCs w:val="18"/>
                <w:rtl w:val="0"/>
              </w:rPr>
              <w:t xml:space="preserve">Presentan evidencias que cumplen los estándares de la disciplina de manera aceptable, es decir alcanzando mínimos de calidad.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</w:tcPr>
          <w:p w:rsidR="00000000" w:rsidDel="00000000" w:rsidP="00000000" w:rsidRDefault="00000000" w:rsidRPr="00000000" w14:paraId="0000003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67171"/>
                <w:sz w:val="18"/>
                <w:szCs w:val="18"/>
                <w:rtl w:val="0"/>
              </w:rPr>
              <w:t xml:space="preserve">Presentan evidencias que cumplen los estándares de la disciplina de manera insatisfactoria. 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</w:tcPr>
          <w:p w:rsidR="00000000" w:rsidDel="00000000" w:rsidP="00000000" w:rsidRDefault="00000000" w:rsidRPr="00000000" w14:paraId="0000003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67171"/>
                <w:sz w:val="18"/>
                <w:szCs w:val="18"/>
                <w:rtl w:val="0"/>
              </w:rPr>
              <w:t xml:space="preserve">No apoyan la descripción del desarrollo de su Proyecto APT con evidencias. 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67171"/>
                <w:sz w:val="18"/>
                <w:szCs w:val="18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</w:tcPr>
          <w:p w:rsidR="00000000" w:rsidDel="00000000" w:rsidP="00000000" w:rsidRDefault="00000000" w:rsidRPr="00000000" w14:paraId="0000003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4e79"/>
                <w:sz w:val="14"/>
                <w:szCs w:val="14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5" w:hRule="atLeast"/>
          <w:tblHeader w:val="0"/>
        </w:trPr>
        <w:tc>
          <w:tcPr>
            <w:vMerge w:val="restart"/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</w:tcPr>
          <w:p w:rsidR="00000000" w:rsidDel="00000000" w:rsidP="00000000" w:rsidRDefault="00000000" w:rsidRPr="00000000" w14:paraId="0000003E">
            <w:pPr>
              <w:spacing w:after="0" w:line="240" w:lineRule="auto"/>
              <w:ind w:left="105" w:right="105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67171"/>
                <w:sz w:val="18"/>
                <w:szCs w:val="18"/>
                <w:rtl w:val="0"/>
              </w:rPr>
              <w:t xml:space="preserve">Aspectos Formales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</w:tcPr>
          <w:p w:rsidR="00000000" w:rsidDel="00000000" w:rsidP="00000000" w:rsidRDefault="00000000" w:rsidRPr="00000000" w14:paraId="0000003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67171"/>
                <w:sz w:val="18"/>
                <w:szCs w:val="18"/>
                <w:rtl w:val="0"/>
              </w:rPr>
              <w:t xml:space="preserve"> 7.Utilizar un lenguaje técnico y pertinente de su disciplina, tanto en las presentaciones  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67171"/>
                <w:sz w:val="18"/>
                <w:szCs w:val="18"/>
                <w:rtl w:val="0"/>
              </w:rPr>
              <w:t xml:space="preserve">orales como en el contenido de los documentos 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67171"/>
                <w:sz w:val="18"/>
                <w:szCs w:val="18"/>
                <w:rtl w:val="0"/>
              </w:rPr>
              <w:t xml:space="preserve"> formales que acompañan esta asignatura. 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</w:tcPr>
          <w:p w:rsidR="00000000" w:rsidDel="00000000" w:rsidP="00000000" w:rsidRDefault="00000000" w:rsidRPr="00000000" w14:paraId="0000004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67171"/>
                <w:sz w:val="18"/>
                <w:szCs w:val="18"/>
                <w:rtl w:val="0"/>
              </w:rPr>
              <w:t xml:space="preserve"> Utilizan siempre un lenguaje técnico y pertinente de mi disciplina, tanto en las presentaciones orales como en el contenido de  los documentos formales  que acompañan esta asignatura. 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</w:tcPr>
          <w:p w:rsidR="00000000" w:rsidDel="00000000" w:rsidP="00000000" w:rsidRDefault="00000000" w:rsidRPr="00000000" w14:paraId="0000004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67171"/>
                <w:sz w:val="18"/>
                <w:szCs w:val="18"/>
                <w:rtl w:val="0"/>
              </w:rPr>
              <w:t xml:space="preserve"> Utilizan   la mayoría de las veces un lenguaje técnico y pertinente de mi disciplina, tanto en las presentaciones orales como en el contenido de  los documentos formales  que acompañan esta asignatura. 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</w:tcPr>
          <w:p w:rsidR="00000000" w:rsidDel="00000000" w:rsidP="00000000" w:rsidRDefault="00000000" w:rsidRPr="00000000" w14:paraId="0000004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67171"/>
                <w:sz w:val="18"/>
                <w:szCs w:val="18"/>
                <w:rtl w:val="0"/>
              </w:rPr>
              <w:t xml:space="preserve">Utilizan en ocasiones un lenguaje técnico y pertinente de mi disciplina, tanto en las presentaciones orales  como en el contenido de  los documentos formales  que acompañan esta asignatura. 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</w:tcPr>
          <w:p w:rsidR="00000000" w:rsidDel="00000000" w:rsidP="00000000" w:rsidRDefault="00000000" w:rsidRPr="00000000" w14:paraId="0000004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67171"/>
                <w:sz w:val="18"/>
                <w:szCs w:val="18"/>
                <w:rtl w:val="0"/>
              </w:rPr>
              <w:t xml:space="preserve">No utilizan   un lenguaje técnico y pertinente de mi disciplina, tanto en las presentaciones orales  como en el contenido de  los documentos formales  que acompañan esta asignatura. 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</w:tcPr>
          <w:p w:rsidR="00000000" w:rsidDel="00000000" w:rsidP="00000000" w:rsidRDefault="00000000" w:rsidRPr="00000000" w14:paraId="0000004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4e79"/>
                <w:sz w:val="14"/>
                <w:szCs w:val="14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15" w:hRule="atLeast"/>
          <w:tblHeader w:val="0"/>
        </w:trPr>
        <w:tc>
          <w:tcPr>
            <w:vMerge w:val="continue"/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</w:tcPr>
          <w:p w:rsidR="00000000" w:rsidDel="00000000" w:rsidP="00000000" w:rsidRDefault="00000000" w:rsidRPr="00000000" w14:paraId="0000004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67171"/>
                <w:sz w:val="18"/>
                <w:szCs w:val="18"/>
                <w:rtl w:val="0"/>
              </w:rPr>
              <w:t xml:space="preserve">8.Presentar su Proyecto APT de acuerdo a los aspectos formales  (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67171"/>
                <w:sz w:val="18"/>
                <w:szCs w:val="18"/>
                <w:rtl w:val="0"/>
              </w:rPr>
              <w:t xml:space="preserve">contenidos y formato</w:t>
            </w:r>
            <w:r w:rsidDel="00000000" w:rsidR="00000000" w:rsidRPr="00000000">
              <w:rPr>
                <w:rFonts w:ascii="Calibri" w:cs="Calibri" w:eastAsia="Calibri" w:hAnsi="Calibri"/>
                <w:color w:val="767171"/>
                <w:sz w:val="18"/>
                <w:szCs w:val="18"/>
                <w:rtl w:val="0"/>
              </w:rPr>
              <w:t xml:space="preserve">) solicitado por mi Escuela.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</w:tcPr>
          <w:p w:rsidR="00000000" w:rsidDel="00000000" w:rsidP="00000000" w:rsidRDefault="00000000" w:rsidRPr="00000000" w14:paraId="0000004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67171"/>
                <w:sz w:val="18"/>
                <w:szCs w:val="18"/>
                <w:rtl w:val="0"/>
              </w:rPr>
              <w:t xml:space="preserve">Presentan el  proyecto APT con la totalidad de los aspectos formales solicitados por mi Escuela. 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</w:tcPr>
          <w:p w:rsidR="00000000" w:rsidDel="00000000" w:rsidP="00000000" w:rsidRDefault="00000000" w:rsidRPr="00000000" w14:paraId="0000004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67171"/>
                <w:sz w:val="18"/>
                <w:szCs w:val="18"/>
                <w:rtl w:val="0"/>
              </w:rPr>
              <w:t xml:space="preserve">Presentan  el Proyecto APT con más de la mitad de los aspectos formales solicitados por mi Escuela.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</w:tcPr>
          <w:p w:rsidR="00000000" w:rsidDel="00000000" w:rsidP="00000000" w:rsidRDefault="00000000" w:rsidRPr="00000000" w14:paraId="0000004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67171"/>
                <w:sz w:val="18"/>
                <w:szCs w:val="18"/>
                <w:rtl w:val="0"/>
              </w:rPr>
              <w:t xml:space="preserve">Presentan  el Proyecto APT con menos de la mitad de los aspectos formales solicitados por mi Escuela.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</w:tcPr>
          <w:p w:rsidR="00000000" w:rsidDel="00000000" w:rsidP="00000000" w:rsidRDefault="00000000" w:rsidRPr="00000000" w14:paraId="0000004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67171"/>
                <w:sz w:val="18"/>
                <w:szCs w:val="18"/>
                <w:rtl w:val="0"/>
              </w:rPr>
              <w:t xml:space="preserve">Presentan  el  Proyecto APT sin ninguno de los aspectos formales solicitados por mi Escuela.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</w:tcPr>
          <w:p w:rsidR="00000000" w:rsidDel="00000000" w:rsidP="00000000" w:rsidRDefault="00000000" w:rsidRPr="00000000" w14:paraId="0000004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4e79"/>
                <w:sz w:val="14"/>
                <w:szCs w:val="14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15" w:hRule="atLeast"/>
          <w:tblHeader w:val="0"/>
        </w:trPr>
        <w:tc>
          <w:tcPr>
            <w:vMerge w:val="restart"/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</w:tcPr>
          <w:p w:rsidR="00000000" w:rsidDel="00000000" w:rsidP="00000000" w:rsidRDefault="00000000" w:rsidRPr="00000000" w14:paraId="0000004E">
            <w:pPr>
              <w:spacing w:after="0" w:line="240" w:lineRule="auto"/>
              <w:ind w:left="105" w:right="105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67171"/>
                <w:sz w:val="18"/>
                <w:szCs w:val="18"/>
                <w:rtl w:val="0"/>
              </w:rPr>
              <w:t xml:space="preserve">Disciplinares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</w:tcPr>
          <w:p w:rsidR="00000000" w:rsidDel="00000000" w:rsidP="00000000" w:rsidRDefault="00000000" w:rsidRPr="00000000" w14:paraId="0000004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67171"/>
                <w:sz w:val="18"/>
                <w:szCs w:val="18"/>
                <w:rtl w:val="0"/>
              </w:rPr>
              <w:t xml:space="preserve">9.Implementa la solución de integración de acuerdo al modelado de negocio y arquitectura propuestos, que dan respuesta a los requerimientos de la fase 2. 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67171"/>
                <w:sz w:val="18"/>
                <w:szCs w:val="18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</w:tcPr>
          <w:p w:rsidR="00000000" w:rsidDel="00000000" w:rsidP="00000000" w:rsidRDefault="00000000" w:rsidRPr="00000000" w14:paraId="0000005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67171"/>
                <w:sz w:val="18"/>
                <w:szCs w:val="18"/>
                <w:rtl w:val="0"/>
              </w:rPr>
              <w:t xml:space="preserve">Implementan la totalidad de los componentes del Front End con el Back End comprometidos para la fase 2. 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67171"/>
                <w:sz w:val="18"/>
                <w:szCs w:val="18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</w:tcPr>
          <w:p w:rsidR="00000000" w:rsidDel="00000000" w:rsidP="00000000" w:rsidRDefault="00000000" w:rsidRPr="00000000" w14:paraId="0000005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67171"/>
                <w:sz w:val="18"/>
                <w:szCs w:val="18"/>
                <w:rtl w:val="0"/>
              </w:rPr>
              <w:t xml:space="preserve">Implementan  entre el 79% y el 50% de los componentes del Front End con el Back End comprometidos para la fase 2.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</w:tcPr>
          <w:p w:rsidR="00000000" w:rsidDel="00000000" w:rsidP="00000000" w:rsidRDefault="00000000" w:rsidRPr="00000000" w14:paraId="0000005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67171"/>
                <w:sz w:val="18"/>
                <w:szCs w:val="18"/>
                <w:rtl w:val="0"/>
              </w:rPr>
              <w:t xml:space="preserve">Se implementan entre el 49% y el 25% de los componentes del Front End con el Back End comprometidos para la fase 2. 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67171"/>
                <w:sz w:val="18"/>
                <w:szCs w:val="18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</w:tcPr>
          <w:p w:rsidR="00000000" w:rsidDel="00000000" w:rsidP="00000000" w:rsidRDefault="00000000" w:rsidRPr="00000000" w14:paraId="0000005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67171"/>
                <w:sz w:val="18"/>
                <w:szCs w:val="18"/>
                <w:rtl w:val="0"/>
              </w:rPr>
              <w:t xml:space="preserve">Implementan menos del 25% de los componentes del Front End con el Back End comprometidos para la fase 2. 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67171"/>
                <w:sz w:val="18"/>
                <w:szCs w:val="18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</w:tcPr>
          <w:p w:rsidR="00000000" w:rsidDel="00000000" w:rsidP="00000000" w:rsidRDefault="00000000" w:rsidRPr="00000000" w14:paraId="0000005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4e79"/>
                <w:sz w:val="14"/>
                <w:szCs w:val="14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15" w:hRule="atLeast"/>
          <w:tblHeader w:val="0"/>
        </w:trPr>
        <w:tc>
          <w:tcPr>
            <w:vMerge w:val="continue"/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</w:tcPr>
          <w:p w:rsidR="00000000" w:rsidDel="00000000" w:rsidP="00000000" w:rsidRDefault="00000000" w:rsidRPr="00000000" w14:paraId="0000005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67171"/>
                <w:sz w:val="18"/>
                <w:szCs w:val="18"/>
                <w:rtl w:val="0"/>
              </w:rPr>
              <w:t xml:space="preserve">10. Efectúa la manipulación de los datos de acuerdo a los requerimientos de la fase 2 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</w:tcPr>
          <w:p w:rsidR="00000000" w:rsidDel="00000000" w:rsidP="00000000" w:rsidRDefault="00000000" w:rsidRPr="00000000" w14:paraId="0000005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67171"/>
                <w:sz w:val="18"/>
                <w:szCs w:val="18"/>
                <w:rtl w:val="0"/>
              </w:rPr>
              <w:t xml:space="preserve">Efectúan   la manipulación de los datos de la totalidad de requerimientos comprometidos para la fase 2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</w:tcPr>
          <w:p w:rsidR="00000000" w:rsidDel="00000000" w:rsidP="00000000" w:rsidRDefault="00000000" w:rsidRPr="00000000" w14:paraId="0000005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67171"/>
                <w:sz w:val="18"/>
                <w:szCs w:val="18"/>
                <w:rtl w:val="0"/>
              </w:rPr>
              <w:t xml:space="preserve">Efectúan  la manipulación de los datos entre el 79% y el 50% de requerimientos comprometidos para la fase 2.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</w:tcPr>
          <w:p w:rsidR="00000000" w:rsidDel="00000000" w:rsidP="00000000" w:rsidRDefault="00000000" w:rsidRPr="00000000" w14:paraId="0000005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67171"/>
                <w:sz w:val="18"/>
                <w:szCs w:val="18"/>
                <w:rtl w:val="0"/>
              </w:rPr>
              <w:t xml:space="preserve">Efectúan  la manipulación de los datos entre el 49% y el 25% de requerimientos comprometidos para la fase 2 .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</w:tcPr>
          <w:p w:rsidR="00000000" w:rsidDel="00000000" w:rsidP="00000000" w:rsidRDefault="00000000" w:rsidRPr="00000000" w14:paraId="0000005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67171"/>
                <w:sz w:val="18"/>
                <w:szCs w:val="18"/>
                <w:rtl w:val="0"/>
              </w:rPr>
              <w:t xml:space="preserve">Efectúa la manipulación de los datos en menos del 25% de requerimientos comprometidos para la fase 2 .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</w:tcPr>
          <w:p w:rsidR="00000000" w:rsidDel="00000000" w:rsidP="00000000" w:rsidRDefault="00000000" w:rsidRPr="00000000" w14:paraId="0000005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4e79"/>
                <w:sz w:val="14"/>
                <w:szCs w:val="14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15" w:hRule="atLeast"/>
          <w:tblHeader w:val="0"/>
        </w:trPr>
        <w:tc>
          <w:tcPr>
            <w:vMerge w:val="continue"/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</w:tcPr>
          <w:p w:rsidR="00000000" w:rsidDel="00000000" w:rsidP="00000000" w:rsidRDefault="00000000" w:rsidRPr="00000000" w14:paraId="0000006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67171"/>
                <w:sz w:val="18"/>
                <w:szCs w:val="18"/>
                <w:rtl w:val="0"/>
              </w:rPr>
              <w:t xml:space="preserve">11.Realiza un proceso de verificación de la calidad del sistema. 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</w:tcPr>
          <w:p w:rsidR="00000000" w:rsidDel="00000000" w:rsidP="00000000" w:rsidRDefault="00000000" w:rsidRPr="00000000" w14:paraId="0000006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67171"/>
                <w:sz w:val="18"/>
                <w:szCs w:val="18"/>
                <w:rtl w:val="0"/>
              </w:rPr>
              <w:t xml:space="preserve">Realizan un proceso de verificación de la calidad del sistema aplicando pruebas funcionales, unitarias o de automatización validando el 100% los requerimientos del proyecto. 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</w:tcPr>
          <w:p w:rsidR="00000000" w:rsidDel="00000000" w:rsidP="00000000" w:rsidRDefault="00000000" w:rsidRPr="00000000" w14:paraId="0000006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67171"/>
                <w:sz w:val="18"/>
                <w:szCs w:val="18"/>
                <w:rtl w:val="0"/>
              </w:rPr>
              <w:t xml:space="preserve">Realizan un proceso de verificación de la calidad del sistema aplicando pruebas funcionales, unitarias o de automatización validando más del 60% de  los requerimientos del proyecto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</w:tcPr>
          <w:p w:rsidR="00000000" w:rsidDel="00000000" w:rsidP="00000000" w:rsidRDefault="00000000" w:rsidRPr="00000000" w14:paraId="0000006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67171"/>
                <w:sz w:val="18"/>
                <w:szCs w:val="18"/>
                <w:rtl w:val="0"/>
              </w:rPr>
              <w:t xml:space="preserve">Realizan un proceso de verificación de la calidad del sistema aplicando pruebas funcionales, unitarias o de automatización validando   menos del 60% requerimientos del proyecto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</w:tcPr>
          <w:p w:rsidR="00000000" w:rsidDel="00000000" w:rsidP="00000000" w:rsidRDefault="00000000" w:rsidRPr="00000000" w14:paraId="0000006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67171"/>
                <w:sz w:val="18"/>
                <w:szCs w:val="18"/>
                <w:rtl w:val="0"/>
              </w:rPr>
              <w:t xml:space="preserve">No realizan un proceso de verificación de la calidad del sistema.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</w:tcPr>
          <w:p w:rsidR="00000000" w:rsidDel="00000000" w:rsidP="00000000" w:rsidRDefault="00000000" w:rsidRPr="00000000" w14:paraId="0000006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4e79"/>
                <w:sz w:val="14"/>
                <w:szCs w:val="14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7">
      <w:pPr>
        <w:spacing w:after="0" w:line="240" w:lineRule="auto"/>
        <w:rPr>
          <w:rFonts w:ascii="Quattrocento Sans" w:cs="Quattrocento Sans" w:eastAsia="Quattrocento Sans" w:hAnsi="Quattrocento Sans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0" w:line="240" w:lineRule="auto"/>
        <w:rPr>
          <w:rFonts w:ascii="Quattrocento Sans" w:cs="Quattrocento Sans" w:eastAsia="Quattrocento Sans" w:hAnsi="Quattrocento Sans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e79"/>
          <w:sz w:val="28"/>
          <w:szCs w:val="28"/>
          <w:rtl w:val="0"/>
        </w:rPr>
        <w:t xml:space="preserve">Competencias de Empleabilidad</w:t>
      </w:r>
      <w:r w:rsidDel="00000000" w:rsidR="00000000" w:rsidRPr="00000000">
        <w:rPr>
          <w:rFonts w:ascii="Calibri" w:cs="Calibri" w:eastAsia="Calibri" w:hAnsi="Calibri"/>
          <w:color w:val="1f4e79"/>
          <w:sz w:val="28"/>
          <w:szCs w:val="28"/>
          <w:rtl w:val="0"/>
        </w:rPr>
        <w:t xml:space="preserve"> </w:t>
      </w:r>
      <w:r w:rsidDel="00000000" w:rsidR="00000000" w:rsidRPr="00000000">
        <w:rPr>
          <w:rtl w:val="0"/>
        </w:rPr>
      </w:r>
    </w:p>
    <w:tbl>
      <w:tblPr>
        <w:tblStyle w:val="Table3"/>
        <w:tblW w:w="8822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</w:tblBorders>
        <w:tblLayout w:type="fixed"/>
        <w:tblLook w:val="0400"/>
      </w:tblPr>
      <w:tblGrid>
        <w:gridCol w:w="1482"/>
        <w:gridCol w:w="1609"/>
        <w:gridCol w:w="1243"/>
        <w:gridCol w:w="1104"/>
        <w:gridCol w:w="1151"/>
        <w:gridCol w:w="1234"/>
        <w:gridCol w:w="999"/>
        <w:tblGridChange w:id="0">
          <w:tblGrid>
            <w:gridCol w:w="1482"/>
            <w:gridCol w:w="1609"/>
            <w:gridCol w:w="1243"/>
            <w:gridCol w:w="1104"/>
            <w:gridCol w:w="1151"/>
            <w:gridCol w:w="1234"/>
            <w:gridCol w:w="999"/>
          </w:tblGrid>
        </w:tblGridChange>
      </w:tblGrid>
      <w:tr>
        <w:trPr>
          <w:cantSplit w:val="0"/>
          <w:trHeight w:val="66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</w:tcPr>
          <w:p w:rsidR="00000000" w:rsidDel="00000000" w:rsidP="00000000" w:rsidRDefault="00000000" w:rsidRPr="00000000" w14:paraId="0000006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e79"/>
                <w:sz w:val="16"/>
                <w:szCs w:val="16"/>
                <w:rtl w:val="0"/>
              </w:rPr>
              <w:t xml:space="preserve">Dimensión</w:t>
            </w:r>
            <w:r w:rsidDel="00000000" w:rsidR="00000000" w:rsidRPr="00000000">
              <w:rPr>
                <w:rFonts w:ascii="Calibri" w:cs="Calibri" w:eastAsia="Calibri" w:hAnsi="Calibri"/>
                <w:color w:val="1f4e79"/>
                <w:sz w:val="16"/>
                <w:szCs w:val="16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</w:tcPr>
          <w:p w:rsidR="00000000" w:rsidDel="00000000" w:rsidP="00000000" w:rsidRDefault="00000000" w:rsidRPr="00000000" w14:paraId="0000006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e79"/>
                <w:sz w:val="16"/>
                <w:szCs w:val="16"/>
                <w:rtl w:val="0"/>
              </w:rPr>
              <w:t xml:space="preserve">Indicadores/Categoría</w:t>
            </w:r>
            <w:r w:rsidDel="00000000" w:rsidR="00000000" w:rsidRPr="00000000">
              <w:rPr>
                <w:rFonts w:ascii="Calibri" w:cs="Calibri" w:eastAsia="Calibri" w:hAnsi="Calibri"/>
                <w:color w:val="1f4e79"/>
                <w:sz w:val="16"/>
                <w:szCs w:val="16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</w:tcPr>
          <w:p w:rsidR="00000000" w:rsidDel="00000000" w:rsidP="00000000" w:rsidRDefault="00000000" w:rsidRPr="00000000" w14:paraId="0000006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e79"/>
                <w:sz w:val="16"/>
                <w:szCs w:val="16"/>
                <w:rtl w:val="0"/>
              </w:rPr>
              <w:t xml:space="preserve">5</w:t>
            </w:r>
            <w:r w:rsidDel="00000000" w:rsidR="00000000" w:rsidRPr="00000000">
              <w:rPr>
                <w:rFonts w:ascii="Calibri" w:cs="Calibri" w:eastAsia="Calibri" w:hAnsi="Calibri"/>
                <w:color w:val="1f4e79"/>
                <w:sz w:val="16"/>
                <w:szCs w:val="16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4e79"/>
                <w:sz w:val="14"/>
                <w:szCs w:val="14"/>
                <w:rtl w:val="0"/>
              </w:rPr>
              <w:t xml:space="preserve">100% Logro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</w:tcPr>
          <w:p w:rsidR="00000000" w:rsidDel="00000000" w:rsidP="00000000" w:rsidRDefault="00000000" w:rsidRPr="00000000" w14:paraId="0000006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e79"/>
                <w:sz w:val="16"/>
                <w:szCs w:val="16"/>
                <w:rtl w:val="0"/>
              </w:rPr>
              <w:t xml:space="preserve">4</w:t>
            </w:r>
            <w:r w:rsidDel="00000000" w:rsidR="00000000" w:rsidRPr="00000000">
              <w:rPr>
                <w:rFonts w:ascii="Calibri" w:cs="Calibri" w:eastAsia="Calibri" w:hAnsi="Calibri"/>
                <w:color w:val="1f4e79"/>
                <w:sz w:val="16"/>
                <w:szCs w:val="16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4e79"/>
                <w:sz w:val="14"/>
                <w:szCs w:val="14"/>
                <w:rtl w:val="0"/>
              </w:rPr>
              <w:t xml:space="preserve">80% Logro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</w:tcPr>
          <w:p w:rsidR="00000000" w:rsidDel="00000000" w:rsidP="00000000" w:rsidRDefault="00000000" w:rsidRPr="00000000" w14:paraId="0000006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e79"/>
                <w:sz w:val="16"/>
                <w:szCs w:val="16"/>
                <w:rtl w:val="0"/>
              </w:rPr>
              <w:t xml:space="preserve">3</w:t>
            </w:r>
            <w:r w:rsidDel="00000000" w:rsidR="00000000" w:rsidRPr="00000000">
              <w:rPr>
                <w:rFonts w:ascii="Calibri" w:cs="Calibri" w:eastAsia="Calibri" w:hAnsi="Calibri"/>
                <w:color w:val="1f4e79"/>
                <w:sz w:val="16"/>
                <w:szCs w:val="16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4e79"/>
                <w:sz w:val="14"/>
                <w:szCs w:val="14"/>
                <w:rtl w:val="0"/>
              </w:rPr>
              <w:t xml:space="preserve">60% Logro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</w:tcPr>
          <w:p w:rsidR="00000000" w:rsidDel="00000000" w:rsidP="00000000" w:rsidRDefault="00000000" w:rsidRPr="00000000" w14:paraId="0000007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e79"/>
                <w:sz w:val="16"/>
                <w:szCs w:val="16"/>
                <w:rtl w:val="0"/>
              </w:rPr>
              <w:t xml:space="preserve">2</w:t>
            </w:r>
            <w:r w:rsidDel="00000000" w:rsidR="00000000" w:rsidRPr="00000000">
              <w:rPr>
                <w:rFonts w:ascii="Calibri" w:cs="Calibri" w:eastAsia="Calibri" w:hAnsi="Calibri"/>
                <w:color w:val="1f4e79"/>
                <w:sz w:val="16"/>
                <w:szCs w:val="16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4e79"/>
                <w:sz w:val="14"/>
                <w:szCs w:val="14"/>
                <w:rtl w:val="0"/>
              </w:rPr>
              <w:t xml:space="preserve">30% Logro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</w:tcPr>
          <w:p w:rsidR="00000000" w:rsidDel="00000000" w:rsidP="00000000" w:rsidRDefault="00000000" w:rsidRPr="00000000" w14:paraId="0000007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e79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Fonts w:ascii="Calibri" w:cs="Calibri" w:eastAsia="Calibri" w:hAnsi="Calibri"/>
                <w:color w:val="1f4e79"/>
                <w:sz w:val="16"/>
                <w:szCs w:val="16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4e79"/>
                <w:sz w:val="14"/>
                <w:szCs w:val="14"/>
                <w:rtl w:val="0"/>
              </w:rPr>
              <w:t xml:space="preserve">0% Logro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7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</w:tcPr>
          <w:p w:rsidR="00000000" w:rsidDel="00000000" w:rsidP="00000000" w:rsidRDefault="00000000" w:rsidRPr="00000000" w14:paraId="00000075">
            <w:pPr>
              <w:spacing w:after="0" w:line="240" w:lineRule="auto"/>
              <w:ind w:left="105" w:right="105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67171"/>
                <w:sz w:val="18"/>
                <w:szCs w:val="18"/>
                <w:rtl w:val="0"/>
              </w:rPr>
              <w:t xml:space="preserve">Trabajo en Equipo (N1) 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spacing w:after="0" w:line="240" w:lineRule="auto"/>
              <w:ind w:left="105" w:right="105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67171"/>
                <w:sz w:val="18"/>
                <w:szCs w:val="18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</w:tcPr>
          <w:p w:rsidR="00000000" w:rsidDel="00000000" w:rsidP="00000000" w:rsidRDefault="00000000" w:rsidRPr="00000000" w14:paraId="0000007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67171"/>
                <w:sz w:val="18"/>
                <w:szCs w:val="18"/>
                <w:rtl w:val="0"/>
              </w:rPr>
              <w:t xml:space="preserve">12. Cumple las tareas que le son asignadas, con autonomía dentro del equipo, en los plazos requeridos.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</w:tcPr>
          <w:p w:rsidR="00000000" w:rsidDel="00000000" w:rsidP="00000000" w:rsidRDefault="00000000" w:rsidRPr="00000000" w14:paraId="0000007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67171"/>
                <w:sz w:val="18"/>
                <w:szCs w:val="18"/>
                <w:rtl w:val="0"/>
              </w:rPr>
              <w:t xml:space="preserve">Cumplen las tareas que le son asignadas al interior del equipo, cumpliéndolas de forma autónoma y cumpliendo los plazos en las que deben estar finalizadas estas tareas.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</w:tcPr>
          <w:p w:rsidR="00000000" w:rsidDel="00000000" w:rsidP="00000000" w:rsidRDefault="00000000" w:rsidRPr="00000000" w14:paraId="0000007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67171"/>
                <w:sz w:val="18"/>
                <w:szCs w:val="18"/>
                <w:rtl w:val="0"/>
              </w:rPr>
              <w:t xml:space="preserve">Cumplen con las tareas que le son asignadas en los plazos que son requeridos, con apoyo acotado del equipo. 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</w:tcPr>
          <w:p w:rsidR="00000000" w:rsidDel="00000000" w:rsidP="00000000" w:rsidRDefault="00000000" w:rsidRPr="00000000" w14:paraId="0000007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67171"/>
                <w:sz w:val="18"/>
                <w:szCs w:val="18"/>
                <w:rtl w:val="0"/>
              </w:rPr>
              <w:t xml:space="preserve">Cumplen con las tareas que le son asignadas en los plazos requeridos, con apoyo del equipo. 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</w:tcPr>
          <w:p w:rsidR="00000000" w:rsidDel="00000000" w:rsidP="00000000" w:rsidRDefault="00000000" w:rsidRPr="00000000" w14:paraId="0000007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67171"/>
                <w:sz w:val="18"/>
                <w:szCs w:val="18"/>
                <w:rtl w:val="0"/>
              </w:rPr>
              <w:t xml:space="preserve">Cumplen parcialmente las tareas asignadas, requiriendo apoyo para lograr los plazos.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</w:tcPr>
          <w:p w:rsidR="00000000" w:rsidDel="00000000" w:rsidP="00000000" w:rsidRDefault="00000000" w:rsidRPr="00000000" w14:paraId="0000007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67171"/>
                <w:sz w:val="18"/>
                <w:szCs w:val="18"/>
                <w:rtl w:val="0"/>
              </w:rPr>
              <w:t xml:space="preserve">No cumplen las tareas asignadas. 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0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</w:tcPr>
          <w:p w:rsidR="00000000" w:rsidDel="00000000" w:rsidP="00000000" w:rsidRDefault="00000000" w:rsidRPr="00000000" w14:paraId="0000007D">
            <w:pPr>
              <w:spacing w:after="0" w:line="240" w:lineRule="auto"/>
              <w:ind w:left="105" w:right="105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67171"/>
                <w:sz w:val="18"/>
                <w:szCs w:val="18"/>
                <w:rtl w:val="0"/>
              </w:rPr>
              <w:t xml:space="preserve">Resolución de Problemas   (N1)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</w:tcPr>
          <w:p w:rsidR="00000000" w:rsidDel="00000000" w:rsidP="00000000" w:rsidRDefault="00000000" w:rsidRPr="00000000" w14:paraId="0000007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67171"/>
                <w:sz w:val="18"/>
                <w:szCs w:val="18"/>
                <w:rtl w:val="0"/>
              </w:rPr>
              <w:t xml:space="preserve">13. Aplica en su totalidad la alternativa de solución escogida para el problema planteado.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</w:tcPr>
          <w:p w:rsidR="00000000" w:rsidDel="00000000" w:rsidP="00000000" w:rsidRDefault="00000000" w:rsidRPr="00000000" w14:paraId="0000007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67171"/>
                <w:sz w:val="18"/>
                <w:szCs w:val="18"/>
                <w:rtl w:val="0"/>
              </w:rPr>
              <w:t xml:space="preserve">Aplican de manera total todos los elementos de la alternativa escogida, para poder solucionar el problema planteado. 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</w:tcPr>
          <w:p w:rsidR="00000000" w:rsidDel="00000000" w:rsidP="00000000" w:rsidRDefault="00000000" w:rsidRPr="00000000" w14:paraId="0000008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67171"/>
                <w:sz w:val="18"/>
                <w:szCs w:val="18"/>
                <w:rtl w:val="0"/>
              </w:rPr>
              <w:t xml:space="preserve">Aplican la alternativa de solución escogida para el problema planteado, dejando fuera algunos puntos menores del problema.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</w:tcPr>
          <w:p w:rsidR="00000000" w:rsidDel="00000000" w:rsidP="00000000" w:rsidRDefault="00000000" w:rsidRPr="00000000" w14:paraId="0000008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67171"/>
                <w:sz w:val="18"/>
                <w:szCs w:val="18"/>
                <w:rtl w:val="0"/>
              </w:rPr>
              <w:t xml:space="preserve">Aplican de manera parcial la alternativa de solución escogida para el problema planteado dejando fuera puntos menores del problema.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</w:tcPr>
          <w:p w:rsidR="00000000" w:rsidDel="00000000" w:rsidP="00000000" w:rsidRDefault="00000000" w:rsidRPr="00000000" w14:paraId="0000008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67171"/>
                <w:sz w:val="18"/>
                <w:szCs w:val="18"/>
                <w:rtl w:val="0"/>
              </w:rPr>
              <w:t xml:space="preserve">Aplican algunos pasos superficiales para solucionar el problema planteado, más no la alternativa de solución escogida.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</w:tcPr>
          <w:p w:rsidR="00000000" w:rsidDel="00000000" w:rsidP="00000000" w:rsidRDefault="00000000" w:rsidRPr="00000000" w14:paraId="0000008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67171"/>
                <w:sz w:val="18"/>
                <w:szCs w:val="18"/>
                <w:rtl w:val="0"/>
              </w:rPr>
              <w:t xml:space="preserve">No aplican la alternativa de solución escogida para el problema planteado, o no ha elegido una alternativa de solución.  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Times New Roman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