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r>
        <w:tc>
          <w:tcPr>
            <w:tcW w:type="dxa" w:w="1500"/>
          </w:tcPr>
          <w:p>
            <w:r/>
            <w:r>
              <w:rPr>
                <w:sz w:val="18"/>
              </w:rPr>
              <w:t>17/10/2026</w:t>
            </w:r>
          </w:p>
        </w:tc>
        <w:tc>
          <w:tcPr>
            <w:tcW w:type="dxa" w:w="2200"/>
          </w:tcPr>
          <w:p>
            <w:r/>
            <w:r>
              <w:rPr>
                <w:sz w:val="18"/>
              </w:rPr>
              <w:t>Gomez, Javier</w:t>
            </w:r>
          </w:p>
        </w:tc>
        <w:tc>
          <w:tcPr>
            <w:tcW w:type="dxa" w:w="1100"/>
          </w:tcPr>
          <w:p>
            <w:r/>
            <w:r>
              <w:rPr>
                <w:sz w:val="18"/>
              </w:rPr>
              <w:t>6.0</w:t>
            </w:r>
          </w:p>
        </w:tc>
        <w:tc>
          <w:tcPr>
            <w:tcW w:type="dxa" w:w="4400"/>
          </w:tcPr>
          <w:p>
            <w:r/>
            <w:r>
              <w:rPr>
                <w:sz w:val="18"/>
              </w:rPr>
              <w:t>Se reestructuran las especificaciones de casos de uso (10.5.3) conforme a la guía de cátedra: se agregan los campos de identificación, nombre y puntos de extensión, se numeran las condiciones y los caminos alternativos pasan a colgar de un paso concreto. Los 31 diagramas de secuencia (10.5.4) se regeneran desde los mismos pasos de cada ficha.</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t>Equipo fundador inicial reducido frente a la infraestructura gerencial de los competidores establecidos: debilidad temporal a mitigar con la contratación de especialistas a demanda —desarrollo, instalación, soporte, venta, marketing y administración contable— sin ampliar la estructura en relación de dependencia.</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Segmento A. Indumentaria con vidriera en ejes de alta densidad del AMBA. Comercios de indumentaria, textiles y calzado ubicados en los corredores de mayor densidad. Representan el 24,3% de los locales ocupados relevados, unos 3.400 comercios solo en los ejes de la Ciudad de Buenos Aires. El eje Avellaneda concentra 1.073 locales relevados con la ocupación más alta del operativo, 96,6%. Es el rubro de arranque, no el universo completo: los otros rubros con vidriera de los mismos ejes, descritos en el segmento B, comparten la infraestructura de medición y se incorporan al mercado meta una vez validado el rubro inicial.</w:t>
      </w:r>
      <w:r/>
    </w:p>
    <w:p w14:paraId="4242A1CD" w14:textId="77777777" w:rsidR="00F56A36" w:rsidRDefault="005312A9">
      <w:pPr>
        <w:jc w:val="both"/>
      </w:pPr>
      <w:r>
        <w:rPr>
          <w:b/>
        </w:rPr>
        <w:t>Segmento B. Otros rubros con vidriera en los mismos ejes. Alimentos y bebidas, gastronomía, perfumería, calzado deportivo y servicios con local a la calle. Son unos 10.600 locales ocupados en los mismos corredores, que se abren en dos tramos: 1.600 de alojamiento y comida, el 11,3% de los locales relevados, y 9.000 del resto de los rubros con vidriera. Comparten la lógica de embudo y la infraestructura de medición, pero con menor densidad de pares por rubro.</w:t>
      </w:r>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con local a la calle y vidriera a la vereda, de entre uno y cinco locales y hasta nueve ocupados, ubicados en los ejes comerciales de mayor densidad del AMBA, que ya operan con alguno de los siete sistemas de punto de venta cubiertos por los conectores propios. El rubro de arranque es indumentaria, textiles y calzado, y la cabecera de entrada es el eje Avellaneda.</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Valorización del segmento. El universo del mercado meta son los 14.000 locales ocupados que el relevamiento cuenta en los 53 ejes de mayor densidad: 3.400 de indumentaria, textiles y calzado, que es el rubro de arranque, y unos 10.600 de los otros rubros con vidriera a la vereda, que comparten la misma lógica de embudo y la misma infraestructura de instalación. La cantidad no es un supuesto: surge del relevamiento oficial. El valor del mercado se obtiene multiplicando ese universo por el gasto anual de referencia del comercio en herramientas de gestión, facturación electrónica y analítica, USD 960. El universo del Gran Buenos Aires amplía esta cifra, pero no existe un operativo equivalente que lo mida con la misma fuente, de modo que queda fuera del dimensionamiento y dentro del plan de expansión.</w:t>
      </w:r>
      <w:r/>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Mercado a USD 960 anuales por comercio</w:t>
            </w:r>
          </w:p>
        </w:tc>
        <w:tc>
          <w:tcPr>
            <w:tcW w:w="1844" w:type="dxa"/>
          </w:tcPr>
          <w:p w14:paraId="1FBAE085" w14:textId="77777777" w:rsidR="00F56A36" w:rsidRDefault="005312A9">
            <w:r>
              <w:rPr>
                <w:b/>
              </w:rPr>
            </w:r>
          </w:p>
        </w:tc>
        <w:tc>
          <w:tcPr>
            <w:tcW w:w="1844" w:type="dxa"/>
          </w:tcPr>
          <w:p w14:paraId="5F440F21" w14:textId="77777777" w:rsidR="00F56A36" w:rsidRDefault="005312A9">
            <w:r>
              <w:rPr>
                <w:b/>
              </w:rPr>
            </w:r>
          </w:p>
        </w:tc>
      </w:tr>
      <w:tr w:rsidR="00F56A36" w14:paraId="4078345F" w14:textId="77777777">
        <w:tc>
          <w:tcPr>
            <w:tcW w:w="1844" w:type="dxa"/>
          </w:tcPr>
          <w:p w14:paraId="51F774CC" w14:textId="77777777" w:rsidR="00F56A36" w:rsidRDefault="005312A9">
            <w:r>
              <w:t>Indumentaria, textiles y calzado en los ejes relevados, rubro de arranque</w:t>
            </w:r>
          </w:p>
        </w:tc>
        <w:tc>
          <w:tcPr>
            <w:tcW w:w="1844" w:type="dxa"/>
          </w:tcPr>
          <w:p w14:paraId="1D48A0A9" w14:textId="77777777" w:rsidR="00F56A36" w:rsidRDefault="005312A9">
            <w:r>
              <w:t>3.400</w:t>
            </w:r>
          </w:p>
        </w:tc>
        <w:tc>
          <w:tcPr>
            <w:tcW w:w="1844" w:type="dxa"/>
          </w:tcPr>
          <w:p w14:paraId="0648321D" w14:textId="77777777" w:rsidR="00F56A36" w:rsidRDefault="005312A9">
            <w:r>
              <w:t>USD 3.264.000</w:t>
            </w:r>
          </w:p>
        </w:tc>
        <w:tc>
          <w:tcPr>
            <w:tcW w:w="1844" w:type="dxa"/>
          </w:tcPr>
          <w:p w14:paraId="1AB7374A" w14:textId="77777777" w:rsidR="00F56A36" w:rsidRDefault="005312A9">
            <w:r/>
          </w:p>
        </w:tc>
        <w:tc>
          <w:tcPr>
            <w:tcW w:w="1844" w:type="dxa"/>
          </w:tcPr>
          <w:p w14:paraId="01D0C091" w14:textId="77777777" w:rsidR="00F56A36" w:rsidRDefault="005312A9">
            <w:r/>
          </w:p>
        </w:tc>
      </w:tr>
      <w:tr w:rsidR="00F56A36" w14:paraId="05F1AD08" w14:textId="77777777">
        <w:tc>
          <w:tcPr>
            <w:tcW w:w="1844" w:type="dxa"/>
          </w:tcPr>
          <w:p w14:paraId="5E7DF51B" w14:textId="77777777" w:rsidR="00F56A36" w:rsidRDefault="005312A9">
            <w:r>
              <w:t>Otros rubros con vidriera en los mismos ejes</w:t>
            </w:r>
          </w:p>
        </w:tc>
        <w:tc>
          <w:tcPr>
            <w:tcW w:w="1844" w:type="dxa"/>
          </w:tcPr>
          <w:p w14:paraId="2131006D" w14:textId="77777777" w:rsidR="00F56A36" w:rsidRDefault="005312A9">
            <w:r>
              <w:t>10.600</w:t>
            </w:r>
          </w:p>
        </w:tc>
        <w:tc>
          <w:tcPr>
            <w:tcW w:w="1844" w:type="dxa"/>
          </w:tcPr>
          <w:p w14:paraId="6FEA137C" w14:textId="77777777" w:rsidR="00F56A36" w:rsidRDefault="005312A9">
            <w:r>
              <w:t>USD 10.176.000</w:t>
            </w:r>
          </w:p>
        </w:tc>
        <w:tc>
          <w:tcPr>
            <w:tcW w:w="1844" w:type="dxa"/>
          </w:tcPr>
          <w:p w14:paraId="01FA7D9A" w14:textId="77777777" w:rsidR="00F56A36" w:rsidRDefault="005312A9">
            <w:r/>
          </w:p>
        </w:tc>
        <w:tc>
          <w:tcPr>
            <w:tcW w:w="1844" w:type="dxa"/>
          </w:tcPr>
          <w:p w14:paraId="01B132AC" w14:textId="77777777" w:rsidR="00F56A36" w:rsidRDefault="005312A9">
            <w:r/>
          </w:p>
        </w:tc>
      </w:tr>
      <w:tr w:rsidR="00F56A36" w14:paraId="5F915B1A" w14:textId="77777777">
        <w:tc>
          <w:tcPr>
            <w:tcW w:w="1844" w:type="dxa"/>
          </w:tcPr>
          <w:p w14:paraId="2387CD64" w14:textId="77777777" w:rsidR="00F56A36" w:rsidRDefault="005312A9">
            <w:r>
              <w:t>Universo del mercado meta</w:t>
            </w:r>
          </w:p>
        </w:tc>
        <w:tc>
          <w:tcPr>
            <w:tcW w:w="1844" w:type="dxa"/>
          </w:tcPr>
          <w:p w14:paraId="2BDF3E19" w14:textId="77777777" w:rsidR="00F56A36" w:rsidRDefault="005312A9">
            <w:r>
              <w:t>14.000</w:t>
            </w:r>
          </w:p>
        </w:tc>
        <w:tc>
          <w:tcPr>
            <w:tcW w:w="1844" w:type="dxa"/>
          </w:tcPr>
          <w:p w14:paraId="2E5E1DC3" w14:textId="77777777" w:rsidR="00F56A36" w:rsidRDefault="005312A9">
            <w:r>
              <w:t>USD 13.440.000</w:t>
            </w:r>
          </w:p>
        </w:tc>
        <w:tc>
          <w:tcPr>
            <w:tcW w:w="1844" w:type="dxa"/>
          </w:tcPr>
          <w:p w14:paraId="6BA88769" w14:textId="77777777" w:rsidR="00F56A36" w:rsidRDefault="005312A9">
            <w:r/>
          </w:p>
        </w:tc>
        <w:tc>
          <w:tcPr>
            <w:tcW w:w="1844" w:type="dxa"/>
          </w:tcPr>
          <w:p w14:paraId="3B5FA6DE" w14:textId="77777777" w:rsidR="00F56A36" w:rsidRDefault="005312A9">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con local a la calle y vidriera a la vereda. Rubro de arranque: indumentaria, textiles y calzado.</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mercado meta</w:t>
            </w:r>
          </w:p>
        </w:tc>
        <w:tc>
          <w:tcPr>
            <w:tcW w:w="4609" w:type="dxa"/>
          </w:tcPr>
          <w:p w14:paraId="5A97580B" w14:textId="77777777" w:rsidR="00F56A36" w:rsidRDefault="005312A9">
            <w:r>
              <w:t>14.000 locales ocupados con vidriera en los 53 ejes de mayor densidad relevados: 3.400 de indumentaria, que es el rubro de arranque, y 10.600 de los otros rubros con vidriera.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5,2% del universo al cierre del tercer año, con una progresión de 0,8%, 2,9% y 5,2%.</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Los costos fijos representan el componente estructural de la empresa y se mantienen lo más planos posible. En relación de dependencia están únicamente los dos socios fundadores, el Gerente General y el Gerente de Sistemas, que cubren entre ambos los puestos de la estructura. Todo lo demás se contrata por fuera: el desarrollo y el mantenimiento evolutivo de la plataforma, la contabilidad y la gestión de campañas figuran como costo fijo mensual; la instalación, el soporte y la venta se pagan según el volumen de cada mes y por eso son costo variable. Completan los fijos la infraestructura cloud base, el alquiler de la oficina, los servicios, las licencias de software y la auditoría de seguridad de la información.</w:t>
      </w:r>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las horas de instalación del técnico, que el anexo de capacidad operativa estima en media hora para el Plan Básico, tres horas para el Plan Vidriera y doce horas para el Plan Cadena a un costo de siete dólares la hora, la comisión variable del vendedor por cada comercio incorporado y la reposición del equipamiento que no se recupera.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que se instala en el local no integra estos costos: se entrega en comodato, se recupera y se reacondiciona cuando el comercio se da de baja, de modo que opera como capital de trabajo que rota y no como un costo perdido, y por eso se reconoce en el modelo de inversión y no se amortiza. Esto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33</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65</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175</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33 a 175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33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33, 65 y 175)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40</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120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450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33</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65</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175</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ejecutivos comerciales contratados por comisión sobre cada alta concretada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w:t>
      </w:r>
      <w:r>
        <w:rPr>
          <w:b w:val="0"/>
        </w:rPr>
        <w:t xml:space="preserve"> la estructura se mantiene plana durante todo el horizonte del plan. En relación de dependencia están únicamente los dos socios fundadores, que ocupan la Gerencia General y la Gerencia de Sistemas y absorben entre ambos los puestos administrativos, comerciales y técnicos que no se tercerizan. El resto de las funciones se contrata a demanda y escala con el volumen sin exigir incorporaciones: la venta se paga por comisión sobre cada alta concretada, la instalación y el soporte se contratan por hora según lo que pide la cartera de cada mes, el mantenimiento evolutivo de la plataforma y las campañas se contratan por abono mensual, y la liquidación de sueldos e impuestos queda en un estudio contable. La hoja de costos de recursos humanos del presupuesto financiero despliega los catorce puestos de las seis áreas de la estructura y señala, para cada uno, quién lo cubre y en qué hoja se imputa su costo. El anexo de capacidad operativa verifica que el esquema alcanza: convierte las altas y los comercios activos de la proyección de ventas en horas hombre y muestra, mes a mes, cuántas horas de técnico freelance hay que contratar y qué holgura queda. La incorporación de personal en relación de dependencia se difiere al momento en que el volumen la justifique, por fuera del horizonte de tres años del plan.</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El área de Operaciones ejecuta la entrega física del servicio: la instalación de los dispositivos de conteo en los locales, el alta remota de los comercios del Plan Básico y el soporte posterior a los comercios activos. Es el área cuyo dimensionamiento está directamente atado a la proyección de ventas: el anexo de capacidad operativa del presupuesto financiero calcula las horas que consume cada alta según el plan (media hora en el Básico, tres horas en el Vidriera y doce horas en el Cadena) y las horas de soporte mensual por comercio activo (entre 0,15 y 0,60 horas según el plan), y de esa relación surge la cantidad de horas de técnico freelance que hay que contratar cada mes. El puesto no genera costo de recursos humanos: se imputa en costos variables, porque se paga por hora efectivamente trabajada y crece con la cartera.</w:t>
      </w:r>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ejecutivos comerciales contratados por comisión sobre cada alta concretada, que recorren los ejes comerciales asignados local por local. El esfuerzo comercial surge de la relación entre la cantidad de comercios que un ejecutivo puede visitar por mes, la tasa de conversión sobre esas visitas y el objetivo de altas de cada período; como la remuneración es por resultado, el costo se imputa en costos variables y no exige dotación en relación de dependencia.</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segundo avance se desarrollan aquí el modelo de negocios, las hipótesis, el modelo de ingresos, el modelo de egresos, el modelo de inversión, las amortizaciones y el presupuesto financiero; la matriz de riesgos, los escenarios, el plan de mejoras y el análisis de viabilidad corresponden al tercero.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 Esas cantidades no se eligen: la facturación de cada ejercicio tiene que dar el valor del mercado captado que fija la participación pretendida, y las altas por mes son las que hacen falta para llegar a ese número con la lista de precios vigente. El costo de desarrollo de la plataforma, que es el grueso de la inversión inicial, proviene del cronograma en Microsoft Project que acompaña al informe.</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t>resultados por ejercicio.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5486097"/>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5486097"/>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rPr>
          <w:b/>
        </w:rPr>
        <w:t xml:space="preserve">Mercado meta y participación. </w:t>
      </w:r>
      <w:r>
        <w:t>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5% al cierre del tercer año, con una progresión del 1%, 3% y 5%. Esa participación, aplicada al mercado total, es el objetivo de facturación de cada ejercicio, y la cantidad de comercios que hace falta para alcanzarlo con la lista de precios —271, 597 y 1.033 abonados a diciembre de cada año— se deduce de la proyección de ventas, no al revés. Es una meta exigente para un solo rubro, y por eso la estructura de costos comerciales incluye el esfuerzo de promoción que la sostiene, como se detalla en el modelo de egresos.</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185618"/>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185618"/>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672203"/>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672203"/>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327819"/>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327819"/>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rPr>
          <w:b/>
        </w:rPr>
        <w:t xml:space="preserve">Valorización del mercado y su diferencia con el ingreso propio. </w:t>
      </w:r>
      <w:r>
        <w:t>El valor del mercado captado se obtiene multiplicando la cantidad de comercios por un gasto de referencia de USD 960 anuales (USD 80 mensuales), que es lo que un comercio minorista destina a software de gestión, facturación electrónica y analítica. La referencia se construye sobre dos precios públicos de 2026: los planes de punto de venta con facturación electrónica y stock multi-tienda, en el orden de los USD 79 mensuales, y el plan de entrada de Fudo, uno de los sistemas con los que la plataforma se integra, en el orden de los USD 40 mensuales por sucursal. Ese valor mide el tamaño del bolsillo disponible del segmento, y con la participación pretendida se convierte en el objetivo de facturación. La proyección de ventas se construye para alcanzarlo: el ingreso del modelo es de USD 705.506 en 2028 contra un valor captado de USD 698.880. Como el ticket promedio ponderado de la propia lista de precios es de USD 66,2 mensuales, unos USD 794 anuales, porque el grueso de la cartera se concentra en el Plan Vidriera, hacen falta más comercios abonados que los que resultarían de dividir el mercado captado por el gasto de referencia; la diferencia es el margen disponible para servicios adicionales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2678840"/>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2678840"/>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2529517"/>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2529517"/>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rPr>
          <w:b/>
        </w:rPr>
        <w:t xml:space="preserve">Capacidad de operación. </w:t>
      </w:r>
      <w:r>
        <w:t>La estructura se mantiene lo más plana posible: en relación de dependencia están únicamente los dos fundadores, y todo lo demás se terceriza o se contrata a demanda. El anexo de capacidad operativa calcula el tiempo que consume cada alta según el plan (media hora en el Básico, tres horas en el Vidriera y doce en el Cadena) y las horas de soporte por comercio activo (entre 0,15 y 0,60 horas mensuales según el plan). Al pie de cada ejercicio muestra cuántas horas se contratan a técnicos freelance —por mes completo de 150 horas, según lo que pide la cartera— y la holgura que queda.</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2135083"/>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2135083"/>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5036855"/>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5036855"/>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5036855"/>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5036855"/>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5036855"/>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5036855"/>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rPr>
          <w:b/>
        </w:rPr>
        <w:t xml:space="preserve">Lectura del modelo. </w:t>
      </w:r>
      <w:r>
        <w:t>El ingreso se multiplica por 3,7 entre 2026 y 2027 y por 1,8 entre 2027 y 2028, un perfil coherente con un negocio de suscripción que arranca desde cero y que en el segundo ejercicio suma el efecto de una captación más intensa. La composición se desplaza con claridad hacia el ingreso recurrente, que pasa de representar el 67% del total en 2026 al 92% en 2028, mientras los cargos de alta caen del 33% al 8%. Ese desplazamiento es el que vuelve previsible el negocio, pero también expone el punto crítico: el ingreso recurrente depende de la permanencia, de modo que la rotación de comercios (uno de los riesgos que se valoran en el tercer avance) actúa directamente sobre la línea principal del modelo. Dentro de la cartera, el Plan Vidriera concentra el 58%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rPr>
          <w:b/>
        </w:rPr>
        <w:t xml:space="preserve">Criterios adoptados. </w:t>
      </w:r>
      <w:r>
        <w:t>En primer lugar, el equipamiento que se instala en cada local —sensor de vidriera, contador de puerta, gateway y kit de montaje— no es un insumo del servicio: se entrega en comodato, vuelve a la empresa cuando el comercio se da de baja y se reinstala en otro local, de modo que es stock que rota y forma parte del modelo de inversión (USD 34 por instalación del Plan Vidriera y USD 170 por instalación del Plan Cadena, que cubre cinco locales). No se amortiza, porque no es un bien de uso que se consuma por el paso del tiempo sino capital inmovilizado que se recupera y se vuelve a colocar; la cantidad a adquirir en cada ejercicio surge de las instalaciones previstas en la proyección de ventas. En costos variables queda únicamente la reposición del equipamiento que no se recupera. En segundo lugar, la instalación y el soporte los hacen técnicos freelance contratados por hora según las horas que pide el anexo de capacidad, y por eso son costo variable y no de recursos humanos: se pagan según las altas y la cartera de cada mes, sin cargas patronales. Lo mismo vale para la venta, que se paga por comisión sobre cada alta concretada. En tercer lugar, el desarrollo y mantenimiento evolutivo de la plataforma, la contabilidad y el marketing se contratan por fuera de la estructura y figuran como costos fijos. En costos variables quedan entonces los insumos IoT de cada instalación, las horas del técnico, la comisión del vendedor,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736149"/>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736149"/>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2521804"/>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2521804"/>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1002814"/>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1002814"/>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rPr>
          <w:b/>
        </w:rPr>
        <w:t xml:space="preserve">Lectura del modelo. </w:t>
      </w:r>
      <w:r>
        <w:t>Los recursos humanos explican entre el 26% y el 48% de los egresos en los tres ejercicios; los costos fijos, que incluyen el mantenimiento contratado de la plataforma y las campañas de promoción, entre el 23% y el 41%; y los variables, que incluyen los insumos de cada instalación y las horas de los técnicos freelance, entre el 29% y el 33%. La estructura de recursos humanos es la mínima posible durante todo el horizonte: los dos fundadores, que cubren entre ambos la gerencia general y la de sistemas y absorben los puestos administrativos, comerciales y técnicos que no se tercerizan. La hoja de recursos humanos despliega los catorce puestos de las seis áreas de la estructura, agrupados por área, con el sueldo bruto de referencia de cada uno y su costo mensual completo para la empresa —jubilación, Ley 19.032, obra social, fondo nacional de empleo, asignaciones familiares, seguro de vida y ART—; la última columna indica quién cubre el puesto y en qué hoja se imputa su costo. Los dos fundadores perciben el valor de mercado de su puesto, USD 2.000 mensuales de sueldo bruto, en los tres ejercicios, de modo que el resultado no está subsidiado por una remuneración ficticia de los socios. El sueldo anual complementario se paga en junio y en diciembre, con medio sueldo adicional en cada uno de esos meses.</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2488540"/>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2488540"/>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freelance, siete dólares la hora, las altas cuestan 3,50, 21 y 84 dólares de mano de obra contra precios de lista de 40, 120 y 450 dólares. Sumado el equipamiento que se instala en el local, el costo completo del alta asciende a 3,50, 55 y 254 dólares respectivamente, de modo que el cargo de alta cubre el esfuerzo técnico y el material comprometido en los tres planes con margen. El soporte mensual cuesta 1,05, 1,75 y 4,20 dólares por comercio, contra abonos de 33, 65 y 175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810574"/>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810574"/>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298252"/>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298252"/>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961837"/>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961837"/>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540522"/>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540522"/>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037469"/>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037469"/>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6616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6616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t xml:space="preserve">Lectura del anexo. </w:t>
      </w:r>
      <w:r>
        <w:t>El total de horas hombre asciende a 1.126,00 en 2026, 2.337,95 en 2027 y 3.867,80 en 2028. Lo que define la dotación no es ese total sino el mes de mayor exigencia: 235,10 horas en diciembre de 2026, 255,10 en diciembre de 2027 y 400,80 en diciembre de 2028. Las horas se contratan a técnicos freelance por mes completo de 150: entre 0 y 2 técnicos-mes en 2026, entre 1 y 2 en 2027 y entre 2 y 3 en 2028. Las dos filas al pie de cada ejercicio muestran las horas contratadas y la holgura mes a mes; la holgura mínima del horizonte es de 0,0 horas.</w:t>
      </w:r>
    </w:p>
    <w:p w14:paraId="30B4F204" w14:textId="77777777" w:rsidR="00807C87" w:rsidRDefault="005312A9">
      <w:pPr>
        <w:jc w:val="both"/>
      </w:pPr>
      <w:r>
        <w:rPr>
          <w:b/>
        </w:rPr>
        <w:t xml:space="preserve">Alcance. </w:t>
      </w:r>
      <w:r>
        <w:t>El anexo dimensiona el área técnica, no el área comercial. La venta se paga por comisión sobre cada alta concretada —271, 326 y 436 altas anuales respectivamente—, de modo que el esfuerzo comercial es variable y no exige dotación. Las horas contratadas de la fila al pie son las que toma por fórmula la hoja de costos variables para valorizar el trabajo de los técnicos.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rPr>
          <w:b/>
        </w:rPr>
        <w:t xml:space="preserve">Contraste con los ingresos. </w:t>
      </w:r>
      <w:r>
        <w:t>La comparación entre ambas curvas muestra el perfil buscado: el resultado operativo es negativo en el primer ejercicio, con un déficit de USD 34.574 en 2026, y positivo desde el segundo, con USD 182.403 en 2027 y USD 445.981 en 2028. Los egresos pasan de representar 1,3 veces los ingresos a 0,4 veces. La revisión de la cátedra sobre la versión anterior dejó dos correcciones que este modelo incorpora: la proyección de ventas se construye desde la facturación objetivo que fija la participación pretendida, y la estructura se reduce a los dos fundadores, con la instalación, el soporte y la venta pagados según el volumen. A eso se sumaron la contratación externa del desarrollo y la incorporación del costo de los insumos de instalación. El punto de equilibrio operativo se alcanza en 2027.</w:t>
      </w:r>
    </w:p>
    <w:p w14:paraId="7BFD9DE6" w14:textId="77777777" w:rsidR="00F56A36" w:rsidRDefault="005312A9">
      <w:pPr>
        <w:pStyle w:val="Heading2"/>
      </w:pPr>
      <w:bookmarkStart w:id="129" w:name="_Toc240373544"/>
      <w:r>
        <w:t>8.5 Modelo de inversión</w:t>
      </w:r>
      <w:bookmarkEnd w:id="129"/>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t>El modelo de inversión reúne lo que la empresa tiene que adquirir antes de vender y lo que suma en cada ejercicio para sostener el crecimiento. La inversión inicial —el año cero, que es 2025— asciende a USD 67.705 y está dominada por el desarrollo de la plataforma, USD 64.880; el resto es el equipamiento informático y de oficina de los fundadores, el equipamiento de red y la registración de la marca y la constitución de la sociedad. Como la estructura es la de los dos fundadores durante todo el horizonte, la inversión de los ejercicios siguientes es casi toda equipamiento que se instala en los locales: USD 10.098 en 2026, USD 11.900 en 2027 y USD 18.132 en 2028, este último incluida la renovación de las dos notebooks. Los dispositivos de conteo se entregan en comodato y vuelven a la empresa en la baja, así que son stock que rota y no se amortizan; la cantidad de cada ejercicio sale de las instalaciones previstas en la proyección de ventas, según el criterio explicado en el punto 8.4.</w:t>
      </w:r>
    </w:p>
    <w:p>
      <w:pPr>
        <w:keepNext/>
        <w:spacing w:after="80"/>
        <w:jc w:val="center"/>
      </w:pPr>
      <w:r>
        <w:drawing>
          <wp:inline xmlns:a="http://schemas.openxmlformats.org/drawingml/2006/main" xmlns:pic="http://schemas.openxmlformats.org/drawingml/2006/picture">
            <wp:extent cx="8964000" cy="1996461"/>
            <wp:docPr id="2103976686" name="Picture 2103976686"/>
            <wp:cNvGraphicFramePr>
              <a:graphicFrameLocks noChangeAspect="1"/>
            </wp:cNvGraphicFramePr>
            <a:graphic>
              <a:graphicData uri="http://schemas.openxmlformats.org/drawingml/2006/picture">
                <pic:pic>
                  <pic:nvPicPr>
                    <pic:cNvPr id="0" name="INV01_inversion_anio0.png"/>
                    <pic:cNvPicPr/>
                  </pic:nvPicPr>
                  <pic:blipFill>
                    <a:blip r:embed="rId232"/>
                    <a:stretch>
                      <a:fillRect/>
                    </a:stretch>
                  </pic:blipFill>
                  <pic:spPr>
                    <a:xfrm>
                      <a:off x="0" y="0"/>
                      <a:ext cx="8964000" cy="1996461"/>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8.31. Inversión inicial (año cero), con la referencia de precio de cada concepto. Fuente: planilla de presupuesto financiero, hoja Mod. inversión.</w:t>
      </w:r>
    </w:p>
    <w:p>
      <w:pPr>
        <w:jc w:val="both"/>
      </w:pPr>
      <w:r>
        <w:rPr>
          <w:b/>
        </w:rPr>
        <w:t xml:space="preserve">Justificación de la inversión en la solución tecnológica. </w:t>
      </w:r>
      <w:r>
        <w:t>El desarrollo se contrata por fuera de la estructura: los fundadores gestionan la empresa y no participan de la construcción, siguiendo el criterio de arrancar con la menor estructura posible y tercerizar lo que no sea el rol de dirección. El costo es el de las horas de quienes construyen la plataforma, y sale del cronograma de desarrollo armado en Microsoft Project que acompaña a este informe: cuatro roles —un arquitecto de software, un desarrollador backend, un desarrollador frontend y un ingeniero de machine learning—, 2.324 horas entre el 6 de enero y el 1 de septiembre de 2025, a valor hora de mercado para clientes argentinos en 2026 (USD 40 el arquitecto y el ingeniero de machine learning, USD 22 los desarrolladores). Al no ser empleados no llevan cargas patronales ni aguinaldo. El cronograma cubre los treinta y un casos de uso especificados en el plan de desarrollo tecnológico del capítulo 10 y está atado a la propuesta de valor del punto 1.7: las once fases construyen, en ese orden, la ingesta de datos de los puntos de venta y los sensores, el motor de métricas, el panel del centro, las alertas, los modelos de Machine Learning y el portal del locatario.</w:t>
      </w:r>
    </w:p>
    <w:p>
      <w:pPr>
        <w:keepNext/>
        <w:spacing w:after="80"/>
        <w:jc w:val="center"/>
      </w:pPr>
      <w:r>
        <w:drawing>
          <wp:inline xmlns:a="http://schemas.openxmlformats.org/drawingml/2006/main" xmlns:pic="http://schemas.openxmlformats.org/drawingml/2006/picture">
            <wp:extent cx="5868000" cy="2407690"/>
            <wp:docPr id="2103976687" name="Picture 2103976687"/>
            <wp:cNvGraphicFramePr>
              <a:graphicFrameLocks noChangeAspect="1"/>
            </wp:cNvGraphicFramePr>
            <a:graphic>
              <a:graphicData uri="http://schemas.openxmlformats.org/drawingml/2006/picture">
                <pic:pic>
                  <pic:nvPicPr>
                    <pic:cNvPr id="0" name="INV05_gantt_fases.png"/>
                    <pic:cNvPicPr/>
                  </pic:nvPicPr>
                  <pic:blipFill>
                    <a:blip r:embed="rId233"/>
                    <a:stretch>
                      <a:fillRect/>
                    </a:stretch>
                  </pic:blipFill>
                  <pic:spPr>
                    <a:xfrm>
                      <a:off x="0" y="0"/>
                      <a:ext cx="5868000" cy="2407690"/>
                    </a:xfrm>
                    <a:prstGeom prst="rect"/>
                  </pic:spPr>
                </pic:pic>
              </a:graphicData>
            </a:graphic>
          </wp:inline>
        </w:drawing>
      </w:r>
    </w:p>
    <w:p>
      <w:pPr>
        <w:jc w:val="center"/>
      </w:pPr>
      <w:r>
        <w:rPr>
          <w:i/>
          <w:sz w:val="18"/>
        </w:rPr>
        <w:t>Figura 8.32. Cronograma de desarrollo de la plataforma por fase, con el rol que carga más horas en cada una. Fuente: project/ShopMetrics-desarrollo.xml, generado desde el archivo de Microsoft Project.</w:t>
      </w:r>
    </w:p>
    <w:p>
      <w:pPr>
        <w:keepNext/>
        <w:spacing w:after="80"/>
        <w:jc w:val="center"/>
      </w:pPr>
      <w:r>
        <w:drawing>
          <wp:inline xmlns:a="http://schemas.openxmlformats.org/drawingml/2006/main" xmlns:pic="http://schemas.openxmlformats.org/drawingml/2006/picture">
            <wp:extent cx="5868000" cy="675030"/>
            <wp:docPr id="2103976688" name="Picture 2103976688"/>
            <wp:cNvGraphicFramePr>
              <a:graphicFrameLocks noChangeAspect="1"/>
            </wp:cNvGraphicFramePr>
            <a:graphic>
              <a:graphicData uri="http://schemas.openxmlformats.org/drawingml/2006/picture">
                <pic:pic>
                  <pic:nvPicPr>
                    <pic:cNvPr id="0" name="INV06_project_recursos.png"/>
                    <pic:cNvPicPr/>
                  </pic:nvPicPr>
                  <pic:blipFill>
                    <a:blip r:embed="rId234"/>
                    <a:stretch>
                      <a:fillRect/>
                    </a:stretch>
                  </pic:blipFill>
                  <pic:spPr>
                    <a:xfrm>
                      <a:off x="0" y="0"/>
                      <a:ext cx="5868000" cy="675030"/>
                    </a:xfrm>
                    <a:prstGeom prst="rect"/>
                  </pic:spPr>
                </pic:pic>
              </a:graphicData>
            </a:graphic>
          </wp:inline>
        </w:drawing>
      </w:r>
    </w:p>
    <w:p>
      <w:pPr>
        <w:jc w:val="center"/>
      </w:pPr>
      <w:r>
        <w:rPr>
          <w:i/>
          <w:sz w:val="18"/>
        </w:rPr>
        <w:t>Figura 8.33. Hoja de recursos de Microsoft Project: valor hora, horas y costo de cada rol. El total, USD 64.880, es el valor del concepto «Desarrollo de la plataforma».</w:t>
      </w:r>
    </w:p>
    <w:p>
      <w:pPr>
        <w:jc w:val="both"/>
      </w:pPr>
      <w:r>
        <w:t>Backend y frontend corren en paralelo: el frontend arranca cuando hay una API con datos que consumir, a fines de abril, y desde ahí no se corta; los modelos arrancan cuando están las métricas. Por eso las fases 5, 6, 7 y 10 se superponen entre mayo y junio y el desarrollo termina cuatro meses antes de la salida al mercado, en enero de 2026. Ninguno de los cuatro roles supera el cien por ciento de dedicación en ningún día del cronograma.</w:t>
      </w:r>
    </w:p>
    <w:p>
      <w:pPr>
        <w:keepNext/>
        <w:spacing w:after="80"/>
        <w:jc w:val="center"/>
      </w:pPr>
      <w:r>
        <w:drawing>
          <wp:inline xmlns:a="http://schemas.openxmlformats.org/drawingml/2006/main" xmlns:pic="http://schemas.openxmlformats.org/drawingml/2006/picture">
            <wp:extent cx="5868000" cy="3494106"/>
            <wp:docPr id="2103976689" name="Picture 2103976689"/>
            <wp:cNvGraphicFramePr>
              <a:graphicFrameLocks noChangeAspect="1"/>
            </wp:cNvGraphicFramePr>
            <a:graphic>
              <a:graphicData uri="http://schemas.openxmlformats.org/drawingml/2006/picture">
                <pic:pic>
                  <pic:nvPicPr>
                    <pic:cNvPr id="0" name="INV02_inversion_2026_2028.png"/>
                    <pic:cNvPicPr/>
                  </pic:nvPicPr>
                  <pic:blipFill>
                    <a:blip r:embed="rId235"/>
                    <a:stretch>
                      <a:fillRect/>
                    </a:stretch>
                  </pic:blipFill>
                  <pic:spPr>
                    <a:xfrm>
                      <a:off x="0" y="0"/>
                      <a:ext cx="5868000" cy="3494106"/>
                    </a:xfrm>
                    <a:prstGeom prst="rect"/>
                  </pic:spPr>
                </pic:pic>
              </a:graphicData>
            </a:graphic>
          </wp:inline>
        </w:drawing>
      </w:r>
    </w:p>
    <w:p>
      <w:pPr>
        <w:jc w:val="center"/>
      </w:pPr>
      <w:r>
        <w:rPr>
          <w:i/>
          <w:sz w:val="18"/>
        </w:rPr>
        <w:t>Figura 8.34. Inversión de los ejercicios 2026, 2027 y 2028: sólo lo que entra en cada año. Fuente: planilla de presupuesto financiero, hoja Mod. inversión.</w:t>
      </w:r>
    </w:p>
    <w:p>
      <w:pPr>
        <w:keepNext/>
        <w:spacing w:after="80"/>
        <w:jc w:val="center"/>
      </w:pPr>
      <w:r>
        <w:drawing>
          <wp:inline xmlns:a="http://schemas.openxmlformats.org/drawingml/2006/main" xmlns:pic="http://schemas.openxmlformats.org/drawingml/2006/picture">
            <wp:extent cx="4320000" cy="2592000"/>
            <wp:docPr id="2103976690" name="Picture 2103976690"/>
            <wp:cNvGraphicFramePr>
              <a:graphicFrameLocks noChangeAspect="1"/>
            </wp:cNvGraphicFramePr>
            <a:graphic>
              <a:graphicData uri="http://schemas.openxmlformats.org/drawingml/2006/picture">
                <pic:pic>
                  <pic:nvPicPr>
                    <pic:cNvPr id="0" name="INV04_inversion_grafico.png"/>
                    <pic:cNvPicPr/>
                  </pic:nvPicPr>
                  <pic:blipFill>
                    <a:blip r:embed="rId236"/>
                    <a:stretch>
                      <a:fillRect/>
                    </a:stretch>
                  </pic:blipFill>
                  <pic:spPr>
                    <a:xfrm>
                      <a:off x="0" y="0"/>
                      <a:ext cx="4320000" cy="2592000"/>
                    </a:xfrm>
                    <a:prstGeom prst="rect"/>
                  </pic:spPr>
                </pic:pic>
              </a:graphicData>
            </a:graphic>
          </wp:inline>
        </w:drawing>
      </w:r>
    </w:p>
    <w:p>
      <w:pPr>
        <w:jc w:val="center"/>
      </w:pPr>
      <w:r>
        <w:rPr>
          <w:i/>
          <w:sz w:val="18"/>
        </w:rPr>
        <w:t>Figura 8.35. Inversión por año.</w:t>
      </w:r>
    </w:p>
    <w:p w14:paraId="3EABA05D" w14:textId="77777777" w:rsidR="00F56A36" w:rsidRDefault="005312A9">
      <w:pPr>
        <w:pStyle w:val="Heading2"/>
      </w:pPr>
      <w:bookmarkStart w:id="130" w:name="_Toc240373545"/>
      <w:r>
        <w:lastRenderedPageBreak/>
        <w:t>8.6 Amortizaciones</w:t>
      </w:r>
      <w:bookmarkEnd w:id="130"/>
    </w:p>
    <w:p>
      <w:pPr>
        <w:jc w:val="both"/>
      </w:pPr>
      <w:r>
        <w:t>Se amortizan únicamente los bienes de uso: el equipamiento informático y de comunicaciones a tres años y los muebles de oficina a diez, que son los plazos que fija la resolución técnica del Consejo Profesional de Ciencias Económicas y no una elección propia. El desarrollo de la plataforma y la registración de la marca forman parte de la inversión pero no se amortizan, y el equipamiento que se instala en los locales tampoco, porque es insumo y no bien de uso. Cada bien amortiza desde el ejercicio en que se adquiere y sólo por las cuotas que caen dentro del horizonte: un bien a diez años comprado en 2026 se lleva siete cuotas al próximo plan de negocios.</w:t>
      </w:r>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rPr>
          <w:b/>
        </w:rPr>
        <w:t xml:space="preserve">Para qué se calculan. </w:t>
      </w:r>
      <w:r>
        <w:t>La amortización no es un egreso financiero —no mueve fondos— y por eso no forma parte de los costos ni del flujo de fondos. Se calcula para una sola cosa: descontarla del monto imponible del impuesto a las ganancias, que es donde incide. Las cuotas del período suman USD 2.148,67 en 2026, USD 3.735,33 en 2027 y USD 5.292,20 en 2028.</w:t>
      </w:r>
    </w:p>
    <w:p>
      <w:pPr>
        <w:keepNext/>
        <w:spacing w:after="80"/>
        <w:jc w:val="center"/>
      </w:pPr>
      <w:r>
        <w:drawing>
          <wp:inline xmlns:a="http://schemas.openxmlformats.org/drawingml/2006/main" xmlns:pic="http://schemas.openxmlformats.org/drawingml/2006/picture">
            <wp:extent cx="8964000" cy="2259195"/>
            <wp:docPr id="2103976691" name="Picture 2103976691"/>
            <wp:cNvGraphicFramePr>
              <a:graphicFrameLocks noChangeAspect="1"/>
            </wp:cNvGraphicFramePr>
            <a:graphic>
              <a:graphicData uri="http://schemas.openxmlformats.org/drawingml/2006/picture">
                <pic:pic>
                  <pic:nvPicPr>
                    <pic:cNvPr id="0" name="AMO01_amortizaciones.png"/>
                    <pic:cNvPicPr/>
                  </pic:nvPicPr>
                  <pic:blipFill>
                    <a:blip r:embed="rId237"/>
                    <a:stretch>
                      <a:fillRect/>
                    </a:stretch>
                  </pic:blipFill>
                  <pic:spPr>
                    <a:xfrm>
                      <a:off x="0" y="0"/>
                      <a:ext cx="8964000" cy="2259195"/>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8.36. Cuadro de amortizaciones: valor de adquisición por ejercicio y cuota anual de cada bien. Fuente: planilla de presupuesto financiero, hoja Amortizaciones.</w:t>
      </w:r>
    </w:p>
    <w:p>
      <w:pPr>
        <w:keepNext/>
        <w:spacing w:after="80"/>
        <w:jc w:val="center"/>
      </w:pPr>
      <w:r>
        <w:drawing>
          <wp:inline xmlns:a="http://schemas.openxmlformats.org/drawingml/2006/main" xmlns:pic="http://schemas.openxmlformats.org/drawingml/2006/picture">
            <wp:extent cx="2880000" cy="723618"/>
            <wp:docPr id="2103976692" name="Picture 2103976692"/>
            <wp:cNvGraphicFramePr>
              <a:graphicFrameLocks noChangeAspect="1"/>
            </wp:cNvGraphicFramePr>
            <a:graphic>
              <a:graphicData uri="http://schemas.openxmlformats.org/drawingml/2006/picture">
                <pic:pic>
                  <pic:nvPicPr>
                    <pic:cNvPr id="0" name="AMO02_amortizaciones_resumen.png"/>
                    <pic:cNvPicPr/>
                  </pic:nvPicPr>
                  <pic:blipFill>
                    <a:blip r:embed="rId238"/>
                    <a:stretch>
                      <a:fillRect/>
                    </a:stretch>
                  </pic:blipFill>
                  <pic:spPr>
                    <a:xfrm>
                      <a:off x="0" y="0"/>
                      <a:ext cx="2880000" cy="723618"/>
                    </a:xfrm>
                    <a:prstGeom prst="rect"/>
                  </pic:spPr>
                </pic:pic>
              </a:graphicData>
            </a:graphic>
          </wp:inline>
        </w:drawing>
      </w:r>
    </w:p>
    <w:p>
      <w:pPr>
        <w:jc w:val="center"/>
      </w:pPr>
      <w:r>
        <w:rPr>
          <w:i/>
          <w:sz w:val="18"/>
        </w:rPr>
        <w:t>Figura 8.37. Amortización total del período por ejercicio.</w:t>
      </w:r>
    </w:p>
    <w:p w14:paraId="35A5272C" w14:textId="77777777" w:rsidR="00F56A36" w:rsidRDefault="005312A9">
      <w:pPr>
        <w:pStyle w:val="Heading2"/>
      </w:pPr>
      <w:bookmarkStart w:id="131" w:name="_Toc240373546"/>
      <w:r>
        <w:t>8.7 Presupuesto financiero</w:t>
      </w:r>
      <w:bookmarkEnd w:id="131"/>
    </w:p>
    <w:p>
      <w:pPr>
        <w:jc w:val="both"/>
      </w:pPr>
      <w:r>
        <w:t>El presupuesto financiero consolida los modelos anteriores en un flujo de fondos por ejercicio. Parte de los ingresos del modelo de ingresos y les resta los tres bloques de costo del modelo de egresos para obtener la utilidad antes de impuestos: USD 34.574 en 2026, USD 182.403 en 2027 y USD 445.981 en 2028. Sobre ese resultado se calculan dos impuestos. El impuesto a los ingresos brutos se aplica sobre la facturación, se paga aunque el ejercicio dé pérdida y se simplifica a una alícuota directa del 3%, sin abrir el convenio multilateral por jurisdicción. El impuesto a las ganancias, del 35%, se aplica sobre un monto imponible que no es la utilidad: se le descuentan los ingresos brutos, para no gravar dos veces, y las amortizaciones del período. El impuesto al valor agregado no se incluye, por decisión metodológica de la cátedra.</w:t>
      </w:r>
    </w:p>
    <w:p>
      <w:pPr>
        <w:jc w:val="both"/>
      </w:pPr>
      <w:r>
        <w:rPr>
          <w:b/>
        </w:rPr>
        <w:t xml:space="preserve">El desfasaje del impuesto a las ganancias. </w:t>
      </w:r>
      <w:r>
        <w:t>Las ganancias de un ejercicio se liquidan en el ejercicio siguiente. Como el emprendimiento arranca sin saldos anteriores, el primer año no paga impuesto a las ganancias; en 2027 tampoco, porque el monto imponible de 2026 fue negativo (USD −39.899); y en 2028 paga USD 58.471, el 35% del monto imponible de 2027 (USD 167.061). El monto imponible de 2028, USD 419.523, queda fuera del horizonte y se liquidaría en 2029.</w:t>
      </w:r>
    </w:p>
    <w:p>
      <w:pPr>
        <w:keepNext/>
        <w:spacing w:after="80"/>
        <w:jc w:val="center"/>
      </w:pPr>
      <w:r>
        <w:drawing>
          <wp:inline xmlns:a="http://schemas.openxmlformats.org/drawingml/2006/main" xmlns:pic="http://schemas.openxmlformats.org/drawingml/2006/picture">
            <wp:extent cx="5868000" cy="2124872"/>
            <wp:docPr id="2103976693" name="Picture 2103976693"/>
            <wp:cNvGraphicFramePr>
              <a:graphicFrameLocks noChangeAspect="1"/>
            </wp:cNvGraphicFramePr>
            <a:graphic>
              <a:graphicData uri="http://schemas.openxmlformats.org/drawingml/2006/picture">
                <pic:pic>
                  <pic:nvPicPr>
                    <pic:cNvPr id="0" name="PRE01_presupuesto.png"/>
                    <pic:cNvPicPr/>
                  </pic:nvPicPr>
                  <pic:blipFill>
                    <a:blip r:embed="rId239"/>
                    <a:stretch>
                      <a:fillRect/>
                    </a:stretch>
                  </pic:blipFill>
                  <pic:spPr>
                    <a:xfrm>
                      <a:off x="0" y="0"/>
                      <a:ext cx="5868000" cy="2124872"/>
                    </a:xfrm>
                    <a:prstGeom prst="rect"/>
                  </pic:spPr>
                </pic:pic>
              </a:graphicData>
            </a:graphic>
          </wp:inline>
        </w:drawing>
      </w:r>
    </w:p>
    <w:p>
      <w:pPr>
        <w:jc w:val="center"/>
      </w:pPr>
      <w:r>
        <w:rPr>
          <w:i/>
          <w:sz w:val="18"/>
        </w:rPr>
        <w:t>Figura 8.38. Presupuesto financiero: de los ingresos al flujo de fondos, por ejercicio. Fuente: planilla de presupuesto financiero, hoja Presupuesto financiero.</w:t>
      </w:r>
    </w:p>
    <w:p>
      <w:pPr>
        <w:keepNext/>
        <w:spacing w:after="80"/>
        <w:jc w:val="center"/>
      </w:pPr>
      <w:r>
        <w:drawing>
          <wp:inline xmlns:a="http://schemas.openxmlformats.org/drawingml/2006/main" xmlns:pic="http://schemas.openxmlformats.org/drawingml/2006/picture">
            <wp:extent cx="3960000" cy="239912"/>
            <wp:docPr id="2103976694" name="Picture 2103976694"/>
            <wp:cNvGraphicFramePr>
              <a:graphicFrameLocks noChangeAspect="1"/>
            </wp:cNvGraphicFramePr>
            <a:graphic>
              <a:graphicData uri="http://schemas.openxmlformats.org/drawingml/2006/picture">
                <pic:pic>
                  <pic:nvPicPr>
                    <pic:cNvPr id="0" name="PRE03_monto_imponible.png"/>
                    <pic:cNvPicPr/>
                  </pic:nvPicPr>
                  <pic:blipFill>
                    <a:blip r:embed="rId240"/>
                    <a:stretch>
                      <a:fillRect/>
                    </a:stretch>
                  </pic:blipFill>
                  <pic:spPr>
                    <a:xfrm>
                      <a:off x="0" y="0"/>
                      <a:ext cx="3960000" cy="239912"/>
                    </a:xfrm>
                    <a:prstGeom prst="rect"/>
                  </pic:spPr>
                </pic:pic>
              </a:graphicData>
            </a:graphic>
          </wp:inline>
        </w:drawing>
      </w:r>
    </w:p>
    <w:p>
      <w:pPr>
        <w:jc w:val="center"/>
      </w:pPr>
      <w:r>
        <w:rPr>
          <w:i/>
          <w:sz w:val="18"/>
        </w:rPr>
        <w:t>Figura 8.39. Monto imponible del impuesto a las ganancias: utilidad antes de impuestos menos ingresos brutos menos amortizaciones.</w:t>
      </w:r>
    </w:p>
    <w:p>
      <w:pPr>
        <w:jc w:val="both"/>
      </w:pPr>
      <w:r>
        <w:rPr>
          <w:b/>
        </w:rPr>
        <w:t xml:space="preserve">Flujo de fondos. </w:t>
      </w:r>
      <w:r>
        <w:t>Restada la inversión de cada ejercicio, el flujo de fondos es de USD −67.705 en el año cero, USD −47.848 en 2026, USD 158.896 en 2027 y USD 348.212 en 2028. El acumulado al cierre del tercer ejercicio es de USD 391.556: la inversión se recupera dentro del horizonte, en 2027, con un margen de 5,8 veces la inversión inicial que los escenarios del tercer avance van a poner a prueba.</w:t>
      </w:r>
    </w:p>
    <w:p>
      <w:pPr>
        <w:keepNext/>
        <w:spacing w:after="80"/>
        <w:jc w:val="center"/>
      </w:pPr>
      <w:r>
        <w:drawing>
          <wp:inline xmlns:a="http://schemas.openxmlformats.org/drawingml/2006/main" xmlns:pic="http://schemas.openxmlformats.org/drawingml/2006/picture">
            <wp:extent cx="4500000" cy="2408714"/>
            <wp:docPr id="2103976695" name="Picture 2103976695"/>
            <wp:cNvGraphicFramePr>
              <a:graphicFrameLocks noChangeAspect="1"/>
            </wp:cNvGraphicFramePr>
            <a:graphic>
              <a:graphicData uri="http://schemas.openxmlformats.org/drawingml/2006/picture">
                <pic:pic>
                  <pic:nvPicPr>
                    <pic:cNvPr id="0" name="PRE05_flujo_grafico.png"/>
                    <pic:cNvPicPr/>
                  </pic:nvPicPr>
                  <pic:blipFill>
                    <a:blip r:embed="rId241"/>
                    <a:stretch>
                      <a:fillRect/>
                    </a:stretch>
                  </pic:blipFill>
                  <pic:spPr>
                    <a:xfrm>
                      <a:off x="0" y="0"/>
                      <a:ext cx="4500000" cy="2408714"/>
                    </a:xfrm>
                    <a:prstGeom prst="rect"/>
                  </pic:spPr>
                </pic:pic>
              </a:graphicData>
            </a:graphic>
          </wp:inline>
        </w:drawing>
      </w:r>
    </w:p>
    <w:p>
      <w:pPr>
        <w:jc w:val="center"/>
      </w:pPr>
      <w:r>
        <w:rPr>
          <w:i/>
          <w:sz w:val="18"/>
        </w:rPr>
        <w:t>Figura 8.40. Flujo de fondos del ejercicio y acumulado.</w:t>
      </w:r>
    </w:p>
    <w:p>
      <w:pPr>
        <w:jc w:val="both"/>
      </w:pPr>
      <w:r>
        <w:rPr>
          <w:b/>
        </w:rPr>
        <w:t xml:space="preserve">Ratios de control. </w:t>
      </w:r>
      <w:r>
        <w:t>Debajo del flujo, la planilla relaciona cada bloque de costo con los ingresos del mismo ejercicio. El costo de recursos humanos pasa del 64% de los ingresos en 2026 al 17% en 2027 y al 10% en 2028: el primer valor refleja una estructura que todavía no tiene cartera que la sostenga, y el último es el de una empresa de base tecnológica en régimen. El costo de promoción, sumadas las campañas de los costos fijos y las bonificaciones de los variables, representa el 13%, el 12% y el 10% de los ingresos: es el esfuerzo que sostiene el salto de ventas de 2027 y se mantiene por encima del diez por ciento durante todo el horizonte.</w:t>
      </w:r>
    </w:p>
    <w:p>
      <w:pPr>
        <w:keepNext/>
        <w:spacing w:after="80"/>
        <w:jc w:val="center"/>
      </w:pPr>
      <w:r>
        <w:drawing>
          <wp:inline xmlns:a="http://schemas.openxmlformats.org/drawingml/2006/main" xmlns:pic="http://schemas.openxmlformats.org/drawingml/2006/picture">
            <wp:extent cx="5868000" cy="900246"/>
            <wp:docPr id="2103976696" name="Picture 2103976696"/>
            <wp:cNvGraphicFramePr>
              <a:graphicFrameLocks noChangeAspect="1"/>
            </wp:cNvGraphicFramePr>
            <a:graphic>
              <a:graphicData uri="http://schemas.openxmlformats.org/drawingml/2006/picture">
                <pic:pic>
                  <pic:nvPicPr>
                    <pic:cNvPr id="0" name="PRE02_ratios.png"/>
                    <pic:cNvPicPr/>
                  </pic:nvPicPr>
                  <pic:blipFill>
                    <a:blip r:embed="rId242"/>
                    <a:stretch>
                      <a:fillRect/>
                    </a:stretch>
                  </pic:blipFill>
                  <pic:spPr>
                    <a:xfrm>
                      <a:off x="0" y="0"/>
                      <a:ext cx="5868000" cy="900246"/>
                    </a:xfrm>
                    <a:prstGeom prst="rect"/>
                  </pic:spPr>
                </pic:pic>
              </a:graphicData>
            </a:graphic>
          </wp:inline>
        </w:drawing>
      </w:r>
    </w:p>
    <w:p>
      <w:pPr>
        <w:jc w:val="center"/>
      </w:pPr>
      <w:r>
        <w:rPr>
          <w:i/>
          <w:sz w:val="18"/>
        </w:rPr>
        <w:t>Figura 8.41. Costos de promoción, fijos, variables y de recursos humanos en relación con los ingresos.</w:t>
      </w:r>
    </w:p>
    <w:p>
      <w:pPr>
        <w:jc w:val="both"/>
      </w:pPr>
      <w:r>
        <w:rPr>
          <w:b/>
        </w:rPr>
        <w:t xml:space="preserve">Tasa de corte. </w:t>
      </w:r>
      <w:r>
        <w:t>La tasa de corte se fija en el 30% anual en dólares. Se construye por comparación con las alternativas de menor riesgo en la misma moneda: un bono del Tesoro de los Estados Unidos rinde en el orden del 4% anual, y la deuda soberana argentina en dólares, con un riesgo país de 533 puntos básicos a fines de septiembre de 2026, en el orden del 9 al 10%. A una empresa que todavía no facturó, sin historial ni garantías, un inversor le exige por lo menos el triple de lo que le rinde prestarle al Estado argentino. La tasa es alta pero está lejos del 75% del ejemplo de la cátedra, que corresponde a un proyecto en pesos.</w:t>
      </w:r>
    </w:p>
    <w:p>
      <w:pPr>
        <w:jc w:val="both"/>
      </w:pPr>
      <w:r>
        <w:rPr>
          <w:b/>
        </w:rPr>
        <w:t xml:space="preserve">Valor actual neto y tasa interna de retorno. </w:t>
      </w:r>
      <w:r>
        <w:t>Con esa tasa, el valor actual neto de los cuatro flujos es de USD 148.005, positivo, y la tasa interna de retorno del 91,7%, por encima de la tasa de corte. Ambos indicadores dicen lo mismo: dentro del horizonte de tres años el proyecto devuelve la inversión y remunera el capital a la tasa exigida; el valor actual neto equivale al 218,6% de la inversión inicial. El resultado descansa en que la facturación alcance la participación pretendida: ese supuesto es el que los escenarios del tercer avance van a poner a prueba. La lectura de viabilidad se completa en el tercer avance, junto con los escenarios.</w:t>
      </w:r>
    </w:p>
    <w:p>
      <w:pPr>
        <w:keepNext/>
        <w:spacing w:after="80"/>
        <w:jc w:val="center"/>
      </w:pPr>
      <w:r>
        <w:drawing>
          <wp:inline xmlns:a="http://schemas.openxmlformats.org/drawingml/2006/main" xmlns:pic="http://schemas.openxmlformats.org/drawingml/2006/picture">
            <wp:extent cx="2520000" cy="583059"/>
            <wp:docPr id="2103976697" name="Picture 2103976697"/>
            <wp:cNvGraphicFramePr>
              <a:graphicFrameLocks noChangeAspect="1"/>
            </wp:cNvGraphicFramePr>
            <a:graphic>
              <a:graphicData uri="http://schemas.openxmlformats.org/drawingml/2006/picture">
                <pic:pic>
                  <pic:nvPicPr>
                    <pic:cNvPr id="0" name="PRE04_van_tir.png"/>
                    <pic:cNvPicPr/>
                  </pic:nvPicPr>
                  <pic:blipFill>
                    <a:blip r:embed="rId243"/>
                    <a:stretch>
                      <a:fillRect/>
                    </a:stretch>
                  </pic:blipFill>
                  <pic:spPr>
                    <a:xfrm>
                      <a:off x="0" y="0"/>
                      <a:ext cx="2520000" cy="583059"/>
                    </a:xfrm>
                    <a:prstGeom prst="rect"/>
                  </pic:spPr>
                </pic:pic>
              </a:graphicData>
            </a:graphic>
          </wp:inline>
        </w:drawing>
      </w:r>
    </w:p>
    <w:p>
      <w:pPr>
        <w:jc w:val="center"/>
      </w:pPr>
      <w:r>
        <w:rPr>
          <w:i/>
          <w:sz w:val="18"/>
        </w:rPr>
        <w:t>Figura 8.42. Tasa de corte, valor actual neto y tasa interna de retorno.</w:t>
      </w:r>
    </w:p>
    <w:p>
      <w:pPr>
        <w:keepNext/>
        <w:spacing w:after="80"/>
        <w:jc w:val="center"/>
      </w:pPr>
      <w:r>
        <w:drawing>
          <wp:inline xmlns:a="http://schemas.openxmlformats.org/drawingml/2006/main" xmlns:pic="http://schemas.openxmlformats.org/drawingml/2006/picture">
            <wp:extent cx="3600000" cy="562500"/>
            <wp:docPr id="2103976698" name="Picture 2103976698"/>
            <wp:cNvGraphicFramePr>
              <a:graphicFrameLocks noChangeAspect="1"/>
            </wp:cNvGraphicFramePr>
            <a:graphic>
              <a:graphicData uri="http://schemas.openxmlformats.org/drawingml/2006/picture">
                <pic:pic>
                  <pic:nvPicPr>
                    <pic:cNvPr id="0" name="INV03_inversion_resumen.png"/>
                    <pic:cNvPicPr/>
                  </pic:nvPicPr>
                  <pic:blipFill>
                    <a:blip r:embed="rId244"/>
                    <a:stretch>
                      <a:fillRect/>
                    </a:stretch>
                  </pic:blipFill>
                  <pic:spPr>
                    <a:xfrm>
                      <a:off x="0" y="0"/>
                      <a:ext cx="3600000" cy="562500"/>
                    </a:xfrm>
                    <a:prstGeom prst="rect"/>
                  </pic:spPr>
                </pic:pic>
              </a:graphicData>
            </a:graphic>
          </wp:inline>
        </w:drawing>
      </w:r>
    </w:p>
    <w:p>
      <w:pPr>
        <w:jc w:val="center"/>
      </w:pPr>
      <w:r>
        <w:rPr>
          <w:i/>
          <w:sz w:val="18"/>
        </w:rPr>
        <w:t>Figura 8.43. Inversión por ejercicio, tal como entra al presupuesto financiero.</w:t>
      </w:r>
    </w:p>
    <w:p>
      <w:pP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r>
        <w:tc>
          <w:tcPr>
            <w:tcW w:type="dxa" w:w="3067"/>
          </w:tcPr>
          <w:p>
            <w:r/>
            <w:r>
              <w:rPr/>
              <w:t>CU-031-001</w:t>
            </w:r>
          </w:p>
        </w:tc>
        <w:tc>
          <w:tcPr>
            <w:tcW w:type="dxa" w:w="3070"/>
          </w:tcPr>
          <w:p>
            <w:r/>
            <w:r>
              <w:rPr/>
              <w:t>Gestionar usuarios del centro</w:t>
            </w:r>
          </w:p>
        </w:tc>
        <w:tc>
          <w:tcPr>
            <w:tcW w:type="dxa" w:w="3071"/>
          </w:tcPr>
          <w:p>
            <w:r/>
            <w:r>
              <w:rPr/>
              <w:t>031: Administración de usuarios</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pStyle w:val="Heading4"/>
        <w:spacing w:before="280" w:after="80"/>
        <w:jc w:val="both"/>
      </w:pPr>
      <w:r/>
      <w:r>
        <w:rPr>
          <w:b/>
        </w:rPr>
        <w:t>CU-001-001 · Monitorear estado de las integraciones</w:t>
      </w:r>
    </w:p>
    <w:p w14:paraId="5F9DD5A1" w14:textId="77777777" w:rsidR="00F56A36" w:rsidRDefault="005312A9">
      <w:pPr>
        <w:jc w:val="both"/>
      </w:pPr>
      <w:r>
        <w:rPr>
          <w:b/>
        </w:rPr>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5F9DD5A1" w14:textId="77777777" w:rsidR="00F56A36" w:rsidRDefault="005312A9">
      <w:pPr>
        <w:jc w:val="both"/>
      </w:pPr>
      <w:r>
        <w:rPr>
          <w:b/>
        </w:rPr>
        <w:t xml:space="preserve">Identificación del Caso de Uso: </w:t>
      </w:r>
      <w:r>
        <w:t>CU-001-001</w:t>
      </w:r>
    </w:p>
    <w:p w14:paraId="5F9DD5A1" w14:textId="77777777" w:rsidR="00F56A36" w:rsidRDefault="005312A9">
      <w:pPr>
        <w:jc w:val="both"/>
      </w:pPr>
      <w:r>
        <w:rPr>
          <w:b/>
        </w:rPr>
        <w:t xml:space="preserve">Nombre del Caso de Uso: </w:t>
      </w:r>
      <w:r>
        <w:t>Monitorear estado de las integraciones (Espejo Pantalla 7: Integraciones)</w:t>
      </w:r>
    </w:p>
    <w:p w14:paraId="5F9DD5A1" w14:textId="77777777" w:rsidR="00F56A36" w:rsidRDefault="005312A9">
      <w:pPr>
        <w:jc w:val="both"/>
      </w:pPr>
      <w:r>
        <w:rPr>
          <w:b/>
        </w:rPr>
        <w:t xml:space="preserve">Descripción del Caso de Uso: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5F9DD5A1" w14:textId="77777777" w:rsidR="00F56A36" w:rsidRDefault="005312A9">
      <w:pPr>
        <w:jc w:val="both"/>
      </w:pPr>
      <w:r>
        <w:rPr>
          <w:b/>
        </w:rPr>
        <w:t xml:space="preserve">Pre-Condición: </w:t>
      </w:r>
    </w:p>
    <w:p w14:paraId="5F9DD5A1" w14:textId="77777777" w:rsidR="00F56A36" w:rsidRDefault="005312A9">
      <w:pPr>
        <w:ind w:left="360"/>
        <w:jc w:val="both"/>
      </w:pPr>
      <w:r>
        <w:t>1. El usuario está autenticado con rol de Administrador del Centro o de Soporte Técnico.</w:t>
      </w:r>
    </w:p>
    <w:p w14:paraId="5F9DD5A1" w14:textId="77777777" w:rsidR="00F56A36" w:rsidRDefault="005312A9">
      <w:pPr>
        <w:ind w:left="360"/>
        <w:jc w:val="both"/>
      </w:pPr>
      <w:r>
        <w:t>2. Existe al menos un conector POS o un dispositivo IoT registrado en el sistema.</w:t>
      </w:r>
    </w:p>
    <w:p w14:paraId="5F9DD5A1" w14:textId="77777777" w:rsidR="00F56A36" w:rsidRDefault="005312A9">
      <w:pPr>
        <w:jc w:val="both"/>
      </w:pPr>
      <w:r>
        <w:rPr>
          <w:b/>
        </w:rPr>
        <w:t xml:space="preserve">Post Condición: </w:t>
      </w:r>
    </w:p>
    <w:p w14:paraId="5F9DD5A1" w14:textId="77777777" w:rsidR="00F56A36" w:rsidRDefault="005312A9">
      <w:pPr>
        <w:ind w:left="360"/>
        <w:jc w:val="both"/>
      </w:pPr>
      <w:r>
        <w:t>1. El usuario obtiene una vista actualizada del estado de las integraciones.</w:t>
      </w:r>
    </w:p>
    <w:p w14:paraId="5F9DD5A1" w14:textId="77777777" w:rsidR="00F56A36" w:rsidRDefault="005312A9">
      <w:pPr>
        <w:ind w:left="360"/>
        <w:jc w:val="both"/>
      </w:pPr>
      <w:r>
        <w:t>2. Si ejecuta una acción correctiva, el estado de la integración queda actualizado.</w:t>
      </w:r>
    </w:p>
    <w:p w14:paraId="5F9DD5A1" w14:textId="77777777" w:rsidR="00F56A36" w:rsidRDefault="005312A9">
      <w:pPr>
        <w:ind w:left="360"/>
        <w:jc w:val="both"/>
      </w:pPr>
      <w:r>
        <w:t>3. La acción correctiva queda registrada en el log de auditoría.</w:t>
      </w:r>
    </w:p>
    <w:p w14:paraId="5F9DD5A1" w14:textId="77777777" w:rsidR="00F56A36" w:rsidRDefault="005312A9">
      <w:pPr>
        <w:jc w:val="both"/>
      </w:pPr>
      <w:r>
        <w:rPr>
          <w:b/>
        </w:rPr>
        <w:t xml:space="preserve">Actores Primarios: </w:t>
      </w:r>
      <w:r>
        <w:t>Administrador del Centro Comercial / Operador de Soporte Técnico</w:t>
      </w:r>
    </w:p>
    <w:p w14:paraId="5F9DD5A1" w14:textId="77777777" w:rsidR="00F56A36" w:rsidRDefault="005312A9">
      <w:pPr>
        <w:jc w:val="both"/>
      </w:pPr>
      <w:r>
        <w:rPr>
          <w:b/>
        </w:rPr>
        <w:t xml:space="preserve">Actores Secundarios: </w:t>
      </w:r>
      <w:r>
        <w:t>Sistemas POS externos, dispositivos IoT físicos, sistema de monitoreo interno</w:t>
      </w:r>
    </w:p>
    <w:p w14:paraId="5F9DD5A1" w14:textId="77777777" w:rsidR="00F56A36" w:rsidRDefault="005312A9">
      <w:pPr>
        <w:jc w:val="both"/>
      </w:pPr>
      <w:r>
        <w:rPr>
          <w:b/>
        </w:rPr>
        <w:t xml:space="preserve">Eventos disparadores del caso de uso: </w:t>
      </w:r>
      <w:r>
        <w:t>El usuario accede al módulo Integraciones y selecciona la opción "Estado de las integraciones", o el sistema lo redirige automáticamente desde una alerta de integración caída.</w:t>
      </w:r>
    </w:p>
    <w:p w14:paraId="5F9DD5A1" w14:textId="77777777" w:rsidR="00F56A36" w:rsidRDefault="005312A9">
      <w:pPr>
        <w:jc w:val="both"/>
      </w:pPr>
      <w:r>
        <w:rPr>
          <w:b/>
        </w:rPr>
        <w:t xml:space="preserve">Puntos de extensión y condiciones: </w:t>
      </w:r>
      <w:r>
        <w:t>El estado de cada integración no se guarda en ninguna columna: se calcula en cada consulta comparando la fecha del último dato contra el reloj, de modo que no puede quedar desactualizado. Una tarea periódica refresca el estado aunque nadie abra el tablero. El registro de la acción correctiva corresponde al CU-020-001.</w:t>
      </w:r>
    </w:p>
    <w:p w14:paraId="5F9DD5A1" w14:textId="77777777" w:rsidR="00F56A36" w:rsidRDefault="005312A9">
      <w:pPr>
        <w:jc w:val="both"/>
      </w:pPr>
      <w:r>
        <w:rPr>
          <w:b/>
        </w:rPr>
        <w:t xml:space="preserve">Escenario Principal de Éxito: </w:t>
      </w:r>
    </w:p>
    <w:p w14:paraId="5F9DD5A1" w14:textId="77777777" w:rsidR="00F56A36" w:rsidRDefault="005312A9">
      <w:pPr>
        <w:ind w:left="360"/>
        <w:jc w:val="both"/>
      </w:pPr>
      <w:r>
        <w:t>1. Usuario: Accede al módulo Integraciones.</w:t>
      </w:r>
    </w:p>
    <w:p w14:paraId="5F9DD5A1" w14:textId="77777777" w:rsidR="00F56A36" w:rsidRDefault="005312A9">
      <w:pPr>
        <w:ind w:left="360"/>
        <w:jc w:val="both"/>
      </w:pPr>
      <w:r>
        <w:t>2. Sistema: Solicita el estado de conectores y dispositivos.</w:t>
      </w:r>
    </w:p>
    <w:p w14:paraId="5F9DD5A1" w14:textId="77777777" w:rsidR="00F56A36" w:rsidRDefault="005312A9">
      <w:pPr>
        <w:ind w:left="360"/>
        <w:jc w:val="both"/>
      </w:pPr>
      <w:r>
        <w:t>3. Sistema: Consulta los conectores POS y los dispositivos IoT registrados del centro, recuperando el estado de cada uno (solo lectura, selector [verde/amarillo/rojo], se almacena).</w:t>
      </w:r>
    </w:p>
    <w:p w14:paraId="5F9DD5A1" w14:textId="77777777" w:rsidR="00F56A36" w:rsidRDefault="005312A9">
      <w:pPr>
        <w:ind w:left="360"/>
        <w:jc w:val="both"/>
      </w:pPr>
      <w:r>
        <w:t>4. Sistema: Devuelve conectores y dispositivos.</w:t>
      </w:r>
    </w:p>
    <w:p w14:paraId="5F9DD5A1" w14:textId="77777777" w:rsidR="00F56A36" w:rsidRDefault="005312A9">
      <w:pPr>
        <w:ind w:left="360"/>
        <w:jc w:val="both"/>
      </w:pPr>
      <w:r>
        <w:t>5. Sistema: Consulta la fecha y hora de la última sincronización exitosa de cada fuente (solo lectura, fecha y hora, DD/MM/AAAA HH:MM, calculado, no se almacena).</w:t>
      </w:r>
    </w:p>
    <w:p w14:paraId="5F9DD5A1" w14:textId="77777777" w:rsidR="00F56A36" w:rsidRDefault="005312A9">
      <w:pPr>
        <w:ind w:left="360"/>
        <w:jc w:val="both"/>
      </w:pPr>
      <w:r>
        <w:t>6. Sistema: Devuelve las marcas de tiempo.</w:t>
      </w:r>
    </w:p>
    <w:p w14:paraId="5F9DD5A1" w14:textId="77777777" w:rsidR="00F56A36" w:rsidRDefault="005312A9">
      <w:pPr>
        <w:ind w:left="360"/>
        <w:jc w:val="both"/>
      </w:pPr>
      <w:r>
        <w:t>7. Sistema: Calcula el semáforo de cada integración.</w:t>
      </w:r>
    </w:p>
    <w:p w14:paraId="5F9DD5A1" w14:textId="77777777" w:rsidR="00F56A36" w:rsidRDefault="005312A9">
      <w:pPr>
        <w:ind w:left="360"/>
        <w:jc w:val="both"/>
      </w:pPr>
      <w:r>
        <w:t>8. Sistema: Devuelve el estado consolidado.</w:t>
      </w:r>
    </w:p>
    <w:p w14:paraId="5F9DD5A1" w14:textId="77777777" w:rsidR="00F56A36" w:rsidRDefault="005312A9">
      <w:pPr>
        <w:ind w:left="360"/>
        <w:jc w:val="both"/>
      </w:pPr>
      <w:r>
        <w:t>9. Sistema: Muestra un tablero con dos secciones, Conectores POS y Dispositivos de conteo, con un indicador visual de estado por fila.</w:t>
      </w:r>
    </w:p>
    <w:p w14:paraId="5F9DD5A1" w14:textId="77777777" w:rsidR="00F56A36" w:rsidRDefault="005312A9">
      <w:pPr>
        <w:ind w:left="360"/>
        <w:jc w:val="both"/>
      </w:pPr>
      <w:r>
        <w:t>10. Usuario: Selecciona una integración en advertencia o caída.</w:t>
      </w:r>
    </w:p>
    <w:p w14:paraId="5F9DD5A1" w14:textId="77777777" w:rsidR="00F56A36" w:rsidRDefault="005312A9">
      <w:pPr>
        <w:ind w:left="360"/>
        <w:jc w:val="both"/>
      </w:pPr>
      <w:r>
        <w:t>11. Sistema: Solicita el detalle de la integración.</w:t>
      </w:r>
    </w:p>
    <w:p w14:paraId="5F9DD5A1" w14:textId="77777777" w:rsidR="00F56A36" w:rsidRDefault="005312A9">
      <w:pPr>
        <w:ind w:left="360"/>
        <w:jc w:val="both"/>
      </w:pPr>
      <w:r>
        <w:t>12. Sistema: Devuelve el historial de errores recientes (solo lectura, texto, solo visualización), la cantidad de eventos recibidos en la última hora (solo lectura, numérico, &gt;= 0, calculado, no se almacena) y la latencia promedio (solo lectura, decimal, en milisegundos, calculado, no se almacena).</w:t>
      </w:r>
    </w:p>
    <w:p w14:paraId="5F9DD5A1" w14:textId="77777777" w:rsidR="00F56A36" w:rsidRDefault="005312A9">
      <w:pPr>
        <w:ind w:left="360"/>
        <w:jc w:val="both"/>
      </w:pPr>
      <w:r>
        <w:t>13. Sistema: Muestra el detalle de la integración.</w:t>
      </w:r>
    </w:p>
    <w:p w14:paraId="5F9DD5A1" w14:textId="77777777" w:rsidR="00F56A36" w:rsidRDefault="005312A9">
      <w:pPr>
        <w:ind w:left="360"/>
        <w:jc w:val="both"/>
      </w:pPr>
      <w:r>
        <w:t>14. Usuario: Selecciona una acción correctiva (obligatorio, selector [reintentar conexión / reiniciar conector / suspender temporalmente la ingesta], no se almacena como tal).</w:t>
      </w:r>
    </w:p>
    <w:p w14:paraId="5F9DD5A1" w14:textId="77777777" w:rsidR="00F56A36" w:rsidRDefault="005312A9">
      <w:pPr>
        <w:ind w:left="360"/>
        <w:jc w:val="both"/>
      </w:pPr>
      <w:r>
        <w:t>15. Sistema: Ejecuta la acción sobre la integración.</w:t>
      </w:r>
    </w:p>
    <w:p w14:paraId="5F9DD5A1" w14:textId="77777777" w:rsidR="00F56A36" w:rsidRDefault="005312A9">
      <w:pPr>
        <w:ind w:left="360"/>
        <w:jc w:val="both"/>
      </w:pPr>
      <w:r>
        <w:t>16. Sistema: Actualiza el estado de la integración (calculado por el sistema, selector [verde/amarillo/rojo], se almacena) y registra la acción en el log de auditoría con acción, recurso, usuario, fecha y hora y hash de integridad (calculado por el sistema, se almacena).</w:t>
      </w:r>
    </w:p>
    <w:p w14:paraId="5F9DD5A1" w14:textId="77777777" w:rsidR="00F56A36" w:rsidRDefault="005312A9">
      <w:pPr>
        <w:ind w:left="360"/>
        <w:jc w:val="both"/>
      </w:pPr>
      <w:r>
        <w:t>17. Sistema: Devuelve el resultado de la acción.</w:t>
      </w:r>
    </w:p>
    <w:p w14:paraId="5F9DD5A1" w14:textId="77777777" w:rsidR="00F56A36" w:rsidRDefault="005312A9">
      <w:pPr>
        <w:ind w:left="360"/>
        <w:jc w:val="both"/>
      </w:pPr>
      <w:r>
        <w:t>18. Sistema: Informa el resultado al usuario.</w:t>
      </w:r>
    </w:p>
    <w:p w14:paraId="5F9DD5A1" w14:textId="77777777" w:rsidR="00F56A36" w:rsidRDefault="005312A9">
      <w:pPr>
        <w:jc w:val="both"/>
      </w:pPr>
      <w:r>
        <w:rPr>
          <w:b/>
        </w:rPr>
        <w:t xml:space="preserve">Caminos Alternativos: </w:t>
      </w:r>
    </w:p>
    <w:p w14:paraId="5F9DD5A1" w14:textId="77777777" w:rsidR="00F56A36" w:rsidRDefault="005312A9">
      <w:pPr>
        <w:ind w:left="360"/>
        <w:jc w:val="both"/>
      </w:pPr>
      <w:r>
        <w:t>Camino Alternativo A (La acción correctiva no resuelve el problema)</w:t>
      </w:r>
    </w:p>
    <w:p w14:paraId="5F9DD5A1" w14:textId="77777777" w:rsidR="00F56A36" w:rsidRDefault="005312A9">
      <w:pPr>
        <w:ind w:left="360"/>
        <w:jc w:val="both"/>
      </w:pPr>
      <w:r>
        <w:t>A.1. En el paso 15 la acción se ejecuta pero la integración sigue sin responder.</w:t>
      </w:r>
    </w:p>
    <w:p w14:paraId="5F9DD5A1" w14:textId="77777777" w:rsidR="00F56A36" w:rsidRDefault="005312A9">
      <w:pPr>
        <w:ind w:left="360"/>
        <w:jc w:val="both"/>
      </w:pPr>
      <w:r>
        <w:t>A.2. El sistema mantiene el estado en rojo y lo deja registrado.</w:t>
      </w:r>
    </w:p>
    <w:p w14:paraId="5F9DD5A1" w14:textId="77777777" w:rsidR="00F56A36" w:rsidRDefault="005312A9">
      <w:pPr>
        <w:ind w:left="360"/>
        <w:jc w:val="both"/>
      </w:pPr>
      <w:r>
        <w:t>A.3. El sistema sugiere escalar el caso a soporte técnico.</w:t>
      </w:r>
    </w:p>
    <w:p w14:paraId="5F9DD5A1" w14:textId="77777777" w:rsidR="00F56A36" w:rsidRDefault="005312A9">
      <w:pPr>
        <w:ind w:left="360"/>
        <w:jc w:val="both"/>
      </w:pPr>
      <w:r>
        <w:t>Camino Alternativo B (No hay integraciones con problemas)</w:t>
      </w:r>
    </w:p>
    <w:p w14:paraId="5F9DD5A1" w14:textId="77777777" w:rsidR="00F56A36" w:rsidRDefault="005312A9">
      <w:pPr>
        <w:ind w:left="360"/>
        <w:jc w:val="both"/>
      </w:pPr>
      <w:r>
        <w:t>B.1. En el paso 9 las tres secciones del semáforo están en verde.</w:t>
      </w:r>
    </w:p>
    <w:p w14:paraId="5F9DD5A1" w14:textId="77777777" w:rsidR="00F56A36" w:rsidRDefault="005312A9">
      <w:pPr>
        <w:ind w:left="360"/>
        <w:jc w:val="both"/>
      </w:pPr>
      <w:r>
        <w:t>B.2. El sistema muestra el tablero sin filas en advertencia y el caso de uso termina.</w:t>
      </w:r>
    </w:p>
    <w:p w14:paraId="5F9DD5A1" w14:textId="77777777" w:rsidR="00F56A36" w:rsidRDefault="005312A9">
      <w:pPr>
        <w:jc w:val="both"/>
      </w:pPr>
      <w:r>
        <w:rPr>
          <w:b/>
        </w:rPr>
        <w:t xml:space="preserve">Prototipo de la Interfaz de usuario: </w:t>
      </w:r>
    </w:p>
    <w:p w14:paraId="73C67028" w14:textId="77777777" w:rsidR="00F56A36" w:rsidRDefault="005312A9">
      <w:pPr>
        <w:spacing w:before="160" w:after="80"/>
        <w:jc w:val="both"/>
      </w:pPr>
      <w:r>
        <w:rPr>
          <w:b/>
          <w:bCs/>
        </w:rPr>
        <w:t>Prototipo de la Interfaz de Usuario</w:t>
      </w:r>
    </w:p>
    <w:p w14:paraId="3ACB2DD6" w14:textId="77777777" w:rsidR="00F56A36" w:rsidRDefault="005312A9">
      <w:pPr>
        <w:pStyle w:val="Heading4"/>
        <w:spacing w:before="280" w:after="80"/>
        <w:jc w:val="both"/>
      </w:pPr>
      <w:r/>
      <w:r>
        <w:rPr>
          <w:b/>
        </w:rPr>
        <w:t>CU-002-001 · Registrar conector POS de un locatario</w:t>
      </w:r>
    </w:p>
    <w:p w14:paraId="1FAA451C" w14:textId="77777777" w:rsidR="00F56A36" w:rsidRDefault="005312A9">
      <w:pPr>
        <w:jc w:val="both"/>
      </w:pPr>
      <w:r>
        <w:rPr>
          <w:b/>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1FAA451C" w14:textId="77777777" w:rsidR="00F56A36" w:rsidRDefault="005312A9">
      <w:pPr>
        <w:jc w:val="both"/>
      </w:pPr>
      <w:r>
        <w:rPr>
          <w:b/>
        </w:rPr>
        <w:t xml:space="preserve">Identificación del Caso de Uso: </w:t>
      </w:r>
      <w:r>
        <w:t>CU-002-001</w:t>
      </w:r>
    </w:p>
    <w:p w14:paraId="1FAA451C" w14:textId="77777777" w:rsidR="00F56A36" w:rsidRDefault="005312A9">
      <w:pPr>
        <w:jc w:val="both"/>
      </w:pPr>
      <w:r>
        <w:rPr>
          <w:b/>
        </w:rPr>
        <w:t xml:space="preserve">Nombre del Caso de Uso: </w:t>
      </w:r>
      <w:r>
        <w:t>Registrar conector POS de un locatario (Espejo Pantalla 7: Integraciones — Nuevo conector)</w:t>
      </w:r>
    </w:p>
    <w:p w14:paraId="1FAA451C" w14:textId="77777777" w:rsidR="00F56A36" w:rsidRDefault="005312A9">
      <w:pPr>
        <w:jc w:val="both"/>
      </w:pPr>
      <w:r>
        <w:rPr>
          <w:b/>
        </w:rPr>
        <w:t xml:space="preserve">Descripción del Caso de Uso: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1FAA451C" w14:textId="77777777" w:rsidR="00F56A36" w:rsidRDefault="005312A9">
      <w:pPr>
        <w:jc w:val="both"/>
      </w:pPr>
      <w:r>
        <w:rPr>
          <w:b/>
        </w:rPr>
        <w:t xml:space="preserve">Pre-Condición: </w:t>
      </w:r>
    </w:p>
    <w:p w14:paraId="1FAA451C" w14:textId="77777777" w:rsidR="00F56A36" w:rsidRDefault="005312A9">
      <w:pPr>
        <w:ind w:left="360"/>
        <w:jc w:val="both"/>
      </w:pPr>
      <w:r>
        <w:t>1. El usuario está autenticado con rol de Administrador del Centro.</w:t>
      </w:r>
    </w:p>
    <w:p w14:paraId="1FAA451C" w14:textId="77777777" w:rsidR="00F56A36" w:rsidRDefault="005312A9">
      <w:pPr>
        <w:ind w:left="360"/>
        <w:jc w:val="both"/>
      </w:pPr>
      <w:r>
        <w:t>2. El locatario al que se le configura el conector está dado de alta en la plataforma.</w:t>
      </w:r>
    </w:p>
    <w:p w14:paraId="1FAA451C" w14:textId="77777777" w:rsidR="00F56A36" w:rsidRDefault="005312A9">
      <w:pPr>
        <w:ind w:left="360"/>
        <w:jc w:val="both"/>
      </w:pPr>
      <w:r>
        <w:t>3. Las credenciales del sistema POS del locatario están disponibles y autorizadas por él.</w:t>
      </w:r>
    </w:p>
    <w:p w14:paraId="1FAA451C" w14:textId="77777777" w:rsidR="00F56A36" w:rsidRDefault="005312A9">
      <w:pPr>
        <w:jc w:val="both"/>
      </w:pPr>
      <w:r>
        <w:rPr>
          <w:b/>
        </w:rPr>
        <w:t xml:space="preserve">Post Condición: </w:t>
      </w:r>
    </w:p>
    <w:p w14:paraId="1FAA451C" w14:textId="77777777" w:rsidR="00F56A36" w:rsidRDefault="005312A9">
      <w:pPr>
        <w:ind w:left="360"/>
        <w:jc w:val="both"/>
      </w:pPr>
      <w:r>
        <w:t>1. El conector POS queda registrado, validado y en estado activo.</w:t>
      </w:r>
    </w:p>
    <w:p w14:paraId="1FAA451C" w14:textId="77777777" w:rsidR="00F56A36" w:rsidRDefault="005312A9">
      <w:pPr>
        <w:ind w:left="360"/>
        <w:jc w:val="both"/>
      </w:pPr>
      <w:r>
        <w:t>2. El sistema comienza a ingestar los registros de facturación del locatario.</w:t>
      </w:r>
    </w:p>
    <w:p w14:paraId="1FAA451C" w14:textId="77777777" w:rsidR="00F56A36" w:rsidRDefault="005312A9">
      <w:pPr>
        <w:ind w:left="360"/>
        <w:jc w:val="both"/>
      </w:pPr>
      <w:r>
        <w:t>3. El alta queda registrada en el log de auditoría.</w:t>
      </w:r>
    </w:p>
    <w:p w14:paraId="1FAA451C" w14:textId="77777777" w:rsidR="00F56A36" w:rsidRDefault="005312A9">
      <w:pPr>
        <w:jc w:val="both"/>
      </w:pPr>
      <w:r>
        <w:rPr>
          <w:b/>
        </w:rPr>
        <w:t xml:space="preserve">Actores Primarios: </w:t>
      </w:r>
      <w:r>
        <w:t>Administrador del Centro Comercial</w:t>
      </w:r>
    </w:p>
    <w:p w14:paraId="1FAA451C" w14:textId="77777777" w:rsidR="00F56A36" w:rsidRDefault="005312A9">
      <w:pPr>
        <w:jc w:val="both"/>
      </w:pPr>
      <w:r>
        <w:rPr>
          <w:b/>
        </w:rPr>
        <w:t xml:space="preserve">Actores Secundarios: </w:t>
      </w:r>
      <w:r>
        <w:t>Locatario (provee credenciales y autorización), Sistema POS externo del locatario</w:t>
      </w:r>
    </w:p>
    <w:p w14:paraId="1FAA451C" w14:textId="77777777" w:rsidR="00F56A36" w:rsidRDefault="005312A9">
      <w:pPr>
        <w:jc w:val="both"/>
      </w:pPr>
      <w:r>
        <w:rPr>
          <w:b/>
        </w:rPr>
        <w:t xml:space="preserve">Eventos disparadores del caso de uso: </w:t>
      </w:r>
      <w:r>
        <w:t>El administrador navega al módulo Integraciones y solicita el alta de un nuevo conector POS para un locatario.</w:t>
      </w:r>
    </w:p>
    <w:p w14:paraId="1FAA451C" w14:textId="77777777" w:rsidR="00F56A36" w:rsidRDefault="005312A9">
      <w:pPr>
        <w:jc w:val="both"/>
      </w:pPr>
      <w:r>
        <w:rPr>
          <w:b/>
        </w:rPr>
        <w:t xml:space="preserve">Puntos de extensión y condiciones: </w:t>
      </w:r>
      <w:r>
        <w:t>La credencial nunca se guarda en claro: se cifra antes de persistirla y sólo se descifra en el momento de llamar al punto de venta. La conexión se prueba antes de guardar, así que no puede quedar un conector activo que no funcione. El consentimiento del locatario se verifica contra el CU-021-001.</w:t>
      </w:r>
    </w:p>
    <w:p w14:paraId="1FAA451C" w14:textId="77777777" w:rsidR="00F56A36" w:rsidRDefault="005312A9">
      <w:pPr>
        <w:jc w:val="both"/>
      </w:pPr>
      <w:r>
        <w:rPr>
          <w:b/>
        </w:rPr>
        <w:t xml:space="preserve">Escenario Principal de Éxito: </w:t>
      </w:r>
    </w:p>
    <w:p w14:paraId="1FAA451C" w14:textId="77777777" w:rsidR="00F56A36" w:rsidRDefault="005312A9">
      <w:pPr>
        <w:ind w:left="360"/>
        <w:jc w:val="both"/>
      </w:pPr>
      <w:r>
        <w:t>1. Usuario: Selecciona «Nuevo conector POS».</w:t>
      </w:r>
    </w:p>
    <w:p w14:paraId="1FAA451C" w14:textId="77777777" w:rsidR="00F56A36" w:rsidRDefault="005312A9">
      <w:pPr>
        <w:ind w:left="360"/>
        <w:jc w:val="both"/>
      </w:pPr>
      <w:r>
        <w:t>2. Sistema: Solicita los locatarios sin conector activo.</w:t>
      </w:r>
    </w:p>
    <w:p w14:paraId="1FAA451C" w14:textId="77777777" w:rsidR="00F56A36" w:rsidRDefault="005312A9">
      <w:pPr>
        <w:ind w:left="360"/>
        <w:jc w:val="both"/>
      </w:pPr>
      <w:r>
        <w:t>3. Sistema: Consulta los locatarios del centro.</w:t>
      </w:r>
    </w:p>
    <w:p w14:paraId="1FAA451C" w14:textId="77777777" w:rsidR="00F56A36" w:rsidRDefault="005312A9">
      <w:pPr>
        <w:ind w:left="360"/>
        <w:jc w:val="both"/>
      </w:pPr>
      <w:r>
        <w:t>4. Sistema: Devuelve el padrón de locatarios.</w:t>
      </w:r>
    </w:p>
    <w:p w14:paraId="1FAA451C" w14:textId="77777777" w:rsidR="00F56A36" w:rsidRDefault="005312A9">
      <w:pPr>
        <w:ind w:left="360"/>
        <w:jc w:val="both"/>
      </w:pPr>
      <w:r>
        <w:t>5. Sistema: Devuelve los locatarios disponibles.</w:t>
      </w:r>
    </w:p>
    <w:p w14:paraId="1FAA451C" w14:textId="77777777" w:rsidR="00F56A36" w:rsidRDefault="005312A9">
      <w:pPr>
        <w:ind w:left="360"/>
        <w:jc w:val="both"/>
      </w:pPr>
      <w:r>
        <w:t>6. Sistema: Muestra el formulario con la lista de locatarios sin conector activo, con su nombre y rubro (solo lectura, texto, solo visualización).</w:t>
      </w:r>
    </w:p>
    <w:p w14:paraId="1FAA451C" w14:textId="77777777" w:rsidR="00F56A36" w:rsidRDefault="005312A9">
      <w:pPr>
        <w:ind w:left="360"/>
        <w:jc w:val="both"/>
      </w:pPr>
      <w:r>
        <w:t>7. Administrador: Selecciona el locatario al cual se asocia el conector (obligatorio, selector sobre listado precargado, se almacena como FK).</w:t>
      </w:r>
    </w:p>
    <w:p w14:paraId="1FAA451C" w14:textId="77777777" w:rsidR="00F56A36" w:rsidRDefault="005312A9">
      <w:pPr>
        <w:ind w:left="360"/>
        <w:jc w:val="both"/>
      </w:pPr>
      <w:r>
        <w:t>8. Administrador: Selecciona el tipo de POS (obligatorio, selector sobre listado precargado [Fiserv / Bejerman / Tango Gestión / Geopagos / Aper / Maxirest / Fudo], se almacena).</w:t>
      </w:r>
    </w:p>
    <w:p w14:paraId="1FAA451C" w14:textId="77777777" w:rsidR="00F56A36" w:rsidRDefault="005312A9">
      <w:pPr>
        <w:ind w:left="360"/>
        <w:jc w:val="both"/>
      </w:pPr>
      <w:r>
        <w:t>9. Administrador: Completa la URL del endpoint (obligatorio, texto, formato URL, se almacena) y la credencial de acceso (obligatorio, texto, se almacena cifrada).</w:t>
      </w:r>
    </w:p>
    <w:p w14:paraId="1FAA451C" w14:textId="77777777" w:rsidR="00F56A36" w:rsidRDefault="005312A9">
      <w:pPr>
        <w:ind w:left="360"/>
        <w:jc w:val="both"/>
      </w:pPr>
      <w:r>
        <w:t>10. Usuario: Confirma el alta.</w:t>
      </w:r>
    </w:p>
    <w:p w14:paraId="1FAA451C" w14:textId="77777777" w:rsidR="00F56A36" w:rsidRDefault="005312A9">
      <w:pPr>
        <w:ind w:left="360"/>
        <w:jc w:val="both"/>
      </w:pPr>
      <w:r>
        <w:t>11. Sistema: Envía los datos del conector.</w:t>
      </w:r>
    </w:p>
    <w:p w14:paraId="1FAA451C" w14:textId="77777777" w:rsidR="00F56A36" w:rsidRDefault="005312A9">
      <w:pPr>
        <w:ind w:left="360"/>
        <w:jc w:val="both"/>
      </w:pPr>
      <w:r>
        <w:t>12. Sistema: Verifica el consentimiento vigente del locatario.</w:t>
      </w:r>
    </w:p>
    <w:p w14:paraId="1FAA451C" w14:textId="77777777" w:rsidR="00F56A36" w:rsidRDefault="005312A9">
      <w:pPr>
        <w:ind w:left="360"/>
        <w:jc w:val="both"/>
      </w:pPr>
      <w:r>
        <w:t>13. Sistema: Realiza una llamada de prueba al sistema POS.</w:t>
      </w:r>
    </w:p>
    <w:p w14:paraId="1FAA451C" w14:textId="77777777" w:rsidR="00F56A36" w:rsidRDefault="005312A9">
      <w:pPr>
        <w:ind w:left="360"/>
        <w:jc w:val="both"/>
      </w:pPr>
      <w:r>
        <w:t>14. Sistema: Responde que la conexión es correcta.</w:t>
      </w:r>
    </w:p>
    <w:p w14:paraId="1FAA451C" w14:textId="77777777" w:rsidR="00F56A36" w:rsidRDefault="005312A9">
      <w:pPr>
        <w:ind w:left="360"/>
        <w:jc w:val="both"/>
      </w:pPr>
      <w:r>
        <w:t>15. Sistema: Cifra la credencial antes de guardarla.</w:t>
      </w:r>
    </w:p>
    <w:p w14:paraId="1FAA451C" w14:textId="77777777" w:rsidR="00F56A36" w:rsidRDefault="005312A9">
      <w:pPr>
        <w:ind w:left="360"/>
        <w:jc w:val="both"/>
      </w:pPr>
      <w:r>
        <w:t>16. Sistema: Registra el conector con estado activo y fecha de alta (calculado por el sistema, fecha, DD/MM/AAAA, se almacena), e inscribe la acción en el log de auditoría.</w:t>
      </w:r>
    </w:p>
    <w:p w14:paraId="1FAA451C" w14:textId="77777777" w:rsidR="00F56A36" w:rsidRDefault="005312A9">
      <w:pPr>
        <w:ind w:left="360"/>
        <w:jc w:val="both"/>
      </w:pPr>
      <w:r>
        <w:t>17. Sistema: Confirma el alta del conector.</w:t>
      </w:r>
    </w:p>
    <w:p w14:paraId="1FAA451C" w14:textId="77777777" w:rsidR="00F56A36" w:rsidRDefault="005312A9">
      <w:pPr>
        <w:ind w:left="360"/>
        <w:jc w:val="both"/>
      </w:pPr>
      <w:r>
        <w:t>18. Sistema: Muestra el conector en estado activo.</w:t>
      </w:r>
    </w:p>
    <w:p w14:paraId="1FAA451C" w14:textId="77777777" w:rsidR="00F56A36" w:rsidRDefault="005312A9">
      <w:pPr>
        <w:jc w:val="both"/>
      </w:pPr>
      <w:r>
        <w:rPr>
          <w:b/>
        </w:rPr>
        <w:t xml:space="preserve">Caminos Alternativos: </w:t>
      </w:r>
    </w:p>
    <w:p w14:paraId="1FAA451C" w14:textId="77777777" w:rsidR="00F56A36" w:rsidRDefault="005312A9">
      <w:pPr>
        <w:ind w:left="360"/>
        <w:jc w:val="both"/>
      </w:pPr>
      <w:r>
        <w:t>Camino Alternativo A (La validación de credenciales falla)</w:t>
      </w:r>
    </w:p>
    <w:p w14:paraId="1FAA451C" w14:textId="77777777" w:rsidR="00F56A36" w:rsidRDefault="005312A9">
      <w:pPr>
        <w:ind w:left="360"/>
        <w:jc w:val="both"/>
      </w:pPr>
      <w:r>
        <w:t>A.1. En el paso 13 el sistema POS rechaza la credencial o no responde.</w:t>
      </w:r>
    </w:p>
    <w:p w14:paraId="1FAA451C" w14:textId="77777777" w:rsidR="00F56A36" w:rsidRDefault="005312A9">
      <w:pPr>
        <w:ind w:left="360"/>
        <w:jc w:val="both"/>
      </w:pPr>
      <w:r>
        <w:t>A.2. El sistema no guarda nada e informa que la conexión no pudo establecerse.</w:t>
      </w:r>
    </w:p>
    <w:p w14:paraId="1FAA451C" w14:textId="77777777" w:rsidR="00F56A36" w:rsidRDefault="005312A9">
      <w:pPr>
        <w:ind w:left="360"/>
        <w:jc w:val="both"/>
      </w:pPr>
      <w:r>
        <w:t>A.3. El administrador corrige los parámetros y el proceso retoma en el paso 9.</w:t>
      </w:r>
    </w:p>
    <w:p w14:paraId="1FAA451C" w14:textId="77777777" w:rsidR="00F56A36" w:rsidRDefault="005312A9">
      <w:pPr>
        <w:ind w:left="360"/>
        <w:jc w:val="both"/>
      </w:pPr>
      <w:r>
        <w:t>Camino Alternativo B (El locatario no autorizó el uso de sus datos)</w:t>
      </w:r>
    </w:p>
    <w:p w14:paraId="1FAA451C" w14:textId="77777777" w:rsidR="00F56A36" w:rsidRDefault="005312A9">
      <w:pPr>
        <w:ind w:left="360"/>
        <w:jc w:val="both"/>
      </w:pPr>
      <w:r>
        <w:t>B.1. En el paso 12 el locatario no tiene consentimiento vigente para la ingesta.</w:t>
      </w:r>
    </w:p>
    <w:p w14:paraId="1FAA451C" w14:textId="77777777" w:rsidR="00F56A36" w:rsidRDefault="005312A9">
      <w:pPr>
        <w:ind w:left="360"/>
        <w:jc w:val="both"/>
      </w:pPr>
      <w:r>
        <w:t>B.2. El sistema interrumpe el alta e indica que falta la autorización.</w:t>
      </w:r>
    </w:p>
    <w:p w14:paraId="1FAA451C" w14:textId="77777777" w:rsidR="00F56A36" w:rsidRDefault="005312A9">
      <w:pPr>
        <w:ind w:left="360"/>
        <w:jc w:val="both"/>
      </w:pPr>
      <w:r>
        <w:t>B.3. El alta se retoma una vez que el locatario otorga el consentimiento (CU-021-001).</w:t>
      </w:r>
    </w:p>
    <w:p w14:paraId="1FAA451C" w14:textId="77777777" w:rsidR="00F56A36" w:rsidRDefault="005312A9">
      <w:pPr>
        <w:jc w:val="both"/>
      </w:pPr>
      <w:r>
        <w:rPr>
          <w:b/>
        </w:rPr>
        <w:t xml:space="preserve">Prototipo de la Interfaz de usuario: </w:t>
      </w:r>
    </w:p>
    <w:p w14:paraId="09612FC0" w14:textId="77777777" w:rsidR="00F56A36" w:rsidRDefault="005312A9">
      <w:pPr>
        <w:spacing w:before="160" w:after="80"/>
        <w:jc w:val="both"/>
      </w:pPr>
      <w:r>
        <w:rPr>
          <w:b/>
          <w:bCs/>
        </w:rPr>
        <w:t>Prototipo de la Interfaz de Usuario</w:t>
      </w:r>
    </w:p>
    <w:p w14:paraId="4E401FB1" w14:textId="77777777" w:rsidR="00F56A36" w:rsidRDefault="005312A9">
      <w:pPr>
        <w:pStyle w:val="Heading4"/>
        <w:spacing w:before="280" w:after="80"/>
        <w:jc w:val="both"/>
      </w:pPr>
      <w:r/>
      <w:r>
        <w:rPr>
          <w:b/>
        </w:rPr>
        <w:t>CU-003-001 · Registrar dispositivo IoT de conteo</w:t>
      </w:r>
    </w:p>
    <w:p w14:paraId="0D0CBB45" w14:textId="77777777" w:rsidR="00F56A36" w:rsidRDefault="005312A9">
      <w:pPr>
        <w:jc w:val="both"/>
      </w:pPr>
      <w:r>
        <w:rPr>
          <w:b/>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0D0CBB45" w14:textId="77777777" w:rsidR="00F56A36" w:rsidRDefault="005312A9">
      <w:pPr>
        <w:jc w:val="both"/>
      </w:pPr>
      <w:r>
        <w:rPr>
          <w:b/>
        </w:rPr>
        <w:t xml:space="preserve">Identificación del Caso de Uso: </w:t>
      </w:r>
      <w:r>
        <w:t>CU-003-001</w:t>
      </w:r>
    </w:p>
    <w:p w14:paraId="0D0CBB45" w14:textId="77777777" w:rsidR="00F56A36" w:rsidRDefault="005312A9">
      <w:pPr>
        <w:jc w:val="both"/>
      </w:pPr>
      <w:r>
        <w:rPr>
          <w:b/>
        </w:rPr>
        <w:t xml:space="preserve">Nombre del Caso de Uso: </w:t>
      </w:r>
      <w:r>
        <w:t>Registrar dispositivo IoT de conteo (Espejo Pantalla 7: Integraciones — Nuevo dispositivo)</w:t>
      </w:r>
    </w:p>
    <w:p w14:paraId="0D0CBB45" w14:textId="77777777" w:rsidR="00F56A36" w:rsidRDefault="005312A9">
      <w:pPr>
        <w:jc w:val="both"/>
      </w:pPr>
      <w:r>
        <w:rPr>
          <w:b/>
        </w:rPr>
        <w:t xml:space="preserve">Descripción del Caso de Uso: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D0CBB45" w14:textId="77777777" w:rsidR="00F56A36" w:rsidRDefault="005312A9">
      <w:pPr>
        <w:jc w:val="both"/>
      </w:pPr>
      <w:r>
        <w:rPr>
          <w:b/>
        </w:rPr>
        <w:t xml:space="preserve">Pre-Condición: </w:t>
      </w:r>
    </w:p>
    <w:p w14:paraId="0D0CBB45" w14:textId="77777777" w:rsidR="00F56A36" w:rsidRDefault="005312A9">
      <w:pPr>
        <w:ind w:left="360"/>
        <w:jc w:val="both"/>
      </w:pPr>
      <w:r>
        <w:t>1. El usuario está autenticado con rol de Administrador del Centro.</w:t>
      </w:r>
    </w:p>
    <w:p w14:paraId="0D0CBB45" w14:textId="77777777" w:rsidR="00F56A36" w:rsidRDefault="005312A9">
      <w:pPr>
        <w:ind w:left="360"/>
        <w:jc w:val="both"/>
      </w:pPr>
      <w:r>
        <w:t>2. El dispositivo físico está instalado y conectado a la red del centro comercial.</w:t>
      </w:r>
    </w:p>
    <w:p w14:paraId="0D0CBB45" w14:textId="77777777" w:rsidR="00F56A36" w:rsidRDefault="005312A9">
      <w:pPr>
        <w:ind w:left="360"/>
        <w:jc w:val="both"/>
      </w:pPr>
      <w:r>
        <w:t>3. Las zonas del centro están previamente definidas en el sistema.</w:t>
      </w:r>
    </w:p>
    <w:p w14:paraId="0D0CBB45" w14:textId="77777777" w:rsidR="00F56A36" w:rsidRDefault="005312A9">
      <w:pPr>
        <w:jc w:val="both"/>
      </w:pPr>
      <w:r>
        <w:rPr>
          <w:b/>
        </w:rPr>
        <w:t xml:space="preserve">Post Condición: </w:t>
      </w:r>
    </w:p>
    <w:p w14:paraId="0D0CBB45" w14:textId="77777777" w:rsidR="00F56A36" w:rsidRDefault="005312A9">
      <w:pPr>
        <w:ind w:left="360"/>
        <w:jc w:val="both"/>
      </w:pPr>
      <w:r>
        <w:t>1. El dispositivo queda registrado, validado y en estado activo.</w:t>
      </w:r>
    </w:p>
    <w:p w14:paraId="0D0CBB45" w14:textId="77777777" w:rsidR="00F56A36" w:rsidRDefault="005312A9">
      <w:pPr>
        <w:ind w:left="360"/>
        <w:jc w:val="both"/>
      </w:pPr>
      <w:r>
        <w:t>2. El sistema comienza a ingestar los eventos de tráfico de ese dispositivo.</w:t>
      </w:r>
    </w:p>
    <w:p w14:paraId="0D0CBB45" w14:textId="77777777" w:rsidR="00F56A36" w:rsidRDefault="005312A9">
      <w:pPr>
        <w:ind w:left="360"/>
        <w:jc w:val="both"/>
      </w:pPr>
      <w:r>
        <w:t>3. Los eventos quedan vinculados a la zona a la que pertenece el dispositivo.</w:t>
      </w:r>
    </w:p>
    <w:p w14:paraId="0D0CBB45" w14:textId="77777777" w:rsidR="00F56A36" w:rsidRDefault="005312A9">
      <w:pPr>
        <w:jc w:val="both"/>
      </w:pPr>
      <w:r>
        <w:rPr>
          <w:b/>
        </w:rPr>
        <w:t xml:space="preserve">Actores Primarios: </w:t>
      </w:r>
      <w:r>
        <w:t>Administrador del Centro Comercial</w:t>
      </w:r>
    </w:p>
    <w:p w14:paraId="0D0CBB45" w14:textId="77777777" w:rsidR="00F56A36" w:rsidRDefault="005312A9">
      <w:pPr>
        <w:jc w:val="both"/>
      </w:pPr>
      <w:r>
        <w:rPr>
          <w:b/>
        </w:rPr>
        <w:t xml:space="preserve">Actores Secundarios: </w:t>
      </w:r>
      <w:r>
        <w:t>Personal técnico del proveedor de hardware (en caso de configuración asistida), dispositivo IoT físico</w:t>
      </w:r>
    </w:p>
    <w:p w14:paraId="0D0CBB45" w14:textId="77777777" w:rsidR="00F56A36" w:rsidRDefault="005312A9">
      <w:pPr>
        <w:jc w:val="both"/>
      </w:pPr>
      <w:r>
        <w:rPr>
          <w:b/>
        </w:rPr>
        <w:t xml:space="preserve">Eventos disparadores del caso de uso: </w:t>
      </w:r>
      <w:r>
        <w:t>El administrador accede al módulo Integraciones y solicita el alta de un nuevo dispositivo IoT.</w:t>
      </w:r>
    </w:p>
    <w:p w14:paraId="0D0CBB45" w14:textId="77777777" w:rsidR="00F56A36" w:rsidRDefault="005312A9">
      <w:pPr>
        <w:jc w:val="both"/>
      </w:pPr>
      <w:r>
        <w:rPr>
          <w:b/>
        </w:rPr>
        <w:t xml:space="preserve">Puntos de extensión y condiciones: </w:t>
      </w:r>
      <w:r>
        <w:t>A diferencia del conector POS, al que el sistema consulta, el sensor publica sus conteos por iniciativa propia. Un sensor sólo entrega números: nunca imágenes ni posiciones de personas. La zona a la que se vincula determina después toda la medición del CU-004-001.</w:t>
      </w:r>
    </w:p>
    <w:p w14:paraId="0D0CBB45" w14:textId="77777777" w:rsidR="00F56A36" w:rsidRDefault="005312A9">
      <w:pPr>
        <w:jc w:val="both"/>
      </w:pPr>
      <w:r>
        <w:rPr>
          <w:b/>
        </w:rPr>
        <w:t xml:space="preserve">Escenario Principal de Éxito: </w:t>
      </w:r>
    </w:p>
    <w:p w14:paraId="0D0CBB45" w14:textId="77777777" w:rsidR="00F56A36" w:rsidRDefault="005312A9">
      <w:pPr>
        <w:ind w:left="360"/>
        <w:jc w:val="both"/>
      </w:pPr>
      <w:r>
        <w:t>1. Usuario: Selecciona «Nuevo dispositivo IoT».</w:t>
      </w:r>
    </w:p>
    <w:p w14:paraId="0D0CBB45" w14:textId="77777777" w:rsidR="00F56A36" w:rsidRDefault="005312A9">
      <w:pPr>
        <w:ind w:left="360"/>
        <w:jc w:val="both"/>
      </w:pPr>
      <w:r>
        <w:t>2. Sistema: Solicita los tipos admitidos y las zonas del centro.</w:t>
      </w:r>
    </w:p>
    <w:p w14:paraId="0D0CBB45" w14:textId="77777777" w:rsidR="00F56A36" w:rsidRDefault="005312A9">
      <w:pPr>
        <w:ind w:left="360"/>
        <w:jc w:val="both"/>
      </w:pPr>
      <w:r>
        <w:t>3. Sistema: Consulta las zonas definidas.</w:t>
      </w:r>
    </w:p>
    <w:p w14:paraId="0D0CBB45" w14:textId="77777777" w:rsidR="00F56A36" w:rsidRDefault="005312A9">
      <w:pPr>
        <w:ind w:left="360"/>
        <w:jc w:val="both"/>
      </w:pPr>
      <w:r>
        <w:t>4. Sistema: Devuelve las zonas.</w:t>
      </w:r>
    </w:p>
    <w:p w14:paraId="0D0CBB45" w14:textId="77777777" w:rsidR="00F56A36" w:rsidRDefault="005312A9">
      <w:pPr>
        <w:ind w:left="360"/>
        <w:jc w:val="both"/>
      </w:pPr>
      <w:r>
        <w:t>5. Sistema: Devuelve tipos de sensor y zonas.</w:t>
      </w:r>
    </w:p>
    <w:p w14:paraId="0D0CBB45" w14:textId="77777777" w:rsidR="00F56A36" w:rsidRDefault="005312A9">
      <w:pPr>
        <w:ind w:left="360"/>
        <w:jc w:val="both"/>
      </w:pPr>
      <w:r>
        <w:t>6. Sistema: Muestra el formulario de alta.</w:t>
      </w:r>
    </w:p>
    <w:p w14:paraId="0D0CBB45" w14:textId="77777777" w:rsidR="00F56A36" w:rsidRDefault="005312A9">
      <w:pPr>
        <w:ind w:left="360"/>
        <w:jc w:val="both"/>
      </w:pPr>
      <w:r>
        <w:t>7. Administrador: Selecciona el tipo de dispositivo (obligatorio, selector sobre listado precargado [cámara / sensor de conteo / antena wifi / barrera infrarroja], se almacena) y el modelo (obligatorio, texto, se almacena).</w:t>
      </w:r>
    </w:p>
    <w:p w14:paraId="0D0CBB45" w14:textId="77777777" w:rsidR="00F56A36" w:rsidRDefault="005312A9">
      <w:pPr>
        <w:ind w:left="360"/>
        <w:jc w:val="both"/>
      </w:pPr>
      <w:r>
        <w:t>8. Administrador: Completa la dirección IP (obligatorio, texto, formato IPv4, se almacena) y la credencial del dispositivo (obligatorio, texto, se almacena cifrada).</w:t>
      </w:r>
    </w:p>
    <w:p w14:paraId="0D0CBB45" w14:textId="77777777" w:rsidR="00F56A36" w:rsidRDefault="005312A9">
      <w:pPr>
        <w:ind w:left="360"/>
        <w:jc w:val="both"/>
      </w:pPr>
      <w:r>
        <w:t>9. Administrador: Selecciona la zona del centro a la cual queda vinculado el dispositivo (obligatorio, selector sobre listado precargado, se almacena como FK).</w:t>
      </w:r>
    </w:p>
    <w:p w14:paraId="0D0CBB45" w14:textId="77777777" w:rsidR="00F56A36" w:rsidRDefault="005312A9">
      <w:pPr>
        <w:ind w:left="360"/>
        <w:jc w:val="both"/>
      </w:pPr>
      <w:r>
        <w:t>10. Usuario: Confirma el alta.</w:t>
      </w:r>
    </w:p>
    <w:p w14:paraId="0D0CBB45" w14:textId="77777777" w:rsidR="00F56A36" w:rsidRDefault="005312A9">
      <w:pPr>
        <w:ind w:left="360"/>
        <w:jc w:val="both"/>
      </w:pPr>
      <w:r>
        <w:t>11. Sistema: Envía los datos del dispositivo.</w:t>
      </w:r>
    </w:p>
    <w:p w14:paraId="0D0CBB45" w14:textId="77777777" w:rsidR="00F56A36" w:rsidRDefault="005312A9">
      <w:pPr>
        <w:ind w:left="360"/>
        <w:jc w:val="both"/>
      </w:pPr>
      <w:r>
        <w:t>12. Sistema: Realiza una conexión de prueba al dispositivo.</w:t>
      </w:r>
    </w:p>
    <w:p w14:paraId="0D0CBB45" w14:textId="77777777" w:rsidR="00F56A36" w:rsidRDefault="005312A9">
      <w:pPr>
        <w:ind w:left="360"/>
        <w:jc w:val="both"/>
      </w:pPr>
      <w:r>
        <w:t>13. Sistema: Responde correctamente.</w:t>
      </w:r>
    </w:p>
    <w:p w14:paraId="0D0CBB45" w14:textId="77777777" w:rsidR="00F56A36" w:rsidRDefault="005312A9">
      <w:pPr>
        <w:ind w:left="360"/>
        <w:jc w:val="both"/>
      </w:pPr>
      <w:r>
        <w:t>14. Sistema: Registra el dispositivo y la acción en el log de auditoría.</w:t>
      </w:r>
    </w:p>
    <w:p w14:paraId="0D0CBB45" w14:textId="77777777" w:rsidR="00F56A36" w:rsidRDefault="005312A9">
      <w:pPr>
        <w:ind w:left="360"/>
        <w:jc w:val="both"/>
      </w:pPr>
      <w:r>
        <w:t>15. Sistema: Confirma el alta.</w:t>
      </w:r>
    </w:p>
    <w:p w14:paraId="0D0CBB45" w14:textId="77777777" w:rsidR="00F56A36" w:rsidRDefault="005312A9">
      <w:pPr>
        <w:ind w:left="360"/>
        <w:jc w:val="both"/>
      </w:pPr>
      <w:r>
        <w:t>16. Sistema: Muestra el dispositivo con estado activo y fecha de alta (calculado por el sistema, fecha, DD/MM/AAAA, se almacena), y los primeros eventos de tráfico con su conteo (numérico, &gt;= 0, se almacena) y marca temporal.</w:t>
      </w:r>
    </w:p>
    <w:p w14:paraId="0D0CBB45" w14:textId="77777777" w:rsidR="00F56A36" w:rsidRDefault="005312A9">
      <w:pPr>
        <w:jc w:val="both"/>
      </w:pPr>
      <w:r>
        <w:rPr>
          <w:b/>
        </w:rPr>
        <w:t xml:space="preserve">Caminos Alternativos: </w:t>
      </w:r>
    </w:p>
    <w:p w14:paraId="0D0CBB45" w14:textId="77777777" w:rsidR="00F56A36" w:rsidRDefault="005312A9">
      <w:pPr>
        <w:ind w:left="360"/>
        <w:jc w:val="both"/>
      </w:pPr>
      <w:r>
        <w:t>Camino Alternativo A (El dispositivo no responde a la prueba de conexión)</w:t>
      </w:r>
    </w:p>
    <w:p w14:paraId="0D0CBB45" w14:textId="77777777" w:rsidR="00F56A36" w:rsidRDefault="005312A9">
      <w:pPr>
        <w:ind w:left="360"/>
        <w:jc w:val="both"/>
      </w:pPr>
      <w:r>
        <w:t>A.1. En el paso 12 el dispositivo no responde dentro del tiempo de espera.</w:t>
      </w:r>
    </w:p>
    <w:p w14:paraId="0D0CBB45" w14:textId="77777777" w:rsidR="00F56A36" w:rsidRDefault="005312A9">
      <w:pPr>
        <w:ind w:left="360"/>
        <w:jc w:val="both"/>
      </w:pPr>
      <w:r>
        <w:t>A.2. El sistema no registra el alta e informa que no pudo establecer la conexión.</w:t>
      </w:r>
    </w:p>
    <w:p w14:paraId="0D0CBB45" w14:textId="77777777" w:rsidR="00F56A36" w:rsidRDefault="005312A9">
      <w:pPr>
        <w:ind w:left="360"/>
        <w:jc w:val="both"/>
      </w:pPr>
      <w:r>
        <w:t>A.3. El administrador revisa la instalación y el proceso retoma en el paso 8.</w:t>
      </w:r>
    </w:p>
    <w:p w14:paraId="0D0CBB45" w14:textId="77777777" w:rsidR="00F56A36" w:rsidRDefault="005312A9">
      <w:pPr>
        <w:ind w:left="360"/>
        <w:jc w:val="both"/>
      </w:pPr>
      <w:r>
        <w:t>Camino Alternativo B (El dispositivo entrega un formato de datos no admitido)</w:t>
      </w:r>
    </w:p>
    <w:p w14:paraId="0D0CBB45" w14:textId="77777777" w:rsidR="00F56A36" w:rsidRDefault="005312A9">
      <w:pPr>
        <w:ind w:left="360"/>
        <w:jc w:val="both"/>
      </w:pPr>
      <w:r>
        <w:t>B.1. En el paso 13 el dispositivo responde pero con un formato que el sistema no reconoce.</w:t>
      </w:r>
    </w:p>
    <w:p w14:paraId="0D0CBB45" w14:textId="77777777" w:rsidR="00F56A36" w:rsidRDefault="005312A9">
      <w:pPr>
        <w:ind w:left="360"/>
        <w:jc w:val="both"/>
      </w:pPr>
      <w:r>
        <w:t>B.2. El sistema informa el tipo de dato esperado y no completa el alta.</w:t>
      </w:r>
    </w:p>
    <w:p w14:paraId="0D0CBB45" w14:textId="77777777" w:rsidR="00F56A36" w:rsidRDefault="005312A9">
      <w:pPr>
        <w:jc w:val="both"/>
      </w:pPr>
      <w:r>
        <w:rPr>
          <w:b/>
        </w:rPr>
        <w:t xml:space="preserve">Prototipo de la Interfaz de usuario: </w:t>
      </w:r>
    </w:p>
    <w:p w14:paraId="35C639D1" w14:textId="77777777" w:rsidR="00F56A36" w:rsidRDefault="005312A9">
      <w:pPr>
        <w:spacing w:before="160" w:after="80"/>
        <w:jc w:val="both"/>
      </w:pPr>
      <w:r>
        <w:rPr>
          <w:b/>
          <w:bCs/>
        </w:rPr>
        <w:t>Prototipo de la Interfaz de Usuario</w:t>
      </w:r>
    </w:p>
    <w:p w14:paraId="1C78941C" w14:textId="77777777" w:rsidR="00F56A36" w:rsidRDefault="005312A9">
      <w:pPr>
        <w:pStyle w:val="Heading4"/>
        <w:spacing w:before="280" w:after="80"/>
        <w:jc w:val="both"/>
      </w:pPr>
      <w:r/>
      <w:r>
        <w:rPr>
          <w:b/>
        </w:rPr>
        <w:t>CU-004-001 · Consultar mapa del centro y zonas</w:t>
      </w:r>
    </w:p>
    <w:p w14:paraId="58D6BC74" w14:textId="77777777" w:rsidR="00F56A36" w:rsidRDefault="005312A9">
      <w:pPr>
        <w:jc w:val="both"/>
      </w:pPr>
      <w:r>
        <w:rPr>
          <w:b/>
        </w:rPr>
        <w:t xml:space="preserve">Objetivo: </w:t>
      </w:r>
      <w:r>
        <w:t>Brindar al administrador una vista espacial del centro con las zonas definidas, los dispositivos de conteo que las cubren y el tráfico por zona, para monitorear la cobertura de sensores y detectar zonas sin medición.</w:t>
      </w:r>
    </w:p>
    <w:p w14:paraId="58D6BC74" w14:textId="77777777" w:rsidR="00F56A36" w:rsidRDefault="005312A9">
      <w:pPr>
        <w:jc w:val="both"/>
      </w:pPr>
      <w:r>
        <w:rPr>
          <w:b/>
        </w:rPr>
        <w:t xml:space="preserve">Identificación del Caso de Uso: </w:t>
      </w:r>
      <w:r>
        <w:t>CU-004-001</w:t>
      </w:r>
    </w:p>
    <w:p w14:paraId="58D6BC74" w14:textId="77777777" w:rsidR="00F56A36" w:rsidRDefault="005312A9">
      <w:pPr>
        <w:jc w:val="both"/>
      </w:pPr>
      <w:r>
        <w:rPr>
          <w:b/>
        </w:rPr>
        <w:t xml:space="preserve">Nombre del Caso de Uso: </w:t>
      </w:r>
      <w:r>
        <w:t>Consultar mapa del centro y zonas (Espejo Pantalla 4: Mapa del centro)</w:t>
      </w:r>
    </w:p>
    <w:p w14:paraId="58D6BC74" w14:textId="77777777" w:rsidR="00F56A36" w:rsidRDefault="005312A9">
      <w:pPr>
        <w:jc w:val="both"/>
      </w:pPr>
      <w:r>
        <w:rPr>
          <w:b/>
        </w:rPr>
        <w:t xml:space="preserve">Descripción del Caso de Uso: </w:t>
      </w:r>
      <w:r>
        <w:t>El administrador accede al mapa del centro; el sistema muestra las zonas con un semáforo de cobertura y métricas de tráfico. Al seleccionar una zona ve su detalle (dispositivos, tráfico actual y promedio).</w:t>
      </w:r>
    </w:p>
    <w:p w14:paraId="58D6BC74" w14:textId="77777777" w:rsidR="00F56A36" w:rsidRDefault="005312A9">
      <w:pPr>
        <w:jc w:val="both"/>
      </w:pPr>
      <w:r>
        <w:rPr>
          <w:b/>
        </w:rPr>
        <w:t xml:space="preserve">Pre-Condición: </w:t>
      </w:r>
    </w:p>
    <w:p w14:paraId="58D6BC74" w14:textId="77777777" w:rsidR="00F56A36" w:rsidRDefault="005312A9">
      <w:pPr>
        <w:ind w:left="360"/>
        <w:jc w:val="both"/>
      </w:pPr>
      <w:r>
        <w:t>1. El usuario está autenticado y su rol tiene permiso de lectura sobre datos de tráfico.</w:t>
      </w:r>
    </w:p>
    <w:p w14:paraId="58D6BC74" w14:textId="77777777" w:rsidR="00F56A36" w:rsidRDefault="005312A9">
      <w:pPr>
        <w:ind w:left="360"/>
        <w:jc w:val="both"/>
      </w:pPr>
      <w:r>
        <w:t>2. Existen zonas definidas para el centro comercial.</w:t>
      </w:r>
    </w:p>
    <w:p w14:paraId="58D6BC74" w14:textId="77777777" w:rsidR="00F56A36" w:rsidRDefault="005312A9">
      <w:pPr>
        <w:jc w:val="both"/>
      </w:pPr>
      <w:r>
        <w:rPr>
          <w:b/>
        </w:rPr>
        <w:t xml:space="preserve">Post Condición: </w:t>
      </w:r>
    </w:p>
    <w:p w14:paraId="58D6BC74" w14:textId="77777777" w:rsidR="00F56A36" w:rsidRDefault="005312A9">
      <w:pPr>
        <w:ind w:left="360"/>
        <w:jc w:val="both"/>
      </w:pPr>
      <w:r>
        <w:t>1. El administrador obtiene una vista actualizada de la cobertura y el tráfico por zona.</w:t>
      </w:r>
    </w:p>
    <w:p w14:paraId="58D6BC74" w14:textId="77777777" w:rsidR="00F56A36" w:rsidRDefault="005312A9">
      <w:pPr>
        <w:ind w:left="360"/>
        <w:jc w:val="both"/>
      </w:pPr>
      <w:r>
        <w:t>2. Si selecciona una zona, obtiene su detalle de locales, sensores y circulación.</w:t>
      </w:r>
    </w:p>
    <w:p w14:paraId="58D6BC74" w14:textId="77777777" w:rsidR="00F56A36" w:rsidRDefault="005312A9">
      <w:pPr>
        <w:jc w:val="both"/>
      </w:pPr>
      <w:r>
        <w:rPr>
          <w:b/>
        </w:rPr>
        <w:t xml:space="preserve">Actores Primarios: </w:t>
      </w:r>
      <w:r>
        <w:t>Administrador del Centro Comercial</w:t>
      </w:r>
    </w:p>
    <w:p w14:paraId="58D6BC74" w14:textId="77777777" w:rsidR="00F56A36" w:rsidRDefault="005312A9">
      <w:pPr>
        <w:jc w:val="both"/>
      </w:pPr>
      <w:r>
        <w:rPr>
          <w:b/>
        </w:rPr>
        <w:t xml:space="preserve">Actores Secundarios: </w:t>
      </w:r>
      <w:r>
        <w:t>Servicio de mapa/zonas, dispositivos IoT (fuente de tráfico)</w:t>
      </w:r>
    </w:p>
    <w:p w14:paraId="58D6BC74" w14:textId="77777777" w:rsidR="00F56A36" w:rsidRDefault="005312A9">
      <w:pPr>
        <w:jc w:val="both"/>
      </w:pPr>
      <w:r>
        <w:rPr>
          <w:b/>
        </w:rPr>
        <w:t xml:space="preserve">Eventos disparadores del caso de uso: </w:t>
      </w:r>
      <w:r>
        <w:t>El administrador selecciona "Vista de mapa del centro".</w:t>
      </w:r>
    </w:p>
    <w:p w14:paraId="58D6BC74" w14:textId="77777777" w:rsidR="00F56A36" w:rsidRDefault="005312A9">
      <w:pPr>
        <w:jc w:val="both"/>
      </w:pPr>
      <w:r>
        <w:rPr>
          <w:b/>
        </w:rPr>
        <w:t xml:space="preserve">Puntos de extensión y condiciones: </w:t>
      </w:r>
      <w:r>
        <w:t>El plano es esquemático: el modelo de datos no guarda coordenadas. Lo real son las zonas, su superficie, sus locales y los conteos. Los puntos que representan personas se ubican con un generador determinista, de modo que el mismo momento produce siempre el mismo dibujo: si cambiara en cada visita parecería que las personas se mueven, que es justo lo que los sensores no miden. La pantalla lo aclara. El recorrido por piso lo habilita la columna zona.piso.</w:t>
      </w:r>
    </w:p>
    <w:p w14:paraId="58D6BC74" w14:textId="77777777" w:rsidR="00F56A36" w:rsidRDefault="005312A9">
      <w:pPr>
        <w:jc w:val="both"/>
      </w:pPr>
      <w:r>
        <w:rPr>
          <w:b/>
        </w:rPr>
        <w:t xml:space="preserve">Escenario Principal de Éxito: </w:t>
      </w:r>
    </w:p>
    <w:p w14:paraId="58D6BC74" w14:textId="77777777" w:rsidR="00F56A36" w:rsidRDefault="005312A9">
      <w:pPr>
        <w:ind w:left="360"/>
        <w:jc w:val="both"/>
      </w:pPr>
      <w:r>
        <w:t>1. Usuario: Accede a «Mapa del centro».</w:t>
      </w:r>
    </w:p>
    <w:p w14:paraId="58D6BC74" w14:textId="77777777" w:rsidR="00F56A36" w:rsidRDefault="005312A9">
      <w:pPr>
        <w:ind w:left="360"/>
        <w:jc w:val="both"/>
      </w:pPr>
      <w:r>
        <w:t>2. Sistema: Solicita las zonas del centro y su cobertura.</w:t>
      </w:r>
    </w:p>
    <w:p w14:paraId="58D6BC74" w14:textId="77777777" w:rsidR="00F56A36" w:rsidRDefault="005312A9">
      <w:pPr>
        <w:ind w:left="360"/>
        <w:jc w:val="both"/>
      </w:pPr>
      <w:r>
        <w:t>3. Sistema: Consulta las zonas del centro recuperando su nombre (solo lectura, texto, se almacena), su superficie (solo lectura, numérico, en m², se almacena) y su piso (solo lectura, numérico, se almacena).</w:t>
      </w:r>
    </w:p>
    <w:p w14:paraId="58D6BC74" w14:textId="77777777" w:rsidR="00F56A36" w:rsidRDefault="005312A9">
      <w:pPr>
        <w:ind w:left="360"/>
        <w:jc w:val="both"/>
      </w:pPr>
      <w:r>
        <w:t>4. Sistema: Devuelve las zonas.</w:t>
      </w:r>
    </w:p>
    <w:p w14:paraId="58D6BC74" w14:textId="77777777" w:rsidR="00F56A36" w:rsidRDefault="005312A9">
      <w:pPr>
        <w:ind w:left="360"/>
        <w:jc w:val="both"/>
      </w:pPr>
      <w:r>
        <w:t>5. Sistema: Consulta el tráfico agregado por hora de cada zona.</w:t>
      </w:r>
    </w:p>
    <w:p w14:paraId="58D6BC74" w14:textId="77777777" w:rsidR="00F56A36" w:rsidRDefault="005312A9">
      <w:pPr>
        <w:ind w:left="360"/>
        <w:jc w:val="both"/>
      </w:pPr>
      <w:r>
        <w:t>6. Sistema: Devuelve los conteos.</w:t>
      </w:r>
    </w:p>
    <w:p w14:paraId="58D6BC74" w14:textId="77777777" w:rsidR="00F56A36" w:rsidRDefault="005312A9">
      <w:pPr>
        <w:ind w:left="360"/>
        <w:jc w:val="both"/>
      </w:pPr>
      <w:r>
        <w:t>7. Sistema: Calcula el semáforo de cobertura de cada zona (solo lectura, selector [verde/amarillo/rojo], calculado, no se almacena) y las personas por m².</w:t>
      </w:r>
    </w:p>
    <w:p w14:paraId="58D6BC74" w14:textId="77777777" w:rsidR="00F56A36" w:rsidRDefault="005312A9">
      <w:pPr>
        <w:ind w:left="360"/>
        <w:jc w:val="both"/>
      </w:pPr>
      <w:r>
        <w:t>8. Sistema: Devuelve las zonas con sus indicadores.</w:t>
      </w:r>
    </w:p>
    <w:p w14:paraId="58D6BC74" w14:textId="77777777" w:rsidR="00F56A36" w:rsidRDefault="005312A9">
      <w:pPr>
        <w:ind w:left="360"/>
        <w:jc w:val="both"/>
      </w:pPr>
      <w:r>
        <w:t>9. Sistema: Dibuja el directorio del centro correspondiente a la planta baja, con los locales rotulados por número y las personas contadas en la hora elegida.</w:t>
      </w:r>
    </w:p>
    <w:p w14:paraId="58D6BC74" w14:textId="77777777" w:rsidR="00F56A36" w:rsidRDefault="005312A9">
      <w:pPr>
        <w:ind w:left="360"/>
        <w:jc w:val="both"/>
      </w:pPr>
      <w:r>
        <w:t>10. Usuario: Cambia de piso.</w:t>
      </w:r>
    </w:p>
    <w:p w14:paraId="58D6BC74" w14:textId="77777777" w:rsidR="00F56A36" w:rsidRDefault="005312A9">
      <w:pPr>
        <w:ind w:left="360"/>
        <w:jc w:val="both"/>
      </w:pPr>
      <w:r>
        <w:t>11. Sistema: Redibuja el plano con las zonas de ese piso.</w:t>
      </w:r>
    </w:p>
    <w:p w14:paraId="58D6BC74" w14:textId="77777777" w:rsidR="00F56A36" w:rsidRDefault="005312A9">
      <w:pPr>
        <w:ind w:left="360"/>
        <w:jc w:val="both"/>
      </w:pPr>
      <w:r>
        <w:t>12. Administrador: Selecciona una zona (obligatorio, selector sobre listado precargado, se almacena como FK).</w:t>
      </w:r>
    </w:p>
    <w:p w14:paraId="58D6BC74" w14:textId="77777777" w:rsidR="00F56A36" w:rsidRDefault="005312A9">
      <w:pPr>
        <w:ind w:left="360"/>
        <w:jc w:val="both"/>
      </w:pPr>
      <w:r>
        <w:t>13. Sistema: Solicita el detalle de la zona.</w:t>
      </w:r>
    </w:p>
    <w:p w14:paraId="58D6BC74" w14:textId="77777777" w:rsidR="00F56A36" w:rsidRDefault="005312A9">
      <w:pPr>
        <w:ind w:left="360"/>
        <w:jc w:val="both"/>
      </w:pPr>
      <w:r>
        <w:t>14. Sistema: Consulta los locales y los sensores de la zona.</w:t>
      </w:r>
    </w:p>
    <w:p w14:paraId="58D6BC74" w14:textId="77777777" w:rsidR="00F56A36" w:rsidRDefault="005312A9">
      <w:pPr>
        <w:ind w:left="360"/>
        <w:jc w:val="both"/>
      </w:pPr>
      <w:r>
        <w:t>15. Sistema: Devuelve locales y sensores.</w:t>
      </w:r>
    </w:p>
    <w:p w14:paraId="58D6BC74" w14:textId="77777777" w:rsidR="00F56A36" w:rsidRDefault="005312A9">
      <w:pPr>
        <w:ind w:left="360"/>
        <w:jc w:val="both"/>
      </w:pPr>
      <w:r>
        <w:t>16. Sistema: Devuelve el detalle con la serie por hora.</w:t>
      </w:r>
    </w:p>
    <w:p w14:paraId="58D6BC74" w14:textId="77777777" w:rsidR="00F56A36" w:rsidRDefault="005312A9">
      <w:pPr>
        <w:ind w:left="360"/>
        <w:jc w:val="both"/>
      </w:pPr>
      <w:r>
        <w:t>17. Sistema: Muestra la ficha de la zona con sus locales, sus sensores con tipo, modelo y estado (solo lectura, selector, se almacena) y el tráfico del período (calculado, no se almacena).</w:t>
      </w:r>
    </w:p>
    <w:p w14:paraId="58D6BC74" w14:textId="77777777" w:rsidR="00F56A36" w:rsidRDefault="005312A9">
      <w:pPr>
        <w:jc w:val="both"/>
      </w:pPr>
      <w:r>
        <w:rPr>
          <w:b/>
        </w:rPr>
        <w:t xml:space="preserve">Caminos Alternativos: </w:t>
      </w:r>
    </w:p>
    <w:p w14:paraId="58D6BC74" w14:textId="77777777" w:rsidR="00F56A36" w:rsidRDefault="005312A9">
      <w:pPr>
        <w:ind w:left="360"/>
        <w:jc w:val="both"/>
      </w:pPr>
      <w:r>
        <w:t>Camino Alternativo A (Zona sin sensores de conteo)</w:t>
      </w:r>
    </w:p>
    <w:p w14:paraId="58D6BC74" w14:textId="77777777" w:rsidR="00F56A36" w:rsidRDefault="005312A9">
      <w:pPr>
        <w:ind w:left="360"/>
        <w:jc w:val="both"/>
      </w:pPr>
      <w:r>
        <w:t>A.1. En el paso 7 la zona no tiene ningún dispositivo que la mida.</w:t>
      </w:r>
    </w:p>
    <w:p w14:paraId="58D6BC74" w14:textId="77777777" w:rsidR="00F56A36" w:rsidRDefault="005312A9">
      <w:pPr>
        <w:ind w:left="360"/>
        <w:jc w:val="both"/>
      </w:pPr>
      <w:r>
        <w:t>A.2. El sistema marca la cobertura en rojo y deja la densidad sin valor, en lugar de mostrar un cero que se leería como «no pasó nadie».</w:t>
      </w:r>
    </w:p>
    <w:p w14:paraId="58D6BC74" w14:textId="77777777" w:rsidR="00F56A36" w:rsidRDefault="005312A9">
      <w:pPr>
        <w:ind w:left="360"/>
        <w:jc w:val="both"/>
      </w:pPr>
      <w:r>
        <w:t>A.3. El sistema sugiere registrar un dispositivo de conteo (CU-003-001).</w:t>
      </w:r>
    </w:p>
    <w:p w14:paraId="58D6BC74" w14:textId="77777777" w:rsidR="00F56A36" w:rsidRDefault="005312A9">
      <w:pPr>
        <w:ind w:left="360"/>
        <w:jc w:val="both"/>
      </w:pPr>
      <w:r>
        <w:t>Camino Alternativo B (El centro todavía no tiene zonas cargadas)</w:t>
      </w:r>
    </w:p>
    <w:p w14:paraId="58D6BC74" w14:textId="77777777" w:rsidR="00F56A36" w:rsidRDefault="005312A9">
      <w:pPr>
        <w:ind w:left="360"/>
        <w:jc w:val="both"/>
      </w:pPr>
      <w:r>
        <w:t>B.1. En el paso 4 la consulta no devuelve ninguna zona.</w:t>
      </w:r>
    </w:p>
    <w:p w14:paraId="58D6BC74" w14:textId="77777777" w:rsidR="00F56A36" w:rsidRDefault="005312A9">
      <w:pPr>
        <w:ind w:left="360"/>
        <w:jc w:val="both"/>
      </w:pPr>
      <w:r>
        <w:t>B.2. El sistema informa que el centro no tiene zonas cargadas y no dibuja el plano.</w:t>
      </w:r>
    </w:p>
    <w:p w14:paraId="58D6BC74" w14:textId="77777777" w:rsidR="00F56A36" w:rsidRDefault="005312A9">
      <w:pPr>
        <w:jc w:val="both"/>
      </w:pPr>
      <w:r>
        <w:rPr>
          <w:b/>
        </w:rPr>
        <w:t xml:space="preserve">Prototipo de la Interfaz de usuario: </w:t>
      </w:r>
    </w:p>
    <w:p w14:paraId="27D1514B" w14:textId="77777777" w:rsidR="00F56A36" w:rsidRDefault="005312A9">
      <w:pPr>
        <w:spacing w:before="160" w:after="80"/>
        <w:jc w:val="both"/>
      </w:pPr>
      <w:r>
        <w:rPr>
          <w:b/>
          <w:bCs/>
        </w:rPr>
        <w:t>Prototipo de la Interfaz de Usuario</w:t>
      </w:r>
    </w:p>
    <w:p w14:paraId="3E8312A4" w14:textId="77777777" w:rsidR="00F56A36" w:rsidRDefault="005312A9">
      <w:pPr>
        <w:pStyle w:val="Heading4"/>
        <w:spacing w:before="280" w:after="80"/>
        <w:jc w:val="both"/>
      </w:pPr>
      <w:r/>
      <w:r>
        <w:rPr>
          <w:b/>
        </w:rPr>
        <w:t>CU-005-001 · Gestionar listado y detalle de locatarios</w:t>
      </w:r>
    </w:p>
    <w:p w14:paraId="456F0607" w14:textId="77777777" w:rsidR="00F56A36" w:rsidRDefault="005312A9">
      <w:pPr>
        <w:jc w:val="both"/>
      </w:pPr>
      <w:r>
        <w:rPr>
          <w:b/>
        </w:rPr>
        <w:t xml:space="preserve">Objetivo: </w:t>
      </w:r>
      <w:r>
        <w:t>Permitir al administrador consultar el padrón de locatarios y acceder a la ficha consolidada de cada uno (tráfico/ventas, estado de integración, consentimientos).</w:t>
      </w:r>
    </w:p>
    <w:p w14:paraId="456F0607" w14:textId="77777777" w:rsidR="00F56A36" w:rsidRDefault="005312A9">
      <w:pPr>
        <w:jc w:val="both"/>
      </w:pPr>
      <w:r>
        <w:rPr>
          <w:b/>
        </w:rPr>
        <w:t xml:space="preserve">Identificación del Caso de Uso: </w:t>
      </w:r>
      <w:r>
        <w:t>CU-005-001</w:t>
      </w:r>
    </w:p>
    <w:p w14:paraId="456F0607" w14:textId="77777777" w:rsidR="00F56A36" w:rsidRDefault="005312A9">
      <w:pPr>
        <w:jc w:val="both"/>
      </w:pPr>
      <w:r>
        <w:rPr>
          <w:b/>
        </w:rPr>
        <w:t xml:space="preserve">Nombre del Caso de Uso: </w:t>
      </w:r>
      <w:r>
        <w:t>Gestionar listado y detalle de locatarios (Espejo Pantalla 8: Locatarios)</w:t>
      </w:r>
    </w:p>
    <w:p w14:paraId="456F0607" w14:textId="77777777" w:rsidR="00F56A36" w:rsidRDefault="005312A9">
      <w:pPr>
        <w:jc w:val="both"/>
      </w:pPr>
      <w:r>
        <w:rPr>
          <w:b/>
        </w:rPr>
        <w:t xml:space="preserve">Descripción del Caso de Uso: </w:t>
      </w:r>
      <w:r>
        <w:t>El administrador lista los locatarios con filtros (rubro, estado, conector) y abre el detalle de uno para ver su ficha completa.</w:t>
      </w:r>
    </w:p>
    <w:p w14:paraId="456F0607" w14:textId="77777777" w:rsidR="00F56A36" w:rsidRDefault="005312A9">
      <w:pPr>
        <w:jc w:val="both"/>
      </w:pPr>
      <w:r>
        <w:rPr>
          <w:b/>
        </w:rPr>
        <w:t xml:space="preserve">Pre-Condición: </w:t>
      </w:r>
    </w:p>
    <w:p w14:paraId="456F0607" w14:textId="77777777" w:rsidR="00F56A36" w:rsidRDefault="005312A9">
      <w:pPr>
        <w:ind w:left="360"/>
        <w:jc w:val="both"/>
      </w:pPr>
      <w:r>
        <w:t>1. El usuario está autenticado con rol de Administrador del Centro.</w:t>
      </w:r>
    </w:p>
    <w:p w14:paraId="456F0607" w14:textId="77777777" w:rsidR="00F56A36" w:rsidRDefault="005312A9">
      <w:pPr>
        <w:ind w:left="360"/>
        <w:jc w:val="both"/>
      </w:pPr>
      <w:r>
        <w:t>2. Existen locatarios dados de alta en el centro.</w:t>
      </w:r>
    </w:p>
    <w:p w14:paraId="456F0607" w14:textId="77777777" w:rsidR="00F56A36" w:rsidRDefault="005312A9">
      <w:pPr>
        <w:jc w:val="both"/>
      </w:pPr>
      <w:r>
        <w:rPr>
          <w:b/>
        </w:rPr>
        <w:t xml:space="preserve">Post Condición: </w:t>
      </w:r>
    </w:p>
    <w:p w14:paraId="456F0607" w14:textId="77777777" w:rsidR="00F56A36" w:rsidRDefault="005312A9">
      <w:pPr>
        <w:ind w:left="360"/>
        <w:jc w:val="both"/>
      </w:pPr>
      <w:r>
        <w:t>1. El administrador obtiene el padrón de locatarios filtrado.</w:t>
      </w:r>
    </w:p>
    <w:p w14:paraId="456F0607" w14:textId="77777777" w:rsidR="00F56A36" w:rsidRDefault="005312A9">
      <w:pPr>
        <w:ind w:left="360"/>
        <w:jc w:val="both"/>
      </w:pPr>
      <w:r>
        <w:t>2. El administrador obtiene la ficha consolidada del locatario seleccionado.</w:t>
      </w:r>
    </w:p>
    <w:p w14:paraId="456F0607" w14:textId="77777777" w:rsidR="00F56A36" w:rsidRDefault="005312A9">
      <w:pPr>
        <w:jc w:val="both"/>
      </w:pPr>
      <w:r>
        <w:rPr>
          <w:b/>
        </w:rPr>
        <w:t xml:space="preserve">Actores Primarios: </w:t>
      </w:r>
      <w:r>
        <w:t>Administrador del Centro Comercial</w:t>
      </w:r>
    </w:p>
    <w:p w14:paraId="456F0607" w14:textId="77777777" w:rsidR="00F56A36" w:rsidRDefault="005312A9">
      <w:pPr>
        <w:jc w:val="both"/>
      </w:pPr>
      <w:r>
        <w:rPr>
          <w:b/>
        </w:rPr>
        <w:t xml:space="preserve">Actores Secundarios: </w:t>
      </w:r>
      <w:r>
        <w:t>Servicio de locatarios</w:t>
      </w:r>
    </w:p>
    <w:p w14:paraId="456F0607" w14:textId="77777777" w:rsidR="00F56A36" w:rsidRDefault="005312A9">
      <w:pPr>
        <w:jc w:val="both"/>
      </w:pPr>
      <w:r>
        <w:rPr>
          <w:b/>
        </w:rPr>
        <w:t xml:space="preserve">Eventos disparadores del caso de uso: </w:t>
      </w:r>
      <w:r>
        <w:t>El administrador accede a "Listado de locatarios".</w:t>
      </w:r>
    </w:p>
    <w:p w14:paraId="456F0607" w14:textId="77777777" w:rsidR="00F56A36" w:rsidRDefault="005312A9">
      <w:pPr>
        <w:jc w:val="both"/>
      </w:pPr>
      <w:r>
        <w:rPr>
          <w:b/>
        </w:rPr>
        <w:t xml:space="preserve">Puntos de extensión y condiciones: </w:t>
      </w:r>
      <w:r>
        <w:t>Un local puede existir en el padrón sin tener el servicio contratado: el centro tiene más locales que clientes de la plataforma. Los filtros no se guardan, se aplican sobre la consulta. Desde la ficha se puede derivar al alta de conector del CU-002-001.</w:t>
      </w:r>
    </w:p>
    <w:p w14:paraId="456F0607" w14:textId="77777777" w:rsidR="00F56A36" w:rsidRDefault="005312A9">
      <w:pPr>
        <w:jc w:val="both"/>
      </w:pPr>
      <w:r>
        <w:rPr>
          <w:b/>
        </w:rPr>
        <w:t xml:space="preserve">Escenario Principal de Éxito: </w:t>
      </w:r>
    </w:p>
    <w:p w14:paraId="456F0607" w14:textId="77777777" w:rsidR="00F56A36" w:rsidRDefault="005312A9">
      <w:pPr>
        <w:ind w:left="360"/>
        <w:jc w:val="both"/>
      </w:pPr>
      <w:r>
        <w:t>1. Usuario: Accede a «Listado de locatarios».</w:t>
      </w:r>
    </w:p>
    <w:p w14:paraId="456F0607" w14:textId="77777777" w:rsidR="00F56A36" w:rsidRDefault="005312A9">
      <w:pPr>
        <w:ind w:left="360"/>
        <w:jc w:val="both"/>
      </w:pPr>
      <w:r>
        <w:t>2. Sistema: Solicita el padrón del centro.</w:t>
      </w:r>
    </w:p>
    <w:p w14:paraId="456F0607" w14:textId="77777777" w:rsidR="00F56A36" w:rsidRDefault="005312A9">
      <w:pPr>
        <w:ind w:left="360"/>
        <w:jc w:val="both"/>
      </w:pPr>
      <w:r>
        <w:t>3. Sistema: Consulta los locatarios del centro.</w:t>
      </w:r>
    </w:p>
    <w:p w14:paraId="456F0607" w14:textId="77777777" w:rsidR="00F56A36" w:rsidRDefault="005312A9">
      <w:pPr>
        <w:ind w:left="360"/>
        <w:jc w:val="both"/>
      </w:pPr>
      <w:r>
        <w:t>4. Sistema: Devuelve el padrón.</w:t>
      </w:r>
    </w:p>
    <w:p w14:paraId="456F0607" w14:textId="77777777" w:rsidR="00F56A36" w:rsidRDefault="005312A9">
      <w:pPr>
        <w:ind w:left="360"/>
        <w:jc w:val="both"/>
      </w:pPr>
      <w:r>
        <w:t>5. Sistema: Devuelve el listado.</w:t>
      </w:r>
    </w:p>
    <w:p w14:paraId="456F0607" w14:textId="77777777" w:rsidR="00F56A36" w:rsidRDefault="005312A9">
      <w:pPr>
        <w:ind w:left="360"/>
        <w:jc w:val="both"/>
      </w:pPr>
      <w:r>
        <w:t>6. Sistema: Muestra el listado con sus filtros.</w:t>
      </w:r>
    </w:p>
    <w:p w14:paraId="456F0607" w14:textId="77777777" w:rsidR="00F56A36" w:rsidRDefault="005312A9">
      <w:pPr>
        <w:ind w:left="360"/>
        <w:jc w:val="both"/>
      </w:pPr>
      <w:r>
        <w:t>7. Administrador: Aplica los filtros de rubro (opcional, selector sobre listado precargado, no se almacena), estado (opcional, selector, no se almacena) y conector (opcional, selector, no se almacena).</w:t>
      </w:r>
    </w:p>
    <w:p w14:paraId="456F0607" w14:textId="77777777" w:rsidR="00F56A36" w:rsidRDefault="005312A9">
      <w:pPr>
        <w:ind w:left="360"/>
        <w:jc w:val="both"/>
      </w:pPr>
      <w:r>
        <w:t>8. Sistema: Solicita el padrón filtrado.</w:t>
      </w:r>
    </w:p>
    <w:p w14:paraId="456F0607" w14:textId="77777777" w:rsidR="00F56A36" w:rsidRDefault="005312A9">
      <w:pPr>
        <w:ind w:left="360"/>
        <w:jc w:val="both"/>
      </w:pPr>
      <w:r>
        <w:t>9. Sistema: Devuelve el listado filtrado.</w:t>
      </w:r>
    </w:p>
    <w:p w14:paraId="456F0607" w14:textId="77777777" w:rsidR="00F56A36" w:rsidRDefault="005312A9">
      <w:pPr>
        <w:ind w:left="360"/>
        <w:jc w:val="both"/>
      </w:pPr>
      <w:r>
        <w:t>10. Sistema: Muestra el listado con el nombre del locatario (solo lectura, texto, se almacena), su rubro y el estado de su conector (solo lectura, selector, calculado, no se almacena).</w:t>
      </w:r>
    </w:p>
    <w:p w14:paraId="456F0607" w14:textId="77777777" w:rsidR="00F56A36" w:rsidRDefault="005312A9">
      <w:pPr>
        <w:ind w:left="360"/>
        <w:jc w:val="both"/>
      </w:pPr>
      <w:r>
        <w:t>11. Administrador: Selecciona un locatario (obligatorio, selector sobre listado precargado, se almacena como FK).</w:t>
      </w:r>
    </w:p>
    <w:p w14:paraId="456F0607" w14:textId="77777777" w:rsidR="00F56A36" w:rsidRDefault="005312A9">
      <w:pPr>
        <w:ind w:left="360"/>
        <w:jc w:val="both"/>
      </w:pPr>
      <w:r>
        <w:t>12. Sistema: Solicita la ficha consolidada.</w:t>
      </w:r>
    </w:p>
    <w:p w14:paraId="456F0607" w14:textId="77777777" w:rsidR="00F56A36" w:rsidRDefault="005312A9">
      <w:pPr>
        <w:ind w:left="360"/>
        <w:jc w:val="both"/>
      </w:pPr>
      <w:r>
        <w:t>13. Sistema: Consulta métricas, conector y consentimientos.</w:t>
      </w:r>
    </w:p>
    <w:p w14:paraId="456F0607" w14:textId="77777777" w:rsidR="00F56A36" w:rsidRDefault="005312A9">
      <w:pPr>
        <w:ind w:left="360"/>
        <w:jc w:val="both"/>
      </w:pPr>
      <w:r>
        <w:t>14. Sistema: Devuelve los datos del locatario.</w:t>
      </w:r>
    </w:p>
    <w:p w14:paraId="456F0607" w14:textId="77777777" w:rsidR="00F56A36" w:rsidRDefault="005312A9">
      <w:pPr>
        <w:ind w:left="360"/>
        <w:jc w:val="both"/>
      </w:pPr>
      <w:r>
        <w:t>15. Sistema: Devuelve la ficha.</w:t>
      </w:r>
    </w:p>
    <w:p w14:paraId="456F0607" w14:textId="77777777" w:rsidR="00F56A36" w:rsidRDefault="005312A9">
      <w:pPr>
        <w:ind w:left="360"/>
        <w:jc w:val="both"/>
      </w:pPr>
      <w:r>
        <w:t>16. Sistema: Muestra la ficha consolidada con métricas de tráfico y ventas (calculado, no se almacena), el estado de integración del conector (solo lectura, selector [verde/amarillo/rojo], se almacena) y los consentimientos con su tipo de uso y estado (solo lectura, selector, se almacena).</w:t>
      </w:r>
    </w:p>
    <w:p w14:paraId="456F0607" w14:textId="77777777" w:rsidR="00F56A36" w:rsidRDefault="005312A9">
      <w:pPr>
        <w:jc w:val="both"/>
      </w:pPr>
      <w:r>
        <w:rPr>
          <w:b/>
        </w:rPr>
        <w:t xml:space="preserve">Caminos Alternativos: </w:t>
      </w:r>
    </w:p>
    <w:p w14:paraId="456F0607" w14:textId="77777777" w:rsidR="00F56A36" w:rsidRDefault="005312A9">
      <w:pPr>
        <w:ind w:left="360"/>
        <w:jc w:val="both"/>
      </w:pPr>
      <w:r>
        <w:t>Camino Alternativo A (Locatario sin conector POS)</w:t>
      </w:r>
    </w:p>
    <w:p w14:paraId="456F0607" w14:textId="77777777" w:rsidR="00F56A36" w:rsidRDefault="005312A9">
      <w:pPr>
        <w:ind w:left="360"/>
        <w:jc w:val="both"/>
      </w:pPr>
      <w:r>
        <w:t>A.1. En el paso 13 el locatario no tiene ningún conector asociado.</w:t>
      </w:r>
    </w:p>
    <w:p w14:paraId="456F0607" w14:textId="77777777" w:rsidR="00F56A36" w:rsidRDefault="005312A9">
      <w:pPr>
        <w:ind w:left="360"/>
        <w:jc w:val="both"/>
      </w:pPr>
      <w:r>
        <w:t>A.2. El sistema muestra la ficha con las ventas sin datos y el estado del conector en rojo.</w:t>
      </w:r>
    </w:p>
    <w:p w14:paraId="456F0607" w14:textId="77777777" w:rsidR="00F56A36" w:rsidRDefault="005312A9">
      <w:pPr>
        <w:ind w:left="360"/>
        <w:jc w:val="both"/>
      </w:pPr>
      <w:r>
        <w:t>A.3. El sistema ofrece dar de alta un conector (CU-002-001).</w:t>
      </w:r>
    </w:p>
    <w:p w14:paraId="456F0607" w14:textId="77777777" w:rsidR="00F56A36" w:rsidRDefault="005312A9">
      <w:pPr>
        <w:ind w:left="360"/>
        <w:jc w:val="both"/>
      </w:pPr>
      <w:r>
        <w:t>Camino Alternativo B (Ningún locatario cumple los filtros)</w:t>
      </w:r>
    </w:p>
    <w:p w14:paraId="456F0607" w14:textId="77777777" w:rsidR="00F56A36" w:rsidRDefault="005312A9">
      <w:pPr>
        <w:ind w:left="360"/>
        <w:jc w:val="both"/>
      </w:pPr>
      <w:r>
        <w:t>B.1. En el paso 9 la consulta filtrada no devuelve resultados.</w:t>
      </w:r>
    </w:p>
    <w:p w14:paraId="456F0607" w14:textId="77777777" w:rsidR="00F56A36" w:rsidRDefault="005312A9">
      <w:pPr>
        <w:ind w:left="360"/>
        <w:jc w:val="both"/>
      </w:pPr>
      <w:r>
        <w:t>B.2. El sistema informa que no hay locatarios con esos criterios y mantiene los filtros para que se puedan ajustar.</w:t>
      </w:r>
    </w:p>
    <w:p w14:paraId="456F0607" w14:textId="77777777" w:rsidR="00F56A36" w:rsidRDefault="005312A9">
      <w:pPr>
        <w:jc w:val="both"/>
      </w:pPr>
      <w:r>
        <w:rPr>
          <w:b/>
        </w:rPr>
        <w:t xml:space="preserve">Prototipo de la Interfaz de usuario: </w:t>
      </w:r>
    </w:p>
    <w:p w14:paraId="61A1D151" w14:textId="77777777" w:rsidR="00F56A36" w:rsidRDefault="005312A9">
      <w:pPr>
        <w:spacing w:before="160" w:after="80"/>
        <w:jc w:val="both"/>
      </w:pPr>
      <w:r>
        <w:rPr>
          <w:b/>
          <w:bCs/>
        </w:rPr>
        <w:t>Prototipo de la Interfaz de Usuario</w:t>
      </w:r>
    </w:p>
    <w:p w14:paraId="3B6E5232" w14:textId="77777777" w:rsidR="00F56A36" w:rsidRDefault="005312A9">
      <w:pPr>
        <w:pStyle w:val="Heading4"/>
        <w:spacing w:before="280" w:after="80"/>
        <w:jc w:val="both"/>
      </w:pPr>
      <w:r/>
      <w:r>
        <w:rPr>
          <w:b/>
        </w:rPr>
        <w:t>CU-006-001 · Configurar alerta basada en umbral</w:t>
      </w:r>
    </w:p>
    <w:p w14:paraId="12542DD8" w14:textId="77777777" w:rsidR="00F56A36" w:rsidRDefault="005312A9">
      <w:pPr>
        <w:jc w:val="both"/>
      </w:pPr>
      <w:r>
        <w:rPr>
          <w:b/>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12542DD8" w14:textId="77777777" w:rsidR="00F56A36" w:rsidRDefault="005312A9">
      <w:pPr>
        <w:jc w:val="both"/>
      </w:pPr>
      <w:r>
        <w:rPr>
          <w:b/>
        </w:rPr>
        <w:t xml:space="preserve">Identificación del Caso de Uso: </w:t>
      </w:r>
      <w:r>
        <w:t>CU-006-001</w:t>
      </w:r>
    </w:p>
    <w:p w14:paraId="12542DD8" w14:textId="77777777" w:rsidR="00F56A36" w:rsidRDefault="005312A9">
      <w:pPr>
        <w:jc w:val="both"/>
      </w:pPr>
      <w:r>
        <w:rPr>
          <w:b/>
        </w:rPr>
        <w:t xml:space="preserve">Nombre del Caso de Uso: </w:t>
      </w:r>
      <w:r>
        <w:t>Configurar alerta basada en umbral (Espejo Pantalla 6: Reglas de alerta)</w:t>
      </w:r>
    </w:p>
    <w:p w14:paraId="12542DD8" w14:textId="77777777" w:rsidR="00F56A36" w:rsidRDefault="005312A9">
      <w:pPr>
        <w:jc w:val="both"/>
      </w:pPr>
      <w:r>
        <w:rPr>
          <w:b/>
        </w:rPr>
        <w:t xml:space="preserve">Descripción del Caso de Uso: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12542DD8" w14:textId="77777777" w:rsidR="00F56A36" w:rsidRDefault="005312A9">
      <w:pPr>
        <w:jc w:val="both"/>
      </w:pPr>
      <w:r>
        <w:rPr>
          <w:b/>
        </w:rPr>
        <w:t xml:space="preserve">Pre-Condición: </w:t>
      </w:r>
    </w:p>
    <w:p w14:paraId="12542DD8" w14:textId="77777777" w:rsidR="00F56A36" w:rsidRDefault="005312A9">
      <w:pPr>
        <w:ind w:left="360"/>
        <w:jc w:val="both"/>
      </w:pPr>
      <w:r>
        <w:t>1. El usuario está autenticado con rol de Administrador o de Gerente Operativo.</w:t>
      </w:r>
    </w:p>
    <w:p w14:paraId="12542DD8" w14:textId="77777777" w:rsidR="00F56A36" w:rsidRDefault="005312A9">
      <w:pPr>
        <w:ind w:left="360"/>
        <w:jc w:val="both"/>
      </w:pPr>
      <w:r>
        <w:t>2. Existe al menos un indicador con datos, es decir una fuente activa que lo alimente.</w:t>
      </w:r>
    </w:p>
    <w:p w14:paraId="12542DD8" w14:textId="77777777" w:rsidR="00F56A36" w:rsidRDefault="005312A9">
      <w:pPr>
        <w:jc w:val="both"/>
      </w:pPr>
      <w:r>
        <w:rPr>
          <w:b/>
        </w:rPr>
        <w:t xml:space="preserve">Post Condición: </w:t>
      </w:r>
    </w:p>
    <w:p w14:paraId="12542DD8" w14:textId="77777777" w:rsidR="00F56A36" w:rsidRDefault="005312A9">
      <w:pPr>
        <w:ind w:left="360"/>
        <w:jc w:val="both"/>
      </w:pPr>
      <w:r>
        <w:t>1. La regla de alerta queda registrada y en estado activo.</w:t>
      </w:r>
    </w:p>
    <w:p w14:paraId="12542DD8" w14:textId="77777777" w:rsidR="00F56A36" w:rsidRDefault="005312A9">
      <w:pPr>
        <w:ind w:left="360"/>
        <w:jc w:val="both"/>
      </w:pPr>
      <w:r>
        <w:t>2. La tarea periódica comienza a evaluarla contra los datos de cada vuelta.</w:t>
      </w:r>
    </w:p>
    <w:p w14:paraId="12542DD8" w14:textId="77777777" w:rsidR="00F56A36" w:rsidRDefault="005312A9">
      <w:pPr>
        <w:ind w:left="360"/>
        <w:jc w:val="both"/>
      </w:pPr>
      <w:r>
        <w:t>3. Los destinatarios y el canal elegidos quedan asociados a la regla.</w:t>
      </w:r>
    </w:p>
    <w:p w14:paraId="12542DD8" w14:textId="77777777" w:rsidR="00F56A36" w:rsidRDefault="005312A9">
      <w:pPr>
        <w:jc w:val="both"/>
      </w:pPr>
      <w:r>
        <w:rPr>
          <w:b/>
        </w:rPr>
        <w:t xml:space="preserve">Actores Primarios: </w:t>
      </w:r>
      <w:r>
        <w:t>Administrador del Centro Comercial / Gerente Operativo</w:t>
      </w:r>
    </w:p>
    <w:p w14:paraId="12542DD8" w14:textId="77777777" w:rsidR="00F56A36" w:rsidRDefault="005312A9">
      <w:pPr>
        <w:jc w:val="both"/>
      </w:pPr>
      <w:r>
        <w:rPr>
          <w:b/>
        </w:rPr>
        <w:t xml:space="preserve">Actores Secundarios: </w:t>
      </w:r>
      <w:r>
        <w:t>Destinatarios de las alertas (otros usuarios del sistema), sistema de notificaciones</w:t>
      </w:r>
    </w:p>
    <w:p w14:paraId="12542DD8" w14:textId="77777777" w:rsidR="00F56A36" w:rsidRDefault="005312A9">
      <w:pPr>
        <w:jc w:val="both"/>
      </w:pPr>
      <w:r>
        <w:rPr>
          <w:b/>
        </w:rPr>
        <w:t xml:space="preserve">Eventos disparadores del caso de uso: </w:t>
      </w:r>
      <w:r>
        <w:t>El usuario navega al módulo Alertas y solicita la creación de una nueva regla por umbral.</w:t>
      </w:r>
    </w:p>
    <w:p w14:paraId="12542DD8" w14:textId="77777777" w:rsidR="00F56A36" w:rsidRDefault="005312A9">
      <w:pPr>
        <w:jc w:val="both"/>
      </w:pPr>
      <w:r>
        <w:rPr>
          <w:b/>
        </w:rPr>
        <w:t xml:space="preserve">Puntos de extensión y condiciones: </w:t>
      </w:r>
      <w:r>
        <w:t>El sistema muestra el rango típico que tuvo el indicador en el último mes, para que el umbral no se elija a ciegas: un corte fuera de ese rango produce una regla que no va a saltar nunca, o que va a saltar siempre. La regla no se evalúa sola: la corre la tarea periódica, que también aplica la regla de no repetir del CU-026-001. El destinatario y el canal se guardan, pero el envío efectivo no está implementado; ver el RF-10.</w:t>
      </w:r>
    </w:p>
    <w:p w14:paraId="12542DD8" w14:textId="77777777" w:rsidR="00F56A36" w:rsidRDefault="005312A9">
      <w:pPr>
        <w:jc w:val="both"/>
      </w:pPr>
      <w:r>
        <w:rPr>
          <w:b/>
        </w:rPr>
        <w:t xml:space="preserve">Escenario Principal de Éxito: </w:t>
      </w:r>
    </w:p>
    <w:p w14:paraId="12542DD8" w14:textId="77777777" w:rsidR="00F56A36" w:rsidRDefault="005312A9">
      <w:pPr>
        <w:ind w:left="360"/>
        <w:jc w:val="both"/>
      </w:pPr>
      <w:r>
        <w:t>1. Usuario: Accede al módulo «Reglas de alerta».</w:t>
      </w:r>
    </w:p>
    <w:p w14:paraId="12542DD8" w14:textId="77777777" w:rsidR="00F56A36" w:rsidRDefault="005312A9">
      <w:pPr>
        <w:ind w:left="360"/>
        <w:jc w:val="both"/>
      </w:pPr>
      <w:r>
        <w:t>2. Sistema: Solicita el catálogo de indicadores.</w:t>
      </w:r>
    </w:p>
    <w:p w14:paraId="12542DD8" w14:textId="77777777" w:rsidR="00F56A36" w:rsidRDefault="005312A9">
      <w:pPr>
        <w:ind w:left="360"/>
        <w:jc w:val="both"/>
      </w:pPr>
      <w:r>
        <w:t>3. Sistema: Consulta los indicadores del centro.</w:t>
      </w:r>
    </w:p>
    <w:p w14:paraId="12542DD8" w14:textId="77777777" w:rsidR="00F56A36" w:rsidRDefault="005312A9">
      <w:pPr>
        <w:ind w:left="360"/>
        <w:jc w:val="both"/>
      </w:pPr>
      <w:r>
        <w:t>4. Sistema: Devuelve el catálogo.</w:t>
      </w:r>
    </w:p>
    <w:p w14:paraId="12542DD8" w14:textId="77777777" w:rsidR="00F56A36" w:rsidRDefault="005312A9">
      <w:pPr>
        <w:ind w:left="360"/>
        <w:jc w:val="both"/>
      </w:pPr>
      <w:r>
        <w:t>5. Sistema: Devuelve indicadores, condiciones y canales.</w:t>
      </w:r>
    </w:p>
    <w:p w14:paraId="12542DD8" w14:textId="77777777" w:rsidR="00F56A36" w:rsidRDefault="005312A9">
      <w:pPr>
        <w:ind w:left="360"/>
        <w:jc w:val="both"/>
      </w:pPr>
      <w:r>
        <w:t>6. Sistema: Muestra el formulario de nueva regla.</w:t>
      </w:r>
    </w:p>
    <w:p w14:paraId="12542DD8" w14:textId="77777777" w:rsidR="00F56A36" w:rsidRDefault="005312A9">
      <w:pPr>
        <w:ind w:left="360"/>
        <w:jc w:val="both"/>
      </w:pPr>
      <w:r>
        <w:t>7. Usuario: Selecciona el indicador a monitorear (obligatorio, selector sobre listado precargado [tráfico / conversión / ventas / vacancia], se almacena como FK).</w:t>
      </w:r>
    </w:p>
    <w:p w14:paraId="12542DD8" w14:textId="77777777" w:rsidR="00F56A36" w:rsidRDefault="005312A9">
      <w:pPr>
        <w:ind w:left="360"/>
        <w:jc w:val="both"/>
      </w:pPr>
      <w:r>
        <w:t>8. Sistema: Solicita el rango típico de ese indicador.</w:t>
      </w:r>
    </w:p>
    <w:p w14:paraId="12542DD8" w14:textId="77777777" w:rsidR="00F56A36" w:rsidRDefault="005312A9">
      <w:pPr>
        <w:ind w:left="360"/>
        <w:jc w:val="both"/>
      </w:pPr>
      <w:r>
        <w:t>9. Sistema: Consulta el histórico del último mes.</w:t>
      </w:r>
    </w:p>
    <w:p w14:paraId="12542DD8" w14:textId="77777777" w:rsidR="00F56A36" w:rsidRDefault="005312A9">
      <w:pPr>
        <w:ind w:left="360"/>
        <w:jc w:val="both"/>
      </w:pPr>
      <w:r>
        <w:t>10. Sistema: Devuelve mínimo, máximo y promedio.</w:t>
      </w:r>
    </w:p>
    <w:p w14:paraId="12542DD8" w14:textId="77777777" w:rsidR="00F56A36" w:rsidRDefault="005312A9">
      <w:pPr>
        <w:ind w:left="360"/>
        <w:jc w:val="both"/>
      </w:pPr>
      <w:r>
        <w:t>11. Sistema: Devuelve el rango de referencia.</w:t>
      </w:r>
    </w:p>
    <w:p w14:paraId="12542DD8" w14:textId="77777777" w:rsidR="00F56A36" w:rsidRDefault="005312A9">
      <w:pPr>
        <w:ind w:left="360"/>
        <w:jc w:val="both"/>
      </w:pPr>
      <w:r>
        <w:t>12. Sistema: Muestra el rango típico del indicador en el último mes (solo lectura, decimal, calculado, no se almacena), como referencia para elegir el corte.</w:t>
      </w:r>
    </w:p>
    <w:p w14:paraId="12542DD8" w14:textId="77777777" w:rsidR="00F56A36" w:rsidRDefault="005312A9">
      <w:pPr>
        <w:ind w:left="360"/>
        <w:jc w:val="both"/>
      </w:pPr>
      <w:r>
        <w:t>13. Usuario: Configura la condición (obligatorio, selector [mayor que / menor que / igual a], se almacena), el valor de corte (obligatorio, decimal, &gt; 0, se almacena) y los días de aplicación (obligatorio, selector múltiple, se almacena).</w:t>
      </w:r>
    </w:p>
    <w:p w14:paraId="12542DD8" w14:textId="77777777" w:rsidR="00F56A36" w:rsidRDefault="005312A9">
      <w:pPr>
        <w:ind w:left="360"/>
        <w:jc w:val="both"/>
      </w:pPr>
      <w:r>
        <w:t>14. Usuario: Selecciona los destinatarios (obligatorio, selector múltiple sobre listado precargado, se almacena como FK) y el canal de aviso (obligatorio, selector [push móvil / WhatsApp / correo electrónico], se almacena).</w:t>
      </w:r>
    </w:p>
    <w:p w14:paraId="12542DD8" w14:textId="77777777" w:rsidR="00F56A36" w:rsidRDefault="005312A9">
      <w:pPr>
        <w:ind w:left="360"/>
        <w:jc w:val="both"/>
      </w:pPr>
      <w:r>
        <w:t>15. Usuario: Confirma la creación de la regla.</w:t>
      </w:r>
    </w:p>
    <w:p w14:paraId="12542DD8" w14:textId="77777777" w:rsidR="00F56A36" w:rsidRDefault="005312A9">
      <w:pPr>
        <w:ind w:left="360"/>
        <w:jc w:val="both"/>
      </w:pPr>
      <w:r>
        <w:t>16. Sistema: Envía la definición de la regla.</w:t>
      </w:r>
    </w:p>
    <w:p w14:paraId="12542DD8" w14:textId="77777777" w:rsidR="00F56A36" w:rsidRDefault="005312A9">
      <w:pPr>
        <w:ind w:left="360"/>
        <w:jc w:val="both"/>
      </w:pPr>
      <w:r>
        <w:t>17. Sistema: Valida la consistencia de la regla.</w:t>
      </w:r>
    </w:p>
    <w:p w14:paraId="12542DD8" w14:textId="77777777" w:rsidR="00F56A36" w:rsidRDefault="005312A9">
      <w:pPr>
        <w:ind w:left="360"/>
        <w:jc w:val="both"/>
      </w:pPr>
      <w:r>
        <w:t>18. Sistema: Registra la regla activa y la acción en el log de auditoría.</w:t>
      </w:r>
    </w:p>
    <w:p w14:paraId="12542DD8" w14:textId="77777777" w:rsidR="00F56A36" w:rsidRDefault="005312A9">
      <w:pPr>
        <w:ind w:left="360"/>
        <w:jc w:val="both"/>
      </w:pPr>
      <w:r>
        <w:t>19. Sistema: Confirma el alta.</w:t>
      </w:r>
    </w:p>
    <w:p w14:paraId="12542DD8" w14:textId="77777777" w:rsidR="00F56A36" w:rsidRDefault="005312A9">
      <w:pPr>
        <w:ind w:left="360"/>
        <w:jc w:val="both"/>
      </w:pPr>
      <w:r>
        <w:t>20. Sistema: Muestra la regla en el listado de reglas activas.</w:t>
      </w:r>
    </w:p>
    <w:p w14:paraId="12542DD8" w14:textId="77777777" w:rsidR="00F56A36" w:rsidRDefault="005312A9">
      <w:pPr>
        <w:jc w:val="both"/>
      </w:pPr>
      <w:r>
        <w:rPr>
          <w:b/>
        </w:rPr>
        <w:t xml:space="preserve">Caminos Alternativos: </w:t>
      </w:r>
    </w:p>
    <w:p w14:paraId="12542DD8" w14:textId="77777777" w:rsidR="00F56A36" w:rsidRDefault="005312A9">
      <w:pPr>
        <w:ind w:left="360"/>
        <w:jc w:val="both"/>
      </w:pPr>
      <w:r>
        <w:t>Camino Alternativo A (El valor de corte queda fuera del rango histórico)</w:t>
      </w:r>
    </w:p>
    <w:p w14:paraId="12542DD8" w14:textId="77777777" w:rsidR="00F56A36" w:rsidRDefault="005312A9">
      <w:pPr>
        <w:ind w:left="360"/>
        <w:jc w:val="both"/>
      </w:pPr>
      <w:r>
        <w:t>A.1. En el paso 17 el valor de corte está muy por encima o por debajo del rango típico.</w:t>
      </w:r>
    </w:p>
    <w:p w14:paraId="12542DD8" w14:textId="77777777" w:rsidR="00F56A36" w:rsidRDefault="005312A9">
      <w:pPr>
        <w:ind w:left="360"/>
        <w:jc w:val="both"/>
      </w:pPr>
      <w:r>
        <w:t>A.2. El sistema advierte que la regla probablemente no se dispare nunca, o se dispare en cada evaluación.</w:t>
      </w:r>
    </w:p>
    <w:p w14:paraId="12542DD8" w14:textId="77777777" w:rsidR="00F56A36" w:rsidRDefault="005312A9">
      <w:pPr>
        <w:ind w:left="360"/>
        <w:jc w:val="both"/>
      </w:pPr>
      <w:r>
        <w:t>A.3. El usuario puede confirmar igual o corregir el valor y retomar en el paso 13.</w:t>
      </w:r>
    </w:p>
    <w:p w14:paraId="12542DD8" w14:textId="77777777" w:rsidR="00F56A36" w:rsidRDefault="005312A9">
      <w:pPr>
        <w:ind w:left="360"/>
        <w:jc w:val="both"/>
      </w:pPr>
      <w:r>
        <w:t>Camino Alternativo B (Un destinatario no tiene permiso sobre el indicador)</w:t>
      </w:r>
    </w:p>
    <w:p w14:paraId="12542DD8" w14:textId="77777777" w:rsidR="00F56A36" w:rsidRDefault="005312A9">
      <w:pPr>
        <w:ind w:left="360"/>
        <w:jc w:val="both"/>
      </w:pPr>
      <w:r>
        <w:t>B.1. En el paso 17 uno de los destinatarios elegidos no puede leer ese tipo de dato.</w:t>
      </w:r>
    </w:p>
    <w:p w14:paraId="12542DD8" w14:textId="77777777" w:rsidR="00F56A36" w:rsidRDefault="005312A9">
      <w:pPr>
        <w:ind w:left="360"/>
        <w:jc w:val="both"/>
      </w:pPr>
      <w:r>
        <w:t>B.2. El sistema rechaza la regla e indica cuál destinatario no corresponde.</w:t>
      </w:r>
    </w:p>
    <w:p w14:paraId="12542DD8" w14:textId="77777777" w:rsidR="00F56A36" w:rsidRDefault="005312A9">
      <w:pPr>
        <w:ind w:left="360"/>
        <w:jc w:val="both"/>
      </w:pPr>
      <w:r>
        <w:t>B.3. El usuario ajusta la lista y el proceso retoma en el paso 14.</w:t>
      </w:r>
    </w:p>
    <w:p w14:paraId="12542DD8" w14:textId="77777777" w:rsidR="00F56A36" w:rsidRDefault="005312A9">
      <w:pPr>
        <w:jc w:val="both"/>
      </w:pPr>
      <w:r>
        <w:rPr>
          <w:b/>
        </w:rPr>
        <w:t xml:space="preserve">Prototipo de la Interfaz de usuario: </w:t>
      </w:r>
    </w:p>
    <w:p w14:paraId="73FBE25F" w14:textId="77777777" w:rsidR="00F56A36" w:rsidRDefault="005312A9">
      <w:pPr>
        <w:spacing w:before="160" w:after="80"/>
        <w:jc w:val="both"/>
      </w:pPr>
      <w:r>
        <w:rPr>
          <w:b/>
          <w:bCs/>
        </w:rPr>
        <w:t>Prototipo de la Interfaz de Usuario</w:t>
      </w:r>
    </w:p>
    <w:p w14:paraId="20BC3D06" w14:textId="77777777" w:rsidR="00F56A36" w:rsidRDefault="005312A9">
      <w:pPr>
        <w:pStyle w:val="Heading4"/>
        <w:spacing w:before="280" w:after="80"/>
        <w:jc w:val="both"/>
      </w:pPr>
      <w:r/>
      <w:r>
        <w:rPr>
          <w:b/>
        </w:rPr>
        <w:t>CU-007-001 · Recibir y gestionar alerta generada por Machine Learning</w:t>
      </w:r>
    </w:p>
    <w:p w14:paraId="707DD6F5" w14:textId="77777777" w:rsidR="00F56A36" w:rsidRDefault="005312A9">
      <w:pPr>
        <w:jc w:val="both"/>
      </w:pPr>
      <w:r>
        <w:rPr>
          <w:b/>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707DD6F5" w14:textId="77777777" w:rsidR="00F56A36" w:rsidRDefault="005312A9">
      <w:pPr>
        <w:jc w:val="both"/>
      </w:pPr>
      <w:r>
        <w:rPr>
          <w:b/>
        </w:rPr>
        <w:t xml:space="preserve">Identificación del Caso de Uso: </w:t>
      </w:r>
      <w:r>
        <w:t>CU-007-001</w:t>
      </w:r>
    </w:p>
    <w:p w14:paraId="707DD6F5" w14:textId="77777777" w:rsidR="00F56A36" w:rsidRDefault="005312A9">
      <w:pPr>
        <w:jc w:val="both"/>
      </w:pPr>
      <w:r>
        <w:rPr>
          <w:b/>
        </w:rPr>
        <w:t xml:space="preserve">Nombre del Caso de Uso: </w:t>
      </w:r>
      <w:r>
        <w:t>Recibir y gestionar alerta generada por Machine Learning (Espejo Pantalla 5: Centro de alertas — Ficha)</w:t>
      </w:r>
    </w:p>
    <w:p w14:paraId="707DD6F5" w14:textId="77777777" w:rsidR="00F56A36" w:rsidRDefault="005312A9">
      <w:pPr>
        <w:jc w:val="both"/>
      </w:pPr>
      <w:r>
        <w:rPr>
          <w:b/>
        </w:rPr>
        <w:t xml:space="preserve">Descripción del Caso de Uso: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707DD6F5" w14:textId="77777777" w:rsidR="00F56A36" w:rsidRDefault="005312A9">
      <w:pPr>
        <w:jc w:val="both"/>
      </w:pPr>
      <w:r>
        <w:rPr>
          <w:b/>
        </w:rPr>
        <w:t xml:space="preserve">Pre-Condición: </w:t>
      </w:r>
    </w:p>
    <w:p w14:paraId="707DD6F5" w14:textId="77777777" w:rsidR="00F56A36" w:rsidRDefault="005312A9">
      <w:pPr>
        <w:ind w:left="360"/>
        <w:jc w:val="both"/>
      </w:pPr>
      <w:r>
        <w:t>1. Existen dispositivos de conteo activos aportando datos de tráfico.</w:t>
      </w:r>
    </w:p>
    <w:p w14:paraId="707DD6F5" w14:textId="77777777" w:rsidR="00F56A36" w:rsidRDefault="005312A9">
      <w:pPr>
        <w:ind w:left="360"/>
        <w:jc w:val="both"/>
      </w:pPr>
      <w:r>
        <w:t>2. Hay al menos tres días de historia de la zona, que es lo que los modelos necesitan.</w:t>
      </w:r>
    </w:p>
    <w:p w14:paraId="707DD6F5" w14:textId="77777777" w:rsidR="00F56A36" w:rsidRDefault="005312A9">
      <w:pPr>
        <w:ind w:left="360"/>
        <w:jc w:val="both"/>
      </w:pPr>
      <w:r>
        <w:t>3. El operario está autenticado con un rol que puede escribir sobre datos de tráfico.</w:t>
      </w:r>
    </w:p>
    <w:p w14:paraId="707DD6F5" w14:textId="77777777" w:rsidR="00F56A36" w:rsidRDefault="005312A9">
      <w:pPr>
        <w:jc w:val="both"/>
      </w:pPr>
      <w:r>
        <w:rPr>
          <w:b/>
        </w:rPr>
        <w:t xml:space="preserve">Post Condición: </w:t>
      </w:r>
    </w:p>
    <w:p w14:paraId="707DD6F5" w14:textId="77777777" w:rsidR="00F56A36" w:rsidRDefault="005312A9">
      <w:pPr>
        <w:ind w:left="360"/>
        <w:jc w:val="both"/>
      </w:pPr>
      <w:r>
        <w:t>1. La alerta queda en estado resuelta, con la causa y la acción registradas.</w:t>
      </w:r>
    </w:p>
    <w:p w14:paraId="707DD6F5" w14:textId="77777777" w:rsidR="00F56A36" w:rsidRDefault="005312A9">
      <w:pPr>
        <w:ind w:left="360"/>
        <w:jc w:val="both"/>
      </w:pPr>
      <w:r>
        <w:t>2. El tiempo de respuesta queda calculado contra el objetivo de la alerta.</w:t>
      </w:r>
    </w:p>
    <w:p w14:paraId="707DD6F5" w14:textId="77777777" w:rsidR="00F56A36" w:rsidRDefault="005312A9">
      <w:pPr>
        <w:ind w:left="360"/>
        <w:jc w:val="both"/>
      </w:pPr>
      <w:r>
        <w:t>3. El cierre queda registrado en el log de auditoría.</w:t>
      </w:r>
    </w:p>
    <w:p w14:paraId="707DD6F5" w14:textId="77777777" w:rsidR="00F56A36" w:rsidRDefault="005312A9">
      <w:pPr>
        <w:jc w:val="both"/>
      </w:pPr>
      <w:r>
        <w:rPr>
          <w:b/>
        </w:rPr>
        <w:t xml:space="preserve">Actores Primarios: </w:t>
      </w:r>
      <w:r>
        <w:t>Operario de Operaciones / Mantenimiento</w:t>
      </w:r>
    </w:p>
    <w:p w14:paraId="707DD6F5" w14:textId="77777777" w:rsidR="00F56A36" w:rsidRDefault="005312A9">
      <w:pPr>
        <w:jc w:val="both"/>
      </w:pPr>
      <w:r>
        <w:rPr>
          <w:b/>
        </w:rPr>
        <w:t xml:space="preserve">Actores Secundarios: </w:t>
      </w:r>
      <w:r>
        <w:t>Modelo de Machine Learning (ejecución), Gerente del centro (supervisión), sistema de notificaciones push</w:t>
      </w:r>
    </w:p>
    <w:p w14:paraId="707DD6F5" w14:textId="77777777" w:rsidR="00F56A36" w:rsidRDefault="005312A9">
      <w:pPr>
        <w:jc w:val="both"/>
      </w:pPr>
      <w:r>
        <w:rPr>
          <w:b/>
        </w:rPr>
        <w:t xml:space="preserve">Eventos disparadores del caso de uso: </w:t>
      </w:r>
      <w:r>
        <w:t>El modelo de Machine Learning detecta una anomalía en el patrón de tráfico y dispara una alerta automáticamente.</w:t>
      </w:r>
    </w:p>
    <w:p w14:paraId="707DD6F5" w14:textId="77777777" w:rsidR="00F56A36" w:rsidRDefault="005312A9">
      <w:pPr>
        <w:jc w:val="both"/>
      </w:pPr>
      <w:r>
        <w:rPr>
          <w:b/>
        </w:rPr>
        <w:t xml:space="preserve">Puntos de extensión y condiciones: </w:t>
      </w:r>
      <w:r>
        <w:t>La anomalía la detectan dos modelos que corren en la tarea periódica: desvío sobre la media móvil y tendencia por suavizado de Holt. Comparten la regla de no repetir, de modo que entre los dos abren a lo sumo una alerta por zona. El cierre como falso positivo se guarda porque es información tan valiosa como un problema real, pero todavía no realimenta a los modelos. El aviso al operario queda registrado y no se envía; ver el RF-10.</w:t>
      </w:r>
    </w:p>
    <w:p w14:paraId="707DD6F5" w14:textId="77777777" w:rsidR="00F56A36" w:rsidRDefault="005312A9">
      <w:pPr>
        <w:jc w:val="both"/>
      </w:pPr>
      <w:r>
        <w:rPr>
          <w:b/>
        </w:rPr>
        <w:t xml:space="preserve">Escenario Principal de Éxito: </w:t>
      </w:r>
    </w:p>
    <w:p w14:paraId="707DD6F5" w14:textId="77777777" w:rsidR="00F56A36" w:rsidRDefault="005312A9">
      <w:pPr>
        <w:ind w:left="360"/>
        <w:jc w:val="both"/>
      </w:pPr>
      <w:r>
        <w:t>1. Sistema: El modelo evalúa el conteo de tráfico de la última ventana temporal de cada zona (solo lectura, numérico, &gt; 0, se almacena).</w:t>
      </w:r>
    </w:p>
    <w:p w14:paraId="707DD6F5" w14:textId="77777777" w:rsidR="00F56A36" w:rsidRDefault="005312A9">
      <w:pPr>
        <w:ind w:left="360"/>
        <w:jc w:val="both"/>
      </w:pPr>
      <w:r>
        <w:t>2. Sistema: Consulta la serie de tráfico agregada por hora.</w:t>
      </w:r>
    </w:p>
    <w:p w14:paraId="707DD6F5" w14:textId="77777777" w:rsidR="00F56A36" w:rsidRDefault="005312A9">
      <w:pPr>
        <w:ind w:left="360"/>
        <w:jc w:val="both"/>
      </w:pPr>
      <w:r>
        <w:t>3. Sistema: Devuelve la serie de la zona.</w:t>
      </w:r>
    </w:p>
    <w:p w14:paraId="707DD6F5" w14:textId="77777777" w:rsidR="00F56A36" w:rsidRDefault="005312A9">
      <w:pPr>
        <w:ind w:left="360"/>
        <w:jc w:val="both"/>
      </w:pPr>
      <w:r>
        <w:t>4. Sistema: Detecta un desvío sobre el patrón esperado.</w:t>
      </w:r>
    </w:p>
    <w:p w14:paraId="707DD6F5" w14:textId="77777777" w:rsidR="00F56A36" w:rsidRDefault="005312A9">
      <w:pPr>
        <w:ind w:left="360"/>
        <w:jc w:val="both"/>
      </w:pPr>
      <w:r>
        <w:t>5. Sistema: Verifica que la zona no tenga ya una alerta abierta.</w:t>
      </w:r>
    </w:p>
    <w:p w14:paraId="707DD6F5" w14:textId="77777777" w:rsidR="00F56A36" w:rsidRDefault="005312A9">
      <w:pPr>
        <w:ind w:left="360"/>
        <w:jc w:val="both"/>
      </w:pPr>
      <w:r>
        <w:t>6. Sistema: Abre la alerta con su tipo (calculado por el sistema, selector [umbral / ML], se almacena), zona, severidad (calculado, selector [baja / media / alta], se almacena) y fecha (calculado, fecha y hora, se almacena).</w:t>
      </w:r>
    </w:p>
    <w:p w14:paraId="707DD6F5" w14:textId="77777777" w:rsidR="00F56A36" w:rsidRDefault="005312A9">
      <w:pPr>
        <w:ind w:left="360"/>
        <w:jc w:val="both"/>
      </w:pPr>
      <w:r>
        <w:t>7. Sistema: Registra el aviso para los destinatarios.</w:t>
      </w:r>
    </w:p>
    <w:p w14:paraId="707DD6F5" w14:textId="77777777" w:rsidR="00F56A36" w:rsidRDefault="005312A9">
      <w:pPr>
        <w:ind w:left="360"/>
        <w:jc w:val="both"/>
      </w:pPr>
      <w:r>
        <w:t>8. Usuario: Abre el centro de alertas y selecciona la alerta.</w:t>
      </w:r>
    </w:p>
    <w:p w14:paraId="707DD6F5" w14:textId="77777777" w:rsidR="00F56A36" w:rsidRDefault="005312A9">
      <w:pPr>
        <w:ind w:left="360"/>
        <w:jc w:val="both"/>
      </w:pPr>
      <w:r>
        <w:t>9. Sistema: Solicita el detalle de la alerta.</w:t>
      </w:r>
    </w:p>
    <w:p w14:paraId="707DD6F5" w14:textId="77777777" w:rsidR="00F56A36" w:rsidRDefault="005312A9">
      <w:pPr>
        <w:ind w:left="360"/>
        <w:jc w:val="both"/>
      </w:pPr>
      <w:r>
        <w:t>10. Sistema: Devuelve el detalle y el checklist.</w:t>
      </w:r>
    </w:p>
    <w:p w14:paraId="707DD6F5" w14:textId="77777777" w:rsidR="00F56A36" w:rsidRDefault="005312A9">
      <w:pPr>
        <w:ind w:left="360"/>
        <w:jc w:val="both"/>
      </w:pPr>
      <w:r>
        <w:t>11. Sistema: Muestra la ficha con el checklist guiado.</w:t>
      </w:r>
    </w:p>
    <w:p w14:paraId="707DD6F5" w14:textId="77777777" w:rsidR="00F56A36" w:rsidRDefault="005312A9">
      <w:pPr>
        <w:ind w:left="360"/>
        <w:jc w:val="both"/>
      </w:pPr>
      <w:r>
        <w:t>12. Operario: Registra el resultado de cada ítem del checklist (obligatorio, selector [verificado / problema encontrado / no aplica], se almacena).</w:t>
      </w:r>
    </w:p>
    <w:p w14:paraId="707DD6F5" w14:textId="77777777" w:rsidR="00F56A36" w:rsidRDefault="005312A9">
      <w:pPr>
        <w:ind w:left="360"/>
        <w:jc w:val="both"/>
      </w:pPr>
      <w:r>
        <w:t>13. Operario: Cierra la alerta indicando la causa identificada (obligatorio, texto, máximo 500 caracteres, se almacena) y la acción tomada (obligatorio, texto, se almacena).</w:t>
      </w:r>
    </w:p>
    <w:p w14:paraId="707DD6F5" w14:textId="77777777" w:rsidR="00F56A36" w:rsidRDefault="005312A9">
      <w:pPr>
        <w:ind w:left="360"/>
        <w:jc w:val="both"/>
      </w:pPr>
      <w:r>
        <w:t>14. Sistema: Guarda la resolución y calcula el tiempo de respuesta (calculado por el sistema, numérico, en minutos, no se almacena).</w:t>
      </w:r>
    </w:p>
    <w:p w14:paraId="707DD6F5" w14:textId="77777777" w:rsidR="00F56A36" w:rsidRDefault="005312A9">
      <w:pPr>
        <w:ind w:left="360"/>
        <w:jc w:val="both"/>
      </w:pPr>
      <w:r>
        <w:t>15. Sistema: Registra el cierre en el log de auditoría.</w:t>
      </w:r>
    </w:p>
    <w:p w14:paraId="707DD6F5" w14:textId="77777777" w:rsidR="00F56A36" w:rsidRDefault="005312A9">
      <w:pPr>
        <w:ind w:left="360"/>
        <w:jc w:val="both"/>
      </w:pPr>
      <w:r>
        <w:t>16. Sistema: Confirma la resolución y la quita de las pendientes.</w:t>
      </w:r>
    </w:p>
    <w:p w14:paraId="707DD6F5" w14:textId="77777777" w:rsidR="00F56A36" w:rsidRDefault="005312A9">
      <w:pPr>
        <w:jc w:val="both"/>
      </w:pPr>
      <w:r>
        <w:rPr>
          <w:b/>
        </w:rPr>
        <w:t xml:space="preserve">Caminos Alternativos: </w:t>
      </w:r>
    </w:p>
    <w:p w14:paraId="707DD6F5" w14:textId="77777777" w:rsidR="00F56A36" w:rsidRDefault="005312A9">
      <w:pPr>
        <w:ind w:left="360"/>
        <w:jc w:val="both"/>
      </w:pPr>
      <w:r>
        <w:t>Camino Alternativo A (El operario considera que la alerta es un falso positivo)</w:t>
      </w:r>
    </w:p>
    <w:p w14:paraId="707DD6F5" w14:textId="77777777" w:rsidR="00F56A36" w:rsidRDefault="005312A9">
      <w:pPr>
        <w:ind w:left="360"/>
        <w:jc w:val="both"/>
      </w:pPr>
      <w:r>
        <w:t>A.1. En el paso 13 el operario cierra la alerta como falso positivo en lugar de resuelta.</w:t>
      </w:r>
    </w:p>
    <w:p w14:paraId="707DD6F5" w14:textId="77777777" w:rsidR="00F56A36" w:rsidRDefault="005312A9">
      <w:pPr>
        <w:ind w:left="360"/>
        <w:jc w:val="both"/>
      </w:pPr>
      <w:r>
        <w:t>A.2. El sistema guarda el motivo con la misma jerarquía que una resolución: un falso positivo es información tan valiosa como un problema real.</w:t>
      </w:r>
    </w:p>
    <w:p w14:paraId="707DD6F5" w14:textId="77777777" w:rsidR="00F56A36" w:rsidRDefault="005312A9">
      <w:pPr>
        <w:ind w:left="360"/>
        <w:jc w:val="both"/>
      </w:pPr>
      <w:r>
        <w:t>Camino Alternativo B (El operario no puede resolver la situación)</w:t>
      </w:r>
    </w:p>
    <w:p w14:paraId="707DD6F5" w14:textId="77777777" w:rsidR="00F56A36" w:rsidRDefault="005312A9">
      <w:pPr>
        <w:ind w:left="360"/>
        <w:jc w:val="both"/>
      </w:pPr>
      <w:r>
        <w:t>B.1. En el paso 13 el operario escala la alerta en lugar de cerrarla.</w:t>
      </w:r>
    </w:p>
    <w:p w14:paraId="707DD6F5" w14:textId="77777777" w:rsidR="00F56A36" w:rsidRDefault="005312A9">
      <w:pPr>
        <w:ind w:left="360"/>
        <w:jc w:val="both"/>
      </w:pPr>
      <w:r>
        <w:t>B.2. El sistema la deriva a un responsable de mayor alcance y la mantiene abierta.</w:t>
      </w:r>
    </w:p>
    <w:p w14:paraId="707DD6F5" w14:textId="77777777" w:rsidR="00F56A36" w:rsidRDefault="005312A9">
      <w:pPr>
        <w:ind w:left="360"/>
        <w:jc w:val="both"/>
      </w:pPr>
      <w:r>
        <w:t>Camino Alternativo C (La zona ya tiene una alerta abierta)</w:t>
      </w:r>
    </w:p>
    <w:p w14:paraId="707DD6F5" w14:textId="77777777" w:rsidR="00F56A36" w:rsidRDefault="005312A9">
      <w:pPr>
        <w:ind w:left="360"/>
        <w:jc w:val="both"/>
      </w:pPr>
      <w:r>
        <w:t>C.1. En el paso 5 la zona ya tiene una alerta sin atender.</w:t>
      </w:r>
    </w:p>
    <w:p w14:paraId="707DD6F5" w14:textId="77777777" w:rsidR="00F56A36" w:rsidRDefault="005312A9">
      <w:pPr>
        <w:ind w:left="360"/>
        <w:jc w:val="both"/>
      </w:pPr>
      <w:r>
        <w:t>C.2. El sistema no abre una segunda: sin esta regla habría una alerta por cada vuelta de la tarea periódica.</w:t>
      </w:r>
    </w:p>
    <w:p w14:paraId="707DD6F5" w14:textId="77777777" w:rsidR="00F56A36" w:rsidRDefault="005312A9">
      <w:pPr>
        <w:jc w:val="both"/>
      </w:pPr>
      <w:r>
        <w:rPr>
          <w:b/>
        </w:rPr>
        <w:t xml:space="preserve">Prototipo de la Interfaz de usuario: </w:t>
      </w:r>
    </w:p>
    <w:p w14:paraId="5DA2D50F" w14:textId="77777777" w:rsidR="00F56A36" w:rsidRDefault="005312A9">
      <w:pPr>
        <w:spacing w:before="160" w:after="80"/>
        <w:jc w:val="both"/>
      </w:pPr>
      <w:r>
        <w:rPr>
          <w:b/>
          <w:bCs/>
        </w:rPr>
        <w:t>Prototipo de la Interfaz de Usuario</w:t>
      </w:r>
    </w:p>
    <w:p w14:paraId="5B3AD95E" w14:textId="77777777" w:rsidR="00F56A36" w:rsidRDefault="005312A9">
      <w:pPr>
        <w:pStyle w:val="Heading4"/>
        <w:spacing w:before="280" w:after="80"/>
        <w:jc w:val="both"/>
      </w:pPr>
      <w:r/>
      <w:r>
        <w:rPr>
          <w:b/>
        </w:rPr>
        <w:t>CU-008-001 · Consultar predicción de riesgo de vacancia de locatario</w:t>
      </w:r>
    </w:p>
    <w:p w14:paraId="7BB1C5BC" w14:textId="77777777" w:rsidR="00F56A36" w:rsidRDefault="005312A9">
      <w:pPr>
        <w:jc w:val="both"/>
      </w:pPr>
      <w:r>
        <w:rPr>
          <w:b/>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7BB1C5BC" w14:textId="77777777" w:rsidR="00F56A36" w:rsidRDefault="005312A9">
      <w:pPr>
        <w:jc w:val="both"/>
      </w:pPr>
      <w:r>
        <w:rPr>
          <w:b/>
        </w:rPr>
        <w:t xml:space="preserve">Identificación del Caso de Uso: </w:t>
      </w:r>
      <w:r>
        <w:t>CU-008-001</w:t>
      </w:r>
    </w:p>
    <w:p w14:paraId="7BB1C5BC" w14:textId="77777777" w:rsidR="00F56A36" w:rsidRDefault="005312A9">
      <w:pPr>
        <w:jc w:val="both"/>
      </w:pPr>
      <w:r>
        <w:rPr>
          <w:b/>
        </w:rPr>
        <w:t xml:space="preserve">Nombre del Caso de Uso: </w:t>
      </w:r>
      <w:r>
        <w:t>Consultar predicción de riesgo de vacancia de locatario (Espejo Pantalla 9: Riesgo de vacancia)</w:t>
      </w:r>
    </w:p>
    <w:p w14:paraId="7BB1C5BC" w14:textId="77777777" w:rsidR="00F56A36" w:rsidRDefault="005312A9">
      <w:pPr>
        <w:jc w:val="both"/>
      </w:pPr>
      <w:r>
        <w:rPr>
          <w:b/>
        </w:rPr>
        <w:t xml:space="preserve">Descripción del Caso de Uso: </w:t>
      </w:r>
      <w:r>
        <w:t>El sistema ejecuta periódicamente el modelo predictivo de vacancia sobre la base de locatarios activos, calcula un score de riesgo y genera alertas cuando el score supera el umbral. El administrador puede consultar el ranking de locatarios por riesgo, ver los factores que el modelo identificó como críticos en cada caso y registrar acciones de retención.</w:t>
      </w:r>
    </w:p>
    <w:p w14:paraId="7BB1C5BC" w14:textId="77777777" w:rsidR="00F56A36" w:rsidRDefault="005312A9">
      <w:pPr>
        <w:jc w:val="both"/>
      </w:pPr>
      <w:r>
        <w:rPr>
          <w:b/>
        </w:rPr>
        <w:t xml:space="preserve">Pre-Condición: </w:t>
      </w:r>
    </w:p>
    <w:p w14:paraId="7BB1C5BC" w14:textId="77777777" w:rsidR="00F56A36" w:rsidRDefault="005312A9">
      <w:pPr>
        <w:ind w:left="360"/>
        <w:jc w:val="both"/>
      </w:pPr>
      <w:r>
        <w:t>1. El usuario está autenticado con rol de Administrador o de Gerente Comercial.</w:t>
      </w:r>
    </w:p>
    <w:p w14:paraId="7BB1C5BC" w14:textId="77777777" w:rsidR="00F56A36" w:rsidRDefault="005312A9">
      <w:pPr>
        <w:ind w:left="360"/>
        <w:jc w:val="both"/>
      </w:pPr>
      <w:r>
        <w:t>2. El modelo de vacancia corrió al menos una vez sobre el centro.</w:t>
      </w:r>
    </w:p>
    <w:p w14:paraId="7BB1C5BC" w14:textId="77777777" w:rsidR="00F56A36" w:rsidRDefault="005312A9">
      <w:pPr>
        <w:jc w:val="both"/>
      </w:pPr>
      <w:r>
        <w:rPr>
          <w:b/>
        </w:rPr>
        <w:t xml:space="preserve">Post Condición: </w:t>
      </w:r>
    </w:p>
    <w:p w14:paraId="7BB1C5BC" w14:textId="77777777" w:rsidR="00F56A36" w:rsidRDefault="005312A9">
      <w:pPr>
        <w:ind w:left="360"/>
        <w:jc w:val="both"/>
      </w:pPr>
      <w:r>
        <w:t>1. El usuario obtiene el ranking de locatarios ordenado por riesgo.</w:t>
      </w:r>
    </w:p>
    <w:p w14:paraId="7BB1C5BC" w14:textId="77777777" w:rsidR="00F56A36" w:rsidRDefault="005312A9">
      <w:pPr>
        <w:ind w:left="360"/>
        <w:jc w:val="both"/>
      </w:pPr>
      <w:r>
        <w:t>2. El usuario obtiene el detalle del análisis del locatario seleccionado.</w:t>
      </w:r>
    </w:p>
    <w:p w14:paraId="7BB1C5BC" w14:textId="77777777" w:rsidR="00F56A36" w:rsidRDefault="005312A9">
      <w:pPr>
        <w:jc w:val="both"/>
      </w:pPr>
      <w:r>
        <w:rPr>
          <w:b/>
        </w:rPr>
        <w:t xml:space="preserve">Actores Primarios: </w:t>
      </w:r>
      <w:r>
        <w:t>Administrador del Centro Comercial / Gerente Comercial</w:t>
      </w:r>
    </w:p>
    <w:p w14:paraId="7BB1C5BC" w14:textId="77777777" w:rsidR="00F56A36" w:rsidRDefault="005312A9">
      <w:pPr>
        <w:jc w:val="both"/>
      </w:pPr>
      <w:r>
        <w:rPr>
          <w:b/>
        </w:rPr>
        <w:t xml:space="preserve">Actores Secundarios: </w:t>
      </w:r>
      <w:r>
        <w:t>Modelo predictivo de Machine Learning, locatarios identificados (sujetos al análisis)</w:t>
      </w:r>
    </w:p>
    <w:p w14:paraId="7BB1C5BC" w14:textId="77777777" w:rsidR="00F56A36" w:rsidRDefault="005312A9">
      <w:pPr>
        <w:jc w:val="both"/>
      </w:pPr>
      <w:r>
        <w:rPr>
          <w:b/>
        </w:rPr>
        <w:t xml:space="preserve">Eventos disparadores del caso de uso: </w:t>
      </w:r>
      <w:r>
        <w:t>El usuario accede al módulo Analítica y selecciona la opción "Predicción de vacancia".</w:t>
      </w:r>
    </w:p>
    <w:p w14:paraId="7BB1C5BC" w14:textId="77777777" w:rsidR="00F56A36" w:rsidRDefault="005312A9">
      <w:pPr>
        <w:jc w:val="both"/>
      </w:pPr>
      <w:r>
        <w:rPr>
          <w:b/>
        </w:rPr>
        <w:t xml:space="preserve">Puntos de extensión y condiciones: </w:t>
      </w:r>
      <w:r>
        <w:t>El modelo se ejecuta una vez por día dentro de la tarea periódica, no cuando se abre la pantalla: lo que se consulta es el último puntaje calculado. Un locatario sin historia suficiente queda sin puntaje en lugar de recibir un cero, que se leería como «no tiene riesgo». El registro de acciones de retención corresponde al CU-010-001 y no está construido.</w:t>
      </w:r>
    </w:p>
    <w:p w14:paraId="7BB1C5BC" w14:textId="77777777" w:rsidR="00F56A36" w:rsidRDefault="005312A9">
      <w:pPr>
        <w:jc w:val="both"/>
      </w:pPr>
      <w:r>
        <w:rPr>
          <w:b/>
        </w:rPr>
        <w:t xml:space="preserve">Escenario Principal de Éxito: </w:t>
      </w:r>
    </w:p>
    <w:p w14:paraId="7BB1C5BC" w14:textId="77777777" w:rsidR="00F56A36" w:rsidRDefault="005312A9">
      <w:pPr>
        <w:ind w:left="360"/>
        <w:jc w:val="both"/>
      </w:pPr>
      <w:r>
        <w:t>1. Usuario: Accede al módulo «Riesgo de vacancia».</w:t>
      </w:r>
    </w:p>
    <w:p w14:paraId="7BB1C5BC" w14:textId="77777777" w:rsidR="00F56A36" w:rsidRDefault="005312A9">
      <w:pPr>
        <w:ind w:left="360"/>
        <w:jc w:val="both"/>
      </w:pPr>
      <w:r>
        <w:t>2. Sistema: Solicita el ranking del centro.</w:t>
      </w:r>
    </w:p>
    <w:p w14:paraId="7BB1C5BC" w14:textId="77777777" w:rsidR="00F56A36" w:rsidRDefault="005312A9">
      <w:pPr>
        <w:ind w:left="360"/>
        <w:jc w:val="both"/>
      </w:pPr>
      <w:r>
        <w:t>3. Sistema: Consulta el puntaje de riesgo más reciente de cada locatario (solo lectura, decimal, 0.0 a 1.0, se almacena) junto con la versión del modelo que lo calculó (solo lectura, texto, se almacena como FK).</w:t>
      </w:r>
    </w:p>
    <w:p w14:paraId="7BB1C5BC" w14:textId="77777777" w:rsidR="00F56A36" w:rsidRDefault="005312A9">
      <w:pPr>
        <w:ind w:left="360"/>
        <w:jc w:val="both"/>
      </w:pPr>
      <w:r>
        <w:t>4. Sistema: Devuelve los puntajes y su fecha.</w:t>
      </w:r>
    </w:p>
    <w:p w14:paraId="7BB1C5BC" w14:textId="77777777" w:rsidR="00F56A36" w:rsidRDefault="005312A9">
      <w:pPr>
        <w:ind w:left="360"/>
        <w:jc w:val="both"/>
      </w:pPr>
      <w:r>
        <w:t>5. Sistema: Ordena por riesgo y separa a los que no tienen historia.</w:t>
      </w:r>
    </w:p>
    <w:p w14:paraId="7BB1C5BC" w14:textId="77777777" w:rsidR="00F56A36" w:rsidRDefault="005312A9">
      <w:pPr>
        <w:ind w:left="360"/>
        <w:jc w:val="both"/>
      </w:pPr>
      <w:r>
        <w:t>6. Sistema: Devuelve el ranking y la lista sin puntaje.</w:t>
      </w:r>
    </w:p>
    <w:p w14:paraId="7BB1C5BC" w14:textId="77777777" w:rsidR="00F56A36" w:rsidRDefault="005312A9">
      <w:pPr>
        <w:ind w:left="360"/>
        <w:jc w:val="both"/>
      </w:pPr>
      <w:r>
        <w:t>7. Sistema: Muestra el ranking con el nombre del locatario, su rubro, el puntaje expresado como porcentaje, su categoría (solo lectura, selector [bajo / medio / alto], calculado, no se almacena) y su tendencia.</w:t>
      </w:r>
    </w:p>
    <w:p w14:paraId="7BB1C5BC" w14:textId="77777777" w:rsidR="00F56A36" w:rsidRDefault="005312A9">
      <w:pPr>
        <w:ind w:left="360"/>
        <w:jc w:val="both"/>
      </w:pPr>
      <w:r>
        <w:t>8. Usuario: Selecciona un locatario del ranking.</w:t>
      </w:r>
    </w:p>
    <w:p w14:paraId="7BB1C5BC" w14:textId="77777777" w:rsidR="00F56A36" w:rsidRDefault="005312A9">
      <w:pPr>
        <w:ind w:left="360"/>
        <w:jc w:val="both"/>
      </w:pPr>
      <w:r>
        <w:t>9. Sistema: Solicita el detalle del análisis.</w:t>
      </w:r>
    </w:p>
    <w:p w14:paraId="7BB1C5BC" w14:textId="77777777" w:rsidR="00F56A36" w:rsidRDefault="005312A9">
      <w:pPr>
        <w:ind w:left="360"/>
        <w:jc w:val="both"/>
      </w:pPr>
      <w:r>
        <w:t>10. Sistema: Consulta la evolución de tráfico y ventas del locatario.</w:t>
      </w:r>
    </w:p>
    <w:p w14:paraId="7BB1C5BC" w14:textId="77777777" w:rsidR="00F56A36" w:rsidRDefault="005312A9">
      <w:pPr>
        <w:ind w:left="360"/>
        <w:jc w:val="both"/>
      </w:pPr>
      <w:r>
        <w:t>11. Sistema: Devuelve las series de los últimos meses.</w:t>
      </w:r>
    </w:p>
    <w:p w14:paraId="7BB1C5BC" w14:textId="77777777" w:rsidR="00F56A36" w:rsidRDefault="005312A9">
      <w:pPr>
        <w:ind w:left="360"/>
        <w:jc w:val="both"/>
      </w:pPr>
      <w:r>
        <w:t>12. Sistema: Devuelve el detalle con los factores que pesaron.</w:t>
      </w:r>
    </w:p>
    <w:p w14:paraId="7BB1C5BC" w14:textId="77777777" w:rsidR="00F56A36" w:rsidRDefault="005312A9">
      <w:pPr>
        <w:ind w:left="360"/>
        <w:jc w:val="both"/>
      </w:pPr>
      <w:r>
        <w:t>13. Sistema: Muestra el detalle con la evolución de tráfico y ventas (calculado, no se almacena) y los factores que más pesaron en el puntaje.</w:t>
      </w:r>
    </w:p>
    <w:p w14:paraId="7BB1C5BC" w14:textId="77777777" w:rsidR="00F56A36" w:rsidRDefault="005312A9">
      <w:pPr>
        <w:jc w:val="both"/>
      </w:pPr>
      <w:r>
        <w:rPr>
          <w:b/>
        </w:rPr>
        <w:t xml:space="preserve">Caminos Alternativos: </w:t>
      </w:r>
    </w:p>
    <w:p w14:paraId="7BB1C5BC" w14:textId="77777777" w:rsidR="00F56A36" w:rsidRDefault="005312A9">
      <w:pPr>
        <w:ind w:left="360"/>
        <w:jc w:val="both"/>
      </w:pPr>
      <w:r>
        <w:t>Camino Alternativo A (El locatario no tiene historia suficiente)</w:t>
      </w:r>
    </w:p>
    <w:p w14:paraId="7BB1C5BC" w14:textId="77777777" w:rsidR="00F56A36" w:rsidRDefault="005312A9">
      <w:pPr>
        <w:ind w:left="360"/>
        <w:jc w:val="both"/>
      </w:pPr>
      <w:r>
        <w:t>A.1. En el paso 5 el locatario tiene menos meses de datos de los que el modelo necesita.</w:t>
      </w:r>
    </w:p>
    <w:p w14:paraId="7BB1C5BC" w14:textId="77777777" w:rsidR="00F56A36" w:rsidRDefault="005312A9">
      <w:pPr>
        <w:ind w:left="360"/>
        <w:jc w:val="both"/>
      </w:pPr>
      <w:r>
        <w:t>A.2. El sistema lo deja fuera del ranking y lo nombra aparte, indicando cuántos meses tiene, en lugar de asignarle un cero.</w:t>
      </w:r>
    </w:p>
    <w:p w14:paraId="7BB1C5BC" w14:textId="77777777" w:rsidR="00F56A36" w:rsidRDefault="005312A9">
      <w:pPr>
        <w:ind w:left="360"/>
        <w:jc w:val="both"/>
      </w:pPr>
      <w:r>
        <w:t>Camino Alternativo B (El modelo todavía no corrió sobre el centro)</w:t>
      </w:r>
    </w:p>
    <w:p w14:paraId="7BB1C5BC" w14:textId="77777777" w:rsidR="00F56A36" w:rsidRDefault="005312A9">
      <w:pPr>
        <w:ind w:left="360"/>
        <w:jc w:val="both"/>
      </w:pPr>
      <w:r>
        <w:t>B.1. En el paso 4 no hay ningún puntaje calculado.</w:t>
      </w:r>
    </w:p>
    <w:p w14:paraId="7BB1C5BC" w14:textId="77777777" w:rsidR="00F56A36" w:rsidRDefault="005312A9">
      <w:pPr>
        <w:ind w:left="360"/>
        <w:jc w:val="both"/>
      </w:pPr>
      <w:r>
        <w:t>B.2. El sistema informa que el análisis todavía no se ejecutó y no muestra ranking.</w:t>
      </w:r>
    </w:p>
    <w:p w14:paraId="7BB1C5BC" w14:textId="77777777" w:rsidR="00F56A36" w:rsidRDefault="005312A9">
      <w:pPr>
        <w:jc w:val="both"/>
      </w:pPr>
      <w:r>
        <w:rPr>
          <w:b/>
        </w:rPr>
        <w:t xml:space="preserve">Prototipo de la Interfaz de usuario: </w:t>
      </w:r>
    </w:p>
    <w:p w14:paraId="0C3C435D" w14:textId="77777777" w:rsidR="00F56A36" w:rsidRDefault="005312A9">
      <w:pPr>
        <w:spacing w:before="160" w:after="80"/>
        <w:jc w:val="both"/>
      </w:pPr>
      <w:r>
        <w:rPr>
          <w:b/>
          <w:bCs/>
        </w:rPr>
        <w:t>Prototipo de la Interfaz de Usuario</w:t>
      </w:r>
    </w:p>
    <w:p w14:paraId="7DA6AF0B" w14:textId="77777777" w:rsidR="00F56A36" w:rsidRDefault="005312A9">
      <w:pPr>
        <w:pStyle w:val="Heading4"/>
        <w:spacing w:before="280" w:after="80"/>
        <w:jc w:val="both"/>
      </w:pPr>
      <w:r/>
      <w:r>
        <w:rPr>
          <w:b/>
        </w:rPr>
        <w:t>CU-009-001 · Consultar recomendación de mix óptimo</w:t>
      </w:r>
    </w:p>
    <w:p w14:paraId="7E963380" w14:textId="77777777" w:rsidR="00F56A36" w:rsidRDefault="005312A9">
      <w:pPr>
        <w:jc w:val="both"/>
      </w:pPr>
      <w:r>
        <w:rPr>
          <w:b/>
        </w:rPr>
        <w:t xml:space="preserve">Objetivo: </w:t>
      </w:r>
      <w:r>
        <w:t>Sugerir, mediante un modelo de optimización, cambios en la combinación de rubros del centro (sumar, reducir, reubicar) con impacto estimado y confianza, para mejorar facturación y circulación.</w:t>
      </w:r>
    </w:p>
    <w:p w14:paraId="7E963380" w14:textId="77777777" w:rsidR="00F56A36" w:rsidRDefault="005312A9">
      <w:pPr>
        <w:jc w:val="both"/>
      </w:pPr>
      <w:r>
        <w:rPr>
          <w:b/>
        </w:rPr>
        <w:t xml:space="preserve">Identificación del Caso de Uso: </w:t>
      </w:r>
      <w:r>
        <w:t>CU-009-001</w:t>
      </w:r>
    </w:p>
    <w:p w14:paraId="7E963380" w14:textId="77777777" w:rsidR="00F56A36" w:rsidRDefault="005312A9">
      <w:pPr>
        <w:jc w:val="both"/>
      </w:pPr>
      <w:r>
        <w:rPr>
          <w:b/>
        </w:rPr>
        <w:t xml:space="preserve">Nombre del Caso de Uso: </w:t>
      </w:r>
      <w:r>
        <w:t>Consultar recomendación de mix óptimo (Espejo Pantalla 9: Analítica — Mix óptimo)</w:t>
      </w:r>
    </w:p>
    <w:p w14:paraId="7E963380" w14:textId="77777777" w:rsidR="00F56A36" w:rsidRDefault="005312A9">
      <w:pPr>
        <w:jc w:val="both"/>
      </w:pPr>
      <w:r>
        <w:rPr>
          <w:b/>
        </w:rPr>
        <w:t xml:space="preserve">Descripción del Caso de Uso: </w:t>
      </w:r>
      <w:r>
        <w:t>El sistema ejecuta el modelo de mix sobre ocupación y desempeño por rubro y muestra recomendaciones priorizadas que el gerente puede adoptar o descartar.</w:t>
      </w:r>
    </w:p>
    <w:p w14:paraId="7E963380" w14:textId="77777777" w:rsidR="00F56A36" w:rsidRDefault="005312A9">
      <w:pPr>
        <w:jc w:val="both"/>
      </w:pPr>
      <w:r>
        <w:rPr>
          <w:b/>
        </w:rPr>
        <w:t xml:space="preserve">Pre-Condición: </w:t>
      </w:r>
    </w:p>
    <w:p w14:paraId="7E963380" w14:textId="77777777" w:rsidR="00F56A36" w:rsidRDefault="005312A9">
      <w:pPr>
        <w:ind w:left="360"/>
        <w:jc w:val="both"/>
      </w:pPr>
      <w:r>
        <w:t>1. El usuario está autenticado con rol de Gerente Comercial.</w:t>
      </w:r>
    </w:p>
    <w:p w14:paraId="7E963380" w14:textId="77777777" w:rsidR="00F56A36" w:rsidRDefault="005312A9">
      <w:pPr>
        <w:ind w:left="360"/>
        <w:jc w:val="both"/>
      </w:pPr>
      <w:r>
        <w:t>2. Existe histórico suficiente de desempeño por rubro en el centro.</w:t>
      </w:r>
    </w:p>
    <w:p w14:paraId="7E963380" w14:textId="77777777" w:rsidR="00F56A36" w:rsidRDefault="005312A9">
      <w:pPr>
        <w:jc w:val="both"/>
      </w:pPr>
      <w:r>
        <w:rPr>
          <w:b/>
        </w:rPr>
        <w:t xml:space="preserve">Post Condición: </w:t>
      </w:r>
    </w:p>
    <w:p w14:paraId="7E963380" w14:textId="77777777" w:rsidR="00F56A36" w:rsidRDefault="005312A9">
      <w:pPr>
        <w:ind w:left="360"/>
        <w:jc w:val="both"/>
      </w:pPr>
      <w:r>
        <w:t>1. El gerente obtiene las recomendaciones de mix priorizadas.</w:t>
      </w:r>
    </w:p>
    <w:p w14:paraId="7E963380" w14:textId="77777777" w:rsidR="00F56A36" w:rsidRDefault="005312A9">
      <w:pPr>
        <w:ind w:left="360"/>
        <w:jc w:val="both"/>
      </w:pPr>
      <w:r>
        <w:t>2. La decisión de adoptar o descartar cada recomendación queda registrada.</w:t>
      </w:r>
    </w:p>
    <w:p w14:paraId="7E963380" w14:textId="77777777" w:rsidR="00F56A36" w:rsidRDefault="005312A9">
      <w:pPr>
        <w:jc w:val="both"/>
      </w:pPr>
      <w:r>
        <w:rPr>
          <w:b/>
        </w:rPr>
        <w:t xml:space="preserve">Actores Primarios: </w:t>
      </w:r>
      <w:r>
        <w:t>Gerente Comercial</w:t>
      </w:r>
    </w:p>
    <w:p w14:paraId="7E963380" w14:textId="77777777" w:rsidR="00F56A36" w:rsidRDefault="005312A9">
      <w:pPr>
        <w:jc w:val="both"/>
      </w:pPr>
      <w:r>
        <w:rPr>
          <w:b/>
        </w:rPr>
        <w:t xml:space="preserve">Actores Secundarios: </w:t>
      </w:r>
      <w:r>
        <w:t>Modelo de optimización de mix</w:t>
      </w:r>
    </w:p>
    <w:p w14:paraId="7E963380" w14:textId="77777777" w:rsidR="00F56A36" w:rsidRDefault="005312A9">
      <w:pPr>
        <w:jc w:val="both"/>
      </w:pPr>
      <w:r>
        <w:rPr>
          <w:b/>
        </w:rPr>
        <w:t xml:space="preserve">Eventos disparadores del caso de uso: </w:t>
      </w:r>
      <w:r>
        <w:t>El usuario accede a "Recomendación de mix óptimo".</w:t>
      </w:r>
    </w:p>
    <w:p w14:paraId="7E963380" w14:textId="77777777" w:rsidR="00F56A36" w:rsidRDefault="005312A9">
      <w:pPr>
        <w:jc w:val="both"/>
      </w:pPr>
      <w:r>
        <w:rPr>
          <w:b/>
        </w:rPr>
        <w:t xml:space="preserve">Puntos de extensión y condiciones: </w:t>
      </w:r>
      <w:r>
        <w:t>Este caso de uso está especificado y diagramado pero todavía no construido. Las entidades que necesita —recomendacion y recomendacion_decision— ya existen en el esquema de la base y en el diccionario de datos del punto 10.5.8, sin modelo en el código. Es el tercero de los tres modelos de Machine Learning previstos; los otros dos, vacancia y anomalías, sí están construidos.</w:t>
      </w:r>
    </w:p>
    <w:p w14:paraId="7E963380" w14:textId="77777777" w:rsidR="00F56A36" w:rsidRDefault="005312A9">
      <w:pPr>
        <w:jc w:val="both"/>
      </w:pPr>
      <w:r>
        <w:rPr>
          <w:b/>
        </w:rPr>
        <w:t xml:space="preserve">Escenario Principal de Éxito: </w:t>
      </w:r>
    </w:p>
    <w:p w14:paraId="7E963380" w14:textId="77777777" w:rsidR="00F56A36" w:rsidRDefault="005312A9">
      <w:pPr>
        <w:ind w:left="360"/>
        <w:jc w:val="both"/>
      </w:pPr>
      <w:r>
        <w:t>1. Usuario: Accede a la recomendación de mix óptimo.</w:t>
      </w:r>
    </w:p>
    <w:p w14:paraId="7E963380" w14:textId="77777777" w:rsidR="00F56A36" w:rsidRDefault="005312A9">
      <w:pPr>
        <w:ind w:left="360"/>
        <w:jc w:val="both"/>
      </w:pPr>
      <w:r>
        <w:t>2. Sistema: Solicita las recomendaciones del centro.</w:t>
      </w:r>
    </w:p>
    <w:p w14:paraId="7E963380" w14:textId="77777777" w:rsidR="00F56A36" w:rsidRDefault="005312A9">
      <w:pPr>
        <w:ind w:left="360"/>
        <w:jc w:val="both"/>
      </w:pPr>
      <w:r>
        <w:t>3. Sistema: Consulta la ocupación y el desempeño por rubro.</w:t>
      </w:r>
    </w:p>
    <w:p w14:paraId="7E963380" w14:textId="77777777" w:rsidR="00F56A36" w:rsidRDefault="005312A9">
      <w:pPr>
        <w:ind w:left="360"/>
        <w:jc w:val="both"/>
      </w:pPr>
      <w:r>
        <w:t>4. Sistema: Devuelve el histórico por rubro.</w:t>
      </w:r>
    </w:p>
    <w:p w14:paraId="7E963380" w14:textId="77777777" w:rsidR="00F56A36" w:rsidRDefault="005312A9">
      <w:pPr>
        <w:ind w:left="360"/>
        <w:jc w:val="both"/>
      </w:pPr>
      <w:r>
        <w:t>5. Sistema: Ejecuta el modelo de optimización de mix.</w:t>
      </w:r>
    </w:p>
    <w:p w14:paraId="7E963380" w14:textId="77777777" w:rsidR="00F56A36" w:rsidRDefault="005312A9">
      <w:pPr>
        <w:ind w:left="360"/>
        <w:jc w:val="both"/>
      </w:pPr>
      <w:r>
        <w:t>6. Sistema: Prioriza las recomendaciones por su impacto estimado (calculado por el sistema, selector [alta / media / baja], solo visualización) indicando el tipo (sumar / reducir / reubicar rubros) y el rubro objetivo.</w:t>
      </w:r>
    </w:p>
    <w:p w14:paraId="7E963380" w14:textId="77777777" w:rsidR="00F56A36" w:rsidRDefault="005312A9">
      <w:pPr>
        <w:ind w:left="360"/>
        <w:jc w:val="both"/>
      </w:pPr>
      <w:r>
        <w:t>7. Sistema: Devuelve las recomendaciones priorizadas.</w:t>
      </w:r>
    </w:p>
    <w:p w14:paraId="7E963380" w14:textId="77777777" w:rsidR="00F56A36" w:rsidRDefault="005312A9">
      <w:pPr>
        <w:ind w:left="360"/>
        <w:jc w:val="both"/>
      </w:pPr>
      <w:r>
        <w:t>8. Sistema: Muestra la lista de recomendaciones.</w:t>
      </w:r>
    </w:p>
    <w:p w14:paraId="7E963380" w14:textId="77777777" w:rsidR="00F56A36" w:rsidRDefault="005312A9">
      <w:pPr>
        <w:ind w:left="360"/>
        <w:jc w:val="both"/>
      </w:pPr>
      <w:r>
        <w:t>9. Usuario: Selecciona una recomendación para ver su fundamento.</w:t>
      </w:r>
    </w:p>
    <w:p w14:paraId="7E963380" w14:textId="77777777" w:rsidR="00F56A36" w:rsidRDefault="005312A9">
      <w:pPr>
        <w:ind w:left="360"/>
        <w:jc w:val="both"/>
      </w:pPr>
      <w:r>
        <w:t>10. Sistema: Solicita el detalle de la recomendación.</w:t>
      </w:r>
    </w:p>
    <w:p w14:paraId="7E963380" w14:textId="77777777" w:rsidR="00F56A36" w:rsidRDefault="005312A9">
      <w:pPr>
        <w:ind w:left="360"/>
        <w:jc w:val="both"/>
      </w:pPr>
      <w:r>
        <w:t>11. Sistema: Devuelve los casos similares y los datos de soporte.</w:t>
      </w:r>
    </w:p>
    <w:p w14:paraId="7E963380" w14:textId="77777777" w:rsidR="00F56A36" w:rsidRDefault="005312A9">
      <w:pPr>
        <w:ind w:left="360"/>
        <w:jc w:val="both"/>
      </w:pPr>
      <w:r>
        <w:t>12. Sistema: Muestra el fundamento de la recomendación.</w:t>
      </w:r>
    </w:p>
    <w:p w14:paraId="7E963380" w14:textId="77777777" w:rsidR="00F56A36" w:rsidRDefault="005312A9">
      <w:pPr>
        <w:ind w:left="360"/>
        <w:jc w:val="both"/>
      </w:pPr>
      <w:r>
        <w:t>13. Gerente: Marca la recomendación como adoptada o descartada (obligatorio, selector [adoptada / descartada], se almacena).</w:t>
      </w:r>
    </w:p>
    <w:p w14:paraId="7E963380" w14:textId="77777777" w:rsidR="00F56A36" w:rsidRDefault="005312A9">
      <w:pPr>
        <w:ind w:left="360"/>
        <w:jc w:val="both"/>
      </w:pPr>
      <w:r>
        <w:t>14. Sistema: Envía la decisión.</w:t>
      </w:r>
    </w:p>
    <w:p w14:paraId="7E963380" w14:textId="77777777" w:rsidR="00F56A36" w:rsidRDefault="005312A9">
      <w:pPr>
        <w:ind w:left="360"/>
        <w:jc w:val="both"/>
      </w:pPr>
      <w:r>
        <w:t>15. Sistema: Registra la decisión con su fecha.</w:t>
      </w:r>
    </w:p>
    <w:p w14:paraId="7E963380" w14:textId="77777777" w:rsidR="00F56A36" w:rsidRDefault="005312A9">
      <w:pPr>
        <w:ind w:left="360"/>
        <w:jc w:val="both"/>
      </w:pPr>
      <w:r>
        <w:t>16. Sistema: Confirma el registro.</w:t>
      </w:r>
    </w:p>
    <w:p w14:paraId="7E963380" w14:textId="77777777" w:rsidR="00F56A36" w:rsidRDefault="005312A9">
      <w:pPr>
        <w:ind w:left="360"/>
        <w:jc w:val="both"/>
      </w:pPr>
      <w:r>
        <w:t>17. Sistema: Actualiza el estado de la recomendación.</w:t>
      </w:r>
    </w:p>
    <w:p w14:paraId="7E963380" w14:textId="77777777" w:rsidR="00F56A36" w:rsidRDefault="005312A9">
      <w:pPr>
        <w:jc w:val="both"/>
      </w:pPr>
      <w:r>
        <w:rPr>
          <w:b/>
        </w:rPr>
        <w:t xml:space="preserve">Caminos Alternativos: </w:t>
      </w:r>
    </w:p>
    <w:p w14:paraId="7E963380" w14:textId="77777777" w:rsidR="00F56A36" w:rsidRDefault="005312A9">
      <w:pPr>
        <w:ind w:left="360"/>
        <w:jc w:val="both"/>
      </w:pPr>
      <w:r>
        <w:t>Camino Alternativo A (Datos de mercado insuficientes)</w:t>
      </w:r>
    </w:p>
    <w:p w14:paraId="7E963380" w14:textId="77777777" w:rsidR="00F56A36" w:rsidRDefault="005312A9">
      <w:pPr>
        <w:ind w:left="360"/>
        <w:jc w:val="both"/>
      </w:pPr>
      <w:r>
        <w:t>A.1. En el paso 5 el modelo no cuenta con histórico suficiente por rubro.</w:t>
      </w:r>
    </w:p>
    <w:p w14:paraId="7E963380" w14:textId="77777777" w:rsidR="00F56A36" w:rsidRDefault="005312A9">
      <w:pPr>
        <w:ind w:left="360"/>
        <w:jc w:val="both"/>
      </w:pPr>
      <w:r>
        <w:t>A.2. El sistema muestra las recomendaciones marcadas con confianza baja y lo advierte explícitamente, en lugar de presentarlas como si fueran firmes.</w:t>
      </w:r>
    </w:p>
    <w:p w14:paraId="7E963380" w14:textId="77777777" w:rsidR="00F56A36" w:rsidRDefault="005312A9">
      <w:pPr>
        <w:jc w:val="both"/>
      </w:pPr>
      <w:r>
        <w:rPr>
          <w:b/>
        </w:rPr>
        <w:t xml:space="preserve">Prototipo de la Interfaz de usuario: </w:t>
      </w:r>
    </w:p>
    <w:p w14:paraId="416E4910" w14:textId="77777777" w:rsidR="00F56A36" w:rsidRDefault="005312A9">
      <w:pPr>
        <w:spacing w:before="160" w:after="80"/>
        <w:jc w:val="both"/>
      </w:pPr>
      <w:r>
        <w:rPr>
          <w:b/>
          <w:bCs/>
        </w:rPr>
        <w:t>Prototipo de la Interfaz de Usuario</w:t>
      </w:r>
    </w:p>
    <w:p w14:paraId="73BA2107" w14:textId="77777777" w:rsidR="00F56A36" w:rsidRDefault="005312A9">
      <w:pPr>
        <w:pStyle w:val="Heading4"/>
        <w:spacing w:before="280" w:after="80"/>
        <w:jc w:val="both"/>
      </w:pPr>
      <w:r/>
      <w:r>
        <w:rPr>
          <w:b/>
        </w:rPr>
        <w:t>CU-010-001 · Consultar recomendaciones para mi local</w:t>
      </w:r>
    </w:p>
    <w:p w14:paraId="4692107D" w14:textId="77777777" w:rsidR="00F56A36" w:rsidRDefault="005312A9">
      <w:pPr>
        <w:jc w:val="both"/>
      </w:pPr>
      <w:r>
        <w:rPr>
          <w:b/>
        </w:rPr>
        <w:t xml:space="preserve">Objetivo: </w:t>
      </w:r>
      <w:r>
        <w:t>Ofrecer al locatario sugerencias accionables generadas por ML (horarios, promociones, vidriera, dotación) con impacto estimado, para mejorar su desempeño.</w:t>
      </w:r>
    </w:p>
    <w:p w14:paraId="4692107D" w14:textId="77777777" w:rsidR="00F56A36" w:rsidRDefault="005312A9">
      <w:pPr>
        <w:jc w:val="both"/>
      </w:pPr>
      <w:r>
        <w:rPr>
          <w:b/>
        </w:rPr>
        <w:t xml:space="preserve">Identificación del Caso de Uso: </w:t>
      </w:r>
      <w:r>
        <w:t>CU-010-001</w:t>
      </w:r>
    </w:p>
    <w:p w14:paraId="4692107D" w14:textId="77777777" w:rsidR="00F56A36" w:rsidRDefault="005312A9">
      <w:pPr>
        <w:jc w:val="both"/>
      </w:pPr>
      <w:r>
        <w:rPr>
          <w:b/>
        </w:rPr>
        <w:t xml:space="preserve">Nombre del Caso de Uso: </w:t>
      </w:r>
      <w:r>
        <w:t>Consultar recomendaciones para mi local (Espejo Pantalla 11: Mi local — Recomendaciones)</w:t>
      </w:r>
    </w:p>
    <w:p w14:paraId="4692107D" w14:textId="77777777" w:rsidR="00F56A36" w:rsidRDefault="005312A9">
      <w:pPr>
        <w:jc w:val="both"/>
      </w:pPr>
      <w:r>
        <w:rPr>
          <w:b/>
        </w:rPr>
        <w:t xml:space="preserve">Descripción del Caso de Uso: </w:t>
      </w:r>
      <w:r>
        <w:t>El sistema ejecuta el modelo sobre los datos del local y muestra recomendaciones priorizadas que el locatario puede marcar como aplicadas para medir su resultado.</w:t>
      </w:r>
    </w:p>
    <w:p w14:paraId="4692107D" w14:textId="77777777" w:rsidR="00F56A36" w:rsidRDefault="005312A9">
      <w:pPr>
        <w:jc w:val="both"/>
      </w:pPr>
      <w:r>
        <w:rPr>
          <w:b/>
        </w:rPr>
        <w:t xml:space="preserve">Pre-Condición: </w:t>
      </w:r>
    </w:p>
    <w:p w14:paraId="4692107D" w14:textId="77777777" w:rsidR="00F56A36" w:rsidRDefault="005312A9">
      <w:pPr>
        <w:ind w:left="360"/>
        <w:jc w:val="both"/>
      </w:pPr>
      <w:r>
        <w:t>1. El locatario está autenticado y tiene un local con datos suficientes.</w:t>
      </w:r>
    </w:p>
    <w:p w14:paraId="4692107D" w14:textId="77777777" w:rsidR="00F56A36" w:rsidRDefault="005312A9">
      <w:pPr>
        <w:ind w:left="360"/>
        <w:jc w:val="both"/>
      </w:pPr>
      <w:r>
        <w:t>2. El plan contratado habilita las recomendaciones.</w:t>
      </w:r>
    </w:p>
    <w:p w14:paraId="4692107D" w14:textId="77777777" w:rsidR="00F56A36" w:rsidRDefault="005312A9">
      <w:pPr>
        <w:jc w:val="both"/>
      </w:pPr>
      <w:r>
        <w:rPr>
          <w:b/>
        </w:rPr>
        <w:t xml:space="preserve">Post Condición: </w:t>
      </w:r>
    </w:p>
    <w:p w14:paraId="4692107D" w14:textId="77777777" w:rsidR="00F56A36" w:rsidRDefault="005312A9">
      <w:pPr>
        <w:ind w:left="360"/>
        <w:jc w:val="both"/>
      </w:pPr>
      <w:r>
        <w:t>1. El locatario obtiene sugerencias accionables priorizadas para su local.</w:t>
      </w:r>
    </w:p>
    <w:p w14:paraId="4692107D" w14:textId="77777777" w:rsidR="00F56A36" w:rsidRDefault="005312A9">
      <w:pPr>
        <w:ind w:left="360"/>
        <w:jc w:val="both"/>
      </w:pPr>
      <w:r>
        <w:t>2. Las sugerencias que marca como aplicadas quedan registradas para medir su resultado.</w:t>
      </w:r>
    </w:p>
    <w:p w14:paraId="4692107D" w14:textId="77777777" w:rsidR="00F56A36" w:rsidRDefault="005312A9">
      <w:pPr>
        <w:jc w:val="both"/>
      </w:pPr>
      <w:r>
        <w:rPr>
          <w:b/>
        </w:rPr>
        <w:t xml:space="preserve">Actores Primarios: </w:t>
      </w:r>
      <w:r>
        <w:t>Locatario</w:t>
      </w:r>
    </w:p>
    <w:p w14:paraId="4692107D" w14:textId="77777777" w:rsidR="00F56A36" w:rsidRDefault="005312A9">
      <w:pPr>
        <w:jc w:val="both"/>
      </w:pPr>
      <w:r>
        <w:rPr>
          <w:b/>
        </w:rPr>
        <w:t xml:space="preserve">Actores Secundarios: </w:t>
      </w:r>
      <w:r>
        <w:t>Modelo de Machine Learning</w:t>
      </w:r>
    </w:p>
    <w:p w14:paraId="4692107D" w14:textId="77777777" w:rsidR="00F56A36" w:rsidRDefault="005312A9">
      <w:pPr>
        <w:jc w:val="both"/>
      </w:pPr>
      <w:r>
        <w:rPr>
          <w:b/>
        </w:rPr>
        <w:t xml:space="preserve">Eventos disparadores del caso de uso: </w:t>
      </w:r>
      <w:r>
        <w:t>El locatario accede a "Recomendaciones para mi local".</w:t>
      </w:r>
    </w:p>
    <w:p w14:paraId="4692107D" w14:textId="77777777" w:rsidR="00F56A36" w:rsidRDefault="005312A9">
      <w:pPr>
        <w:jc w:val="both"/>
      </w:pPr>
      <w:r>
        <w:rPr>
          <w:b/>
        </w:rPr>
        <w:t xml:space="preserve">Puntos de extensión y condiciones: </w:t>
      </w:r>
      <w:r>
        <w:t>Este caso de uso está especificado y diagramado pero todavía no construido. Es la cara del CU-009-001 para el locatario y comparte sus entidades, más accion_retencion, que también existe en el esquema sin modelo en el código.</w:t>
      </w:r>
    </w:p>
    <w:p w14:paraId="4692107D" w14:textId="77777777" w:rsidR="00F56A36" w:rsidRDefault="005312A9">
      <w:pPr>
        <w:jc w:val="both"/>
      </w:pPr>
      <w:r>
        <w:rPr>
          <w:b/>
        </w:rPr>
        <w:t xml:space="preserve">Escenario Principal de Éxito: </w:t>
      </w:r>
    </w:p>
    <w:p w14:paraId="4692107D" w14:textId="77777777" w:rsidR="00F56A36" w:rsidRDefault="005312A9">
      <w:pPr>
        <w:ind w:left="360"/>
        <w:jc w:val="both"/>
      </w:pPr>
      <w:r>
        <w:t>1. Usuario: Accede a las recomendaciones de su local.</w:t>
      </w:r>
    </w:p>
    <w:p w14:paraId="4692107D" w14:textId="77777777" w:rsidR="00F56A36" w:rsidRDefault="005312A9">
      <w:pPr>
        <w:ind w:left="360"/>
        <w:jc w:val="both"/>
      </w:pPr>
      <w:r>
        <w:t>2. Sistema: Solicita las sugerencias para ese local.</w:t>
      </w:r>
    </w:p>
    <w:p w14:paraId="4692107D" w14:textId="77777777" w:rsidR="00F56A36" w:rsidRDefault="005312A9">
      <w:pPr>
        <w:ind w:left="360"/>
        <w:jc w:val="both"/>
      </w:pPr>
      <w:r>
        <w:t>3. Sistema: Consulta los datos de tráfico y ventas del local.</w:t>
      </w:r>
    </w:p>
    <w:p w14:paraId="4692107D" w14:textId="77777777" w:rsidR="00F56A36" w:rsidRDefault="005312A9">
      <w:pPr>
        <w:ind w:left="360"/>
        <w:jc w:val="both"/>
      </w:pPr>
      <w:r>
        <w:t>4. Sistema: Devuelve el histórico del local.</w:t>
      </w:r>
    </w:p>
    <w:p w14:paraId="4692107D" w14:textId="77777777" w:rsidR="00F56A36" w:rsidRDefault="005312A9">
      <w:pPr>
        <w:ind w:left="360"/>
        <w:jc w:val="both"/>
      </w:pPr>
      <w:r>
        <w:t>5. Sistema: Ejecuta el modelo de recomendaciones.</w:t>
      </w:r>
    </w:p>
    <w:p w14:paraId="4692107D" w14:textId="77777777" w:rsidR="00F56A36" w:rsidRDefault="005312A9">
      <w:pPr>
        <w:ind w:left="360"/>
        <w:jc w:val="both"/>
      </w:pPr>
      <w:r>
        <w:t>6. Sistema: Estima el impacto de cada sugerencia y las prioriza (calculado por el sistema, selector [alta / media / baja], solo visualización), indicando el tipo (horarios / promociones / vidriera).</w:t>
      </w:r>
    </w:p>
    <w:p w14:paraId="4692107D" w14:textId="77777777" w:rsidR="00F56A36" w:rsidRDefault="005312A9">
      <w:pPr>
        <w:ind w:left="360"/>
        <w:jc w:val="both"/>
      </w:pPr>
      <w:r>
        <w:t>7. Sistema: Devuelve las sugerencias priorizadas.</w:t>
      </w:r>
    </w:p>
    <w:p w14:paraId="4692107D" w14:textId="77777777" w:rsidR="00F56A36" w:rsidRDefault="005312A9">
      <w:pPr>
        <w:ind w:left="360"/>
        <w:jc w:val="both"/>
      </w:pPr>
      <w:r>
        <w:t>8. Sistema: Muestra las recomendaciones con su impacto estimado.</w:t>
      </w:r>
    </w:p>
    <w:p w14:paraId="4692107D" w14:textId="77777777" w:rsidR="00F56A36" w:rsidRDefault="005312A9">
      <w:pPr>
        <w:ind w:left="360"/>
        <w:jc w:val="both"/>
      </w:pPr>
      <w:r>
        <w:t>9. Locatario: Marca una sugerencia como aplicada (obligatorio, selector [aplicada / pendiente], se almacena).</w:t>
      </w:r>
    </w:p>
    <w:p w14:paraId="4692107D" w14:textId="77777777" w:rsidR="00F56A36" w:rsidRDefault="005312A9">
      <w:pPr>
        <w:ind w:left="360"/>
        <w:jc w:val="both"/>
      </w:pPr>
      <w:r>
        <w:t>10. Sistema: Envía el estado de la sugerencia.</w:t>
      </w:r>
    </w:p>
    <w:p w14:paraId="4692107D" w14:textId="77777777" w:rsidR="00F56A36" w:rsidRDefault="005312A9">
      <w:pPr>
        <w:ind w:left="360"/>
        <w:jc w:val="both"/>
      </w:pPr>
      <w:r>
        <w:t>11. Sistema: Registra el estado con su fecha.</w:t>
      </w:r>
    </w:p>
    <w:p w14:paraId="4692107D" w14:textId="77777777" w:rsidR="00F56A36" w:rsidRDefault="005312A9">
      <w:pPr>
        <w:ind w:left="360"/>
        <w:jc w:val="both"/>
      </w:pPr>
      <w:r>
        <w:t>12. Sistema: Confirma el registro.</w:t>
      </w:r>
    </w:p>
    <w:p w14:paraId="4692107D" w14:textId="77777777" w:rsidR="00F56A36" w:rsidRDefault="005312A9">
      <w:pPr>
        <w:ind w:left="360"/>
        <w:jc w:val="both"/>
      </w:pPr>
      <w:r>
        <w:t>13. Sistema: Actualiza el estado de la sugerencia.</w:t>
      </w:r>
    </w:p>
    <w:p w14:paraId="4692107D" w14:textId="77777777" w:rsidR="00F56A36" w:rsidRDefault="005312A9">
      <w:pPr>
        <w:jc w:val="both"/>
      </w:pPr>
      <w:r>
        <w:rPr>
          <w:b/>
        </w:rPr>
        <w:t xml:space="preserve">Caminos Alternativos: </w:t>
      </w:r>
    </w:p>
    <w:p w14:paraId="4692107D" w14:textId="77777777" w:rsidR="00F56A36" w:rsidRDefault="005312A9">
      <w:pPr>
        <w:ind w:left="360"/>
        <w:jc w:val="both"/>
      </w:pPr>
      <w:r>
        <w:t>Camino Alternativo A (El plan del locatario no incluye las recomendaciones)</w:t>
      </w:r>
    </w:p>
    <w:p w14:paraId="4692107D" w14:textId="77777777" w:rsidR="00F56A36" w:rsidRDefault="005312A9">
      <w:pPr>
        <w:ind w:left="360"/>
        <w:jc w:val="both"/>
      </w:pPr>
      <w:r>
        <w:t>A.1. En el paso 2 el locatario tiene un plan que no habilita esta función.</w:t>
      </w:r>
    </w:p>
    <w:p w14:paraId="4692107D" w14:textId="77777777" w:rsidR="00F56A36" w:rsidRDefault="005312A9">
      <w:pPr>
        <w:ind w:left="360"/>
        <w:jc w:val="both"/>
      </w:pPr>
      <w:r>
        <w:t>A.2. El sistema muestra una vista previa bloqueada con la invitación a cambiar de plan.</w:t>
      </w:r>
    </w:p>
    <w:p w14:paraId="4692107D" w14:textId="77777777" w:rsidR="00F56A36" w:rsidRDefault="005312A9">
      <w:pPr>
        <w:jc w:val="both"/>
      </w:pPr>
      <w:r>
        <w:rPr>
          <w:b/>
        </w:rPr>
        <w:t xml:space="preserve">Prototipo de la Interfaz de usuario: </w:t>
      </w:r>
    </w:p>
    <w:p w14:paraId="7606DEE8" w14:textId="77777777" w:rsidR="00F56A36" w:rsidRDefault="005312A9">
      <w:pPr>
        <w:spacing w:before="160" w:after="80"/>
        <w:jc w:val="both"/>
      </w:pPr>
      <w:r>
        <w:rPr>
          <w:b/>
          <w:bCs/>
        </w:rPr>
        <w:t>Prototipo de la Interfaz de Usuario</w:t>
      </w:r>
    </w:p>
    <w:p w14:paraId="72D8DD69" w14:textId="77777777" w:rsidR="00F56A36" w:rsidRDefault="005312A9">
      <w:pPr>
        <w:pStyle w:val="Heading4"/>
        <w:spacing w:before="280" w:after="80"/>
        <w:jc w:val="both"/>
      </w:pPr>
      <w:r/>
      <w:r>
        <w:rPr>
          <w:b/>
        </w:rPr>
        <w:t>CU-011-001 · Consultar dashboard general y KPIs del centro</w:t>
      </w:r>
    </w:p>
    <w:p w14:paraId="04B2FA7D" w14:textId="77777777" w:rsidR="00F56A36" w:rsidRDefault="005312A9">
      <w:pPr>
        <w:jc w:val="both"/>
      </w:pPr>
      <w:r>
        <w:rPr>
          <w:b/>
        </w:rPr>
        <w:t xml:space="preserve">Objetivo: </w:t>
      </w:r>
      <w:r>
        <w:t>Brindar a la gerencia una vista ejecutiva de los KPIs del centro (tráfico, conversión, ventas, vacancia), con comparativos y gráficos, y la posibilidad de cambiar el período y profundizar en cada indicador.</w:t>
      </w:r>
    </w:p>
    <w:p w14:paraId="04B2FA7D" w14:textId="77777777" w:rsidR="00F56A36" w:rsidRDefault="005312A9">
      <w:pPr>
        <w:jc w:val="both"/>
      </w:pPr>
      <w:r>
        <w:rPr>
          <w:b/>
        </w:rPr>
        <w:t xml:space="preserve">Identificación del Caso de Uso: </w:t>
      </w:r>
      <w:r>
        <w:t>CU-011-001</w:t>
      </w:r>
    </w:p>
    <w:p w14:paraId="04B2FA7D" w14:textId="77777777" w:rsidR="00F56A36" w:rsidRDefault="005312A9">
      <w:pPr>
        <w:jc w:val="both"/>
      </w:pPr>
      <w:r>
        <w:rPr>
          <w:b/>
        </w:rPr>
        <w:t xml:space="preserve">Nombre del Caso de Uso: </w:t>
      </w:r>
      <w:r>
        <w:t>Consultar dashboard general y KPIs del centro (Espejo Pantalla 3: Indicadores del centro)</w:t>
      </w:r>
    </w:p>
    <w:p w14:paraId="04B2FA7D" w14:textId="77777777" w:rsidR="00F56A36" w:rsidRDefault="005312A9">
      <w:pPr>
        <w:jc w:val="both"/>
      </w:pPr>
      <w:r>
        <w:rPr>
          <w:b/>
        </w:rPr>
        <w:t xml:space="preserve">Descripción del Caso de Uso: </w:t>
      </w:r>
      <w:r>
        <w:t>El usuario accede al dashboard; el sistema agrega los KPIs del período por defecto, los muestra con gráficos y variaciones, y permite cambiar el período y hacer drill-down.</w:t>
      </w:r>
    </w:p>
    <w:p w14:paraId="04B2FA7D" w14:textId="77777777" w:rsidR="00F56A36" w:rsidRDefault="005312A9">
      <w:pPr>
        <w:jc w:val="both"/>
      </w:pPr>
      <w:r>
        <w:rPr>
          <w:b/>
        </w:rPr>
        <w:t xml:space="preserve">Pre-Condición: </w:t>
      </w:r>
    </w:p>
    <w:p w14:paraId="04B2FA7D" w14:textId="77777777" w:rsidR="00F56A36" w:rsidRDefault="005312A9">
      <w:pPr>
        <w:ind w:left="360"/>
        <w:jc w:val="both"/>
      </w:pPr>
      <w:r>
        <w:t>1. El usuario está autenticado con rol de Administrador o de Gerente.</w:t>
      </w:r>
    </w:p>
    <w:p w14:paraId="04B2FA7D" w14:textId="77777777" w:rsidR="00F56A36" w:rsidRDefault="005312A9">
      <w:pPr>
        <w:ind w:left="360"/>
        <w:jc w:val="both"/>
      </w:pPr>
      <w:r>
        <w:t>2. Existen datos de tráfico o de ventas para el período consultado.</w:t>
      </w:r>
    </w:p>
    <w:p w14:paraId="04B2FA7D" w14:textId="77777777" w:rsidR="00F56A36" w:rsidRDefault="005312A9">
      <w:pPr>
        <w:jc w:val="both"/>
      </w:pPr>
      <w:r>
        <w:rPr>
          <w:b/>
        </w:rPr>
        <w:t xml:space="preserve">Post Condición: </w:t>
      </w:r>
    </w:p>
    <w:p w14:paraId="04B2FA7D" w14:textId="77777777" w:rsidR="00F56A36" w:rsidRDefault="005312A9">
      <w:pPr>
        <w:ind w:left="360"/>
        <w:jc w:val="both"/>
      </w:pPr>
      <w:r>
        <w:t>1. El usuario obtiene los cuatro indicadores del centro para el período elegido.</w:t>
      </w:r>
    </w:p>
    <w:p w14:paraId="04B2FA7D" w14:textId="77777777" w:rsidR="00F56A36" w:rsidRDefault="005312A9">
      <w:pPr>
        <w:ind w:left="360"/>
        <w:jc w:val="both"/>
      </w:pPr>
      <w:r>
        <w:t>2. El usuario obtiene la serie por hora del indicador que seleccione.</w:t>
      </w:r>
    </w:p>
    <w:p w14:paraId="04B2FA7D" w14:textId="77777777" w:rsidR="00F56A36" w:rsidRDefault="005312A9">
      <w:pPr>
        <w:jc w:val="both"/>
      </w:pPr>
      <w:r>
        <w:rPr>
          <w:b/>
        </w:rPr>
        <w:t xml:space="preserve">Actores Primarios: </w:t>
      </w:r>
      <w:r>
        <w:t>Administrador / Gerente del Centro</w:t>
      </w:r>
    </w:p>
    <w:p w14:paraId="04B2FA7D" w14:textId="77777777" w:rsidR="00F56A36" w:rsidRDefault="005312A9">
      <w:pPr>
        <w:jc w:val="both"/>
      </w:pPr>
      <w:r>
        <w:rPr>
          <w:b/>
        </w:rPr>
        <w:t xml:space="preserve">Actores Secundarios: </w:t>
      </w:r>
      <w:r>
        <w:t>Servicio de analítica, fuentes de datos (POS e IoT)</w:t>
      </w:r>
    </w:p>
    <w:p w14:paraId="04B2FA7D" w14:textId="77777777" w:rsidR="00F56A36" w:rsidRDefault="005312A9">
      <w:pPr>
        <w:jc w:val="both"/>
      </w:pPr>
      <w:r>
        <w:rPr>
          <w:b/>
        </w:rPr>
        <w:t xml:space="preserve">Eventos disparadores del caso de uso: </w:t>
      </w:r>
      <w:r>
        <w:t>El usuario accede al dashboard general.</w:t>
      </w:r>
    </w:p>
    <w:p w14:paraId="04B2FA7D" w14:textId="77777777" w:rsidR="00F56A36" w:rsidRDefault="005312A9">
      <w:pPr>
        <w:jc w:val="both"/>
      </w:pPr>
      <w:r>
        <w:rPr>
          <w:b/>
        </w:rPr>
        <w:t xml:space="preserve">Puntos de extensión y condiciones: </w:t>
      </w:r>
      <w:r>
        <w:t>Ninguno de los cuatro indicadores se guarda calculado: se arman en cada consulta sobre los datos crudos, de modo que nunca quedan viejos. Cuando no hay período anterior con el cual comparar, la pantalla lo dice en lugar de mostrar un cero. Los agregados por hora salen de dos vistas de la base.</w:t>
      </w:r>
    </w:p>
    <w:p w14:paraId="04B2FA7D" w14:textId="77777777" w:rsidR="00F56A36" w:rsidRDefault="005312A9">
      <w:pPr>
        <w:jc w:val="both"/>
      </w:pPr>
      <w:r>
        <w:rPr>
          <w:b/>
        </w:rPr>
        <w:t xml:space="preserve">Escenario Principal de Éxito: </w:t>
      </w:r>
    </w:p>
    <w:p w14:paraId="04B2FA7D" w14:textId="77777777" w:rsidR="00F56A36" w:rsidRDefault="005312A9">
      <w:pPr>
        <w:ind w:left="360"/>
        <w:jc w:val="both"/>
      </w:pPr>
      <w:r>
        <w:t>1. Usuario: Accede a «Indicadores del centro».</w:t>
      </w:r>
    </w:p>
    <w:p w14:paraId="04B2FA7D" w14:textId="77777777" w:rsidR="00F56A36" w:rsidRDefault="005312A9">
      <w:pPr>
        <w:ind w:left="360"/>
        <w:jc w:val="both"/>
      </w:pPr>
      <w:r>
        <w:t>2. Sistema: Solicita los indicadores del período por omisión.</w:t>
      </w:r>
    </w:p>
    <w:p w14:paraId="04B2FA7D" w14:textId="77777777" w:rsidR="00F56A36" w:rsidRDefault="005312A9">
      <w:pPr>
        <w:ind w:left="360"/>
        <w:jc w:val="both"/>
      </w:pPr>
      <w:r>
        <w:t>3. Sistema: Consulta el tráfico agregado del período.</w:t>
      </w:r>
    </w:p>
    <w:p w14:paraId="04B2FA7D" w14:textId="77777777" w:rsidR="00F56A36" w:rsidRDefault="005312A9">
      <w:pPr>
        <w:ind w:left="360"/>
        <w:jc w:val="both"/>
      </w:pPr>
      <w:r>
        <w:t>4. Sistema: Devuelve los conteos.</w:t>
      </w:r>
    </w:p>
    <w:p w14:paraId="04B2FA7D" w14:textId="77777777" w:rsidR="00F56A36" w:rsidRDefault="005312A9">
      <w:pPr>
        <w:ind w:left="360"/>
        <w:jc w:val="both"/>
      </w:pPr>
      <w:r>
        <w:t>5. Sistema: Consulta la facturación agregada del período.</w:t>
      </w:r>
    </w:p>
    <w:p w14:paraId="04B2FA7D" w14:textId="77777777" w:rsidR="00F56A36" w:rsidRDefault="005312A9">
      <w:pPr>
        <w:ind w:left="360"/>
        <w:jc w:val="both"/>
      </w:pPr>
      <w:r>
        <w:t>6. Sistema: Devuelve los montos.</w:t>
      </w:r>
    </w:p>
    <w:p w14:paraId="04B2FA7D" w14:textId="77777777" w:rsidR="00F56A36" w:rsidRDefault="005312A9">
      <w:pPr>
        <w:ind w:left="360"/>
        <w:jc w:val="both"/>
      </w:pPr>
      <w:r>
        <w:t>7. Sistema: Calcula la conversión (calculado, decimal, expresada como porcentaje, no se almacena), la vacancia y la variación contra el período anterior (calculado, decimal, no se almacena).</w:t>
      </w:r>
    </w:p>
    <w:p w14:paraId="04B2FA7D" w14:textId="77777777" w:rsidR="00F56A36" w:rsidRDefault="005312A9">
      <w:pPr>
        <w:ind w:left="360"/>
        <w:jc w:val="both"/>
      </w:pPr>
      <w:r>
        <w:t>8. Sistema: Devuelve los cuatro indicadores.</w:t>
      </w:r>
    </w:p>
    <w:p w14:paraId="04B2FA7D" w14:textId="77777777" w:rsidR="00F56A36" w:rsidRDefault="005312A9">
      <w:pPr>
        <w:ind w:left="360"/>
        <w:jc w:val="both"/>
      </w:pPr>
      <w:r>
        <w:t>9. Sistema: Muestra tráfico, conversión, ventas y vacancia con su variación (solo lectura, solo visualización).</w:t>
      </w:r>
    </w:p>
    <w:p w14:paraId="04B2FA7D" w14:textId="77777777" w:rsidR="00F56A36" w:rsidRDefault="005312A9">
      <w:pPr>
        <w:ind w:left="360"/>
        <w:jc w:val="both"/>
      </w:pPr>
      <w:r>
        <w:t>10. Usuario: Cambia el período (obligatorio, selector [hoy / 7 días / 30 días], no se almacena).</w:t>
      </w:r>
    </w:p>
    <w:p w14:paraId="04B2FA7D" w14:textId="77777777" w:rsidR="00F56A36" w:rsidRDefault="005312A9">
      <w:pPr>
        <w:ind w:left="360"/>
        <w:jc w:val="both"/>
      </w:pPr>
      <w:r>
        <w:t>11. Sistema: Solicita los indicadores del nuevo período.</w:t>
      </w:r>
    </w:p>
    <w:p w14:paraId="04B2FA7D" w14:textId="77777777" w:rsidR="00F56A36" w:rsidRDefault="005312A9">
      <w:pPr>
        <w:ind w:left="360"/>
        <w:jc w:val="both"/>
      </w:pPr>
      <w:r>
        <w:t>12. Sistema: Devuelve los indicadores recalculados.</w:t>
      </w:r>
    </w:p>
    <w:p w14:paraId="04B2FA7D" w14:textId="77777777" w:rsidR="00F56A36" w:rsidRDefault="005312A9">
      <w:pPr>
        <w:ind w:left="360"/>
        <w:jc w:val="both"/>
      </w:pPr>
      <w:r>
        <w:t>13. Sistema: Actualiza los indicadores.</w:t>
      </w:r>
    </w:p>
    <w:p w14:paraId="04B2FA7D" w14:textId="77777777" w:rsidR="00F56A36" w:rsidRDefault="005312A9">
      <w:pPr>
        <w:ind w:left="360"/>
        <w:jc w:val="both"/>
      </w:pPr>
      <w:r>
        <w:t>14. Usuario: Selecciona un indicador para ver su serie.</w:t>
      </w:r>
    </w:p>
    <w:p w14:paraId="04B2FA7D" w14:textId="77777777" w:rsidR="00F56A36" w:rsidRDefault="005312A9">
      <w:pPr>
        <w:ind w:left="360"/>
        <w:jc w:val="both"/>
      </w:pPr>
      <w:r>
        <w:t>15. Sistema: Solicita la serie por hora de ese indicador.</w:t>
      </w:r>
    </w:p>
    <w:p w14:paraId="04B2FA7D" w14:textId="77777777" w:rsidR="00F56A36" w:rsidRDefault="005312A9">
      <w:pPr>
        <w:ind w:left="360"/>
        <w:jc w:val="both"/>
      </w:pPr>
      <w:r>
        <w:t>16. Sistema: Devuelve la serie.</w:t>
      </w:r>
    </w:p>
    <w:p w14:paraId="04B2FA7D" w14:textId="77777777" w:rsidR="00F56A36" w:rsidRDefault="005312A9">
      <w:pPr>
        <w:ind w:left="360"/>
        <w:jc w:val="both"/>
      </w:pPr>
      <w:r>
        <w:t>17. Sistema: Dibuja el gráfico por hora.</w:t>
      </w:r>
    </w:p>
    <w:p w14:paraId="04B2FA7D" w14:textId="77777777" w:rsidR="00F56A36" w:rsidRDefault="005312A9">
      <w:pPr>
        <w:jc w:val="both"/>
      </w:pPr>
      <w:r>
        <w:rPr>
          <w:b/>
        </w:rPr>
        <w:t xml:space="preserve">Caminos Alternativos: </w:t>
      </w:r>
    </w:p>
    <w:p w14:paraId="04B2FA7D" w14:textId="77777777" w:rsidR="00F56A36" w:rsidRDefault="005312A9">
      <w:pPr>
        <w:ind w:left="360"/>
        <w:jc w:val="both"/>
      </w:pPr>
      <w:r>
        <w:t>Camino Alternativo A (Una fuente tiene datos incompletos)</w:t>
      </w:r>
    </w:p>
    <w:p w14:paraId="04B2FA7D" w14:textId="77777777" w:rsidR="00F56A36" w:rsidRDefault="005312A9">
      <w:pPr>
        <w:ind w:left="360"/>
        <w:jc w:val="both"/>
      </w:pPr>
      <w:r>
        <w:t>A.1. En el paso 7 una de las fuentes no cubre todo el período.</w:t>
      </w:r>
    </w:p>
    <w:p w14:paraId="04B2FA7D" w14:textId="77777777" w:rsidR="00F56A36" w:rsidRDefault="005312A9">
      <w:pPr>
        <w:ind w:left="360"/>
        <w:jc w:val="both"/>
      </w:pPr>
      <w:r>
        <w:t>A.2. El sistema muestra el indicador con un aviso de dato parcial e indica qué fuente está afectada, en lugar de presentar un número que parecería completo.</w:t>
      </w:r>
    </w:p>
    <w:p w14:paraId="04B2FA7D" w14:textId="77777777" w:rsidR="00F56A36" w:rsidRDefault="005312A9">
      <w:pPr>
        <w:ind w:left="360"/>
        <w:jc w:val="both"/>
      </w:pPr>
      <w:r>
        <w:t>Camino Alternativo B (No hay período anterior con el cual comparar)</w:t>
      </w:r>
    </w:p>
    <w:p w14:paraId="04B2FA7D" w14:textId="77777777" w:rsidR="00F56A36" w:rsidRDefault="005312A9">
      <w:pPr>
        <w:ind w:left="360"/>
        <w:jc w:val="both"/>
      </w:pPr>
      <w:r>
        <w:t>B.1. En el paso 7 no existen datos del período previo.</w:t>
      </w:r>
    </w:p>
    <w:p w14:paraId="04B2FA7D" w14:textId="77777777" w:rsidR="00F56A36" w:rsidRDefault="005312A9">
      <w:pPr>
        <w:ind w:left="360"/>
        <w:jc w:val="both"/>
      </w:pPr>
      <w:r>
        <w:t>B.2. El sistema muestra «sin período anterior para comparar» en lugar de una variación de cero, que se leería como que no hubo cambio.</w:t>
      </w:r>
    </w:p>
    <w:p w14:paraId="04B2FA7D" w14:textId="77777777" w:rsidR="00F56A36" w:rsidRDefault="005312A9">
      <w:pPr>
        <w:jc w:val="both"/>
      </w:pPr>
      <w:r>
        <w:rPr>
          <w:b/>
        </w:rPr>
        <w:t xml:space="preserve">Prototipo de la Interfaz de usuario: </w:t>
      </w:r>
    </w:p>
    <w:p w14:paraId="67EDEEC9" w14:textId="77777777" w:rsidR="00F56A36" w:rsidRDefault="005312A9">
      <w:pPr>
        <w:spacing w:before="160" w:after="80"/>
        <w:jc w:val="both"/>
      </w:pPr>
      <w:r>
        <w:rPr>
          <w:b/>
          <w:bCs/>
        </w:rPr>
        <w:t>Prototipo de la Interfaz de Usuario</w:t>
      </w:r>
    </w:p>
    <w:p w14:paraId="325B9A59" w14:textId="77777777" w:rsidR="00F56A36" w:rsidRDefault="005312A9">
      <w:pPr>
        <w:pStyle w:val="Heading4"/>
        <w:spacing w:before="280" w:after="80"/>
        <w:jc w:val="both"/>
      </w:pPr>
      <w:r/>
      <w:r>
        <w:rPr>
          <w:b/>
        </w:rPr>
        <w:t>CU-012-001 · Comparar desempeño entre locatarios</w:t>
      </w:r>
    </w:p>
    <w:p w14:paraId="7F3D241E" w14:textId="77777777" w:rsidR="00F56A36" w:rsidRDefault="005312A9">
      <w:pPr>
        <w:jc w:val="both"/>
      </w:pPr>
      <w:r>
        <w:rPr>
          <w:b/>
        </w:rPr>
        <w:t xml:space="preserve">Objetivo: </w:t>
      </w:r>
      <w:r>
        <w:t>Permitir a la gerencia comparar lado a lado las métricas clave de varios locatarios para detectar líderes, rezagados y oportunidades de gestión del mix.</w:t>
      </w:r>
    </w:p>
    <w:p w14:paraId="7F3D241E" w14:textId="77777777" w:rsidR="00F56A36" w:rsidRDefault="005312A9">
      <w:pPr>
        <w:jc w:val="both"/>
      </w:pPr>
      <w:r>
        <w:rPr>
          <w:b/>
        </w:rPr>
        <w:t xml:space="preserve">Identificación del Caso de Uso: </w:t>
      </w:r>
      <w:r>
        <w:t>CU-012-001</w:t>
      </w:r>
    </w:p>
    <w:p w14:paraId="7F3D241E" w14:textId="77777777" w:rsidR="00F56A36" w:rsidRDefault="005312A9">
      <w:pPr>
        <w:jc w:val="both"/>
      </w:pPr>
      <w:r>
        <w:rPr>
          <w:b/>
        </w:rPr>
        <w:t xml:space="preserve">Nombre del Caso de Uso: </w:t>
      </w:r>
      <w:r>
        <w:t>Comparar desempeño entre locatarios (Espejo Pantalla 9: Analítica — Comparativa)</w:t>
      </w:r>
    </w:p>
    <w:p w14:paraId="7F3D241E" w14:textId="77777777" w:rsidR="00F56A36" w:rsidRDefault="005312A9">
      <w:pPr>
        <w:jc w:val="both"/>
      </w:pPr>
      <w:r>
        <w:rPr>
          <w:b/>
        </w:rPr>
        <w:t xml:space="preserve">Descripción del Caso de Uso: </w:t>
      </w:r>
      <w:r>
        <w:t>El usuario selecciona entre 2 y 4 locatarios; el sistema recupera y normaliza sus métricas y muestra una comparación por tabla y gráfico, con período y métricas configurables.</w:t>
      </w:r>
    </w:p>
    <w:p w14:paraId="7F3D241E" w14:textId="77777777" w:rsidR="00F56A36" w:rsidRDefault="005312A9">
      <w:pPr>
        <w:jc w:val="both"/>
      </w:pPr>
      <w:r>
        <w:rPr>
          <w:b/>
        </w:rPr>
        <w:t xml:space="preserve">Pre-Condición: </w:t>
      </w:r>
    </w:p>
    <w:p w14:paraId="7F3D241E" w14:textId="77777777" w:rsidR="00F56A36" w:rsidRDefault="005312A9">
      <w:pPr>
        <w:ind w:left="360"/>
        <w:jc w:val="both"/>
      </w:pPr>
      <w:r>
        <w:t>1. El usuario está autenticado con rol de Administrador o de Gerente Comercial.</w:t>
      </w:r>
    </w:p>
    <w:p w14:paraId="7F3D241E" w14:textId="77777777" w:rsidR="00F56A36" w:rsidRDefault="005312A9">
      <w:pPr>
        <w:ind w:left="360"/>
        <w:jc w:val="both"/>
      </w:pPr>
      <w:r>
        <w:t>2. Los locatarios a comparar tienen datos disponibles en el período.</w:t>
      </w:r>
    </w:p>
    <w:p w14:paraId="7F3D241E" w14:textId="77777777" w:rsidR="00F56A36" w:rsidRDefault="005312A9">
      <w:pPr>
        <w:jc w:val="both"/>
      </w:pPr>
      <w:r>
        <w:rPr>
          <w:b/>
        </w:rPr>
        <w:t xml:space="preserve">Post Condición: </w:t>
      </w:r>
    </w:p>
    <w:p w14:paraId="7F3D241E" w14:textId="77777777" w:rsidR="00F56A36" w:rsidRDefault="005312A9">
      <w:pPr>
        <w:ind w:left="360"/>
        <w:jc w:val="both"/>
      </w:pPr>
      <w:r>
        <w:t>1. El usuario obtiene la comparación lado a lado de los locatarios elegidos.</w:t>
      </w:r>
    </w:p>
    <w:p w14:paraId="7F3D241E" w14:textId="77777777" w:rsidR="00F56A36" w:rsidRDefault="005312A9">
      <w:pPr>
        <w:ind w:left="360"/>
        <w:jc w:val="both"/>
      </w:pPr>
      <w:r>
        <w:t>2. El usuario puede exportar la comparación.</w:t>
      </w:r>
    </w:p>
    <w:p w14:paraId="7F3D241E" w14:textId="77777777" w:rsidR="00F56A36" w:rsidRDefault="005312A9">
      <w:pPr>
        <w:jc w:val="both"/>
      </w:pPr>
      <w:r>
        <w:rPr>
          <w:b/>
        </w:rPr>
        <w:t xml:space="preserve">Actores Primarios: </w:t>
      </w:r>
      <w:r>
        <w:t>Administrador / Gerente Comercial</w:t>
      </w:r>
    </w:p>
    <w:p w14:paraId="7F3D241E" w14:textId="77777777" w:rsidR="00F56A36" w:rsidRDefault="005312A9">
      <w:pPr>
        <w:jc w:val="both"/>
      </w:pPr>
      <w:r>
        <w:rPr>
          <w:b/>
        </w:rPr>
        <w:t xml:space="preserve">Actores Secundarios: </w:t>
      </w:r>
      <w:r>
        <w:t>Servicio de analítica</w:t>
      </w:r>
    </w:p>
    <w:p w14:paraId="7F3D241E" w14:textId="77777777" w:rsidR="00F56A36" w:rsidRDefault="005312A9">
      <w:pPr>
        <w:jc w:val="both"/>
      </w:pPr>
      <w:r>
        <w:rPr>
          <w:b/>
        </w:rPr>
        <w:t xml:space="preserve">Eventos disparadores del caso de uso: </w:t>
      </w:r>
      <w:r>
        <w:t>El usuario accede a "Comparativas de locatarios".</w:t>
      </w:r>
    </w:p>
    <w:p w14:paraId="7F3D241E" w14:textId="77777777" w:rsidR="00F56A36" w:rsidRDefault="005312A9">
      <w:pPr>
        <w:jc w:val="both"/>
      </w:pPr>
      <w:r>
        <w:rPr>
          <w:b/>
        </w:rPr>
        <w:t xml:space="preserve">Puntos de extensión y condiciones: </w:t>
      </w:r>
      <w:r>
        <w:t>La comparación se arma sobre métricas normalizadas, porque dos locales de superficie muy distinta no son comparables en valores absolutos. Un locatario sin datos suficientes se marca y se excluye de los promedios, en lugar de arrastrarlos hacia abajo con ceros.</w:t>
      </w:r>
    </w:p>
    <w:p w14:paraId="7F3D241E" w14:textId="77777777" w:rsidR="00F56A36" w:rsidRDefault="005312A9">
      <w:pPr>
        <w:jc w:val="both"/>
      </w:pPr>
      <w:r>
        <w:rPr>
          <w:b/>
        </w:rPr>
        <w:t xml:space="preserve">Escenario Principal de Éxito: </w:t>
      </w:r>
    </w:p>
    <w:p w14:paraId="7F3D241E" w14:textId="77777777" w:rsidR="00F56A36" w:rsidRDefault="005312A9">
      <w:pPr>
        <w:ind w:left="360"/>
        <w:jc w:val="both"/>
      </w:pPr>
      <w:r>
        <w:t>1. Usuario: Accede a la comparativa de locatarios.</w:t>
      </w:r>
    </w:p>
    <w:p w14:paraId="7F3D241E" w14:textId="77777777" w:rsidR="00F56A36" w:rsidRDefault="005312A9">
      <w:pPr>
        <w:ind w:left="360"/>
        <w:jc w:val="both"/>
      </w:pPr>
      <w:r>
        <w:t>2. Sistema: Solicita los locatarios con datos en el período.</w:t>
      </w:r>
    </w:p>
    <w:p w14:paraId="7F3D241E" w14:textId="77777777" w:rsidR="00F56A36" w:rsidRDefault="005312A9">
      <w:pPr>
        <w:ind w:left="360"/>
        <w:jc w:val="both"/>
      </w:pPr>
      <w:r>
        <w:t>3. Sistema: Consulta el padrón con su volumen de datos.</w:t>
      </w:r>
    </w:p>
    <w:p w14:paraId="7F3D241E" w14:textId="77777777" w:rsidR="00F56A36" w:rsidRDefault="005312A9">
      <w:pPr>
        <w:ind w:left="360"/>
        <w:jc w:val="both"/>
      </w:pPr>
      <w:r>
        <w:t>4. Sistema: Devuelve los locatarios disponibles.</w:t>
      </w:r>
    </w:p>
    <w:p w14:paraId="7F3D241E" w14:textId="77777777" w:rsidR="00F56A36" w:rsidRDefault="005312A9">
      <w:pPr>
        <w:ind w:left="360"/>
        <w:jc w:val="both"/>
      </w:pPr>
      <w:r>
        <w:t>5. Sistema: Devuelve el listado.</w:t>
      </w:r>
    </w:p>
    <w:p w14:paraId="7F3D241E" w14:textId="77777777" w:rsidR="00F56A36" w:rsidRDefault="005312A9">
      <w:pPr>
        <w:ind w:left="360"/>
        <w:jc w:val="both"/>
      </w:pPr>
      <w:r>
        <w:t>6. Sistema: Muestra el selector de locatarios.</w:t>
      </w:r>
    </w:p>
    <w:p w14:paraId="7F3D241E" w14:textId="77777777" w:rsidR="00F56A36" w:rsidRDefault="005312A9">
      <w:pPr>
        <w:ind w:left="360"/>
        <w:jc w:val="both"/>
      </w:pPr>
      <w:r>
        <w:t>7. Usuario: Selecciona entre dos y cuatro locatarios a comparar (obligatorio, selector múltiple sobre listado precargado, mínimo 2 y máximo 4, se almacena como FK).</w:t>
      </w:r>
    </w:p>
    <w:p w14:paraId="7F3D241E" w14:textId="77777777" w:rsidR="00F56A36" w:rsidRDefault="005312A9">
      <w:pPr>
        <w:ind w:left="360"/>
        <w:jc w:val="both"/>
      </w:pPr>
      <w:r>
        <w:t>8. Sistema: Solicita las métricas de los seleccionados.</w:t>
      </w:r>
    </w:p>
    <w:p w14:paraId="7F3D241E" w14:textId="77777777" w:rsidR="00F56A36" w:rsidRDefault="005312A9">
      <w:pPr>
        <w:ind w:left="360"/>
        <w:jc w:val="both"/>
      </w:pPr>
      <w:r>
        <w:t>9. Sistema: Consulta tráfico y ventas de cada uno.</w:t>
      </w:r>
    </w:p>
    <w:p w14:paraId="7F3D241E" w14:textId="77777777" w:rsidR="00F56A36" w:rsidRDefault="005312A9">
      <w:pPr>
        <w:ind w:left="360"/>
        <w:jc w:val="both"/>
      </w:pPr>
      <w:r>
        <w:t>10. Sistema: Devuelve las métricas.</w:t>
      </w:r>
    </w:p>
    <w:p w14:paraId="7F3D241E" w14:textId="77777777" w:rsidR="00F56A36" w:rsidRDefault="005312A9">
      <w:pPr>
        <w:ind w:left="360"/>
        <w:jc w:val="both"/>
      </w:pPr>
      <w:r>
        <w:t>11. Sistema: Normaliza las métricas a una escala común (calculado por el sistema, decimal, 0,0 a 1,0, no se almacena), para que locales de distinta superficie sean comparables.</w:t>
      </w:r>
    </w:p>
    <w:p w14:paraId="7F3D241E" w14:textId="77777777" w:rsidR="00F56A36" w:rsidRDefault="005312A9">
      <w:pPr>
        <w:ind w:left="360"/>
        <w:jc w:val="both"/>
      </w:pPr>
      <w:r>
        <w:t>12. Sistema: Devuelve la comparación.</w:t>
      </w:r>
    </w:p>
    <w:p w14:paraId="7F3D241E" w14:textId="77777777" w:rsidR="00F56A36" w:rsidRDefault="005312A9">
      <w:pPr>
        <w:ind w:left="360"/>
        <w:jc w:val="both"/>
      </w:pPr>
      <w:r>
        <w:t>13. Sistema: Muestra la tabla y el gráfico lado a lado.</w:t>
      </w:r>
    </w:p>
    <w:p w14:paraId="7F3D241E" w14:textId="77777777" w:rsidR="00F56A36" w:rsidRDefault="005312A9">
      <w:pPr>
        <w:ind w:left="360"/>
        <w:jc w:val="both"/>
      </w:pPr>
      <w:r>
        <w:t>14. Usuario: Cambia el período (obligatorio, selector [hoy / 7 días / 30 días], no se almacena) o las métricas mostradas (opcional, selector múltiple, no se almacena).</w:t>
      </w:r>
    </w:p>
    <w:p w14:paraId="7F3D241E" w14:textId="77777777" w:rsidR="00F56A36" w:rsidRDefault="005312A9">
      <w:pPr>
        <w:ind w:left="360"/>
        <w:jc w:val="both"/>
      </w:pPr>
      <w:r>
        <w:t>15. Sistema: Solicita la comparación recalculada.</w:t>
      </w:r>
    </w:p>
    <w:p w14:paraId="7F3D241E" w14:textId="77777777" w:rsidR="00F56A36" w:rsidRDefault="005312A9">
      <w:pPr>
        <w:ind w:left="360"/>
        <w:jc w:val="both"/>
      </w:pPr>
      <w:r>
        <w:t>16. Sistema: Devuelve los valores actualizados.</w:t>
      </w:r>
    </w:p>
    <w:p w14:paraId="7F3D241E" w14:textId="77777777" w:rsidR="00F56A36" w:rsidRDefault="005312A9">
      <w:pPr>
        <w:ind w:left="360"/>
        <w:jc w:val="both"/>
      </w:pPr>
      <w:r>
        <w:t>17. Sistema: Actualiza la comparación.</w:t>
      </w:r>
    </w:p>
    <w:p w14:paraId="7F3D241E" w14:textId="77777777" w:rsidR="00F56A36" w:rsidRDefault="005312A9">
      <w:pPr>
        <w:jc w:val="both"/>
      </w:pPr>
      <w:r>
        <w:rPr>
          <w:b/>
        </w:rPr>
        <w:t xml:space="preserve">Caminos Alternativos: </w:t>
      </w:r>
    </w:p>
    <w:p w14:paraId="7F3D241E" w14:textId="77777777" w:rsidR="00F56A36" w:rsidRDefault="005312A9">
      <w:pPr>
        <w:ind w:left="360"/>
        <w:jc w:val="both"/>
      </w:pPr>
      <w:r>
        <w:t>Camino Alternativo A (Un locatario no tiene datos suficientes)</w:t>
      </w:r>
    </w:p>
    <w:p w14:paraId="7F3D241E" w14:textId="77777777" w:rsidR="00F56A36" w:rsidRDefault="005312A9">
      <w:pPr>
        <w:ind w:left="360"/>
        <w:jc w:val="both"/>
      </w:pPr>
      <w:r>
        <w:t>A.1. En el paso 11 uno de los seleccionados no tiene datos en todo el período.</w:t>
      </w:r>
    </w:p>
    <w:p w14:paraId="7F3D241E" w14:textId="77777777" w:rsidR="00F56A36" w:rsidRDefault="005312A9">
      <w:pPr>
        <w:ind w:left="360"/>
        <w:jc w:val="both"/>
      </w:pPr>
      <w:r>
        <w:t>A.2. El sistema marca su columna como «datos insuficientes» y lo excluye del promedio, para que no arrastre la comparación.</w:t>
      </w:r>
    </w:p>
    <w:p w14:paraId="7F3D241E" w14:textId="77777777" w:rsidR="00F56A36" w:rsidRDefault="005312A9">
      <w:pPr>
        <w:ind w:left="360"/>
        <w:jc w:val="both"/>
      </w:pPr>
      <w:r>
        <w:t>Camino Alternativo B (Se seleccionan menos de dos locatarios)</w:t>
      </w:r>
    </w:p>
    <w:p w14:paraId="7F3D241E" w14:textId="77777777" w:rsidR="00F56A36" w:rsidRDefault="005312A9">
      <w:pPr>
        <w:ind w:left="360"/>
        <w:jc w:val="both"/>
      </w:pPr>
      <w:r>
        <w:t>B.1. En el paso 7 el usuario confirma con un solo locatario elegido.</w:t>
      </w:r>
    </w:p>
    <w:p w14:paraId="7F3D241E" w14:textId="77777777" w:rsidR="00F56A36" w:rsidRDefault="005312A9">
      <w:pPr>
        <w:ind w:left="360"/>
        <w:jc w:val="both"/>
      </w:pPr>
      <w:r>
        <w:t>B.2. El sistema indica que hacen falta al menos dos para comparar y no arma la vista.</w:t>
      </w:r>
    </w:p>
    <w:p w14:paraId="7F3D241E" w14:textId="77777777" w:rsidR="00F56A36" w:rsidRDefault="005312A9">
      <w:pPr>
        <w:jc w:val="both"/>
      </w:pPr>
      <w:r>
        <w:rPr>
          <w:b/>
        </w:rPr>
        <w:t xml:space="preserve">Prototipo de la Interfaz de usuario: </w:t>
      </w:r>
    </w:p>
    <w:p w14:paraId="78E797BC" w14:textId="77777777" w:rsidR="00F56A36" w:rsidRDefault="005312A9">
      <w:pPr>
        <w:spacing w:before="160" w:after="80"/>
        <w:jc w:val="both"/>
      </w:pPr>
      <w:r>
        <w:rPr>
          <w:b/>
          <w:bCs/>
        </w:rPr>
        <w:t>Prototipo de la Interfaz de Usuario</w:t>
      </w:r>
    </w:p>
    <w:p w14:paraId="242A6B10" w14:textId="77777777" w:rsidR="00F56A36" w:rsidRDefault="005312A9">
      <w:pPr>
        <w:pStyle w:val="Heading4"/>
        <w:spacing w:before="280" w:after="80"/>
        <w:jc w:val="both"/>
      </w:pPr>
      <w:r/>
      <w:r>
        <w:rPr>
          <w:b/>
        </w:rPr>
        <w:t>CU-013-001 · Comparar mi desempeño contra la categoría</w:t>
      </w:r>
    </w:p>
    <w:p w14:paraId="0A5A0F25" w14:textId="77777777" w:rsidR="00F56A36" w:rsidRDefault="005312A9">
      <w:pPr>
        <w:jc w:val="both"/>
      </w:pPr>
      <w:r>
        <w:rPr>
          <w:b/>
        </w:rPr>
        <w:t xml:space="preserve">Objetivo: </w:t>
      </w:r>
      <w:r>
        <w:t>Permitir al locatario comparar su desempeño contra el promedio anonimizado de su categoría en el centro, conociendo su posición relativa (percentil) y sus brechas.</w:t>
      </w:r>
    </w:p>
    <w:p w14:paraId="0A5A0F25" w14:textId="77777777" w:rsidR="00F56A36" w:rsidRDefault="005312A9">
      <w:pPr>
        <w:jc w:val="both"/>
      </w:pPr>
      <w:r>
        <w:rPr>
          <w:b/>
        </w:rPr>
        <w:t xml:space="preserve">Identificación del Caso de Uso: </w:t>
      </w:r>
      <w:r>
        <w:t>CU-013-001</w:t>
      </w:r>
    </w:p>
    <w:p w14:paraId="0A5A0F25" w14:textId="77777777" w:rsidR="00F56A36" w:rsidRDefault="005312A9">
      <w:pPr>
        <w:jc w:val="both"/>
      </w:pPr>
      <w:r>
        <w:rPr>
          <w:b/>
        </w:rPr>
        <w:t xml:space="preserve">Nombre del Caso de Uso: </w:t>
      </w:r>
      <w:r>
        <w:t>Comparar mi desempeño contra la categoría (Espejo Pantalla 11: Mi local — Comparativa)</w:t>
      </w:r>
    </w:p>
    <w:p w14:paraId="0A5A0F25" w14:textId="77777777" w:rsidR="00F56A36" w:rsidRDefault="005312A9">
      <w:pPr>
        <w:jc w:val="both"/>
      </w:pPr>
      <w:r>
        <w:rPr>
          <w:b/>
        </w:rPr>
        <w:t xml:space="preserve">Descripción del Caso de Uso: </w:t>
      </w:r>
      <w:r>
        <w:t>El sistema calcula el benchmark anonimizado de la categoría y compara las métricas del local, mostrando percentil y brechas, con métrica y período configurables.</w:t>
      </w:r>
    </w:p>
    <w:p w14:paraId="0A5A0F25" w14:textId="77777777" w:rsidR="00F56A36" w:rsidRDefault="005312A9">
      <w:pPr>
        <w:jc w:val="both"/>
      </w:pPr>
      <w:r>
        <w:rPr>
          <w:b/>
        </w:rPr>
        <w:t xml:space="preserve">Pre-Condición: </w:t>
      </w:r>
    </w:p>
    <w:p w14:paraId="0A5A0F25" w14:textId="77777777" w:rsidR="00F56A36" w:rsidRDefault="005312A9">
      <w:pPr>
        <w:ind w:left="360"/>
        <w:jc w:val="both"/>
      </w:pPr>
      <w:r>
        <w:t>1. El locatario está autenticado y tiene un local asociado a su cuenta.</w:t>
      </w:r>
    </w:p>
    <w:p w14:paraId="0A5A0F25" w14:textId="77777777" w:rsidR="00F56A36" w:rsidRDefault="005312A9">
      <w:pPr>
        <w:ind w:left="360"/>
        <w:jc w:val="both"/>
      </w:pPr>
      <w:r>
        <w:t>2. Su rubro tiene una cantidad mínima de locales que permita preservar el anonimato.</w:t>
      </w:r>
    </w:p>
    <w:p w14:paraId="0A5A0F25" w14:textId="77777777" w:rsidR="00F56A36" w:rsidRDefault="005312A9">
      <w:pPr>
        <w:jc w:val="both"/>
      </w:pPr>
      <w:r>
        <w:rPr>
          <w:b/>
        </w:rPr>
        <w:t xml:space="preserve">Post Condición: </w:t>
      </w:r>
    </w:p>
    <w:p w14:paraId="0A5A0F25" w14:textId="77777777" w:rsidR="00F56A36" w:rsidRDefault="005312A9">
      <w:pPr>
        <w:ind w:left="360"/>
        <w:jc w:val="both"/>
      </w:pPr>
      <w:r>
        <w:t>1. El locatario conoce su posición relativa dentro de su rubro.</w:t>
      </w:r>
    </w:p>
    <w:p w14:paraId="0A5A0F25" w14:textId="77777777" w:rsidR="00F56A36" w:rsidRDefault="005312A9">
      <w:pPr>
        <w:ind w:left="360"/>
        <w:jc w:val="both"/>
      </w:pPr>
      <w:r>
        <w:t>2. El locatario no accede en ningún momento a los números de otro local.</w:t>
      </w:r>
    </w:p>
    <w:p w14:paraId="0A5A0F25" w14:textId="77777777" w:rsidR="00F56A36" w:rsidRDefault="005312A9">
      <w:pPr>
        <w:jc w:val="both"/>
      </w:pPr>
      <w:r>
        <w:rPr>
          <w:b/>
        </w:rPr>
        <w:t xml:space="preserve">Actores Primarios: </w:t>
      </w:r>
      <w:r>
        <w:t>Locatario</w:t>
      </w:r>
    </w:p>
    <w:p w14:paraId="0A5A0F25" w14:textId="77777777" w:rsidR="00F56A36" w:rsidRDefault="005312A9">
      <w:pPr>
        <w:jc w:val="both"/>
      </w:pPr>
      <w:r>
        <w:rPr>
          <w:b/>
        </w:rPr>
        <w:t xml:space="preserve">Actores Secundarios: </w:t>
      </w:r>
      <w:r>
        <w:t>Servicio de analítica / benchmarking</w:t>
      </w:r>
    </w:p>
    <w:p w14:paraId="0A5A0F25" w14:textId="77777777" w:rsidR="00F56A36" w:rsidRDefault="005312A9">
      <w:pPr>
        <w:jc w:val="both"/>
      </w:pPr>
      <w:r>
        <w:rPr>
          <w:b/>
        </w:rPr>
        <w:t xml:space="preserve">Eventos disparadores del caso de uso: </w:t>
      </w:r>
      <w:r>
        <w:t>El locatario accede a "Comparativa por categoría".</w:t>
      </w:r>
    </w:p>
    <w:p w14:paraId="0A5A0F25" w14:textId="77777777" w:rsidR="00F56A36" w:rsidRDefault="005312A9">
      <w:pPr>
        <w:jc w:val="both"/>
      </w:pPr>
      <w:r>
        <w:rPr>
          <w:b/>
        </w:rPr>
        <w:t xml:space="preserve">Puntos de extensión y condiciones: </w:t>
      </w:r>
      <w:r>
        <w:t>La comparación es anonimizada por diseño: el locatario ve el promedio de su rubro y su propia posición, nunca los valores de un vecino identificable. Si el rubro tiene muy pocos locales, el promedio permitiría deducir el valor ajeno, y por eso el sistema no lo muestra.</w:t>
      </w:r>
    </w:p>
    <w:p w14:paraId="0A5A0F25" w14:textId="77777777" w:rsidR="00F56A36" w:rsidRDefault="005312A9">
      <w:pPr>
        <w:jc w:val="both"/>
      </w:pPr>
      <w:r>
        <w:rPr>
          <w:b/>
        </w:rPr>
        <w:t xml:space="preserve">Escenario Principal de Éxito: </w:t>
      </w:r>
    </w:p>
    <w:p w14:paraId="0A5A0F25" w14:textId="77777777" w:rsidR="00F56A36" w:rsidRDefault="005312A9">
      <w:pPr>
        <w:ind w:left="360"/>
        <w:jc w:val="both"/>
      </w:pPr>
      <w:r>
        <w:t>1. Usuario: Accede a la comparativa de su rubro.</w:t>
      </w:r>
    </w:p>
    <w:p w14:paraId="0A5A0F25" w14:textId="77777777" w:rsidR="00F56A36" w:rsidRDefault="005312A9">
      <w:pPr>
        <w:ind w:left="360"/>
        <w:jc w:val="both"/>
      </w:pPr>
      <w:r>
        <w:t>2. Sistema: Solicita el comparativo del local.</w:t>
      </w:r>
    </w:p>
    <w:p w14:paraId="0A5A0F25" w14:textId="77777777" w:rsidR="00F56A36" w:rsidRDefault="005312A9">
      <w:pPr>
        <w:ind w:left="360"/>
        <w:jc w:val="both"/>
      </w:pPr>
      <w:r>
        <w:t>3. Sistema: Consulta las métricas del local del locatario.</w:t>
      </w:r>
    </w:p>
    <w:p w14:paraId="0A5A0F25" w14:textId="77777777" w:rsidR="00F56A36" w:rsidRDefault="005312A9">
      <w:pPr>
        <w:ind w:left="360"/>
        <w:jc w:val="both"/>
      </w:pPr>
      <w:r>
        <w:t>4. Sistema: Devuelve las métricas propias.</w:t>
      </w:r>
    </w:p>
    <w:p w14:paraId="0A5A0F25" w14:textId="77777777" w:rsidR="00F56A36" w:rsidRDefault="005312A9">
      <w:pPr>
        <w:ind w:left="360"/>
        <w:jc w:val="both"/>
      </w:pPr>
      <w:r>
        <w:t>5. Sistema: Consulta el agregado del rubro en el centro.</w:t>
      </w:r>
    </w:p>
    <w:p w14:paraId="0A5A0F25" w14:textId="77777777" w:rsidR="00F56A36" w:rsidRDefault="005312A9">
      <w:pPr>
        <w:ind w:left="360"/>
        <w:jc w:val="both"/>
      </w:pPr>
      <w:r>
        <w:t>6. Sistema: Devuelve el agregado anonimizado.</w:t>
      </w:r>
    </w:p>
    <w:p w14:paraId="0A5A0F25" w14:textId="77777777" w:rsidR="00F56A36" w:rsidRDefault="005312A9">
      <w:pPr>
        <w:ind w:left="360"/>
        <w:jc w:val="both"/>
      </w:pPr>
      <w:r>
        <w:t>7. Sistema: Verifica que el rubro tenga locales suficientes.</w:t>
      </w:r>
    </w:p>
    <w:p w14:paraId="0A5A0F25" w14:textId="77777777" w:rsidR="00F56A36" w:rsidRDefault="005312A9">
      <w:pPr>
        <w:ind w:left="360"/>
        <w:jc w:val="both"/>
      </w:pPr>
      <w:r>
        <w:t>8. Sistema: Calcula el percentil del local dentro de su rubro (calculado por el sistema, numérico, 0 a 100, no se almacena) y la brecha contra el promedio (calculado, decimal, no se almacena).</w:t>
      </w:r>
    </w:p>
    <w:p w14:paraId="0A5A0F25" w14:textId="77777777" w:rsidR="00F56A36" w:rsidRDefault="005312A9">
      <w:pPr>
        <w:ind w:left="360"/>
        <w:jc w:val="both"/>
      </w:pPr>
      <w:r>
        <w:t>9. Sistema: Devuelve la posición relativa.</w:t>
      </w:r>
    </w:p>
    <w:p w14:paraId="0A5A0F25" w14:textId="77777777" w:rsidR="00F56A36" w:rsidRDefault="005312A9">
      <w:pPr>
        <w:ind w:left="360"/>
        <w:jc w:val="both"/>
      </w:pPr>
      <w:r>
        <w:t>10. Sistema: Muestra la comparación sin identificar a ningún vecino.</w:t>
      </w:r>
    </w:p>
    <w:p w14:paraId="0A5A0F25" w14:textId="77777777" w:rsidR="00F56A36" w:rsidRDefault="005312A9">
      <w:pPr>
        <w:ind w:left="360"/>
        <w:jc w:val="both"/>
      </w:pPr>
      <w:r>
        <w:t>11. Locatario: Cambia la métrica (obligatorio, selector [tráfico / ventas / conversión], no se almacena) o el período (obligatorio, selector [hoy / 7 días / 30 días], no se almacena).</w:t>
      </w:r>
    </w:p>
    <w:p w14:paraId="0A5A0F25" w14:textId="77777777" w:rsidR="00F56A36" w:rsidRDefault="005312A9">
      <w:pPr>
        <w:ind w:left="360"/>
        <w:jc w:val="both"/>
      </w:pPr>
      <w:r>
        <w:t>12. Sistema: Solicita el comparativo recalculado.</w:t>
      </w:r>
    </w:p>
    <w:p w14:paraId="0A5A0F25" w14:textId="77777777" w:rsidR="00F56A36" w:rsidRDefault="005312A9">
      <w:pPr>
        <w:ind w:left="360"/>
        <w:jc w:val="both"/>
      </w:pPr>
      <w:r>
        <w:t>13. Sistema: Devuelve los valores actualizados.</w:t>
      </w:r>
    </w:p>
    <w:p w14:paraId="0A5A0F25" w14:textId="77777777" w:rsidR="00F56A36" w:rsidRDefault="005312A9">
      <w:pPr>
        <w:ind w:left="360"/>
        <w:jc w:val="both"/>
      </w:pPr>
      <w:r>
        <w:t>14. Sistema: Actualiza la comparación.</w:t>
      </w:r>
    </w:p>
    <w:p w14:paraId="0A5A0F25" w14:textId="77777777" w:rsidR="00F56A36" w:rsidRDefault="005312A9">
      <w:pPr>
        <w:jc w:val="both"/>
      </w:pPr>
      <w:r>
        <w:rPr>
          <w:b/>
        </w:rPr>
        <w:t xml:space="preserve">Caminos Alternativos: </w:t>
      </w:r>
    </w:p>
    <w:p w14:paraId="0A5A0F25" w14:textId="77777777" w:rsidR="00F56A36" w:rsidRDefault="005312A9">
      <w:pPr>
        <w:ind w:left="360"/>
        <w:jc w:val="both"/>
      </w:pPr>
      <w:r>
        <w:t>Camino Alternativo A (El rubro tiene muy pocos locales)</w:t>
      </w:r>
    </w:p>
    <w:p w14:paraId="0A5A0F25" w14:textId="77777777" w:rsidR="00F56A36" w:rsidRDefault="005312A9">
      <w:pPr>
        <w:ind w:left="360"/>
        <w:jc w:val="both"/>
      </w:pPr>
      <w:r>
        <w:t>A.1. En el paso 7 el rubro no alcanza la cantidad mínima de locales.</w:t>
      </w:r>
    </w:p>
    <w:p w14:paraId="0A5A0F25" w14:textId="77777777" w:rsidR="00F56A36" w:rsidRDefault="005312A9">
      <w:pPr>
        <w:ind w:left="360"/>
        <w:jc w:val="both"/>
      </w:pPr>
      <w:r>
        <w:t>A.2. El sistema no muestra el promedio, porque con pocos locales el valor ajeno sería deducible, y explica el motivo.</w:t>
      </w:r>
    </w:p>
    <w:p w14:paraId="0A5A0F25" w14:textId="77777777" w:rsidR="00F56A36" w:rsidRDefault="005312A9">
      <w:pPr>
        <w:ind w:left="360"/>
        <w:jc w:val="both"/>
      </w:pPr>
      <w:r>
        <w:t>Camino Alternativo B (El plan del locatario no incluye la comparativa)</w:t>
      </w:r>
    </w:p>
    <w:p w14:paraId="0A5A0F25" w14:textId="77777777" w:rsidR="00F56A36" w:rsidRDefault="005312A9">
      <w:pPr>
        <w:ind w:left="360"/>
        <w:jc w:val="both"/>
      </w:pPr>
      <w:r>
        <w:t>B.1. En el paso 2 el locatario tiene un plan que no habilita el benchmarking.</w:t>
      </w:r>
    </w:p>
    <w:p w14:paraId="0A5A0F25" w14:textId="77777777" w:rsidR="00F56A36" w:rsidRDefault="005312A9">
      <w:pPr>
        <w:ind w:left="360"/>
        <w:jc w:val="both"/>
      </w:pPr>
      <w:r>
        <w:t>B.2. El sistema muestra una vista previa bloqueada con la invitación a cambiar de plan.</w:t>
      </w:r>
    </w:p>
    <w:p w14:paraId="0A5A0F25" w14:textId="77777777" w:rsidR="00F56A36" w:rsidRDefault="005312A9">
      <w:pPr>
        <w:jc w:val="both"/>
      </w:pPr>
      <w:r>
        <w:rPr>
          <w:b/>
        </w:rPr>
        <w:t xml:space="preserve">Prototipo de la Interfaz de usuario: </w:t>
      </w:r>
    </w:p>
    <w:p w14:paraId="5BEE2A06" w14:textId="77777777" w:rsidR="00F56A36" w:rsidRDefault="005312A9">
      <w:pPr>
        <w:spacing w:before="160" w:after="80"/>
        <w:jc w:val="both"/>
      </w:pPr>
      <w:r>
        <w:rPr>
          <w:b/>
          <w:bCs/>
        </w:rPr>
        <w:t>Prototipo de la Interfaz de Usuario</w:t>
      </w:r>
    </w:p>
    <w:p w14:paraId="54002645" w14:textId="77777777" w:rsidR="00F56A36" w:rsidRDefault="005312A9">
      <w:pPr>
        <w:pStyle w:val="Heading4"/>
        <w:spacing w:before="280" w:after="80"/>
        <w:jc w:val="both"/>
      </w:pPr>
      <w:r/>
      <w:r>
        <w:rPr>
          <w:b/>
        </w:rPr>
        <w:t>CU-014-001 · Consultar métricas en vivo y detalle de día</w:t>
      </w:r>
    </w:p>
    <w:p w14:paraId="24C8FBE9" w14:textId="77777777" w:rsidR="00F56A36" w:rsidRDefault="005312A9">
      <w:pPr>
        <w:jc w:val="both"/>
      </w:pPr>
      <w:r>
        <w:rPr>
          <w:b/>
        </w:rPr>
        <w:t xml:space="preserve">Objetivo: </w:t>
      </w:r>
      <w:r>
        <w:t>Mostrar al usuario el tráfico del local/centro en tiempo real y permitir el drill-down al detalle de un día específico (curva horaria, ventas, picos).</w:t>
      </w:r>
    </w:p>
    <w:p w14:paraId="24C8FBE9" w14:textId="77777777" w:rsidR="00F56A36" w:rsidRDefault="005312A9">
      <w:pPr>
        <w:jc w:val="both"/>
      </w:pPr>
      <w:r>
        <w:rPr>
          <w:b/>
        </w:rPr>
        <w:t xml:space="preserve">Identificación del Caso de Uso: </w:t>
      </w:r>
      <w:r>
        <w:t>CU-014-001</w:t>
      </w:r>
    </w:p>
    <w:p w14:paraId="24C8FBE9" w14:textId="77777777" w:rsidR="00F56A36" w:rsidRDefault="005312A9">
      <w:pPr>
        <w:jc w:val="both"/>
      </w:pPr>
      <w:r>
        <w:rPr>
          <w:b/>
        </w:rPr>
        <w:t xml:space="preserve">Nombre del Caso de Uso: </w:t>
      </w:r>
      <w:r>
        <w:t>Consultar métricas en vivo y detalle de día (Espejo Pantalla 10: En vivo)</w:t>
      </w:r>
    </w:p>
    <w:p w14:paraId="24C8FBE9" w14:textId="77777777" w:rsidR="00F56A36" w:rsidRDefault="005312A9">
      <w:pPr>
        <w:jc w:val="both"/>
      </w:pPr>
      <w:r>
        <w:rPr>
          <w:b/>
        </w:rPr>
        <w:t xml:space="preserve">Descripción del Caso de Uso: </w:t>
      </w:r>
      <w:r>
        <w:t>El sistema abre un canal en tiempo real para los contadores en vivo y, al seleccionar un día del histórico, muestra su detalle horario.</w:t>
      </w:r>
    </w:p>
    <w:p w14:paraId="24C8FBE9" w14:textId="77777777" w:rsidR="00F56A36" w:rsidRDefault="005312A9">
      <w:pPr>
        <w:jc w:val="both"/>
      </w:pPr>
      <w:r>
        <w:rPr>
          <w:b/>
        </w:rPr>
        <w:t xml:space="preserve">Pre-Condición: </w:t>
      </w:r>
    </w:p>
    <w:p w14:paraId="24C8FBE9" w14:textId="77777777" w:rsidR="00F56A36" w:rsidRDefault="005312A9">
      <w:pPr>
        <w:ind w:left="360"/>
        <w:jc w:val="both"/>
      </w:pPr>
      <w:r>
        <w:t>1. El usuario está autenticado y su rol puede leer datos de tráfico.</w:t>
      </w:r>
    </w:p>
    <w:p w14:paraId="24C8FBE9" w14:textId="77777777" w:rsidR="00F56A36" w:rsidRDefault="005312A9">
      <w:pPr>
        <w:ind w:left="360"/>
        <w:jc w:val="both"/>
      </w:pPr>
      <w:r>
        <w:t>2. Hay dispositivos de conteo activos aportando datos.</w:t>
      </w:r>
    </w:p>
    <w:p w14:paraId="24C8FBE9" w14:textId="77777777" w:rsidR="00F56A36" w:rsidRDefault="005312A9">
      <w:pPr>
        <w:jc w:val="both"/>
      </w:pPr>
      <w:r>
        <w:rPr>
          <w:b/>
        </w:rPr>
        <w:t xml:space="preserve">Post Condición: </w:t>
      </w:r>
    </w:p>
    <w:p w14:paraId="24C8FBE9" w14:textId="77777777" w:rsidR="00F56A36" w:rsidRDefault="005312A9">
      <w:pPr>
        <w:ind w:left="360"/>
        <w:jc w:val="both"/>
      </w:pPr>
      <w:r>
        <w:t>1. El usuario visualiza los contadores del centro actualizándose solos.</w:t>
      </w:r>
    </w:p>
    <w:p w14:paraId="24C8FBE9" w14:textId="77777777" w:rsidR="00F56A36" w:rsidRDefault="005312A9">
      <w:pPr>
        <w:ind w:left="360"/>
        <w:jc w:val="both"/>
      </w:pPr>
      <w:r>
        <w:t>2. El usuario obtiene el detalle del día que consulte.</w:t>
      </w:r>
    </w:p>
    <w:p w14:paraId="24C8FBE9" w14:textId="77777777" w:rsidR="00F56A36" w:rsidRDefault="005312A9">
      <w:pPr>
        <w:jc w:val="both"/>
      </w:pPr>
      <w:r>
        <w:rPr>
          <w:b/>
        </w:rPr>
        <w:t xml:space="preserve">Actores Primarios: </w:t>
      </w:r>
      <w:r>
        <w:t>Locatario / Administrador</w:t>
      </w:r>
    </w:p>
    <w:p w14:paraId="24C8FBE9" w14:textId="77777777" w:rsidR="00F56A36" w:rsidRDefault="005312A9">
      <w:pPr>
        <w:jc w:val="both"/>
      </w:pPr>
      <w:r>
        <w:rPr>
          <w:b/>
        </w:rPr>
        <w:t xml:space="preserve">Actores Secundarios: </w:t>
      </w:r>
      <w:r>
        <w:t>Servicio de tiempo real, dispositivos IoT</w:t>
      </w:r>
    </w:p>
    <w:p w14:paraId="24C8FBE9" w14:textId="77777777" w:rsidR="00F56A36" w:rsidRDefault="005312A9">
      <w:pPr>
        <w:jc w:val="both"/>
      </w:pPr>
      <w:r>
        <w:rPr>
          <w:b/>
        </w:rPr>
        <w:t xml:space="preserve">Eventos disparadores del caso de uso: </w:t>
      </w:r>
      <w:r>
        <w:t>El usuario accede a "Métricas en vivo".</w:t>
      </w:r>
    </w:p>
    <w:p w14:paraId="24C8FBE9" w14:textId="77777777" w:rsidR="00F56A36" w:rsidRDefault="005312A9">
      <w:pPr>
        <w:jc w:val="both"/>
      </w:pPr>
      <w:r>
        <w:rPr>
          <w:b/>
        </w:rPr>
        <w:t xml:space="preserve">Puntos de extensión y condiciones: </w:t>
      </w:r>
      <w:r>
        <w:t>El canal se mantiene abierto y el sistema empuja los contadores cada diez segundos, sin que el usuario tenga que recargar. El canal no retiene una conexión a la base: abre una corta por evento y la cierra, porque de lo contrario cada pestaña abierta consumiría una conexión hasta agotar el conjunto disponible. Si el canal se corta, la pantalla muestra el último valor recibido y vuelve a conectarse sola.</w:t>
      </w:r>
    </w:p>
    <w:p w14:paraId="24C8FBE9" w14:textId="77777777" w:rsidR="00F56A36" w:rsidRDefault="005312A9">
      <w:pPr>
        <w:jc w:val="both"/>
      </w:pPr>
      <w:r>
        <w:rPr>
          <w:b/>
        </w:rPr>
        <w:t xml:space="preserve">Escenario Principal de Éxito: </w:t>
      </w:r>
    </w:p>
    <w:p w14:paraId="24C8FBE9" w14:textId="77777777" w:rsidR="00F56A36" w:rsidRDefault="005312A9">
      <w:pPr>
        <w:ind w:left="360"/>
        <w:jc w:val="both"/>
      </w:pPr>
      <w:r>
        <w:t>1. Usuario: Accede a «En vivo».</w:t>
      </w:r>
    </w:p>
    <w:p w14:paraId="24C8FBE9" w14:textId="77777777" w:rsidR="00F56A36" w:rsidRDefault="005312A9">
      <w:pPr>
        <w:ind w:left="360"/>
        <w:jc w:val="both"/>
      </w:pPr>
      <w:r>
        <w:t>2. Sistema: Abre el canal de actualización en tiempo real.</w:t>
      </w:r>
    </w:p>
    <w:p w14:paraId="24C8FBE9" w14:textId="77777777" w:rsidR="00F56A36" w:rsidRDefault="005312A9">
      <w:pPr>
        <w:ind w:left="360"/>
        <w:jc w:val="both"/>
      </w:pPr>
      <w:r>
        <w:t>3. Sistema: Consulta el tráfico de la última hora por zona.</w:t>
      </w:r>
    </w:p>
    <w:p w14:paraId="24C8FBE9" w14:textId="77777777" w:rsidR="00F56A36" w:rsidRDefault="005312A9">
      <w:pPr>
        <w:ind w:left="360"/>
        <w:jc w:val="both"/>
      </w:pPr>
      <w:r>
        <w:t>4. Sistema: Devuelve los conteos.</w:t>
      </w:r>
    </w:p>
    <w:p w14:paraId="24C8FBE9" w14:textId="77777777" w:rsidR="00F56A36" w:rsidRDefault="005312A9">
      <w:pPr>
        <w:ind w:left="360"/>
        <w:jc w:val="both"/>
      </w:pPr>
      <w:r>
        <w:t>5. Sistema: Envía los contadores del centro.</w:t>
      </w:r>
    </w:p>
    <w:p w14:paraId="24C8FBE9" w14:textId="77777777" w:rsidR="00F56A36" w:rsidRDefault="005312A9">
      <w:pPr>
        <w:ind w:left="360"/>
        <w:jc w:val="both"/>
      </w:pPr>
      <w:r>
        <w:t>6. Sistema: Muestra el tráfico de la última hora y los visitantes del día (solo lectura, numérico, &gt; 0, calculado, no se almacena), con el indicador de que el canal está en vivo.</w:t>
      </w:r>
    </w:p>
    <w:p w14:paraId="24C8FBE9" w14:textId="77777777" w:rsidR="00F56A36" w:rsidRDefault="005312A9">
      <w:pPr>
        <w:ind w:left="360"/>
        <w:jc w:val="both"/>
      </w:pPr>
      <w:r>
        <w:t>7. Sistema: Vuelve a consultar al cabo del intervalo.</w:t>
      </w:r>
    </w:p>
    <w:p w14:paraId="24C8FBE9" w14:textId="77777777" w:rsidR="00F56A36" w:rsidRDefault="005312A9">
      <w:pPr>
        <w:ind w:left="360"/>
        <w:jc w:val="both"/>
      </w:pPr>
      <w:r>
        <w:t>8. Sistema: Devuelve los conteos actualizados.</w:t>
      </w:r>
    </w:p>
    <w:p w14:paraId="24C8FBE9" w14:textId="77777777" w:rsidR="00F56A36" w:rsidRDefault="005312A9">
      <w:pPr>
        <w:ind w:left="360"/>
        <w:jc w:val="both"/>
      </w:pPr>
      <w:r>
        <w:t>9. Sistema: Empuja los contadores actualizados.</w:t>
      </w:r>
    </w:p>
    <w:p w14:paraId="24C8FBE9" w14:textId="77777777" w:rsidR="00F56A36" w:rsidRDefault="005312A9">
      <w:pPr>
        <w:ind w:left="360"/>
        <w:jc w:val="both"/>
      </w:pPr>
      <w:r>
        <w:t>10. Sistema: Actualiza los números sin recargar la página.</w:t>
      </w:r>
    </w:p>
    <w:p w14:paraId="24C8FBE9" w14:textId="77777777" w:rsidR="00F56A36" w:rsidRDefault="005312A9">
      <w:pPr>
        <w:ind w:left="360"/>
        <w:jc w:val="both"/>
      </w:pPr>
      <w:r>
        <w:t>11. Usuario: Selecciona un día del histórico (obligatorio, fecha, DD/MM/AAAA, no se almacena, es un parámetro de consulta).</w:t>
      </w:r>
    </w:p>
    <w:p w14:paraId="24C8FBE9" w14:textId="77777777" w:rsidR="00F56A36" w:rsidRDefault="005312A9">
      <w:pPr>
        <w:ind w:left="360"/>
        <w:jc w:val="both"/>
      </w:pPr>
      <w:r>
        <w:t>12. Sistema: Solicita el detalle de ese día.</w:t>
      </w:r>
    </w:p>
    <w:p w14:paraId="24C8FBE9" w14:textId="77777777" w:rsidR="00F56A36" w:rsidRDefault="005312A9">
      <w:pPr>
        <w:ind w:left="360"/>
        <w:jc w:val="both"/>
      </w:pPr>
      <w:r>
        <w:t>13. Sistema: Consulta la curva horaria, las ventas y los picos.</w:t>
      </w:r>
    </w:p>
    <w:p w14:paraId="24C8FBE9" w14:textId="77777777" w:rsidR="00F56A36" w:rsidRDefault="005312A9">
      <w:pPr>
        <w:ind w:left="360"/>
        <w:jc w:val="both"/>
      </w:pPr>
      <w:r>
        <w:t>14. Sistema: Devuelve el detalle del día.</w:t>
      </w:r>
    </w:p>
    <w:p w14:paraId="24C8FBE9" w14:textId="77777777" w:rsidR="00F56A36" w:rsidRDefault="005312A9">
      <w:pPr>
        <w:ind w:left="360"/>
        <w:jc w:val="both"/>
      </w:pPr>
      <w:r>
        <w:t>15. Sistema: Devuelve la curva y los picos.</w:t>
      </w:r>
    </w:p>
    <w:p w14:paraId="24C8FBE9" w14:textId="77777777" w:rsidR="00F56A36" w:rsidRDefault="005312A9">
      <w:pPr>
        <w:ind w:left="360"/>
        <w:jc w:val="both"/>
      </w:pPr>
      <w:r>
        <w:t>16. Sistema: Muestra el detalle del día.</w:t>
      </w:r>
    </w:p>
    <w:p w14:paraId="24C8FBE9" w14:textId="77777777" w:rsidR="00F56A36" w:rsidRDefault="005312A9">
      <w:pPr>
        <w:jc w:val="both"/>
      </w:pPr>
      <w:r>
        <w:rPr>
          <w:b/>
        </w:rPr>
        <w:t xml:space="preserve">Caminos Alternativos: </w:t>
      </w:r>
    </w:p>
    <w:p w14:paraId="24C8FBE9" w14:textId="77777777" w:rsidR="00F56A36" w:rsidRDefault="005312A9">
      <w:pPr>
        <w:ind w:left="360"/>
        <w:jc w:val="both"/>
      </w:pPr>
      <w:r>
        <w:t>Camino Alternativo A (Se pierde la conexión del canal en vivo)</w:t>
      </w:r>
    </w:p>
    <w:p w14:paraId="24C8FBE9" w14:textId="77777777" w:rsidR="00F56A36" w:rsidRDefault="005312A9">
      <w:pPr>
        <w:ind w:left="360"/>
        <w:jc w:val="both"/>
      </w:pPr>
      <w:r>
        <w:t>A.1. En el paso 9 el canal se interrumpe.</w:t>
      </w:r>
    </w:p>
    <w:p w14:paraId="24C8FBE9" w14:textId="77777777" w:rsidR="00F56A36" w:rsidRDefault="005312A9">
      <w:pPr>
        <w:ind w:left="360"/>
        <w:jc w:val="both"/>
      </w:pPr>
      <w:r>
        <w:t>A.2. El sistema conserva en pantalla el último valor recibido y lo marca como «reconectando», en lugar de mostrar la pantalla vacía.</w:t>
      </w:r>
    </w:p>
    <w:p w14:paraId="24C8FBE9" w14:textId="77777777" w:rsidR="00F56A36" w:rsidRDefault="005312A9">
      <w:pPr>
        <w:ind w:left="360"/>
        <w:jc w:val="both"/>
      </w:pPr>
      <w:r>
        <w:t>A.3. El canal se restablece solo y el proceso retoma en el paso 7.</w:t>
      </w:r>
    </w:p>
    <w:p w14:paraId="24C8FBE9" w14:textId="77777777" w:rsidR="00F56A36" w:rsidRDefault="005312A9">
      <w:pPr>
        <w:ind w:left="360"/>
        <w:jc w:val="both"/>
      </w:pPr>
      <w:r>
        <w:t>Camino Alternativo B (El día consultado no tiene datos)</w:t>
      </w:r>
    </w:p>
    <w:p w14:paraId="24C8FBE9" w14:textId="77777777" w:rsidR="00F56A36" w:rsidRDefault="005312A9">
      <w:pPr>
        <w:ind w:left="360"/>
        <w:jc w:val="both"/>
      </w:pPr>
      <w:r>
        <w:t>B.1. En el paso 14 la consulta del día no devuelve registros.</w:t>
      </w:r>
    </w:p>
    <w:p w14:paraId="24C8FBE9" w14:textId="77777777" w:rsidR="00F56A36" w:rsidRDefault="005312A9">
      <w:pPr>
        <w:ind w:left="360"/>
        <w:jc w:val="both"/>
      </w:pPr>
      <w:r>
        <w:t>B.2. El sistema informa que no hay datos para esa fecha y mantiene los contadores en vivo.</w:t>
      </w:r>
    </w:p>
    <w:p w14:paraId="24C8FBE9" w14:textId="77777777" w:rsidR="00F56A36" w:rsidRDefault="005312A9">
      <w:pPr>
        <w:jc w:val="both"/>
      </w:pPr>
      <w:r>
        <w:rPr>
          <w:b/>
        </w:rPr>
        <w:t xml:space="preserve">Prototipo de la Interfaz de usuario: </w:t>
      </w:r>
    </w:p>
    <w:p w14:paraId="082C5943" w14:textId="77777777" w:rsidR="00F56A36" w:rsidRDefault="005312A9">
      <w:pPr>
        <w:spacing w:before="160" w:after="80"/>
        <w:jc w:val="both"/>
      </w:pPr>
      <w:r>
        <w:rPr>
          <w:b/>
          <w:bCs/>
        </w:rPr>
        <w:t>Prototipo de la Interfaz de Usuario</w:t>
      </w:r>
    </w:p>
    <w:p w14:paraId="602962EF" w14:textId="77777777" w:rsidR="00F56A36" w:rsidRDefault="005312A9">
      <w:pPr>
        <w:pStyle w:val="Heading4"/>
        <w:spacing w:before="280" w:after="80"/>
        <w:jc w:val="both"/>
      </w:pPr>
      <w:r/>
      <w:r>
        <w:rPr>
          <w:b/>
        </w:rPr>
        <w:t>CU-015-001 · Generar y exportar reportes</w:t>
      </w:r>
    </w:p>
    <w:p w14:paraId="2EC56003" w14:textId="77777777" w:rsidR="00F56A36" w:rsidRDefault="005312A9">
      <w:pPr>
        <w:jc w:val="both"/>
      </w:pPr>
      <w:r>
        <w:rPr>
          <w:b/>
        </w:rPr>
        <w:t xml:space="preserve">Objetivo: </w:t>
      </w:r>
      <w:r>
        <w:t>Permitir configurar, previsualizar y exportar reportes del centro (ejecutivo, tráfico, ventas, alertas, auditoría) en distintos formatos, con integridad verificable.</w:t>
      </w:r>
    </w:p>
    <w:p w14:paraId="2EC56003" w14:textId="77777777" w:rsidR="00F56A36" w:rsidRDefault="005312A9">
      <w:pPr>
        <w:jc w:val="both"/>
      </w:pPr>
      <w:r>
        <w:rPr>
          <w:b/>
        </w:rPr>
        <w:t xml:space="preserve">Identificación del Caso de Uso: </w:t>
      </w:r>
      <w:r>
        <w:t>CU-015-001</w:t>
      </w:r>
    </w:p>
    <w:p w14:paraId="2EC56003" w14:textId="77777777" w:rsidR="00F56A36" w:rsidRDefault="005312A9">
      <w:pPr>
        <w:jc w:val="both"/>
      </w:pPr>
      <w:r>
        <w:rPr>
          <w:b/>
        </w:rPr>
        <w:t xml:space="preserve">Nombre del Caso de Uso: </w:t>
      </w:r>
      <w:r>
        <w:t>Generar y exportar reportes (Espejo Pantalla 14: Generador de reportes)</w:t>
      </w:r>
    </w:p>
    <w:p w14:paraId="2EC56003" w14:textId="77777777" w:rsidR="00F56A36" w:rsidRDefault="005312A9">
      <w:pPr>
        <w:jc w:val="both"/>
      </w:pPr>
      <w:r>
        <w:rPr>
          <w:b/>
        </w:rPr>
        <w:t xml:space="preserve">Descripción del Caso de Uso: </w:t>
      </w:r>
      <w:r>
        <w:t>El usuario elige tipo, período, formato y alcance; el sistema arma la vista previa y, al confirmar, genera el archivo con hash de integridad y lo deja disponible para descarga.</w:t>
      </w:r>
    </w:p>
    <w:p w14:paraId="2EC56003" w14:textId="77777777" w:rsidR="00F56A36" w:rsidRDefault="005312A9">
      <w:pPr>
        <w:jc w:val="both"/>
      </w:pPr>
      <w:r>
        <w:rPr>
          <w:b/>
        </w:rPr>
        <w:t xml:space="preserve">Pre-Condición: </w:t>
      </w:r>
    </w:p>
    <w:p w14:paraId="2EC56003" w14:textId="77777777" w:rsidR="00F56A36" w:rsidRDefault="005312A9">
      <w:pPr>
        <w:ind w:left="360"/>
        <w:jc w:val="both"/>
      </w:pPr>
      <w:r>
        <w:t>1. El usuario está autenticado y su rol tiene permiso de exportación.</w:t>
      </w:r>
    </w:p>
    <w:p w14:paraId="2EC56003" w14:textId="77777777" w:rsidR="00F56A36" w:rsidRDefault="005312A9">
      <w:pPr>
        <w:ind w:left="360"/>
        <w:jc w:val="both"/>
      </w:pPr>
      <w:r>
        <w:t>2. Existen datos para el período solicitado.</w:t>
      </w:r>
    </w:p>
    <w:p w14:paraId="2EC56003" w14:textId="77777777" w:rsidR="00F56A36" w:rsidRDefault="005312A9">
      <w:pPr>
        <w:jc w:val="both"/>
      </w:pPr>
      <w:r>
        <w:rPr>
          <w:b/>
        </w:rPr>
        <w:t xml:space="preserve">Post Condición: </w:t>
      </w:r>
    </w:p>
    <w:p w14:paraId="2EC56003" w14:textId="77777777" w:rsidR="00F56A36" w:rsidRDefault="005312A9">
      <w:pPr>
        <w:ind w:left="360"/>
        <w:jc w:val="both"/>
      </w:pPr>
      <w:r>
        <w:t>1. El reporte queda generado en el formato elegido, con su hash de integridad.</w:t>
      </w:r>
    </w:p>
    <w:p w14:paraId="2EC56003" w14:textId="77777777" w:rsidR="00F56A36" w:rsidRDefault="005312A9">
      <w:pPr>
        <w:ind w:left="360"/>
        <w:jc w:val="both"/>
      </w:pPr>
      <w:r>
        <w:t>2. La generación queda registrada en el log de auditoría.</w:t>
      </w:r>
    </w:p>
    <w:p w14:paraId="2EC56003" w14:textId="77777777" w:rsidR="00F56A36" w:rsidRDefault="005312A9">
      <w:pPr>
        <w:jc w:val="both"/>
      </w:pPr>
      <w:r>
        <w:rPr>
          <w:b/>
        </w:rPr>
        <w:t xml:space="preserve">Actores Primarios: </w:t>
      </w:r>
      <w:r>
        <w:t>Administrador / Gerente del Centro</w:t>
      </w:r>
    </w:p>
    <w:p w14:paraId="2EC56003" w14:textId="77777777" w:rsidR="00F56A36" w:rsidRDefault="005312A9">
      <w:pPr>
        <w:jc w:val="both"/>
      </w:pPr>
      <w:r>
        <w:rPr>
          <w:b/>
        </w:rPr>
        <w:t xml:space="preserve">Actores Secundarios: </w:t>
      </w:r>
      <w:r>
        <w:t>Servicio de exportación</w:t>
      </w:r>
    </w:p>
    <w:p w14:paraId="2EC56003" w14:textId="77777777" w:rsidR="00F56A36" w:rsidRDefault="005312A9">
      <w:pPr>
        <w:jc w:val="both"/>
      </w:pPr>
      <w:r>
        <w:rPr>
          <w:b/>
        </w:rPr>
        <w:t xml:space="preserve">Eventos disparadores del caso de uso: </w:t>
      </w:r>
      <w:r>
        <w:t>El usuario accede al "Generador de reportes".</w:t>
      </w:r>
    </w:p>
    <w:p w14:paraId="2EC56003" w14:textId="77777777" w:rsidR="00F56A36" w:rsidRDefault="005312A9">
      <w:pPr>
        <w:jc w:val="both"/>
      </w:pPr>
      <w:r>
        <w:rPr>
          <w:b/>
        </w:rPr>
        <w:t xml:space="preserve">Puntos de extensión y condiciones: </w:t>
      </w:r>
      <w:r>
        <w:t>Este caso de uso está especificado y diagramado pero todavía no construido como módulo propio. La pieza que sí existe es la exportación del log de auditoría del CU-020-001, que ya resuelve el formato, el hash y el registro del reporte; sobre esa base se construiría el resto.</w:t>
      </w:r>
    </w:p>
    <w:p w14:paraId="2EC56003" w14:textId="77777777" w:rsidR="00F56A36" w:rsidRDefault="005312A9">
      <w:pPr>
        <w:jc w:val="both"/>
      </w:pPr>
      <w:r>
        <w:rPr>
          <w:b/>
        </w:rPr>
        <w:t xml:space="preserve">Escenario Principal de Éxito: </w:t>
      </w:r>
    </w:p>
    <w:p w14:paraId="2EC56003" w14:textId="77777777" w:rsidR="00F56A36" w:rsidRDefault="005312A9">
      <w:pPr>
        <w:ind w:left="360"/>
        <w:jc w:val="both"/>
      </w:pPr>
      <w:r>
        <w:t>1. Usuario: Accede al generador de reportes.</w:t>
      </w:r>
    </w:p>
    <w:p w14:paraId="2EC56003" w14:textId="77777777" w:rsidR="00F56A36" w:rsidRDefault="005312A9">
      <w:pPr>
        <w:ind w:left="360"/>
        <w:jc w:val="both"/>
      </w:pPr>
      <w:r>
        <w:t>2. Sistema: Solicita los tipos de reporte disponibles.</w:t>
      </w:r>
    </w:p>
    <w:p w14:paraId="2EC56003" w14:textId="77777777" w:rsidR="00F56A36" w:rsidRDefault="005312A9">
      <w:pPr>
        <w:ind w:left="360"/>
        <w:jc w:val="both"/>
      </w:pPr>
      <w:r>
        <w:t>3. Sistema: Devuelve el catálogo.</w:t>
      </w:r>
    </w:p>
    <w:p w14:paraId="2EC56003" w14:textId="77777777" w:rsidR="00F56A36" w:rsidRDefault="005312A9">
      <w:pPr>
        <w:ind w:left="360"/>
        <w:jc w:val="both"/>
      </w:pPr>
      <w:r>
        <w:t>4. Sistema: Muestra el formulario de configuración.</w:t>
      </w:r>
    </w:p>
    <w:p w14:paraId="2EC56003" w14:textId="77777777" w:rsidR="00F56A36" w:rsidRDefault="005312A9">
      <w:pPr>
        <w:ind w:left="360"/>
        <w:jc w:val="both"/>
      </w:pPr>
      <w:r>
        <w:t>5. Usuario: Selecciona el tipo de reporte (obligatorio, selector sobre listado precargado, se almacena), el período (obligatorio, rango de fechas, DD/MM/AAAA, no se almacena) y el formato (obligatorio, selector [PDF / CSV / JSON firmado], se almacena).</w:t>
      </w:r>
    </w:p>
    <w:p w14:paraId="2EC56003" w14:textId="77777777" w:rsidR="00F56A36" w:rsidRDefault="005312A9">
      <w:pPr>
        <w:ind w:left="360"/>
        <w:jc w:val="both"/>
      </w:pPr>
      <w:r>
        <w:t>6. Usuario: Solicita la vista previa.</w:t>
      </w:r>
    </w:p>
    <w:p w14:paraId="2EC56003" w14:textId="77777777" w:rsidR="00F56A36" w:rsidRDefault="005312A9">
      <w:pPr>
        <w:ind w:left="360"/>
        <w:jc w:val="both"/>
      </w:pPr>
      <w:r>
        <w:t>7. Sistema: Pide la vista previa del reporte.</w:t>
      </w:r>
    </w:p>
    <w:p w14:paraId="2EC56003" w14:textId="77777777" w:rsidR="00F56A36" w:rsidRDefault="005312A9">
      <w:pPr>
        <w:ind w:left="360"/>
        <w:jc w:val="both"/>
      </w:pPr>
      <w:r>
        <w:t>8. Sistema: Consulta los datos del período.</w:t>
      </w:r>
    </w:p>
    <w:p w14:paraId="2EC56003" w14:textId="77777777" w:rsidR="00F56A36" w:rsidRDefault="005312A9">
      <w:pPr>
        <w:ind w:left="360"/>
        <w:jc w:val="both"/>
      </w:pPr>
      <w:r>
        <w:t>9. Sistema: Devuelve los datos.</w:t>
      </w:r>
    </w:p>
    <w:p w14:paraId="2EC56003" w14:textId="77777777" w:rsidR="00F56A36" w:rsidRDefault="005312A9">
      <w:pPr>
        <w:ind w:left="360"/>
        <w:jc w:val="both"/>
      </w:pPr>
      <w:r>
        <w:t>10. Sistema: Valida la configuración y arma la vista previa.</w:t>
      </w:r>
    </w:p>
    <w:p w14:paraId="2EC56003" w14:textId="77777777" w:rsidR="00F56A36" w:rsidRDefault="005312A9">
      <w:pPr>
        <w:ind w:left="360"/>
        <w:jc w:val="both"/>
      </w:pPr>
      <w:r>
        <w:t>11. Sistema: Devuelve la vista previa.</w:t>
      </w:r>
    </w:p>
    <w:p w14:paraId="2EC56003" w14:textId="77777777" w:rsidR="00F56A36" w:rsidRDefault="005312A9">
      <w:pPr>
        <w:ind w:left="360"/>
        <w:jc w:val="both"/>
      </w:pPr>
      <w:r>
        <w:t>12. Sistema: Muestra la vista previa con sus indicadores.</w:t>
      </w:r>
    </w:p>
    <w:p w14:paraId="2EC56003" w14:textId="77777777" w:rsidR="00F56A36" w:rsidRDefault="005312A9">
      <w:pPr>
        <w:ind w:left="360"/>
        <w:jc w:val="both"/>
      </w:pPr>
      <w:r>
        <w:t>13. Usuario: Confirma la exportación.</w:t>
      </w:r>
    </w:p>
    <w:p w14:paraId="2EC56003" w14:textId="77777777" w:rsidR="00F56A36" w:rsidRDefault="005312A9">
      <w:pPr>
        <w:ind w:left="360"/>
        <w:jc w:val="both"/>
      </w:pPr>
      <w:r>
        <w:t>14. Sistema: Pide el archivo.</w:t>
      </w:r>
    </w:p>
    <w:p w14:paraId="2EC56003" w14:textId="77777777" w:rsidR="00F56A36" w:rsidRDefault="005312A9">
      <w:pPr>
        <w:ind w:left="360"/>
        <w:jc w:val="both"/>
      </w:pPr>
      <w:r>
        <w:t>15. Sistema: Genera el archivo y calcula su hash de integridad (calculado por el sistema, texto, se almacena), que permite verificar después que el archivo no fue alterado.</w:t>
      </w:r>
    </w:p>
    <w:p w14:paraId="2EC56003" w14:textId="77777777" w:rsidR="00F56A36" w:rsidRDefault="005312A9">
      <w:pPr>
        <w:ind w:left="360"/>
        <w:jc w:val="both"/>
      </w:pPr>
      <w:r>
        <w:t>16. Sistema: Registra el reporte y la acción en el log de auditoría.</w:t>
      </w:r>
    </w:p>
    <w:p w14:paraId="2EC56003" w14:textId="77777777" w:rsidR="00F56A36" w:rsidRDefault="005312A9">
      <w:pPr>
        <w:ind w:left="360"/>
        <w:jc w:val="both"/>
      </w:pPr>
      <w:r>
        <w:t>17. Sistema: Devuelve el archivo y su comprobante.</w:t>
      </w:r>
    </w:p>
    <w:p w14:paraId="2EC56003" w14:textId="77777777" w:rsidR="00F56A36" w:rsidRDefault="005312A9">
      <w:pPr>
        <w:ind w:left="360"/>
        <w:jc w:val="both"/>
      </w:pPr>
      <w:r>
        <w:t>18. Sistema: Entrega el archivo al usuario.</w:t>
      </w:r>
    </w:p>
    <w:p w14:paraId="2EC56003" w14:textId="77777777" w:rsidR="00F56A36" w:rsidRDefault="005312A9">
      <w:pPr>
        <w:jc w:val="both"/>
      </w:pPr>
      <w:r>
        <w:rPr>
          <w:b/>
        </w:rPr>
        <w:t xml:space="preserve">Caminos Alternativos: </w:t>
      </w:r>
    </w:p>
    <w:p w14:paraId="2EC56003" w14:textId="77777777" w:rsidR="00F56A36" w:rsidRDefault="005312A9">
      <w:pPr>
        <w:ind w:left="360"/>
        <w:jc w:val="both"/>
      </w:pPr>
      <w:r>
        <w:t>Camino Alternativo A (El período elegido no tiene datos)</w:t>
      </w:r>
    </w:p>
    <w:p w14:paraId="2EC56003" w14:textId="77777777" w:rsidR="00F56A36" w:rsidRDefault="005312A9">
      <w:pPr>
        <w:ind w:left="360"/>
        <w:jc w:val="both"/>
      </w:pPr>
      <w:r>
        <w:t>A.1. En el paso 10 la consulta del período no devuelve registros.</w:t>
      </w:r>
    </w:p>
    <w:p w14:paraId="2EC56003" w14:textId="77777777" w:rsidR="00F56A36" w:rsidRDefault="005312A9">
      <w:pPr>
        <w:ind w:left="360"/>
        <w:jc w:val="both"/>
      </w:pPr>
      <w:r>
        <w:t>A.2. El sistema avisa antes de generar y sugiere otro rango, en lugar de entregar un archivo vacío.</w:t>
      </w:r>
    </w:p>
    <w:p w14:paraId="2EC56003" w14:textId="77777777" w:rsidR="00F56A36" w:rsidRDefault="005312A9">
      <w:pPr>
        <w:jc w:val="both"/>
      </w:pPr>
      <w:r>
        <w:rPr>
          <w:b/>
        </w:rPr>
        <w:t xml:space="preserve">Prototipo de la Interfaz de usuario: </w:t>
      </w:r>
    </w:p>
    <w:p w14:paraId="3C3E804C" w14:textId="77777777" w:rsidR="00F56A36" w:rsidRDefault="005312A9">
      <w:pPr>
        <w:spacing w:before="160" w:after="80"/>
        <w:jc w:val="both"/>
      </w:pPr>
      <w:r>
        <w:rPr>
          <w:b/>
          <w:bCs/>
        </w:rPr>
        <w:t>Prototipo de la Interfaz de Usuario</w:t>
      </w:r>
    </w:p>
    <w:p w14:paraId="7A87793C" w14:textId="77777777" w:rsidR="00F56A36" w:rsidRDefault="005312A9">
      <w:pPr>
        <w:pStyle w:val="Heading4"/>
        <w:spacing w:before="280" w:after="80"/>
        <w:jc w:val="both"/>
      </w:pPr>
      <w:r/>
      <w:r>
        <w:rPr>
          <w:b/>
        </w:rPr>
        <w:t>CU-016-001 · Exportar datos para auditoría externa</w:t>
      </w:r>
    </w:p>
    <w:p w14:paraId="3A42EE94" w14:textId="77777777" w:rsidR="00F56A36" w:rsidRDefault="005312A9">
      <w:pPr>
        <w:jc w:val="both"/>
      </w:pPr>
      <w:r>
        <w:rPr>
          <w:b/>
        </w:rPr>
        <w:t xml:space="preserve">Objetivo: </w:t>
      </w:r>
      <w:r>
        <w:t>Permitir a un auditor externo u oficial de cumplimiento exportar conjuntos de datos o registros con garantía de integridad (hash y firma), para auditorías externas.</w:t>
      </w:r>
    </w:p>
    <w:p w14:paraId="3A42EE94" w14:textId="77777777" w:rsidR="00F56A36" w:rsidRDefault="005312A9">
      <w:pPr>
        <w:jc w:val="both"/>
      </w:pPr>
      <w:r>
        <w:rPr>
          <w:b/>
        </w:rPr>
        <w:t xml:space="preserve">Identificación del Caso de Uso: </w:t>
      </w:r>
      <w:r>
        <w:t>CU-016-001</w:t>
      </w:r>
    </w:p>
    <w:p w14:paraId="3A42EE94" w14:textId="77777777" w:rsidR="00F56A36" w:rsidRDefault="005312A9">
      <w:pPr>
        <w:jc w:val="both"/>
      </w:pPr>
      <w:r>
        <w:rPr>
          <w:b/>
        </w:rPr>
        <w:t xml:space="preserve">Nombre del Caso de Uso: </w:t>
      </w:r>
      <w:r>
        <w:t>Exportar datos para auditoría externa (Espejo Pantalla 13: Log de auditoría — Exportación)</w:t>
      </w:r>
    </w:p>
    <w:p w14:paraId="3A42EE94" w14:textId="77777777" w:rsidR="00F56A36" w:rsidRDefault="005312A9">
      <w:pPr>
        <w:jc w:val="both"/>
      </w:pPr>
      <w:r>
        <w:rPr>
          <w:b/>
        </w:rPr>
        <w:t xml:space="preserve">Descripción del Caso de Uso: </w:t>
      </w:r>
      <w:r>
        <w:t>El usuario solicita la exportación de un conjunto de datos/log; el sistema valida permisos y alcance, genera el paquete en el formato requerido, le calcula hash y firma, y lo entrega con su comprobante.</w:t>
      </w:r>
    </w:p>
    <w:p w14:paraId="3A42EE94" w14:textId="77777777" w:rsidR="00F56A36" w:rsidRDefault="005312A9">
      <w:pPr>
        <w:jc w:val="both"/>
      </w:pPr>
      <w:r>
        <w:rPr>
          <w:b/>
        </w:rPr>
        <w:t xml:space="preserve">Pre-Condición: </w:t>
      </w:r>
    </w:p>
    <w:p w14:paraId="3A42EE94" w14:textId="77777777" w:rsidR="00F56A36" w:rsidRDefault="005312A9">
      <w:pPr>
        <w:ind w:left="360"/>
        <w:jc w:val="both"/>
      </w:pPr>
      <w:r>
        <w:t>1. El usuario está autenticado con un rol que habilita la exportación.</w:t>
      </w:r>
    </w:p>
    <w:p w14:paraId="3A42EE94" w14:textId="77777777" w:rsidR="00F56A36" w:rsidRDefault="005312A9">
      <w:pPr>
        <w:ind w:left="360"/>
        <w:jc w:val="both"/>
      </w:pPr>
      <w:r>
        <w:t>2. El alcance solicitado está dentro de los permisos de ese rol.</w:t>
      </w:r>
    </w:p>
    <w:p w14:paraId="3A42EE94" w14:textId="77777777" w:rsidR="00F56A36" w:rsidRDefault="005312A9">
      <w:pPr>
        <w:jc w:val="both"/>
      </w:pPr>
      <w:r>
        <w:rPr>
          <w:b/>
        </w:rPr>
        <w:t xml:space="preserve">Post Condición: </w:t>
      </w:r>
    </w:p>
    <w:p w14:paraId="3A42EE94" w14:textId="77777777" w:rsidR="00F56A36" w:rsidRDefault="005312A9">
      <w:pPr>
        <w:ind w:left="360"/>
        <w:jc w:val="both"/>
      </w:pPr>
      <w:r>
        <w:t>1. El usuario obtiene el paquete exportado con su comprobante de integridad.</w:t>
      </w:r>
    </w:p>
    <w:p w14:paraId="3A42EE94" w14:textId="77777777" w:rsidR="00F56A36" w:rsidRDefault="005312A9">
      <w:pPr>
        <w:ind w:left="360"/>
        <w:jc w:val="both"/>
      </w:pPr>
      <w:r>
        <w:t>2. La exportación queda registrada en el log de auditoría.</w:t>
      </w:r>
    </w:p>
    <w:p w14:paraId="3A42EE94" w14:textId="77777777" w:rsidR="00F56A36" w:rsidRDefault="005312A9">
      <w:pPr>
        <w:jc w:val="both"/>
      </w:pPr>
      <w:r>
        <w:rPr>
          <w:b/>
        </w:rPr>
        <w:t xml:space="preserve">Actores Primarios: </w:t>
      </w:r>
      <w:r>
        <w:t>Auditor Externo / Oficial de Cumplimiento</w:t>
      </w:r>
    </w:p>
    <w:p w14:paraId="3A42EE94" w14:textId="77777777" w:rsidR="00F56A36" w:rsidRDefault="005312A9">
      <w:pPr>
        <w:jc w:val="both"/>
      </w:pPr>
      <w:r>
        <w:rPr>
          <w:b/>
        </w:rPr>
        <w:t xml:space="preserve">Actores Secundarios: </w:t>
      </w:r>
      <w:r>
        <w:t>Servicio de Auditoría, servicio de firma digital</w:t>
      </w:r>
    </w:p>
    <w:p w14:paraId="3A42EE94" w14:textId="77777777" w:rsidR="00F56A36" w:rsidRDefault="005312A9">
      <w:pPr>
        <w:jc w:val="both"/>
      </w:pPr>
      <w:r>
        <w:rPr>
          <w:b/>
        </w:rPr>
        <w:t xml:space="preserve">Eventos disparadores del caso de uso: </w:t>
      </w:r>
      <w:r>
        <w:t>El usuario solicita exportar datos para una auditoría externa.</w:t>
      </w:r>
    </w:p>
    <w:p w14:paraId="3A42EE94" w14:textId="77777777" w:rsidR="00F56A36" w:rsidRDefault="005312A9">
      <w:pPr>
        <w:jc w:val="both"/>
      </w:pPr>
      <w:r>
        <w:rPr>
          <w:b/>
        </w:rPr>
        <w:t xml:space="preserve">Puntos de extensión y condiciones: </w:t>
      </w:r>
      <w:r>
        <w:t>Este caso de uso está especificado y diagramado pero todavía no construido como flujo propio para un auditor externo. Lo que existe es la exportación del log del CU-020-001, en PDF, CSV y JSON firmado, con su hash. Falta el rol de auditor externo y la delimitación de alcance por permisos.</w:t>
      </w:r>
    </w:p>
    <w:p w14:paraId="3A42EE94" w14:textId="77777777" w:rsidR="00F56A36" w:rsidRDefault="005312A9">
      <w:pPr>
        <w:jc w:val="both"/>
      </w:pPr>
      <w:r>
        <w:rPr>
          <w:b/>
        </w:rPr>
        <w:t xml:space="preserve">Escenario Principal de Éxito: </w:t>
      </w:r>
    </w:p>
    <w:p w14:paraId="3A42EE94" w14:textId="77777777" w:rsidR="00F56A36" w:rsidRDefault="005312A9">
      <w:pPr>
        <w:ind w:left="360"/>
        <w:jc w:val="both"/>
      </w:pPr>
      <w:r>
        <w:t>1. Usuario: Solicita una exportación para auditoría externa.</w:t>
      </w:r>
    </w:p>
    <w:p w14:paraId="3A42EE94" w14:textId="77777777" w:rsidR="00F56A36" w:rsidRDefault="005312A9">
      <w:pPr>
        <w:ind w:left="360"/>
        <w:jc w:val="both"/>
      </w:pPr>
      <w:r>
        <w:t>2. Usuario: Define el alcance (obligatorio, selector [datos POS / datos de tráfico / log de auditoría], no se almacena), el período y el formato (obligatorio, selector [CSV / JSON firmado], se almacena).</w:t>
      </w:r>
    </w:p>
    <w:p w14:paraId="3A42EE94" w14:textId="77777777" w:rsidR="00F56A36" w:rsidRDefault="005312A9">
      <w:pPr>
        <w:ind w:left="360"/>
        <w:jc w:val="both"/>
      </w:pPr>
      <w:r>
        <w:t>3. Sistema: Envía el pedido de exportación.</w:t>
      </w:r>
    </w:p>
    <w:p w14:paraId="3A42EE94" w14:textId="77777777" w:rsidR="00F56A36" w:rsidRDefault="005312A9">
      <w:pPr>
        <w:ind w:left="360"/>
        <w:jc w:val="both"/>
      </w:pPr>
      <w:r>
        <w:t>4. Sistema: Valida que el alcance esté dentro de los permisos del rol.</w:t>
      </w:r>
    </w:p>
    <w:p w14:paraId="3A42EE94" w14:textId="77777777" w:rsidR="00F56A36" w:rsidRDefault="005312A9">
      <w:pPr>
        <w:ind w:left="360"/>
        <w:jc w:val="both"/>
      </w:pPr>
      <w:r>
        <w:t>5. Sistema: Consulta los registros del alcance solicitado.</w:t>
      </w:r>
    </w:p>
    <w:p w14:paraId="3A42EE94" w14:textId="77777777" w:rsidR="00F56A36" w:rsidRDefault="005312A9">
      <w:pPr>
        <w:ind w:left="360"/>
        <w:jc w:val="both"/>
      </w:pPr>
      <w:r>
        <w:t>6. Sistema: Devuelve los registros.</w:t>
      </w:r>
    </w:p>
    <w:p w14:paraId="3A42EE94" w14:textId="77777777" w:rsidR="00F56A36" w:rsidRDefault="005312A9">
      <w:pPr>
        <w:ind w:left="360"/>
        <w:jc w:val="both"/>
      </w:pPr>
      <w:r>
        <w:t>7. Sistema: Arma el paquete y calcula el hash de integridad (calculado por el sistema, texto, se almacena), que acompaña al archivo como comprobante.</w:t>
      </w:r>
    </w:p>
    <w:p w14:paraId="3A42EE94" w14:textId="77777777" w:rsidR="00F56A36" w:rsidRDefault="005312A9">
      <w:pPr>
        <w:ind w:left="360"/>
        <w:jc w:val="both"/>
      </w:pPr>
      <w:r>
        <w:t>8. Sistema: Registra la exportación en el log de auditoría.</w:t>
      </w:r>
    </w:p>
    <w:p w14:paraId="3A42EE94" w14:textId="77777777" w:rsidR="00F56A36" w:rsidRDefault="005312A9">
      <w:pPr>
        <w:ind w:left="360"/>
        <w:jc w:val="both"/>
      </w:pPr>
      <w:r>
        <w:t>9. Sistema: Devuelve el paquete y su comprobante.</w:t>
      </w:r>
    </w:p>
    <w:p w14:paraId="3A42EE94" w14:textId="77777777" w:rsidR="00F56A36" w:rsidRDefault="005312A9">
      <w:pPr>
        <w:ind w:left="360"/>
        <w:jc w:val="both"/>
      </w:pPr>
      <w:r>
        <w:t>10. Sistema: Entrega el paquete con su comprobante de integridad.</w:t>
      </w:r>
    </w:p>
    <w:p w14:paraId="3A42EE94" w14:textId="77777777" w:rsidR="00F56A36" w:rsidRDefault="005312A9">
      <w:pPr>
        <w:jc w:val="both"/>
      </w:pPr>
      <w:r>
        <w:rPr>
          <w:b/>
        </w:rPr>
        <w:t xml:space="preserve">Caminos Alternativos: </w:t>
      </w:r>
    </w:p>
    <w:p w14:paraId="3A42EE94" w14:textId="77777777" w:rsidR="00F56A36" w:rsidRDefault="005312A9">
      <w:pPr>
        <w:ind w:left="360"/>
        <w:jc w:val="both"/>
      </w:pPr>
      <w:r>
        <w:t>Camino Alternativo A (El alcance excede los permisos del usuario)</w:t>
      </w:r>
    </w:p>
    <w:p w14:paraId="3A42EE94" w14:textId="77777777" w:rsidR="00F56A36" w:rsidRDefault="005312A9">
      <w:pPr>
        <w:ind w:left="360"/>
        <w:jc w:val="both"/>
      </w:pPr>
      <w:r>
        <w:t>A.1. En el paso 4 el alcance solicitado incluye datos que ese rol no puede exportar.</w:t>
      </w:r>
    </w:p>
    <w:p w14:paraId="3A42EE94" w14:textId="77777777" w:rsidR="00F56A36" w:rsidRDefault="005312A9">
      <w:pPr>
        <w:ind w:left="360"/>
        <w:jc w:val="both"/>
      </w:pPr>
      <w:r>
        <w:t>A.2. El sistema rechaza la exportación completa e informa qué parte del alcance no corresponde.</w:t>
      </w:r>
    </w:p>
    <w:p w14:paraId="3A42EE94" w14:textId="77777777" w:rsidR="00F56A36" w:rsidRDefault="005312A9">
      <w:pPr>
        <w:jc w:val="both"/>
      </w:pPr>
      <w:r>
        <w:rPr>
          <w:b/>
        </w:rPr>
        <w:t xml:space="preserve">Prototipo de la Interfaz de usuario: </w:t>
      </w:r>
    </w:p>
    <w:p w14:paraId="3DA0017C" w14:textId="77777777" w:rsidR="00F56A36" w:rsidRDefault="005312A9">
      <w:pPr>
        <w:spacing w:before="160" w:after="80"/>
        <w:jc w:val="both"/>
      </w:pPr>
      <w:r>
        <w:rPr>
          <w:b/>
          <w:bCs/>
        </w:rPr>
        <w:t>Prototipo de la Interfaz de Usuario</w:t>
      </w:r>
    </w:p>
    <w:p w14:paraId="60B6475F" w14:textId="77777777" w:rsidR="00F56A36" w:rsidRDefault="005312A9">
      <w:pPr>
        <w:pStyle w:val="Heading4"/>
        <w:spacing w:before="280" w:after="80"/>
        <w:jc w:val="both"/>
      </w:pPr>
      <w:r/>
      <w:r>
        <w:rPr>
          <w:b/>
        </w:rPr>
        <w:t>CU-017-001 · Autenticarse en la plataforma (multi-rol)</w:t>
      </w:r>
    </w:p>
    <w:p w14:paraId="4BDCE685" w14:textId="77777777" w:rsidR="00F56A36" w:rsidRDefault="005312A9">
      <w:pPr>
        <w:jc w:val="both"/>
      </w:pPr>
      <w:r>
        <w:rPr>
          <w:b/>
        </w:rPr>
        <w:t xml:space="preserve">Objetivo: </w:t>
      </w:r>
      <w:r>
        <w:t>Permitir que cualquier tipo de usuario (administrador, gerente, operario, locatario) inicie sesión de forma segura, con verificación de rol y del centro asignado, y registro de la actividad.</w:t>
      </w:r>
    </w:p>
    <w:p w14:paraId="4BDCE685" w14:textId="77777777" w:rsidR="00F56A36" w:rsidRDefault="005312A9">
      <w:pPr>
        <w:jc w:val="both"/>
      </w:pPr>
      <w:r>
        <w:rPr>
          <w:b/>
        </w:rPr>
        <w:t xml:space="preserve">Identificación del Caso de Uso: </w:t>
      </w:r>
      <w:r>
        <w:t>CU-017-001</w:t>
      </w:r>
    </w:p>
    <w:p w14:paraId="4BDCE685" w14:textId="77777777" w:rsidR="00F56A36" w:rsidRDefault="005312A9">
      <w:pPr>
        <w:jc w:val="both"/>
      </w:pPr>
      <w:r>
        <w:rPr>
          <w:b/>
        </w:rPr>
        <w:t xml:space="preserve">Nombre del Caso de Uso: </w:t>
      </w:r>
      <w:r>
        <w:t>Autenticarse en la plataforma (multi-rol) (Espejo Pantalla 1: Acceso)</w:t>
      </w:r>
    </w:p>
    <w:p w14:paraId="4BDCE685" w14:textId="77777777" w:rsidR="00F56A36" w:rsidRDefault="005312A9">
      <w:pPr>
        <w:jc w:val="both"/>
      </w:pPr>
      <w:r>
        <w:rPr>
          <w:b/>
        </w:rPr>
        <w:t xml:space="preserve">Descripción del Caso de Uso: </w:t>
      </w:r>
      <w:r>
        <w:t>El usuario ingresa sus credenciales; el sistema las valida, verifica rol y centro, genera la sesión y lo redirige al panel correspondiente, dejando traza en el log.</w:t>
      </w:r>
    </w:p>
    <w:p w14:paraId="4BDCE685" w14:textId="77777777" w:rsidR="00F56A36" w:rsidRDefault="005312A9">
      <w:pPr>
        <w:jc w:val="both"/>
      </w:pPr>
      <w:r>
        <w:rPr>
          <w:b/>
        </w:rPr>
        <w:t xml:space="preserve">Pre-Condición: </w:t>
      </w:r>
    </w:p>
    <w:p w14:paraId="4BDCE685" w14:textId="77777777" w:rsidR="00F56A36" w:rsidRDefault="005312A9">
      <w:pPr>
        <w:ind w:left="360"/>
        <w:jc w:val="both"/>
      </w:pPr>
      <w:r>
        <w:t>1. La plataforma se encuentra operativa y accesible desde el navegador.</w:t>
      </w:r>
    </w:p>
    <w:p w14:paraId="4BDCE685" w14:textId="77777777" w:rsidR="00F56A36" w:rsidRDefault="005312A9">
      <w:pPr>
        <w:ind w:left="360"/>
        <w:jc w:val="both"/>
      </w:pPr>
      <w:r>
        <w:t>2. El usuario posee una cuenta con estado activo.</w:t>
      </w:r>
    </w:p>
    <w:p w14:paraId="4BDCE685" w14:textId="77777777" w:rsidR="00F56A36" w:rsidRDefault="005312A9">
      <w:pPr>
        <w:ind w:left="360"/>
        <w:jc w:val="both"/>
      </w:pPr>
      <w:r>
        <w:t>3. La cuenta tiene asignado al menos un rol y un centro comercial.</w:t>
      </w:r>
    </w:p>
    <w:p w14:paraId="4BDCE685" w14:textId="77777777" w:rsidR="00F56A36" w:rsidRDefault="005312A9">
      <w:pPr>
        <w:jc w:val="both"/>
      </w:pPr>
      <w:r>
        <w:rPr>
          <w:b/>
        </w:rPr>
        <w:t xml:space="preserve">Post Condición: </w:t>
      </w:r>
    </w:p>
    <w:p w14:paraId="4BDCE685" w14:textId="77777777" w:rsidR="00F56A36" w:rsidRDefault="005312A9">
      <w:pPr>
        <w:ind w:left="360"/>
        <w:jc w:val="both"/>
      </w:pPr>
      <w:r>
        <w:t>1. El usuario queda con una sesión de trabajo habilitada.</w:t>
      </w:r>
    </w:p>
    <w:p w14:paraId="4BDCE685" w14:textId="77777777" w:rsidR="00F56A36" w:rsidRDefault="005312A9">
      <w:pPr>
        <w:ind w:left="360"/>
        <w:jc w:val="both"/>
      </w:pPr>
      <w:r>
        <w:t>2. El usuario es dirigido al panel correspondiente a su rol.</w:t>
      </w:r>
    </w:p>
    <w:p w14:paraId="4BDCE685" w14:textId="77777777" w:rsidR="00F56A36" w:rsidRDefault="005312A9">
      <w:pPr>
        <w:ind w:left="360"/>
        <w:jc w:val="both"/>
      </w:pPr>
      <w:r>
        <w:t>3. El acceso queda registrado en el log de auditoría.</w:t>
      </w:r>
    </w:p>
    <w:p w14:paraId="4BDCE685" w14:textId="77777777" w:rsidR="00F56A36" w:rsidRDefault="005312A9">
      <w:pPr>
        <w:jc w:val="both"/>
      </w:pPr>
      <w:r>
        <w:rPr>
          <w:b/>
        </w:rPr>
        <w:t xml:space="preserve">Actores Primarios: </w:t>
      </w:r>
      <w:r>
        <w:t>Usuario de la plataforma (Admin / Gerente / Operario / Locatario)</w:t>
      </w:r>
    </w:p>
    <w:p w14:paraId="4BDCE685" w14:textId="77777777" w:rsidR="00F56A36" w:rsidRDefault="005312A9">
      <w:pPr>
        <w:jc w:val="both"/>
      </w:pPr>
      <w:r>
        <w:rPr>
          <w:b/>
        </w:rPr>
        <w:t>Actores Secundarios: Servicio de identidad</w:t>
      </w:r>
      <w:r/>
    </w:p>
    <w:p w14:paraId="4BDCE685" w14:textId="77777777" w:rsidR="00F56A36" w:rsidRDefault="005312A9">
      <w:pPr>
        <w:jc w:val="both"/>
      </w:pPr>
      <w:r>
        <w:rPr>
          <w:b/>
        </w:rPr>
        <w:t xml:space="preserve">Eventos disparadores del caso de uso: </w:t>
      </w:r>
      <w:r>
        <w:t>El usuario abre la pantalla de login (web o móvil).</w:t>
      </w:r>
    </w:p>
    <w:p w14:paraId="4BDCE685" w14:textId="77777777" w:rsidR="00F56A36" w:rsidRDefault="005312A9">
      <w:pPr>
        <w:jc w:val="both"/>
      </w:pPr>
      <w:r>
        <w:rPr>
          <w:b/>
        </w:rPr>
        <w:t xml:space="preserve">Puntos de extensión y condiciones: </w:t>
      </w:r>
      <w:r>
        <w:t>La sesión tiene una vigencia de ocho horas, equivalente a una jornada de trabajo. Las opciones de menú que ve el usuario se arman con los permisos de su rol, definidos en el CU-018-001. El registro del acceso corresponde al CU-020-001. La pantalla es la misma en computadora y en teléfono, adaptada al ancho.</w:t>
      </w:r>
    </w:p>
    <w:p w14:paraId="4BDCE685" w14:textId="77777777" w:rsidR="00F56A36" w:rsidRDefault="005312A9">
      <w:pPr>
        <w:jc w:val="both"/>
      </w:pPr>
      <w:r>
        <w:rPr>
          <w:b/>
        </w:rPr>
        <w:t xml:space="preserve">Escenario Principal de Éxito: </w:t>
      </w:r>
    </w:p>
    <w:p w14:paraId="4BDCE685" w14:textId="77777777" w:rsidR="00F56A36" w:rsidRDefault="005312A9">
      <w:pPr>
        <w:ind w:left="360"/>
        <w:jc w:val="both"/>
      </w:pPr>
      <w:r>
        <w:t>1. Usuario: Accede a la plataforma.</w:t>
      </w:r>
    </w:p>
    <w:p w14:paraId="4BDCE685" w14:textId="77777777" w:rsidR="00F56A36" w:rsidRDefault="005312A9">
      <w:pPr>
        <w:ind w:left="360"/>
        <w:jc w:val="both"/>
      </w:pPr>
      <w:r>
        <w:t>2. Sistema: Presenta la pantalla de acceso.</w:t>
      </w:r>
    </w:p>
    <w:p w14:paraId="4BDCE685" w14:textId="77777777" w:rsidR="00F56A36" w:rsidRDefault="005312A9">
      <w:pPr>
        <w:ind w:left="360"/>
        <w:jc w:val="both"/>
      </w:pPr>
      <w:r>
        <w:t>3. Usuario: Ingresa su correo (obligatorio, texto, formato de correo electrónico, se almacena).</w:t>
      </w:r>
    </w:p>
    <w:p w14:paraId="4BDCE685" w14:textId="77777777" w:rsidR="00F56A36" w:rsidRDefault="005312A9">
      <w:pPr>
        <w:ind w:left="360"/>
        <w:jc w:val="both"/>
      </w:pPr>
      <w:r>
        <w:t>4. Usuario: Ingresa su contraseña (obligatorio, texto, mínimo 8 caracteres con una mayúscula y un número, no se almacena en claro).</w:t>
      </w:r>
    </w:p>
    <w:p w14:paraId="4BDCE685" w14:textId="77777777" w:rsidR="00F56A36" w:rsidRDefault="005312A9">
      <w:pPr>
        <w:ind w:left="360"/>
        <w:jc w:val="both"/>
      </w:pPr>
      <w:r>
        <w:t>5. Usuario: Confirma el ingreso.</w:t>
      </w:r>
    </w:p>
    <w:p w14:paraId="4BDCE685" w14:textId="77777777" w:rsidR="00F56A36" w:rsidRDefault="005312A9">
      <w:pPr>
        <w:ind w:left="360"/>
        <w:jc w:val="both"/>
      </w:pPr>
      <w:r>
        <w:t>6. Sistema: Verifica que ambos campos estén completos y que el correo tenga formato válido (Booleano).</w:t>
      </w:r>
    </w:p>
    <w:p w14:paraId="4BDCE685" w14:textId="77777777" w:rsidR="00F56A36" w:rsidRDefault="005312A9">
      <w:pPr>
        <w:ind w:left="360"/>
        <w:jc w:val="both"/>
      </w:pPr>
      <w:r>
        <w:t>7. Sistema: Solicita la verificación de las credenciales.</w:t>
      </w:r>
    </w:p>
    <w:p w14:paraId="4BDCE685" w14:textId="77777777" w:rsidR="00F56A36" w:rsidRDefault="005312A9">
      <w:pPr>
        <w:ind w:left="360"/>
        <w:jc w:val="both"/>
      </w:pPr>
      <w:r>
        <w:t>8. Sistema: Busca una cuenta activa con ese correo.</w:t>
      </w:r>
    </w:p>
    <w:p w14:paraId="4BDCE685" w14:textId="77777777" w:rsidR="00F56A36" w:rsidRDefault="005312A9">
      <w:pPr>
        <w:ind w:left="360"/>
        <w:jc w:val="both"/>
      </w:pPr>
      <w:r>
        <w:t>9. Sistema: Devuelve los datos de la cuenta.</w:t>
      </w:r>
    </w:p>
    <w:p w14:paraId="4BDCE685" w14:textId="77777777" w:rsidR="00F56A36" w:rsidRDefault="005312A9">
      <w:pPr>
        <w:ind w:left="360"/>
        <w:jc w:val="both"/>
      </w:pPr>
      <w:r>
        <w:t>10. Sistema: Verifica que la contraseña corresponda.</w:t>
      </w:r>
    </w:p>
    <w:p w14:paraId="4BDCE685" w14:textId="77777777" w:rsidR="00F56A36" w:rsidRDefault="005312A9">
      <w:pPr>
        <w:ind w:left="360"/>
        <w:jc w:val="both"/>
      </w:pPr>
      <w:r>
        <w:t>11. Sistema: Consulta el rol (solo lectura, selector, se almacena como FK) y el centro comercial asignados.</w:t>
      </w:r>
    </w:p>
    <w:p w14:paraId="4BDCE685" w14:textId="77777777" w:rsidR="00F56A36" w:rsidRDefault="005312A9">
      <w:pPr>
        <w:ind w:left="360"/>
        <w:jc w:val="both"/>
      </w:pPr>
      <w:r>
        <w:t>12. Sistema: Habilita la sesión, vigencia de ocho horas.</w:t>
      </w:r>
    </w:p>
    <w:p w14:paraId="4BDCE685" w14:textId="77777777" w:rsidR="00F56A36" w:rsidRDefault="005312A9">
      <w:pPr>
        <w:ind w:left="360"/>
        <w:jc w:val="both"/>
      </w:pPr>
      <w:r>
        <w:t>13. Sistema: Registra el acceso en el log de auditoría con usuario, acción, fecha y hora (calculado por el sistema, se almacena).</w:t>
      </w:r>
    </w:p>
    <w:p w14:paraId="4BDCE685" w14:textId="77777777" w:rsidR="00F56A36" w:rsidRDefault="005312A9">
      <w:pPr>
        <w:ind w:left="360"/>
        <w:jc w:val="both"/>
      </w:pPr>
      <w:r>
        <w:t>14. Sistema: Presenta el panel correspondiente al rol, con las opciones habilitadas para ese rol.</w:t>
      </w:r>
    </w:p>
    <w:p w14:paraId="4BDCE685" w14:textId="77777777" w:rsidR="00F56A36" w:rsidRDefault="005312A9">
      <w:pPr>
        <w:jc w:val="both"/>
      </w:pPr>
      <w:r>
        <w:rPr>
          <w:b/>
        </w:rPr>
        <w:t xml:space="preserve">Caminos Alternativos: </w:t>
      </w:r>
    </w:p>
    <w:p w14:paraId="4BDCE685" w14:textId="77777777" w:rsidR="00F56A36" w:rsidRDefault="005312A9">
      <w:pPr>
        <w:ind w:left="360"/>
        <w:jc w:val="both"/>
      </w:pPr>
      <w:r>
        <w:t>Camino Alternativo A (Campos incompletos o con formato inválido)</w:t>
      </w:r>
    </w:p>
    <w:p w14:paraId="4BDCE685" w14:textId="77777777" w:rsidR="00F56A36" w:rsidRDefault="005312A9">
      <w:pPr>
        <w:ind w:left="360"/>
        <w:jc w:val="both"/>
      </w:pPr>
      <w:r>
        <w:t>A.1. En el paso 6, uno de los campos está vacío o el correo no tiene formato válido.</w:t>
      </w:r>
    </w:p>
    <w:p w14:paraId="4BDCE685" w14:textId="77777777" w:rsidR="00F56A36" w:rsidRDefault="005312A9">
      <w:pPr>
        <w:ind w:left="360"/>
        <w:jc w:val="both"/>
      </w:pPr>
      <w:r>
        <w:t>A.2. El sistema señala el campo con el problema y no envía el pedido.</w:t>
      </w:r>
    </w:p>
    <w:p w14:paraId="4BDCE685" w14:textId="77777777" w:rsidR="00F56A36" w:rsidRDefault="005312A9">
      <w:pPr>
        <w:ind w:left="360"/>
        <w:jc w:val="both"/>
      </w:pPr>
      <w:r>
        <w:t>A.3. El usuario corrige el dato y el proceso retoma en el paso 5.</w:t>
      </w:r>
    </w:p>
    <w:p w14:paraId="4BDCE685" w14:textId="77777777" w:rsidR="00F56A36" w:rsidRDefault="005312A9">
      <w:pPr>
        <w:ind w:left="360"/>
        <w:jc w:val="both"/>
      </w:pPr>
      <w:r>
        <w:t>Camino Alternativo B (Credenciales inválidas)</w:t>
      </w:r>
    </w:p>
    <w:p w14:paraId="4BDCE685" w14:textId="77777777" w:rsidR="00F56A36" w:rsidRDefault="005312A9">
      <w:pPr>
        <w:ind w:left="360"/>
        <w:jc w:val="both"/>
      </w:pPr>
      <w:r>
        <w:t>B.1. En el paso 8 no existe una cuenta activa con ese correo, o en el paso 10 la contraseña no corresponde.</w:t>
      </w:r>
    </w:p>
    <w:p w14:paraId="4BDCE685" w14:textId="77777777" w:rsidR="00F56A36" w:rsidRDefault="005312A9">
      <w:pPr>
        <w:ind w:left="360"/>
        <w:jc w:val="both"/>
      </w:pPr>
      <w:r>
        <w:t>B.2. El sistema deniega el acceso y muestra un aviso que no distingue cuál de los dos datos falló.</w:t>
      </w:r>
    </w:p>
    <w:p w14:paraId="4BDCE685" w14:textId="77777777" w:rsidR="00F56A36" w:rsidRDefault="005312A9">
      <w:pPr>
        <w:ind w:left="360"/>
        <w:jc w:val="both"/>
      </w:pPr>
      <w:r>
        <w:t>B.3. El usuario puede reintentar desde el paso 3 o solicitar la recuperación de su contraseña.</w:t>
      </w:r>
    </w:p>
    <w:p w14:paraId="4BDCE685" w14:textId="77777777" w:rsidR="00F56A36" w:rsidRDefault="005312A9">
      <w:pPr>
        <w:ind w:left="360"/>
        <w:jc w:val="both"/>
      </w:pPr>
      <w:r>
        <w:t>Camino Alternativo C (Cuenta sin rol o sin centro asignado)</w:t>
      </w:r>
    </w:p>
    <w:p w14:paraId="4BDCE685" w14:textId="77777777" w:rsidR="00F56A36" w:rsidRDefault="005312A9">
      <w:pPr>
        <w:ind w:left="360"/>
        <w:jc w:val="both"/>
      </w:pPr>
      <w:r>
        <w:t>C.1. En el paso 11 la cuenta no tiene rol o no tiene centro comercial asignado.</w:t>
      </w:r>
    </w:p>
    <w:p w14:paraId="4BDCE685" w14:textId="77777777" w:rsidR="00F56A36" w:rsidRDefault="005312A9">
      <w:pPr>
        <w:ind w:left="360"/>
        <w:jc w:val="both"/>
      </w:pPr>
      <w:r>
        <w:t>C.2. El sistema deniega el acceso e indica que la cuenta está incompleta.</w:t>
      </w:r>
    </w:p>
    <w:p w14:paraId="4BDCE685" w14:textId="77777777" w:rsidR="00F56A36" w:rsidRDefault="005312A9">
      <w:pPr>
        <w:ind w:left="360"/>
        <w:jc w:val="both"/>
      </w:pPr>
      <w:r>
        <w:t>C.3. El usuario debe contactar al administrador del centro.</w:t>
      </w:r>
    </w:p>
    <w:p w14:paraId="4BDCE685" w14:textId="77777777" w:rsidR="00F56A36" w:rsidRDefault="005312A9">
      <w:pPr>
        <w:jc w:val="both"/>
      </w:pPr>
      <w:r>
        <w:rPr>
          <w:b/>
        </w:rPr>
        <w:t xml:space="preserve">Prototipo de la Interfaz de usuario: </w:t>
      </w:r>
    </w:p>
    <w:p w14:paraId="26022662" w14:textId="77777777" w:rsidR="00F56A36" w:rsidRDefault="005312A9">
      <w:pPr>
        <w:spacing w:before="160" w:after="80"/>
        <w:jc w:val="both"/>
      </w:pPr>
      <w:r>
        <w:rPr>
          <w:b/>
          <w:bCs/>
        </w:rPr>
        <w:t>Prototipo de la Interfaz de Usuario</w:t>
      </w:r>
    </w:p>
    <w:p w14:paraId="4F2FFE62" w14:textId="77777777" w:rsidR="00F56A36" w:rsidRDefault="005312A9">
      <w:pPr>
        <w:pStyle w:val="Heading4"/>
        <w:spacing w:before="280" w:after="80"/>
        <w:jc w:val="both"/>
      </w:pPr>
      <w:r/>
      <w:r>
        <w:rPr>
          <w:b/>
        </w:rPr>
        <w:t>CU-018-001 · Configurar permisos granulares de acceso a datos</w:t>
      </w:r>
    </w:p>
    <w:p w14:paraId="7F3EC6E5" w14:textId="77777777" w:rsidR="00F56A36" w:rsidRDefault="005312A9">
      <w:pPr>
        <w:jc w:val="both"/>
      </w:pPr>
      <w:r>
        <w:rPr>
          <w:b/>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7F3EC6E5" w14:textId="77777777" w:rsidR="00F56A36" w:rsidRDefault="005312A9">
      <w:pPr>
        <w:jc w:val="both"/>
      </w:pPr>
      <w:r>
        <w:rPr>
          <w:b/>
        </w:rPr>
        <w:t xml:space="preserve">Identificación del Caso de Uso: </w:t>
      </w:r>
      <w:r>
        <w:t>CU-018-001</w:t>
      </w:r>
    </w:p>
    <w:p w14:paraId="7F3EC6E5" w14:textId="77777777" w:rsidR="00F56A36" w:rsidRDefault="005312A9">
      <w:pPr>
        <w:jc w:val="both"/>
      </w:pPr>
      <w:r>
        <w:rPr>
          <w:b/>
        </w:rPr>
        <w:t xml:space="preserve">Nombre del Caso de Uso: </w:t>
      </w:r>
      <w:r>
        <w:t>Configurar permisos granulares de acceso a datos (Espejo Pantalla 12: Roles y permisos)</w:t>
      </w:r>
    </w:p>
    <w:p w14:paraId="7F3EC6E5" w14:textId="77777777" w:rsidR="00F56A36" w:rsidRDefault="005312A9">
      <w:pPr>
        <w:jc w:val="both"/>
      </w:pPr>
      <w:r>
        <w:rPr>
          <w:b/>
        </w:rPr>
        <w:t xml:space="preserve">Descripción del Caso de Uso: </w:t>
      </w:r>
    </w:p>
    <w:p w14:paraId="7F3EC6E5" w14:textId="77777777" w:rsidR="00F56A36" w:rsidRDefault="005312A9">
      <w:pPr>
        <w:jc w:val="both"/>
      </w:pPr>
      <w:r>
        <w:rPr>
          <w:b/>
        </w:rPr>
        <w:t xml:space="preserve">Pre-Condición: </w:t>
      </w:r>
    </w:p>
    <w:p w14:paraId="7F3EC6E5" w14:textId="77777777" w:rsidR="00F56A36" w:rsidRDefault="005312A9">
      <w:pPr>
        <w:ind w:left="360"/>
        <w:jc w:val="both"/>
      </w:pPr>
      <w:r>
        <w:t>1. El usuario está autenticado con rol de Administrador del Centro.</w:t>
      </w:r>
    </w:p>
    <w:p w14:paraId="7F3EC6E5" w14:textId="77777777" w:rsidR="00F56A36" w:rsidRDefault="005312A9">
      <w:pPr>
        <w:ind w:left="360"/>
        <w:jc w:val="both"/>
      </w:pPr>
      <w:r>
        <w:t>2. Existen roles definidos en el sistema.</w:t>
      </w:r>
    </w:p>
    <w:p w14:paraId="7F3EC6E5" w14:textId="77777777" w:rsidR="00F56A36" w:rsidRDefault="005312A9">
      <w:pPr>
        <w:jc w:val="both"/>
      </w:pPr>
      <w:r>
        <w:rPr>
          <w:b/>
        </w:rPr>
        <w:t xml:space="preserve">Post Condición: </w:t>
      </w:r>
    </w:p>
    <w:p w14:paraId="7F3EC6E5" w14:textId="77777777" w:rsidR="00F56A36" w:rsidRDefault="005312A9">
      <w:pPr>
        <w:ind w:left="360"/>
        <w:jc w:val="both"/>
      </w:pPr>
      <w:r>
        <w:t>1. El rol queda con su conjunto de permisos actualizado.</w:t>
      </w:r>
    </w:p>
    <w:p w14:paraId="7F3EC6E5" w14:textId="77777777" w:rsidR="00F56A36" w:rsidRDefault="005312A9">
      <w:pPr>
        <w:ind w:left="360"/>
        <w:jc w:val="both"/>
      </w:pPr>
      <w:r>
        <w:t>2. El cambio rige en el siguiente pedido de cualquier usuario que tenga ese rol.</w:t>
      </w:r>
    </w:p>
    <w:p w14:paraId="7F3EC6E5" w14:textId="77777777" w:rsidR="00F56A36" w:rsidRDefault="005312A9">
      <w:pPr>
        <w:ind w:left="360"/>
        <w:jc w:val="both"/>
      </w:pPr>
      <w:r>
        <w:t>3. El cambio queda registrado en el log de auditoría.</w:t>
      </w:r>
    </w:p>
    <w:p w14:paraId="7F3EC6E5" w14:textId="77777777" w:rsidR="00F56A36" w:rsidRDefault="005312A9">
      <w:pPr>
        <w:jc w:val="both"/>
      </w:pPr>
      <w:r>
        <w:rPr>
          <w:b/>
        </w:rPr>
        <w:t xml:space="preserve">Actores Primarios: </w:t>
      </w:r>
      <w:r>
        <w:t>Administrador del Centro Comercial / Oficial de Cumplimiento</w:t>
      </w:r>
    </w:p>
    <w:p w14:paraId="7F3EC6E5" w14:textId="77777777" w:rsidR="00F56A36" w:rsidRDefault="005312A9">
      <w:pPr>
        <w:jc w:val="both"/>
      </w:pPr>
      <w:r>
        <w:rPr>
          <w:b/>
        </w:rPr>
        <w:t xml:space="preserve">Actores Secundarios: </w:t>
      </w:r>
      <w:r>
        <w:t>Usuarios asignados al rol modificado, sistema de gestión de identidades</w:t>
      </w:r>
    </w:p>
    <w:p w14:paraId="7F3EC6E5" w14:textId="77777777" w:rsidR="00F56A36" w:rsidRDefault="005312A9">
      <w:pPr>
        <w:jc w:val="both"/>
      </w:pPr>
      <w:r>
        <w:rPr>
          <w:b/>
        </w:rPr>
        <w:t xml:space="preserve">Eventos disparadores del caso de uso: </w:t>
      </w:r>
    </w:p>
    <w:p w14:paraId="7F3EC6E5" w14:textId="77777777" w:rsidR="00F56A36" w:rsidRDefault="005312A9">
      <w:pPr>
        <w:jc w:val="both"/>
      </w:pPr>
      <w:r>
        <w:rPr>
          <w:b/>
        </w:rPr>
        <w:t xml:space="preserve">Puntos de extensión y condiciones: </w:t>
      </w:r>
      <w:r>
        <w:t>La matriz es de cinco recursos por cuatro operaciones. El criterio es el de mínimo privilegio: el gerente lee y exporta todo pero no escribe, Operaciones sólo toca datos de tráfico y el locatario sólo lee lo suyo. El permiso se verifica en cada pedido a la API, no sólo al armar el menú: esconder una opción en la pantalla es comodidad, rechazar el pedido es seguridad. Además del rol, el permiso se puede ajustar por persona: conceder a alguien algo que su rol no da, o quitarle algo que su rol sí da. El permiso efectivo pasa a ser los del rol, más los concedidos, menos los revocados. Hacen falta las dos direcciones: sin la de revocar no habría forma de acotar a una persona sin inventarle un rol nuevo para ella sola. Los usuarios se dan de alta y de baja en el CU-031-001.</w:t>
      </w:r>
    </w:p>
    <w:p w14:paraId="7F3EC6E5" w14:textId="77777777" w:rsidR="00F56A36" w:rsidRDefault="005312A9">
      <w:pPr>
        <w:jc w:val="both"/>
      </w:pPr>
      <w:r>
        <w:rPr>
          <w:b/>
        </w:rPr>
        <w:t xml:space="preserve">Escenario Principal de Éxito: </w:t>
      </w:r>
    </w:p>
    <w:p w14:paraId="7F3EC6E5" w14:textId="77777777" w:rsidR="00F56A36" w:rsidRDefault="005312A9">
      <w:pPr>
        <w:ind w:left="360"/>
        <w:jc w:val="both"/>
      </w:pPr>
      <w:r>
        <w:t>1. Usuario: Accede a la configuración de roles.</w:t>
      </w:r>
    </w:p>
    <w:p w14:paraId="7F3EC6E5" w14:textId="77777777" w:rsidR="00F56A36" w:rsidRDefault="005312A9">
      <w:pPr>
        <w:ind w:left="360"/>
        <w:jc w:val="both"/>
      </w:pPr>
      <w:r>
        <w:t>2. Sistema: Solicita los roles y la matriz de recursos.</w:t>
      </w:r>
    </w:p>
    <w:p w14:paraId="7F3EC6E5" w14:textId="77777777" w:rsidR="00F56A36" w:rsidRDefault="005312A9">
      <w:pPr>
        <w:ind w:left="360"/>
        <w:jc w:val="both"/>
      </w:pPr>
      <w:r>
        <w:t>3. Sistema: Consulta los roles y sus permisos.</w:t>
      </w:r>
    </w:p>
    <w:p w14:paraId="7F3EC6E5" w14:textId="77777777" w:rsidR="00F56A36" w:rsidRDefault="005312A9">
      <w:pPr>
        <w:ind w:left="360"/>
        <w:jc w:val="both"/>
      </w:pPr>
      <w:r>
        <w:t>4. Sistema: Devuelve roles y permisos.</w:t>
      </w:r>
    </w:p>
    <w:p w14:paraId="7F3EC6E5" w14:textId="77777777" w:rsidR="00F56A36" w:rsidRDefault="005312A9">
      <w:pPr>
        <w:ind w:left="360"/>
        <w:jc w:val="both"/>
      </w:pPr>
      <w:r>
        <w:t>5. Sistema: Devuelve la matriz completa.</w:t>
      </w:r>
    </w:p>
    <w:p w14:paraId="7F3EC6E5" w14:textId="77777777" w:rsidR="00F56A36" w:rsidRDefault="005312A9">
      <w:pPr>
        <w:ind w:left="360"/>
        <w:jc w:val="both"/>
      </w:pPr>
      <w:r>
        <w:t>6. Sistema: Muestra la matriz con los cinco recursos (datos POS, datos de tráfico, datos de locatarios, auditoría y configuración) por las cuatro operaciones (lectura, escritura, eliminación y exportación).</w:t>
      </w:r>
    </w:p>
    <w:p w14:paraId="7F3EC6E5" w14:textId="77777777" w:rsidR="00F56A36" w:rsidRDefault="005312A9">
      <w:pPr>
        <w:ind w:left="360"/>
        <w:jc w:val="both"/>
      </w:pPr>
      <w:r>
        <w:t>7. Usuario: Selecciona el rol a modificar.</w:t>
      </w:r>
    </w:p>
    <w:p w14:paraId="7F3EC6E5" w14:textId="77777777" w:rsidR="00F56A36" w:rsidRDefault="005312A9">
      <w:pPr>
        <w:ind w:left="360"/>
        <w:jc w:val="both"/>
      </w:pPr>
      <w:r>
        <w:t>8. Administrador: Marca o desmarca los permisos del rol (obligatorio, selector múltiple sobre la matriz, se almacena como relación rol-permiso).</w:t>
      </w:r>
    </w:p>
    <w:p w14:paraId="7F3EC6E5" w14:textId="77777777" w:rsidR="00F56A36" w:rsidRDefault="005312A9">
      <w:pPr>
        <w:ind w:left="360"/>
        <w:jc w:val="both"/>
      </w:pPr>
      <w:r>
        <w:t>9. Usuario: Confirma el cambio.</w:t>
      </w:r>
    </w:p>
    <w:p w14:paraId="7F3EC6E5" w14:textId="77777777" w:rsidR="00F56A36" w:rsidRDefault="005312A9">
      <w:pPr>
        <w:ind w:left="360"/>
        <w:jc w:val="both"/>
      </w:pPr>
      <w:r>
        <w:t>10. Sistema: Envía el nuevo conjunto de permisos.</w:t>
      </w:r>
    </w:p>
    <w:p w14:paraId="7F3EC6E5" w14:textId="77777777" w:rsidR="00F56A36" w:rsidRDefault="005312A9">
      <w:pPr>
        <w:ind w:left="360"/>
        <w:jc w:val="both"/>
      </w:pPr>
      <w:r>
        <w:t>11. Sistema: Valida que cada permiso tenga la forma recurso dos puntos operación y que ambos existan, rechazando el pedido completo si alguno no corresponde.</w:t>
      </w:r>
    </w:p>
    <w:p w14:paraId="7F3EC6E5" w14:textId="77777777" w:rsidR="00F56A36" w:rsidRDefault="005312A9">
      <w:pPr>
        <w:ind w:left="360"/>
        <w:jc w:val="both"/>
      </w:pPr>
      <w:r>
        <w:t>12. Sistema: Reemplaza los permisos del rol.</w:t>
      </w:r>
    </w:p>
    <w:p w14:paraId="7F3EC6E5" w14:textId="77777777" w:rsidR="00F56A36" w:rsidRDefault="005312A9">
      <w:pPr>
        <w:ind w:left="360"/>
        <w:jc w:val="both"/>
      </w:pPr>
      <w:r>
        <w:t>13. Sistema: Registra el cambio en el log de auditoría.</w:t>
      </w:r>
    </w:p>
    <w:p w14:paraId="7F3EC6E5" w14:textId="77777777" w:rsidR="00F56A36" w:rsidRDefault="005312A9">
      <w:pPr>
        <w:ind w:left="360"/>
        <w:jc w:val="both"/>
      </w:pPr>
      <w:r>
        <w:t>14. Sistema: Confirma la actualización.</w:t>
      </w:r>
    </w:p>
    <w:p w14:paraId="7F3EC6E5" w14:textId="77777777" w:rsidR="00F56A36" w:rsidRDefault="005312A9">
      <w:pPr>
        <w:ind w:left="360"/>
        <w:jc w:val="both"/>
      </w:pPr>
      <w:r>
        <w:t>15. Sistema: Muestra la matriz actualizada.</w:t>
      </w:r>
    </w:p>
    <w:p w14:paraId="7F3EC6E5" w14:textId="77777777" w:rsidR="00F56A36" w:rsidRDefault="005312A9">
      <w:pPr>
        <w:ind w:left="360"/>
        <w:jc w:val="both"/>
      </w:pPr>
      <w:r>
        <w:t>16. Usuario: Cambia a la vista de permisos por usuario.</w:t>
      </w:r>
    </w:p>
    <w:p w14:paraId="7F3EC6E5" w14:textId="77777777" w:rsidR="00F56A36" w:rsidRDefault="005312A9">
      <w:pPr>
        <w:ind w:left="360"/>
        <w:jc w:val="both"/>
      </w:pPr>
      <w:r>
        <w:t>17. Sistema: Solicita los permisos efectivos de un usuario.</w:t>
      </w:r>
    </w:p>
    <w:p w14:paraId="7F3EC6E5" w14:textId="77777777" w:rsidR="00F56A36" w:rsidRDefault="005312A9">
      <w:pPr>
        <w:ind w:left="360"/>
        <w:jc w:val="both"/>
      </w:pPr>
      <w:r>
        <w:t>18. Sistema: Consulta sus roles y sus ajustes individuales.</w:t>
      </w:r>
    </w:p>
    <w:p w14:paraId="7F3EC6E5" w14:textId="77777777" w:rsidR="00F56A36" w:rsidRDefault="005312A9">
      <w:pPr>
        <w:ind w:left="360"/>
        <w:jc w:val="both"/>
      </w:pPr>
      <w:r>
        <w:t>19. Sistema: Devuelve roles y ajustes.</w:t>
      </w:r>
    </w:p>
    <w:p w14:paraId="7F3EC6E5" w14:textId="77777777" w:rsidR="00F56A36" w:rsidRDefault="005312A9">
      <w:pPr>
        <w:ind w:left="360"/>
        <w:jc w:val="both"/>
      </w:pPr>
      <w:r>
        <w:t>20. Sistema: Calcula el permiso efectivo de esa persona.</w:t>
      </w:r>
    </w:p>
    <w:p w14:paraId="7F3EC6E5" w14:textId="77777777" w:rsidR="00F56A36" w:rsidRDefault="005312A9">
      <w:pPr>
        <w:ind w:left="360"/>
        <w:jc w:val="both"/>
      </w:pPr>
      <w:r>
        <w:t>21. Sistema: Devuelve la matriz con el origen de cada permiso.</w:t>
      </w:r>
    </w:p>
    <w:p w14:paraId="7F3EC6E5" w14:textId="77777777" w:rsidR="00F56A36" w:rsidRDefault="005312A9">
      <w:pPr>
        <w:ind w:left="360"/>
        <w:jc w:val="both"/>
      </w:pPr>
      <w:r>
        <w:t>22. Sistema: Calcula el permiso efectivo: los que hereda de sus roles, más los concedidos individualmente, menos los revocados individualmente.</w:t>
      </w:r>
    </w:p>
    <w:p w14:paraId="7F3EC6E5" w14:textId="77777777" w:rsidR="00F56A36" w:rsidRDefault="005312A9">
      <w:pPr>
        <w:ind w:left="360"/>
        <w:jc w:val="both"/>
      </w:pPr>
      <w:r>
        <w:t>23. Sistema: Muestra cada permiso indicando su origen (solo lectura, selector [heredado del rol / concedido / revocado], calculado, se almacena el ajuste).</w:t>
      </w:r>
    </w:p>
    <w:p w14:paraId="7F3EC6E5" w14:textId="77777777" w:rsidR="00F56A36" w:rsidRDefault="005312A9">
      <w:pPr>
        <w:ind w:left="360"/>
        <w:jc w:val="both"/>
      </w:pPr>
      <w:r>
        <w:t>24. Administrador: Concede o revoca un permiso a esa persona (obligatorio, selector [conceder / revocar / volver al rol], se almacena).</w:t>
      </w:r>
    </w:p>
    <w:p w14:paraId="7F3EC6E5" w14:textId="77777777" w:rsidR="00F56A36" w:rsidRDefault="005312A9">
      <w:pPr>
        <w:ind w:left="360"/>
        <w:jc w:val="both"/>
      </w:pPr>
      <w:r>
        <w:t>25. Sistema: Verifica que no se quite a sí mismo la configuración.</w:t>
      </w:r>
    </w:p>
    <w:p w14:paraId="7F3EC6E5" w14:textId="77777777" w:rsidR="00F56A36" w:rsidRDefault="005312A9">
      <w:pPr>
        <w:ind w:left="360"/>
        <w:jc w:val="both"/>
      </w:pPr>
      <w:r>
        <w:t>26. Sistema: Verifica que el administrador no se revoque a sí mismo la escritura sobre configuración, que lo dejaría sin poder volver a esta pantalla.</w:t>
      </w:r>
    </w:p>
    <w:p w14:paraId="7F3EC6E5" w14:textId="77777777" w:rsidR="00F56A36" w:rsidRDefault="005312A9">
      <w:pPr>
        <w:ind w:left="360"/>
        <w:jc w:val="both"/>
      </w:pPr>
      <w:r>
        <w:t>27. Sistema: Confirma el ajuste.</w:t>
      </w:r>
    </w:p>
    <w:p w14:paraId="7F3EC6E5" w14:textId="77777777" w:rsidR="00F56A36" w:rsidRDefault="005312A9">
      <w:pPr>
        <w:ind w:left="360"/>
        <w:jc w:val="both"/>
      </w:pPr>
      <w:r>
        <w:t>28. Sistema: Muestra el permiso con su nuevo origen.</w:t>
      </w:r>
    </w:p>
    <w:p w14:paraId="7F3EC6E5" w14:textId="77777777" w:rsidR="00F56A36" w:rsidRDefault="005312A9">
      <w:pPr>
        <w:jc w:val="both"/>
      </w:pPr>
      <w:r>
        <w:rPr>
          <w:b/>
        </w:rPr>
        <w:t xml:space="preserve">Caminos Alternativos: </w:t>
      </w:r>
    </w:p>
    <w:p w14:paraId="7F3EC6E5" w14:textId="77777777" w:rsidR="00F56A36" w:rsidRDefault="005312A9">
      <w:pPr>
        <w:ind w:left="360"/>
        <w:jc w:val="both"/>
      </w:pPr>
      <w:r>
        <w:t>Camino Alternativo A (Un permiso enviado no existe en la matriz)</w:t>
      </w:r>
    </w:p>
    <w:p w14:paraId="7F3EC6E5" w14:textId="77777777" w:rsidR="00F56A36" w:rsidRDefault="005312A9">
      <w:pPr>
        <w:ind w:left="360"/>
        <w:jc w:val="both"/>
      </w:pPr>
      <w:r>
        <w:t>A.1. En el paso 11 alguno de los permisos no corresponde a un recurso o una operación válidos.</w:t>
      </w:r>
    </w:p>
    <w:p w14:paraId="7F3EC6E5" w14:textId="77777777" w:rsidR="00F56A36" w:rsidRDefault="005312A9">
      <w:pPr>
        <w:ind w:left="360"/>
        <w:jc w:val="both"/>
      </w:pPr>
      <w:r>
        <w:t>A.2. El sistema rechaza el cambio completo e indica cuál es el permiso inválido y cuáles son los admitidos.</w:t>
      </w:r>
    </w:p>
    <w:p w14:paraId="7F3EC6E5" w14:textId="77777777" w:rsidR="00F56A36" w:rsidRDefault="005312A9">
      <w:pPr>
        <w:ind w:left="360"/>
        <w:jc w:val="both"/>
      </w:pPr>
      <w:r>
        <w:t>Camino Alternativo B (El administrador se quita a sí mismo el permiso de configuración)</w:t>
      </w:r>
    </w:p>
    <w:p w14:paraId="7F3EC6E5" w14:textId="77777777" w:rsidR="00F56A36" w:rsidRDefault="005312A9">
      <w:pPr>
        <w:ind w:left="360"/>
        <w:jc w:val="both"/>
      </w:pPr>
      <w:r>
        <w:t>B.1. En el paso 11 el cambio dejaría al propio administrador sin acceso a esta pantalla.</w:t>
      </w:r>
    </w:p>
    <w:p w14:paraId="7F3EC6E5" w14:textId="77777777" w:rsidR="00F56A36" w:rsidRDefault="005312A9">
      <w:pPr>
        <w:ind w:left="360"/>
        <w:jc w:val="both"/>
      </w:pPr>
      <w:r>
        <w:t>B.2. El sistema advierte la consecuencia antes de aplicar el cambio.</w:t>
      </w:r>
    </w:p>
    <w:p w14:paraId="7F3EC6E5" w14:textId="77777777" w:rsidR="00F56A36" w:rsidRDefault="005312A9">
      <w:pPr>
        <w:ind w:left="360"/>
        <w:jc w:val="both"/>
      </w:pPr>
      <w:r>
        <w:t>Camino Alternativo C (Se revoca a una persona un permiso que su rol le concede)</w:t>
      </w:r>
    </w:p>
    <w:p w14:paraId="7F3EC6E5" w14:textId="77777777" w:rsidR="00F56A36" w:rsidRDefault="005312A9">
      <w:pPr>
        <w:ind w:left="360"/>
        <w:jc w:val="both"/>
      </w:pPr>
      <w:r>
        <w:t>C.1. En el paso 24 el administrador revoca un permiso que el rol de esa persona sí da.</w:t>
      </w:r>
    </w:p>
    <w:p w14:paraId="7F3EC6E5" w14:textId="77777777" w:rsidR="00F56A36" w:rsidRDefault="005312A9">
      <w:pPr>
        <w:ind w:left="360"/>
        <w:jc w:val="both"/>
      </w:pPr>
      <w:r>
        <w:t>C.2. El sistema guarda la revocación individual, que pesa más que el rol.</w:t>
      </w:r>
    </w:p>
    <w:p w14:paraId="7F3EC6E5" w14:textId="77777777" w:rsidR="00F56A36" w:rsidRDefault="005312A9">
      <w:pPr>
        <w:ind w:left="360"/>
        <w:jc w:val="both"/>
      </w:pPr>
      <w:r>
        <w:t>C.3. El permiso efectivo de esa persona pasa a excluirlo, sin que cambie el rol ni afecte a nadie más que lo tenga.</w:t>
      </w:r>
    </w:p>
    <w:p w14:paraId="7F3EC6E5" w14:textId="77777777" w:rsidR="00F56A36" w:rsidRDefault="005312A9">
      <w:pPr>
        <w:ind w:left="360"/>
        <w:jc w:val="both"/>
      </w:pPr>
      <w:r>
        <w:t>Camino Alternativo D (El administrador se revoca a sí mismo la configuración)</w:t>
      </w:r>
    </w:p>
    <w:p w14:paraId="7F3EC6E5" w14:textId="77777777" w:rsidR="00F56A36" w:rsidRDefault="005312A9">
      <w:pPr>
        <w:ind w:left="360"/>
        <w:jc w:val="both"/>
      </w:pPr>
      <w:r>
        <w:t>D.1. En el paso 26 el ajuste dejaría al propio administrador sin escritura sobre configuración.</w:t>
      </w:r>
    </w:p>
    <w:p w14:paraId="7F3EC6E5" w14:textId="77777777" w:rsidR="00F56A36" w:rsidRDefault="005312A9">
      <w:pPr>
        <w:ind w:left="360"/>
        <w:jc w:val="both"/>
      </w:pPr>
      <w:r>
        <w:t>D.2. El sistema lo impide: perdería el acceso a esta misma pantalla y no habría forma de revertirlo desde el panel.</w:t>
      </w:r>
    </w:p>
    <w:p w14:paraId="7F3EC6E5" w14:textId="77777777" w:rsidR="00F56A36" w:rsidRDefault="005312A9">
      <w:pPr>
        <w:jc w:val="both"/>
      </w:pPr>
      <w:r>
        <w:rPr>
          <w:b/>
        </w:rPr>
        <w:t xml:space="preserve">Prototipo de la Interfaz de usuario: </w:t>
      </w:r>
    </w:p>
    <w:p w14:paraId="1B50C1A6" w14:textId="77777777" w:rsidR="00F56A36" w:rsidRDefault="005312A9">
      <w:pPr>
        <w:spacing w:before="160" w:after="80"/>
        <w:jc w:val="both"/>
      </w:pPr>
      <w:r>
        <w:rPr>
          <w:b/>
          <w:bCs/>
        </w:rPr>
        <w:t>Prototipo de la Interfaz de Usuario</w:t>
      </w:r>
    </w:p>
    <w:p w14:paraId="1F870C4A" w14:textId="77777777" w:rsidR="00F56A36" w:rsidRDefault="005312A9">
      <w:pPr>
        <w:pStyle w:val="Heading4"/>
        <w:spacing w:before="280" w:after="80"/>
        <w:jc w:val="both"/>
      </w:pPr>
      <w:r/>
      <w:r>
        <w:rPr>
          <w:b/>
        </w:rPr>
        <w:t>CU-019-001 · Seleccionar o cambiar de centro comercial</w:t>
      </w:r>
    </w:p>
    <w:p w14:paraId="1AEF42FC" w14:textId="77777777" w:rsidR="00F56A36" w:rsidRDefault="005312A9">
      <w:pPr>
        <w:jc w:val="both"/>
      </w:pPr>
      <w:r>
        <w:rPr>
          <w:b/>
        </w:rPr>
        <w:t xml:space="preserve">Objetivo: </w:t>
      </w:r>
      <w:r>
        <w:t>Permitir a un usuario con acceso a varios centros elegir o cambiar el centro sobre el cual opera, cambiando el contexto de datos y permisos.</w:t>
      </w:r>
    </w:p>
    <w:p w14:paraId="1AEF42FC" w14:textId="77777777" w:rsidR="00F56A36" w:rsidRDefault="005312A9">
      <w:pPr>
        <w:jc w:val="both"/>
      </w:pPr>
      <w:r>
        <w:rPr>
          <w:b/>
        </w:rPr>
        <w:t xml:space="preserve">Identificación del Caso de Uso: </w:t>
      </w:r>
      <w:r>
        <w:t>CU-019-001</w:t>
      </w:r>
    </w:p>
    <w:p w14:paraId="1AEF42FC" w14:textId="77777777" w:rsidR="00F56A36" w:rsidRDefault="005312A9">
      <w:pPr>
        <w:jc w:val="both"/>
      </w:pPr>
      <w:r>
        <w:rPr>
          <w:b/>
        </w:rPr>
        <w:t xml:space="preserve">Nombre del Caso de Uso: </w:t>
      </w:r>
      <w:r>
        <w:t>Seleccionar o cambiar de centro comercial (Espejo Pantalla 3: Selector de centro)</w:t>
      </w:r>
    </w:p>
    <w:p w14:paraId="1AEF42FC" w14:textId="77777777" w:rsidR="00F56A36" w:rsidRDefault="005312A9">
      <w:pPr>
        <w:jc w:val="both"/>
      </w:pPr>
      <w:r>
        <w:rPr>
          <w:b/>
        </w:rPr>
        <w:t xml:space="preserve">Descripción del Caso de Uso: </w:t>
      </w:r>
      <w:r>
        <w:t>El sistema lista los centros accesibles; al elegir uno, cambia el contexto activo, recarga datos y permisos, y registra el cambio.</w:t>
      </w:r>
    </w:p>
    <w:p w14:paraId="1AEF42FC" w14:textId="77777777" w:rsidR="00F56A36" w:rsidRDefault="005312A9">
      <w:pPr>
        <w:jc w:val="both"/>
      </w:pPr>
      <w:r>
        <w:rPr>
          <w:b/>
        </w:rPr>
        <w:t xml:space="preserve">Pre-Condición: </w:t>
      </w:r>
    </w:p>
    <w:p w14:paraId="1AEF42FC" w14:textId="77777777" w:rsidR="00F56A36" w:rsidRDefault="005312A9">
      <w:pPr>
        <w:ind w:left="360"/>
        <w:jc w:val="both"/>
      </w:pPr>
      <w:r>
        <w:t>1. El usuario está autenticado.</w:t>
      </w:r>
    </w:p>
    <w:p w14:paraId="1AEF42FC" w14:textId="77777777" w:rsidR="00F56A36" w:rsidRDefault="005312A9">
      <w:pPr>
        <w:ind w:left="360"/>
        <w:jc w:val="both"/>
      </w:pPr>
      <w:r>
        <w:t>2. El usuario tiene acceso a más de un centro comercial.</w:t>
      </w:r>
    </w:p>
    <w:p w14:paraId="1AEF42FC" w14:textId="77777777" w:rsidR="00F56A36" w:rsidRDefault="005312A9">
      <w:pPr>
        <w:jc w:val="both"/>
      </w:pPr>
      <w:r>
        <w:rPr>
          <w:b/>
        </w:rPr>
        <w:t xml:space="preserve">Post Condición: </w:t>
      </w:r>
    </w:p>
    <w:p w14:paraId="1AEF42FC" w14:textId="77777777" w:rsidR="00F56A36" w:rsidRDefault="005312A9">
      <w:pPr>
        <w:ind w:left="360"/>
        <w:jc w:val="both"/>
      </w:pPr>
      <w:r>
        <w:t>1. El contexto de trabajo queda fijado en el centro seleccionado.</w:t>
      </w:r>
    </w:p>
    <w:p w14:paraId="1AEF42FC" w14:textId="77777777" w:rsidR="00F56A36" w:rsidRDefault="005312A9">
      <w:pPr>
        <w:ind w:left="360"/>
        <w:jc w:val="both"/>
      </w:pPr>
      <w:r>
        <w:t>2. Los datos y los permisos pasan a evaluarse sobre ese centro.</w:t>
      </w:r>
    </w:p>
    <w:p w14:paraId="1AEF42FC" w14:textId="77777777" w:rsidR="00F56A36" w:rsidRDefault="005312A9">
      <w:pPr>
        <w:ind w:left="360"/>
        <w:jc w:val="both"/>
      </w:pPr>
      <w:r>
        <w:t>3. El cambio queda registrado en el log de auditoría.</w:t>
      </w:r>
    </w:p>
    <w:p w14:paraId="1AEF42FC" w14:textId="77777777" w:rsidR="00F56A36" w:rsidRDefault="005312A9">
      <w:pPr>
        <w:jc w:val="both"/>
      </w:pPr>
      <w:r>
        <w:rPr>
          <w:b/>
        </w:rPr>
        <w:t xml:space="preserve">Actores Primarios: </w:t>
      </w:r>
      <w:r>
        <w:t>Usuario con acceso multi-centro</w:t>
      </w:r>
    </w:p>
    <w:p w14:paraId="1AEF42FC" w14:textId="77777777" w:rsidR="00F56A36" w:rsidRDefault="005312A9">
      <w:pPr>
        <w:jc w:val="both"/>
      </w:pPr>
      <w:r>
        <w:rPr>
          <w:b/>
        </w:rPr>
        <w:t xml:space="preserve">Actores Secundarios: </w:t>
      </w:r>
      <w:r>
        <w:t>Servicio de contexto / identidad</w:t>
      </w:r>
    </w:p>
    <w:p w14:paraId="1AEF42FC" w14:textId="77777777" w:rsidR="00F56A36" w:rsidRDefault="005312A9">
      <w:pPr>
        <w:jc w:val="both"/>
      </w:pPr>
      <w:r>
        <w:rPr>
          <w:b/>
        </w:rPr>
        <w:t xml:space="preserve">Eventos disparadores del caso de uso: </w:t>
      </w:r>
      <w:r>
        <w:t>El usuario abre el selector de centro comercial.</w:t>
      </w:r>
    </w:p>
    <w:p w14:paraId="1AEF42FC" w14:textId="77777777" w:rsidR="00F56A36" w:rsidRDefault="005312A9">
      <w:pPr>
        <w:jc w:val="both"/>
      </w:pPr>
      <w:r>
        <w:rPr>
          <w:b/>
        </w:rPr>
        <w:t xml:space="preserve">Puntos de extensión y condiciones: </w:t>
      </w:r>
      <w:r>
        <w:t>Este caso de uso está especificado y diagramado pero todavía no tiene pantalla. El modelo ya lo soporta: la tabla centro_acceso admite varios centros por usuario y la verificación de permisos ya acota por centro en cada pedido. Lo que falta es el selector y la persistencia del centro activo.</w:t>
      </w:r>
    </w:p>
    <w:p w14:paraId="1AEF42FC" w14:textId="77777777" w:rsidR="00F56A36" w:rsidRDefault="005312A9">
      <w:pPr>
        <w:jc w:val="both"/>
      </w:pPr>
      <w:r>
        <w:rPr>
          <w:b/>
        </w:rPr>
        <w:t xml:space="preserve">Escenario Principal de Éxito: </w:t>
      </w:r>
    </w:p>
    <w:p w14:paraId="1AEF42FC" w14:textId="77777777" w:rsidR="00F56A36" w:rsidRDefault="005312A9">
      <w:pPr>
        <w:ind w:left="360"/>
        <w:jc w:val="both"/>
      </w:pPr>
      <w:r>
        <w:t>1. Usuario: Abre el selector de centro comercial.</w:t>
      </w:r>
    </w:p>
    <w:p w14:paraId="1AEF42FC" w14:textId="77777777" w:rsidR="00F56A36" w:rsidRDefault="005312A9">
      <w:pPr>
        <w:ind w:left="360"/>
        <w:jc w:val="both"/>
      </w:pPr>
      <w:r>
        <w:t>2. Sistema: Solicita los centros habilitados para el usuario.</w:t>
      </w:r>
    </w:p>
    <w:p w14:paraId="1AEF42FC" w14:textId="77777777" w:rsidR="00F56A36" w:rsidRDefault="005312A9">
      <w:pPr>
        <w:ind w:left="360"/>
        <w:jc w:val="both"/>
      </w:pPr>
      <w:r>
        <w:t>3. Sistema: Consulta los accesos del usuario.</w:t>
      </w:r>
    </w:p>
    <w:p w14:paraId="1AEF42FC" w14:textId="77777777" w:rsidR="00F56A36" w:rsidRDefault="005312A9">
      <w:pPr>
        <w:ind w:left="360"/>
        <w:jc w:val="both"/>
      </w:pPr>
      <w:r>
        <w:t>4. Sistema: Devuelve los centros con su rol en cada uno.</w:t>
      </w:r>
    </w:p>
    <w:p w14:paraId="1AEF42FC" w14:textId="77777777" w:rsidR="00F56A36" w:rsidRDefault="005312A9">
      <w:pPr>
        <w:ind w:left="360"/>
        <w:jc w:val="both"/>
      </w:pPr>
      <w:r>
        <w:t>5. Sistema: Devuelve la lista de centros.</w:t>
      </w:r>
    </w:p>
    <w:p w14:paraId="1AEF42FC" w14:textId="77777777" w:rsidR="00F56A36" w:rsidRDefault="005312A9">
      <w:pPr>
        <w:ind w:left="360"/>
        <w:jc w:val="both"/>
      </w:pPr>
      <w:r>
        <w:t>6. Sistema: Muestra los centros a los que el usuario tiene acceso, con el nombre de cada uno y el rol que tiene en él (solo lectura, solo visualización).</w:t>
      </w:r>
    </w:p>
    <w:p w14:paraId="1AEF42FC" w14:textId="77777777" w:rsidR="00F56A36" w:rsidRDefault="005312A9">
      <w:pPr>
        <w:ind w:left="360"/>
        <w:jc w:val="both"/>
      </w:pPr>
      <w:r>
        <w:t>7. Usuario: Selecciona un centro comercial (obligatorio, selector sobre el listado de centros habilitados, se almacena como FK).</w:t>
      </w:r>
    </w:p>
    <w:p w14:paraId="1AEF42FC" w14:textId="77777777" w:rsidR="00F56A36" w:rsidRDefault="005312A9">
      <w:pPr>
        <w:ind w:left="360"/>
        <w:jc w:val="both"/>
      </w:pPr>
      <w:r>
        <w:t>8. Sistema: Envía el cambio de contexto.</w:t>
      </w:r>
    </w:p>
    <w:p w14:paraId="1AEF42FC" w14:textId="77777777" w:rsidR="00F56A36" w:rsidRDefault="005312A9">
      <w:pPr>
        <w:ind w:left="360"/>
        <w:jc w:val="both"/>
      </w:pPr>
      <w:r>
        <w:t>9. Sistema: Evalúa el rol y los permisos del usuario sobre ese centro, que pueden ser distintos de los que tenía en el anterior.</w:t>
      </w:r>
    </w:p>
    <w:p w14:paraId="1AEF42FC" w14:textId="77777777" w:rsidR="00F56A36" w:rsidRDefault="005312A9">
      <w:pPr>
        <w:ind w:left="360"/>
        <w:jc w:val="both"/>
      </w:pPr>
      <w:r>
        <w:t>10. Sistema: Registra el cambio en el log de auditoría.</w:t>
      </w:r>
    </w:p>
    <w:p w14:paraId="1AEF42FC" w14:textId="77777777" w:rsidR="00F56A36" w:rsidRDefault="005312A9">
      <w:pPr>
        <w:ind w:left="360"/>
        <w:jc w:val="both"/>
      </w:pPr>
      <w:r>
        <w:t>11. Sistema: Confirma el nuevo contexto.</w:t>
      </w:r>
    </w:p>
    <w:p w14:paraId="1AEF42FC" w14:textId="77777777" w:rsidR="00F56A36" w:rsidRDefault="005312A9">
      <w:pPr>
        <w:ind w:left="360"/>
        <w:jc w:val="both"/>
      </w:pPr>
      <w:r>
        <w:t>12. Sistema: Recarga los datos y el menú del nuevo centro.</w:t>
      </w:r>
    </w:p>
    <w:p w14:paraId="1AEF42FC" w14:textId="77777777" w:rsidR="00F56A36" w:rsidRDefault="005312A9">
      <w:pPr>
        <w:jc w:val="both"/>
      </w:pPr>
      <w:r>
        <w:rPr>
          <w:b/>
        </w:rPr>
        <w:t xml:space="preserve">Caminos Alternativos: </w:t>
      </w:r>
    </w:p>
    <w:p w14:paraId="1AEF42FC" w14:textId="77777777" w:rsidR="00F56A36" w:rsidRDefault="005312A9">
      <w:pPr>
        <w:ind w:left="360"/>
        <w:jc w:val="both"/>
      </w:pPr>
      <w:r>
        <w:t>Camino Alternativo A (El usuario tiene acceso a un solo centro)</w:t>
      </w:r>
    </w:p>
    <w:p w14:paraId="1AEF42FC" w14:textId="77777777" w:rsidR="00F56A36" w:rsidRDefault="005312A9">
      <w:pPr>
        <w:ind w:left="360"/>
        <w:jc w:val="both"/>
      </w:pPr>
      <w:r>
        <w:t>A.1. En el paso 4 la consulta devuelve un único centro.</w:t>
      </w:r>
    </w:p>
    <w:p w14:paraId="1AEF42FC" w14:textId="77777777" w:rsidR="00F56A36" w:rsidRDefault="005312A9">
      <w:pPr>
        <w:ind w:left="360"/>
        <w:jc w:val="both"/>
      </w:pPr>
      <w:r>
        <w:t>A.2. El sistema entra directo a ese centro sin mostrar el selector, para no pedir una decisión que no existe.</w:t>
      </w:r>
    </w:p>
    <w:p w14:paraId="1AEF42FC" w14:textId="77777777" w:rsidR="00F56A36" w:rsidRDefault="005312A9">
      <w:pPr>
        <w:jc w:val="both"/>
      </w:pPr>
      <w:r>
        <w:rPr>
          <w:b/>
        </w:rPr>
        <w:t xml:space="preserve">Prototipo de la Interfaz de usuario: </w:t>
      </w:r>
    </w:p>
    <w:p w14:paraId="18BA9A64" w14:textId="77777777" w:rsidR="00F56A36" w:rsidRDefault="005312A9">
      <w:pPr>
        <w:spacing w:before="160" w:after="80"/>
        <w:jc w:val="both"/>
      </w:pPr>
      <w:r>
        <w:rPr>
          <w:b/>
          <w:bCs/>
        </w:rPr>
        <w:t>Prototipo de la Interfaz de Usuario</w:t>
      </w:r>
    </w:p>
    <w:p w14:paraId="280F7A7B" w14:textId="77777777" w:rsidR="00F56A36" w:rsidRDefault="005312A9">
      <w:pPr>
        <w:pStyle w:val="Heading4"/>
        <w:spacing w:before="280" w:after="80"/>
        <w:jc w:val="both"/>
      </w:pPr>
      <w:r/>
      <w:r>
        <w:rPr>
          <w:b/>
        </w:rPr>
        <w:t>CU-020-001 · Auditar accesos a información sensible</w:t>
      </w:r>
    </w:p>
    <w:p w14:paraId="74DA9460" w14:textId="77777777" w:rsidR="00F56A36" w:rsidRDefault="005312A9">
      <w:pPr>
        <w:jc w:val="both"/>
      </w:pPr>
      <w:r>
        <w:rPr>
          <w:b/>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74DA9460" w14:textId="77777777" w:rsidR="00F56A36" w:rsidRDefault="005312A9">
      <w:pPr>
        <w:jc w:val="both"/>
      </w:pPr>
      <w:r>
        <w:rPr>
          <w:b/>
        </w:rPr>
        <w:t xml:space="preserve">Identificación del Caso de Uso: </w:t>
      </w:r>
      <w:r>
        <w:t>CU-020-001</w:t>
      </w:r>
    </w:p>
    <w:p w14:paraId="74DA9460" w14:textId="77777777" w:rsidR="00F56A36" w:rsidRDefault="005312A9">
      <w:pPr>
        <w:jc w:val="both"/>
      </w:pPr>
      <w:r>
        <w:rPr>
          <w:b/>
        </w:rPr>
        <w:t xml:space="preserve">Nombre del Caso de Uso: </w:t>
      </w:r>
      <w:r>
        <w:t>Auditar accesos a información sensible (Espejo Pantalla 13: Log de auditoría)</w:t>
      </w:r>
    </w:p>
    <w:p w14:paraId="74DA9460" w14:textId="77777777" w:rsidR="00F56A36" w:rsidRDefault="005312A9">
      <w:pPr>
        <w:jc w:val="both"/>
      </w:pPr>
      <w:r>
        <w:rPr>
          <w:b/>
        </w:rPr>
        <w:t xml:space="preserve">Descripción del Caso de Uso: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74DA9460" w14:textId="77777777" w:rsidR="00F56A36" w:rsidRDefault="005312A9">
      <w:pPr>
        <w:jc w:val="both"/>
      </w:pPr>
      <w:r>
        <w:rPr>
          <w:b/>
        </w:rPr>
        <w:t xml:space="preserve">Pre-Condición: </w:t>
      </w:r>
    </w:p>
    <w:p w14:paraId="74DA9460" w14:textId="77777777" w:rsidR="00F56A36" w:rsidRDefault="005312A9">
      <w:pPr>
        <w:ind w:left="360"/>
        <w:jc w:val="both"/>
      </w:pPr>
      <w:r>
        <w:t>1. El usuario está autenticado y su rol puede leer la auditoría.</w:t>
      </w:r>
    </w:p>
    <w:p w14:paraId="74DA9460" w14:textId="77777777" w:rsidR="00F56A36" w:rsidRDefault="005312A9">
      <w:pPr>
        <w:ind w:left="360"/>
        <w:jc w:val="both"/>
      </w:pPr>
      <w:r>
        <w:t>2. Existen eventos registrados en el log.</w:t>
      </w:r>
    </w:p>
    <w:p w14:paraId="74DA9460" w14:textId="77777777" w:rsidR="00F56A36" w:rsidRDefault="005312A9">
      <w:pPr>
        <w:jc w:val="both"/>
      </w:pPr>
      <w:r>
        <w:rPr>
          <w:b/>
        </w:rPr>
        <w:t xml:space="preserve">Post Condición: </w:t>
      </w:r>
    </w:p>
    <w:p w14:paraId="74DA9460" w14:textId="77777777" w:rsidR="00F56A36" w:rsidRDefault="005312A9">
      <w:pPr>
        <w:ind w:left="360"/>
        <w:jc w:val="both"/>
      </w:pPr>
      <w:r>
        <w:t>1. El usuario obtiene el log filtrado según los criterios elegidos.</w:t>
      </w:r>
    </w:p>
    <w:p w14:paraId="74DA9460" w14:textId="77777777" w:rsidR="00F56A36" w:rsidRDefault="005312A9">
      <w:pPr>
        <w:ind w:left="360"/>
        <w:jc w:val="both"/>
      </w:pPr>
      <w:r>
        <w:t>2. Si verifica la integridad, obtiene el resultado de la comprobación de la cadena.</w:t>
      </w:r>
    </w:p>
    <w:p w14:paraId="74DA9460" w14:textId="77777777" w:rsidR="00F56A36" w:rsidRDefault="005312A9">
      <w:pPr>
        <w:ind w:left="360"/>
        <w:jc w:val="both"/>
      </w:pPr>
      <w:r>
        <w:t>3. Si exporta, obtiene el archivo en el formato elegido y queda registrado el reporte.</w:t>
      </w:r>
    </w:p>
    <w:p w14:paraId="74DA9460" w14:textId="77777777" w:rsidR="00F56A36" w:rsidRDefault="005312A9">
      <w:pPr>
        <w:jc w:val="both"/>
      </w:pPr>
      <w:r>
        <w:rPr>
          <w:b/>
        </w:rPr>
        <w:t xml:space="preserve">Actores Primarios: </w:t>
      </w:r>
      <w:r>
        <w:t>Oficial de Cumplimiento / Administrador / Auditor Externo</w:t>
      </w:r>
    </w:p>
    <w:p w14:paraId="74DA9460" w14:textId="77777777" w:rsidR="00F56A36" w:rsidRDefault="005312A9">
      <w:pPr>
        <w:jc w:val="both"/>
      </w:pPr>
      <w:r>
        <w:rPr>
          <w:b/>
        </w:rPr>
        <w:t xml:space="preserve">Actores Secundarios: </w:t>
      </w:r>
      <w:r>
        <w:t>Usuarios cuyas acciones están siendo auditadas, sistema de exportación de reportes</w:t>
      </w:r>
    </w:p>
    <w:p w14:paraId="74DA9460" w14:textId="77777777" w:rsidR="00F56A36" w:rsidRDefault="005312A9">
      <w:pPr>
        <w:jc w:val="both"/>
      </w:pPr>
      <w:r>
        <w:rPr>
          <w:b/>
        </w:rPr>
        <w:t xml:space="preserve">Eventos disparadores del caso de uso: </w:t>
      </w:r>
      <w:r>
        <w:t>El usuario accede al módulo Privacidad y selecciona "Visor del log de auditoría".</w:t>
      </w:r>
    </w:p>
    <w:p w14:paraId="74DA9460" w14:textId="77777777" w:rsidR="00F56A36" w:rsidRDefault="005312A9">
      <w:pPr>
        <w:jc w:val="both"/>
      </w:pPr>
      <w:r>
        <w:rPr>
          <w:b/>
        </w:rPr>
        <w:t xml:space="preserve">Puntos de extensión y condiciones: </w:t>
      </w:r>
      <w:r>
        <w:t>Cada evento encadena con el anterior mediante un hash, de modo que alterar un registro rompe la cadena y la verificación lo detecta. El log no se puede editar ni borrar desde ninguna pantalla. La exportación sirve como evidencia de cumplimiento conforme a la Ley 25.326 y a la norma ISO 27001.</w:t>
      </w:r>
    </w:p>
    <w:p w14:paraId="74DA9460" w14:textId="77777777" w:rsidR="00F56A36" w:rsidRDefault="005312A9">
      <w:pPr>
        <w:jc w:val="both"/>
      </w:pPr>
      <w:r>
        <w:rPr>
          <w:b/>
        </w:rPr>
        <w:t xml:space="preserve">Escenario Principal de Éxito: </w:t>
      </w:r>
    </w:p>
    <w:p w14:paraId="74DA9460" w14:textId="77777777" w:rsidR="00F56A36" w:rsidRDefault="005312A9">
      <w:pPr>
        <w:ind w:left="360"/>
        <w:jc w:val="both"/>
      </w:pPr>
      <w:r>
        <w:t>1. Usuario: Accede al log de auditoría.</w:t>
      </w:r>
    </w:p>
    <w:p w14:paraId="74DA9460" w14:textId="77777777" w:rsidR="00F56A36" w:rsidRDefault="005312A9">
      <w:pPr>
        <w:ind w:left="360"/>
        <w:jc w:val="both"/>
      </w:pPr>
      <w:r>
        <w:t>2. Sistema: Solicita los últimos eventos del centro.</w:t>
      </w:r>
    </w:p>
    <w:p w14:paraId="74DA9460" w14:textId="77777777" w:rsidR="00F56A36" w:rsidRDefault="005312A9">
      <w:pPr>
        <w:ind w:left="360"/>
        <w:jc w:val="both"/>
      </w:pPr>
      <w:r>
        <w:t>3. Sistema: Consulta los eventos ordenados por fecha.</w:t>
      </w:r>
    </w:p>
    <w:p w14:paraId="74DA9460" w14:textId="77777777" w:rsidR="00F56A36" w:rsidRDefault="005312A9">
      <w:pPr>
        <w:ind w:left="360"/>
        <w:jc w:val="both"/>
      </w:pPr>
      <w:r>
        <w:t>4. Sistema: Devuelve los eventos.</w:t>
      </w:r>
    </w:p>
    <w:p w14:paraId="74DA9460" w14:textId="77777777" w:rsidR="00F56A36" w:rsidRDefault="005312A9">
      <w:pPr>
        <w:ind w:left="360"/>
        <w:jc w:val="both"/>
      </w:pPr>
      <w:r>
        <w:t>5. Sistema: Devuelve el log con su cantidad total.</w:t>
      </w:r>
    </w:p>
    <w:p w14:paraId="74DA9460" w14:textId="77777777" w:rsidR="00F56A36" w:rsidRDefault="005312A9">
      <w:pPr>
        <w:ind w:left="360"/>
        <w:jc w:val="both"/>
      </w:pPr>
      <w:r>
        <w:t>6. Sistema: Muestra cada evento con su fecha y hora, usuario, acción, recurso y hash de integridad (solo lectura, texto, se almacena).</w:t>
      </w:r>
    </w:p>
    <w:p w14:paraId="74DA9460" w14:textId="77777777" w:rsidR="00F56A36" w:rsidRDefault="005312A9">
      <w:pPr>
        <w:ind w:left="360"/>
        <w:jc w:val="both"/>
      </w:pPr>
      <w:r>
        <w:t>7. Usuario: Aplica los filtros de usuario (opcional, selector, no se almacena), acción, recurso y rango de fechas (opcional, fecha, DD/MM/AAAA, no se almacena).</w:t>
      </w:r>
    </w:p>
    <w:p w14:paraId="74DA9460" w14:textId="77777777" w:rsidR="00F56A36" w:rsidRDefault="005312A9">
      <w:pPr>
        <w:ind w:left="360"/>
        <w:jc w:val="both"/>
      </w:pPr>
      <w:r>
        <w:t>8. Sistema: Solicita el log filtrado.</w:t>
      </w:r>
    </w:p>
    <w:p w14:paraId="74DA9460" w14:textId="77777777" w:rsidR="00F56A36" w:rsidRDefault="005312A9">
      <w:pPr>
        <w:ind w:left="360"/>
        <w:jc w:val="both"/>
      </w:pPr>
      <w:r>
        <w:t>9. Sistema: Devuelve los eventos que cumplen los criterios.</w:t>
      </w:r>
    </w:p>
    <w:p w14:paraId="74DA9460" w14:textId="77777777" w:rsidR="00F56A36" w:rsidRDefault="005312A9">
      <w:pPr>
        <w:ind w:left="360"/>
        <w:jc w:val="both"/>
      </w:pPr>
      <w:r>
        <w:t>10. Sistema: Muestra el log filtrado.</w:t>
      </w:r>
    </w:p>
    <w:p w14:paraId="74DA9460" w14:textId="77777777" w:rsidR="00F56A36" w:rsidRDefault="005312A9">
      <w:pPr>
        <w:ind w:left="360"/>
        <w:jc w:val="both"/>
      </w:pPr>
      <w:r>
        <w:t>11. Usuario: Solicita verificar la integridad de la cadena.</w:t>
      </w:r>
    </w:p>
    <w:p w14:paraId="74DA9460" w14:textId="77777777" w:rsidR="00F56A36" w:rsidRDefault="005312A9">
      <w:pPr>
        <w:ind w:left="360"/>
        <w:jc w:val="both"/>
      </w:pPr>
      <w:r>
        <w:t>12. Sistema: Pide la verificación.</w:t>
      </w:r>
    </w:p>
    <w:p w14:paraId="74DA9460" w14:textId="77777777" w:rsidR="00F56A36" w:rsidRDefault="005312A9">
      <w:pPr>
        <w:ind w:left="360"/>
        <w:jc w:val="both"/>
      </w:pPr>
      <w:r>
        <w:t>13. Sistema: Recalcula el hash de cada evento a partir del anterior y verifica que la cadena no esté rota.</w:t>
      </w:r>
    </w:p>
    <w:p w14:paraId="74DA9460" w14:textId="77777777" w:rsidR="00F56A36" w:rsidRDefault="005312A9">
      <w:pPr>
        <w:ind w:left="360"/>
        <w:jc w:val="both"/>
      </w:pPr>
      <w:r>
        <w:t>14. Sistema: Devuelve el resultado de la verificación.</w:t>
      </w:r>
    </w:p>
    <w:p w14:paraId="74DA9460" w14:textId="77777777" w:rsidR="00F56A36" w:rsidRDefault="005312A9">
      <w:pPr>
        <w:ind w:left="360"/>
        <w:jc w:val="both"/>
      </w:pPr>
      <w:r>
        <w:t>15. Sistema: Informa si la cadena está íntegra.</w:t>
      </w:r>
    </w:p>
    <w:p w14:paraId="74DA9460" w14:textId="77777777" w:rsidR="00F56A36" w:rsidRDefault="005312A9">
      <w:pPr>
        <w:ind w:left="360"/>
        <w:jc w:val="both"/>
      </w:pPr>
      <w:r>
        <w:t>16. Usuario: Solicita la exportación (obligatorio, selector [PDF / CSV / JSON firmado], se almacena en el reporte).</w:t>
      </w:r>
    </w:p>
    <w:p w14:paraId="74DA9460" w14:textId="77777777" w:rsidR="00F56A36" w:rsidRDefault="005312A9">
      <w:pPr>
        <w:ind w:left="360"/>
        <w:jc w:val="both"/>
      </w:pPr>
      <w:r>
        <w:t>17. Sistema: Pide el archivo del log filtrado.</w:t>
      </w:r>
    </w:p>
    <w:p w14:paraId="74DA9460" w14:textId="77777777" w:rsidR="00F56A36" w:rsidRDefault="005312A9">
      <w:pPr>
        <w:ind w:left="360"/>
        <w:jc w:val="both"/>
      </w:pPr>
      <w:r>
        <w:t>18. Sistema: Registra el reporte generado.</w:t>
      </w:r>
    </w:p>
    <w:p w14:paraId="74DA9460" w14:textId="77777777" w:rsidR="00F56A36" w:rsidRDefault="005312A9">
      <w:pPr>
        <w:ind w:left="360"/>
        <w:jc w:val="both"/>
      </w:pPr>
      <w:r>
        <w:t>19. Sistema: Devuelve el archivo.</w:t>
      </w:r>
    </w:p>
    <w:p w14:paraId="74DA9460" w14:textId="77777777" w:rsidR="00F56A36" w:rsidRDefault="005312A9">
      <w:pPr>
        <w:ind w:left="360"/>
        <w:jc w:val="both"/>
      </w:pPr>
      <w:r>
        <w:t>20. Sistema: Entrega el archivo al usuario.</w:t>
      </w:r>
    </w:p>
    <w:p w14:paraId="74DA9460" w14:textId="77777777" w:rsidR="00F56A36" w:rsidRDefault="005312A9">
      <w:pPr>
        <w:jc w:val="both"/>
      </w:pPr>
      <w:r>
        <w:rPr>
          <w:b/>
        </w:rPr>
        <w:t xml:space="preserve">Caminos Alternativos: </w:t>
      </w:r>
    </w:p>
    <w:p w14:paraId="74DA9460" w14:textId="77777777" w:rsidR="00F56A36" w:rsidRDefault="005312A9">
      <w:pPr>
        <w:ind w:left="360"/>
        <w:jc w:val="both"/>
      </w:pPr>
      <w:r>
        <w:t>Camino Alternativo A (La verificación encuentra la cadena rota)</w:t>
      </w:r>
    </w:p>
    <w:p w14:paraId="74DA9460" w14:textId="77777777" w:rsidR="00F56A36" w:rsidRDefault="005312A9">
      <w:pPr>
        <w:ind w:left="360"/>
        <w:jc w:val="both"/>
      </w:pPr>
      <w:r>
        <w:t>A.1. En el paso 13 el hash recalculado de un evento no coincide con el almacenado.</w:t>
      </w:r>
    </w:p>
    <w:p w14:paraId="74DA9460" w14:textId="77777777" w:rsidR="00F56A36" w:rsidRDefault="005312A9">
      <w:pPr>
        <w:ind w:left="360"/>
        <w:jc w:val="both"/>
      </w:pPr>
      <w:r>
        <w:t>A.2. El sistema informa a partir de qué evento la cadena deja de ser consistente.</w:t>
      </w:r>
    </w:p>
    <w:p w14:paraId="74DA9460" w14:textId="77777777" w:rsidR="00F56A36" w:rsidRDefault="005312A9">
      <w:pPr>
        <w:ind w:left="360"/>
        <w:jc w:val="both"/>
      </w:pPr>
      <w:r>
        <w:t>A.3. El hallazgo queda a su vez registrado como evento de auditoría.</w:t>
      </w:r>
    </w:p>
    <w:p w14:paraId="74DA9460" w14:textId="77777777" w:rsidR="00F56A36" w:rsidRDefault="005312A9">
      <w:pPr>
        <w:ind w:left="360"/>
        <w:jc w:val="both"/>
      </w:pPr>
      <w:r>
        <w:t>Camino Alternativo B (Ningún evento cumple los filtros)</w:t>
      </w:r>
    </w:p>
    <w:p w14:paraId="74DA9460" w14:textId="77777777" w:rsidR="00F56A36" w:rsidRDefault="005312A9">
      <w:pPr>
        <w:ind w:left="360"/>
        <w:jc w:val="both"/>
      </w:pPr>
      <w:r>
        <w:t>B.1. En el paso 9 la consulta filtrada no devuelve eventos.</w:t>
      </w:r>
    </w:p>
    <w:p w14:paraId="74DA9460" w14:textId="77777777" w:rsidR="00F56A36" w:rsidRDefault="005312A9">
      <w:pPr>
        <w:ind w:left="360"/>
        <w:jc w:val="both"/>
      </w:pPr>
      <w:r>
        <w:t>B.2. El sistema informa que no hay registros con esos criterios y conserva los filtros.</w:t>
      </w:r>
    </w:p>
    <w:p w14:paraId="74DA9460" w14:textId="77777777" w:rsidR="00F56A36" w:rsidRDefault="005312A9">
      <w:pPr>
        <w:jc w:val="both"/>
      </w:pPr>
      <w:r>
        <w:rPr>
          <w:b/>
        </w:rPr>
        <w:t xml:space="preserve">Prototipo de la Interfaz de usuario: </w:t>
      </w:r>
    </w:p>
    <w:p w14:paraId="1F3A6431" w14:textId="77777777" w:rsidR="00F56A36" w:rsidRDefault="005312A9">
      <w:pPr>
        <w:spacing w:before="160" w:after="80"/>
        <w:jc w:val="both"/>
      </w:pPr>
      <w:r>
        <w:rPr>
          <w:b/>
          <w:bCs/>
        </w:rPr>
        <w:t>Prototipo de la Interfaz de Usuario</w:t>
      </w:r>
    </w:p>
    <w:p w14:paraId="2A5459F2" w14:textId="77777777" w:rsidR="00F56A36" w:rsidRDefault="005312A9">
      <w:pPr>
        <w:pStyle w:val="Heading4"/>
        <w:spacing w:before="280" w:after="80"/>
        <w:jc w:val="both"/>
      </w:pPr>
      <w:r/>
      <w:r>
        <w:rPr>
          <w:b/>
        </w:rPr>
        <w:t>CU-021-001 · Gestionar consentimiento del locatario sobre uso de sus datos</w:t>
      </w:r>
    </w:p>
    <w:p w14:paraId="010B64D2" w14:textId="77777777" w:rsidR="00F56A36" w:rsidRDefault="005312A9">
      <w:pPr>
        <w:jc w:val="both"/>
      </w:pPr>
      <w:r>
        <w:rPr>
          <w:b/>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010B64D2" w14:textId="77777777" w:rsidR="00F56A36" w:rsidRDefault="005312A9">
      <w:pPr>
        <w:jc w:val="both"/>
      </w:pPr>
      <w:r>
        <w:rPr>
          <w:b/>
        </w:rPr>
        <w:t xml:space="preserve">Identificación del Caso de Uso: </w:t>
      </w:r>
      <w:r>
        <w:t>CU-021-001</w:t>
      </w:r>
    </w:p>
    <w:p w14:paraId="010B64D2" w14:textId="77777777" w:rsidR="00F56A36" w:rsidRDefault="005312A9">
      <w:pPr>
        <w:jc w:val="both"/>
      </w:pPr>
      <w:r>
        <w:rPr>
          <w:b/>
        </w:rPr>
        <w:t xml:space="preserve">Nombre del Caso de Uso: </w:t>
      </w:r>
      <w:r>
        <w:t>Gestionar consentimiento del locatario sobre uso de sus datos (Espejo Pantalla 12: Mi privacidad)</w:t>
      </w:r>
    </w:p>
    <w:p w14:paraId="010B64D2" w14:textId="77777777" w:rsidR="00F56A36" w:rsidRDefault="005312A9">
      <w:pPr>
        <w:jc w:val="both"/>
      </w:pPr>
      <w:r>
        <w:rPr>
          <w:b/>
        </w:rPr>
        <w:t xml:space="preserve">Descripción del Caso de Uso: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010B64D2" w14:textId="77777777" w:rsidR="00F56A36" w:rsidRDefault="005312A9">
      <w:pPr>
        <w:jc w:val="both"/>
      </w:pPr>
      <w:r>
        <w:rPr>
          <w:b/>
        </w:rPr>
        <w:t xml:space="preserve">Pre-Condición: </w:t>
      </w:r>
    </w:p>
    <w:p w14:paraId="010B64D2" w14:textId="77777777" w:rsidR="00F56A36" w:rsidRDefault="005312A9">
      <w:pPr>
        <w:ind w:left="360"/>
        <w:jc w:val="both"/>
      </w:pPr>
      <w:r>
        <w:t>1. El locatario está autenticado y tiene un local asociado a su cuenta.</w:t>
      </w:r>
    </w:p>
    <w:p w14:paraId="010B64D2" w14:textId="77777777" w:rsidR="00F56A36" w:rsidRDefault="005312A9">
      <w:pPr>
        <w:jc w:val="both"/>
      </w:pPr>
      <w:r>
        <w:rPr>
          <w:b/>
        </w:rPr>
        <w:t xml:space="preserve">Post Condición: </w:t>
      </w:r>
    </w:p>
    <w:p w14:paraId="010B64D2" w14:textId="77777777" w:rsidR="00F56A36" w:rsidRDefault="005312A9">
      <w:pPr>
        <w:ind w:left="360"/>
        <w:jc w:val="both"/>
      </w:pPr>
      <w:r>
        <w:t>1. El consentimiento del tipo de uso elegido queda otorgado o revocado.</w:t>
      </w:r>
    </w:p>
    <w:p w14:paraId="010B64D2" w14:textId="77777777" w:rsidR="00F56A36" w:rsidRDefault="005312A9">
      <w:pPr>
        <w:ind w:left="360"/>
        <w:jc w:val="both"/>
      </w:pPr>
      <w:r>
        <w:t>2. El cambio rige de inmediato sobre los procesos que dependen de él.</w:t>
      </w:r>
    </w:p>
    <w:p w14:paraId="010B64D2" w14:textId="77777777" w:rsidR="00F56A36" w:rsidRDefault="005312A9">
      <w:pPr>
        <w:ind w:left="360"/>
        <w:jc w:val="both"/>
      </w:pPr>
      <w:r>
        <w:t>3. El cambio queda registrado con su fecha.</w:t>
      </w:r>
    </w:p>
    <w:p w14:paraId="010B64D2" w14:textId="77777777" w:rsidR="00F56A36" w:rsidRDefault="005312A9">
      <w:pPr>
        <w:jc w:val="both"/>
      </w:pPr>
      <w:r>
        <w:rPr>
          <w:b/>
        </w:rPr>
        <w:t xml:space="preserve">Actores Primarios: </w:t>
      </w:r>
      <w:r>
        <w:t>Locatario</w:t>
      </w:r>
    </w:p>
    <w:p w14:paraId="010B64D2" w14:textId="77777777" w:rsidR="00F56A36" w:rsidRDefault="005312A9">
      <w:pPr>
        <w:jc w:val="both"/>
      </w:pPr>
      <w:r>
        <w:rPr>
          <w:b/>
        </w:rPr>
        <w:t xml:space="preserve">Actores Secundarios: </w:t>
      </w:r>
      <w:r>
        <w:t>Administrador del Centro (recibe notificación), Oficial de Cumplimiento, sistema de gestión de datos</w:t>
      </w:r>
    </w:p>
    <w:p w14:paraId="010B64D2" w14:textId="77777777" w:rsidR="00F56A36" w:rsidRDefault="005312A9">
      <w:pPr>
        <w:jc w:val="both"/>
      </w:pPr>
      <w:r>
        <w:rPr>
          <w:b/>
        </w:rPr>
        <w:t xml:space="preserve">Eventos disparadores del caso de uso: </w:t>
      </w:r>
      <w:r>
        <w:t>El locatario accede al portal Freemium y navega a "Mi privacidad".</w:t>
      </w:r>
    </w:p>
    <w:p w14:paraId="010B64D2" w14:textId="77777777" w:rsidR="00F56A36" w:rsidRDefault="005312A9">
      <w:pPr>
        <w:jc w:val="both"/>
      </w:pPr>
      <w:r>
        <w:rPr>
          <w:b/>
        </w:rPr>
        <w:t xml:space="preserve">Puntos de extensión y condiciones: </w:t>
      </w:r>
      <w:r>
        <w:t>El consentimiento es por tipo de uso, no uno solo para todo: el locatario puede permitir la ingesta de su facturación y negar el uso de sus datos para entrenar modelos. Revocar la ingesta deja al conector sin autorización y detiene la toma de datos, de modo que la decisión tiene efecto real y no sólo declarativo. La pantalla también muestra quién consultó sus datos, que es la vista del log que le corresponde.</w:t>
      </w:r>
    </w:p>
    <w:p w14:paraId="010B64D2" w14:textId="77777777" w:rsidR="00F56A36" w:rsidRDefault="005312A9">
      <w:pPr>
        <w:jc w:val="both"/>
      </w:pPr>
      <w:r>
        <w:rPr>
          <w:b/>
        </w:rPr>
        <w:t xml:space="preserve">Escenario Principal de Éxito: </w:t>
      </w:r>
    </w:p>
    <w:p w14:paraId="010B64D2" w14:textId="77777777" w:rsidR="00F56A36" w:rsidRDefault="005312A9">
      <w:pPr>
        <w:ind w:left="360"/>
        <w:jc w:val="both"/>
      </w:pPr>
      <w:r>
        <w:t>1. Usuario: Accede a «Mi privacidad».</w:t>
      </w:r>
    </w:p>
    <w:p w14:paraId="010B64D2" w14:textId="77777777" w:rsidR="00F56A36" w:rsidRDefault="005312A9">
      <w:pPr>
        <w:ind w:left="360"/>
        <w:jc w:val="both"/>
      </w:pPr>
      <w:r>
        <w:t>2. Sistema: Solicita sus consentimientos y accesos.</w:t>
      </w:r>
    </w:p>
    <w:p w14:paraId="010B64D2" w14:textId="77777777" w:rsidR="00F56A36" w:rsidRDefault="005312A9">
      <w:pPr>
        <w:ind w:left="360"/>
        <w:jc w:val="both"/>
      </w:pPr>
      <w:r>
        <w:t>3. Sistema: Consulta los consentimientos del locatario.</w:t>
      </w:r>
    </w:p>
    <w:p w14:paraId="010B64D2" w14:textId="77777777" w:rsidR="00F56A36" w:rsidRDefault="005312A9">
      <w:pPr>
        <w:ind w:left="360"/>
        <w:jc w:val="both"/>
      </w:pPr>
      <w:r>
        <w:t>4. Sistema: Devuelve el estado de cada tipo de uso.</w:t>
      </w:r>
    </w:p>
    <w:p w14:paraId="010B64D2" w14:textId="77777777" w:rsidR="00F56A36" w:rsidRDefault="005312A9">
      <w:pPr>
        <w:ind w:left="360"/>
        <w:jc w:val="both"/>
      </w:pPr>
      <w:r>
        <w:t>5. Sistema: Consulta quién accedió a sus datos.</w:t>
      </w:r>
    </w:p>
    <w:p w14:paraId="010B64D2" w14:textId="77777777" w:rsidR="00F56A36" w:rsidRDefault="005312A9">
      <w:pPr>
        <w:ind w:left="360"/>
        <w:jc w:val="both"/>
      </w:pPr>
      <w:r>
        <w:t>6. Sistema: Devuelve el registro de accesos.</w:t>
      </w:r>
    </w:p>
    <w:p w14:paraId="010B64D2" w14:textId="77777777" w:rsidR="00F56A36" w:rsidRDefault="005312A9">
      <w:pPr>
        <w:ind w:left="360"/>
        <w:jc w:val="both"/>
      </w:pPr>
      <w:r>
        <w:t>7. Sistema: Devuelve consentimientos y accesos.</w:t>
      </w:r>
    </w:p>
    <w:p w14:paraId="010B64D2" w14:textId="77777777" w:rsidR="00F56A36" w:rsidRDefault="005312A9">
      <w:pPr>
        <w:ind w:left="360"/>
        <w:jc w:val="both"/>
      </w:pPr>
      <w:r>
        <w:t>8. Sistema: Muestra cada tipo de uso (ingesta de facturación, análisis comercial, benchmarking agregado, entrenamiento de modelos y reportes regulatorios) con su estado (solo lectura, selector [otorgado / revocado], se almacena) y la fecha del último cambio.</w:t>
      </w:r>
    </w:p>
    <w:p w14:paraId="010B64D2" w14:textId="77777777" w:rsidR="00F56A36" w:rsidRDefault="005312A9">
      <w:pPr>
        <w:ind w:left="360"/>
        <w:jc w:val="both"/>
      </w:pPr>
      <w:r>
        <w:t>9. Locatario: Revoca el consentimiento de un tipo de uso (obligatorio, selector, se almacena), o revoca todos de una vez.</w:t>
      </w:r>
    </w:p>
    <w:p w14:paraId="010B64D2" w14:textId="77777777" w:rsidR="00F56A36" w:rsidRDefault="005312A9">
      <w:pPr>
        <w:ind w:left="360"/>
        <w:jc w:val="both"/>
      </w:pPr>
      <w:r>
        <w:t>10. Sistema: Envía el cambio de consentimiento.</w:t>
      </w:r>
    </w:p>
    <w:p w14:paraId="010B64D2" w14:textId="77777777" w:rsidR="00F56A36" w:rsidRDefault="005312A9">
      <w:pPr>
        <w:ind w:left="360"/>
        <w:jc w:val="both"/>
      </w:pPr>
      <w:r>
        <w:t>11. Sistema: Registra el nuevo estado con su fecha.</w:t>
      </w:r>
    </w:p>
    <w:p w14:paraId="010B64D2" w14:textId="77777777" w:rsidR="00F56A36" w:rsidRDefault="005312A9">
      <w:pPr>
        <w:ind w:left="360"/>
        <w:jc w:val="both"/>
      </w:pPr>
      <w:r>
        <w:t>12. Sistema: Detiene los procesos que dependían de ese consentimiento, de modo que la revocación tenga efecto real y no sólo declarativo.</w:t>
      </w:r>
    </w:p>
    <w:p w14:paraId="010B64D2" w14:textId="77777777" w:rsidR="00F56A36" w:rsidRDefault="005312A9">
      <w:pPr>
        <w:ind w:left="360"/>
        <w:jc w:val="both"/>
      </w:pPr>
      <w:r>
        <w:t>13. Sistema: Confirma el cambio.</w:t>
      </w:r>
    </w:p>
    <w:p w14:paraId="010B64D2" w14:textId="77777777" w:rsidR="00F56A36" w:rsidRDefault="005312A9">
      <w:pPr>
        <w:ind w:left="360"/>
        <w:jc w:val="both"/>
      </w:pPr>
      <w:r>
        <w:t>14. Sistema: Muestra el tipo de uso como revocado.</w:t>
      </w:r>
    </w:p>
    <w:p w14:paraId="010B64D2" w14:textId="77777777" w:rsidR="00F56A36" w:rsidRDefault="005312A9">
      <w:pPr>
        <w:ind w:left="360"/>
        <w:jc w:val="both"/>
      </w:pPr>
      <w:r>
        <w:t>15. Usuario: Solicita la exportación de todos sus datos.</w:t>
      </w:r>
    </w:p>
    <w:p w14:paraId="010B64D2" w14:textId="77777777" w:rsidR="00F56A36" w:rsidRDefault="005312A9">
      <w:pPr>
        <w:ind w:left="360"/>
        <w:jc w:val="both"/>
      </w:pPr>
      <w:r>
        <w:t>16. Sistema: Pide el archivo con sus datos.</w:t>
      </w:r>
    </w:p>
    <w:p w14:paraId="010B64D2" w14:textId="77777777" w:rsidR="00F56A36" w:rsidRDefault="005312A9">
      <w:pPr>
        <w:ind w:left="360"/>
        <w:jc w:val="both"/>
      </w:pPr>
      <w:r>
        <w:t>17. Sistema: Devuelve el archivo.</w:t>
      </w:r>
    </w:p>
    <w:p w14:paraId="010B64D2" w14:textId="77777777" w:rsidR="00F56A36" w:rsidRDefault="005312A9">
      <w:pPr>
        <w:ind w:left="360"/>
        <w:jc w:val="both"/>
      </w:pPr>
      <w:r>
        <w:t>18. Sistema: Entrega el archivo al locatario.</w:t>
      </w:r>
    </w:p>
    <w:p w14:paraId="010B64D2" w14:textId="77777777" w:rsidR="00F56A36" w:rsidRDefault="005312A9">
      <w:pPr>
        <w:jc w:val="both"/>
      </w:pPr>
      <w:r>
        <w:rPr>
          <w:b/>
        </w:rPr>
        <w:t xml:space="preserve">Caminos Alternativos: </w:t>
      </w:r>
    </w:p>
    <w:p w14:paraId="010B64D2" w14:textId="77777777" w:rsidR="00F56A36" w:rsidRDefault="005312A9">
      <w:pPr>
        <w:ind w:left="360"/>
        <w:jc w:val="both"/>
      </w:pPr>
      <w:r>
        <w:t>Camino Alternativo A (El locatario revoca todos los consentimientos de una vez)</w:t>
      </w:r>
    </w:p>
    <w:p w14:paraId="010B64D2" w14:textId="77777777" w:rsidR="00F56A36" w:rsidRDefault="005312A9">
      <w:pPr>
        <w:ind w:left="360"/>
        <w:jc w:val="both"/>
      </w:pPr>
      <w:r>
        <w:t>A.1. En el paso 9 el locatario elige revocar todo.</w:t>
      </w:r>
    </w:p>
    <w:p w14:paraId="010B64D2" w14:textId="77777777" w:rsidR="00F56A36" w:rsidRDefault="005312A9">
      <w:pPr>
        <w:ind w:left="360"/>
        <w:jc w:val="both"/>
      </w:pPr>
      <w:r>
        <w:t>A.2. El sistema revoca cada tipo de uso en una sola operación y detiene la ingesta de su conector.</w:t>
      </w:r>
    </w:p>
    <w:p w14:paraId="010B64D2" w14:textId="77777777" w:rsidR="00F56A36" w:rsidRDefault="005312A9">
      <w:pPr>
        <w:ind w:left="360"/>
        <w:jc w:val="both"/>
      </w:pPr>
      <w:r>
        <w:t>A.3. El local deja de aportar datos nuevos, aunque conserva los ya registrados.</w:t>
      </w:r>
    </w:p>
    <w:p w14:paraId="010B64D2" w14:textId="77777777" w:rsidR="00F56A36" w:rsidRDefault="005312A9">
      <w:pPr>
        <w:ind w:left="360"/>
        <w:jc w:val="both"/>
      </w:pPr>
      <w:r>
        <w:t>Camino Alternativo B (Vuelve a otorgar un consentimiento revocado)</w:t>
      </w:r>
    </w:p>
    <w:p w14:paraId="010B64D2" w14:textId="77777777" w:rsidR="00F56A36" w:rsidRDefault="005312A9">
      <w:pPr>
        <w:ind w:left="360"/>
        <w:jc w:val="both"/>
      </w:pPr>
      <w:r>
        <w:t>B.1. En el paso 9 el locatario otorga un consentimiento que antes había revocado.</w:t>
      </w:r>
    </w:p>
    <w:p w14:paraId="010B64D2" w14:textId="77777777" w:rsidR="00F56A36" w:rsidRDefault="005312A9">
      <w:pPr>
        <w:ind w:left="360"/>
        <w:jc w:val="both"/>
      </w:pPr>
      <w:r>
        <w:t>B.2. El sistema registra el nuevo estado con su fecha, conservando el historial del cambio anterior.</w:t>
      </w:r>
    </w:p>
    <w:p w14:paraId="010B64D2" w14:textId="77777777" w:rsidR="00F56A36" w:rsidRDefault="005312A9">
      <w:pPr>
        <w:jc w:val="both"/>
      </w:pPr>
      <w:r>
        <w:rPr>
          <w:b/>
        </w:rPr>
        <w:t xml:space="preserve">Prototipo de la Interfaz de usuario: </w:t>
      </w:r>
    </w:p>
    <w:p w14:paraId="2FAA05F9" w14:textId="77777777" w:rsidR="00F56A36" w:rsidRDefault="005312A9">
      <w:pPr>
        <w:spacing w:before="160" w:after="80"/>
        <w:jc w:val="both"/>
      </w:pPr>
      <w:r>
        <w:rPr>
          <w:b/>
          <w:bCs/>
        </w:rPr>
        <w:t>Prototipo de la Interfaz de Usuario</w:t>
      </w:r>
    </w:p>
    <w:p w14:paraId="1C82BB5C" w14:textId="77777777" w:rsidR="00F56A36" w:rsidRDefault="005312A9">
      <w:pPr>
        <w:pStyle w:val="Heading4"/>
        <w:spacing w:before="280" w:after="80"/>
        <w:jc w:val="both"/>
      </w:pPr>
      <w:r/>
      <w:r>
        <w:rPr>
          <w:b/>
        </w:rPr>
        <w:t>CU-022-001 · Configurar preferencias de notificación</w:t>
      </w:r>
    </w:p>
    <w:p w14:paraId="5E5A8200" w14:textId="77777777" w:rsidR="00F56A36" w:rsidRDefault="005312A9">
      <w:pPr>
        <w:jc w:val="both"/>
      </w:pPr>
      <w:r>
        <w:rPr>
          <w:b/>
        </w:rPr>
        <w:t xml:space="preserve">Objetivo: </w:t>
      </w:r>
      <w:r>
        <w:t>Permitir a cualquier usuario definir por qué canales y para qué tipos de alerta desea recibir notificaciones, incluyendo ventanas de silencio.</w:t>
      </w:r>
    </w:p>
    <w:p w14:paraId="5E5A8200" w14:textId="77777777" w:rsidR="00F56A36" w:rsidRDefault="005312A9">
      <w:pPr>
        <w:jc w:val="both"/>
      </w:pPr>
      <w:r>
        <w:rPr>
          <w:b/>
        </w:rPr>
        <w:t xml:space="preserve">Identificación del Caso de Uso: </w:t>
      </w:r>
      <w:r>
        <w:t>CU-022-001</w:t>
      </w:r>
    </w:p>
    <w:p w14:paraId="5E5A8200" w14:textId="77777777" w:rsidR="00F56A36" w:rsidRDefault="005312A9">
      <w:pPr>
        <w:jc w:val="both"/>
      </w:pPr>
      <w:r>
        <w:rPr>
          <w:b/>
        </w:rPr>
        <w:t xml:space="preserve">Nombre del Caso de Uso: </w:t>
      </w:r>
      <w:r>
        <w:t>Configurar preferencias de notificación (Espejo Pantalla 15: Preferencias de notificación)</w:t>
      </w:r>
    </w:p>
    <w:p w14:paraId="5E5A8200" w14:textId="77777777" w:rsidR="00F56A36" w:rsidRDefault="005312A9">
      <w:pPr>
        <w:jc w:val="both"/>
      </w:pPr>
      <w:r>
        <w:rPr>
          <w:b/>
        </w:rPr>
        <w:t xml:space="preserve">Descripción del Caso de Uso: </w:t>
      </w:r>
      <w:r>
        <w:t>El usuario activa o desactiva canales (push, email, WhatsApp) y tipos de alerta, define el silencio nocturno y guarda; el sistema aplica las preferencias a las notificaciones futuras.</w:t>
      </w:r>
    </w:p>
    <w:p w14:paraId="5E5A8200" w14:textId="77777777" w:rsidR="00F56A36" w:rsidRDefault="005312A9">
      <w:pPr>
        <w:jc w:val="both"/>
      </w:pPr>
      <w:r>
        <w:rPr>
          <w:b/>
        </w:rPr>
        <w:t xml:space="preserve">Pre-Condición: </w:t>
      </w:r>
    </w:p>
    <w:p w14:paraId="5E5A8200" w14:textId="77777777" w:rsidR="00F56A36" w:rsidRDefault="005312A9">
      <w:pPr>
        <w:ind w:left="360"/>
        <w:jc w:val="both"/>
      </w:pPr>
      <w:r>
        <w:t>1. El usuario está autenticado.</w:t>
      </w:r>
    </w:p>
    <w:p w14:paraId="5E5A8200" w14:textId="77777777" w:rsidR="00F56A36" w:rsidRDefault="005312A9">
      <w:pPr>
        <w:jc w:val="both"/>
      </w:pPr>
      <w:r>
        <w:rPr>
          <w:b/>
        </w:rPr>
        <w:t xml:space="preserve">Post Condición: </w:t>
      </w:r>
    </w:p>
    <w:p w14:paraId="5E5A8200" w14:textId="77777777" w:rsidR="00F56A36" w:rsidRDefault="005312A9">
      <w:pPr>
        <w:ind w:left="360"/>
        <w:jc w:val="both"/>
      </w:pPr>
      <w:r>
        <w:t>1. Las preferencias quedan guardadas y rigen sobre los avisos siguientes.</w:t>
      </w:r>
    </w:p>
    <w:p w14:paraId="5E5A8200" w14:textId="77777777" w:rsidR="00F56A36" w:rsidRDefault="005312A9">
      <w:pPr>
        <w:jc w:val="both"/>
      </w:pPr>
      <w:r>
        <w:rPr>
          <w:b/>
        </w:rPr>
        <w:t xml:space="preserve">Actores Primarios: </w:t>
      </w:r>
      <w:r>
        <w:t>Usuario de la plataforma</w:t>
      </w:r>
    </w:p>
    <w:p w14:paraId="5E5A8200" w14:textId="77777777" w:rsidR="00F56A36" w:rsidRDefault="005312A9">
      <w:pPr>
        <w:jc w:val="both"/>
      </w:pPr>
      <w:r>
        <w:rPr>
          <w:b/>
        </w:rPr>
        <w:t xml:space="preserve">Actores Secundarios: </w:t>
      </w:r>
      <w:r>
        <w:t>Servicio de notificaciones</w:t>
      </w:r>
    </w:p>
    <w:p w14:paraId="5E5A8200" w14:textId="77777777" w:rsidR="00F56A36" w:rsidRDefault="005312A9">
      <w:pPr>
        <w:jc w:val="both"/>
      </w:pPr>
      <w:r>
        <w:rPr>
          <w:b/>
        </w:rPr>
        <w:t xml:space="preserve">Eventos disparadores del caso de uso: </w:t>
      </w:r>
      <w:r>
        <w:t>El usuario accede a "Preferencias de notificación".</w:t>
      </w:r>
    </w:p>
    <w:p w14:paraId="5E5A8200" w14:textId="77777777" w:rsidR="00F56A36" w:rsidRDefault="005312A9">
      <w:pPr>
        <w:jc w:val="both"/>
      </w:pPr>
      <w:r>
        <w:rPr>
          <w:b/>
        </w:rPr>
        <w:t xml:space="preserve">Puntos de extensión y condiciones: </w:t>
      </w:r>
      <w:r>
        <w:t>Este caso de uso está especificado y diagramado pero todavía no construido. La entidad preferencia_notificacion ya existe en el esquema de la base y en el diccionario del punto 10.5.8, sin modelo en el código. Va de la mano con el RF-10: hoy el sistema registra a quién le correspondería el aviso y por qué canal, pero no lo envía.</w:t>
      </w:r>
    </w:p>
    <w:p w14:paraId="5E5A8200" w14:textId="77777777" w:rsidR="00F56A36" w:rsidRDefault="005312A9">
      <w:pPr>
        <w:jc w:val="both"/>
      </w:pPr>
      <w:r>
        <w:rPr>
          <w:b/>
        </w:rPr>
        <w:t xml:space="preserve">Escenario Principal de Éxito: </w:t>
      </w:r>
    </w:p>
    <w:p w14:paraId="5E5A8200" w14:textId="77777777" w:rsidR="00F56A36" w:rsidRDefault="005312A9">
      <w:pPr>
        <w:ind w:left="360"/>
        <w:jc w:val="both"/>
      </w:pPr>
      <w:r>
        <w:t>1. Usuario: Accede a las preferencias de notificación.</w:t>
      </w:r>
    </w:p>
    <w:p w14:paraId="5E5A8200" w14:textId="77777777" w:rsidR="00F56A36" w:rsidRDefault="005312A9">
      <w:pPr>
        <w:ind w:left="360"/>
        <w:jc w:val="both"/>
      </w:pPr>
      <w:r>
        <w:t>2. Sistema: Solicita las preferencias del usuario.</w:t>
      </w:r>
    </w:p>
    <w:p w14:paraId="5E5A8200" w14:textId="77777777" w:rsidR="00F56A36" w:rsidRDefault="005312A9">
      <w:pPr>
        <w:ind w:left="360"/>
        <w:jc w:val="both"/>
      </w:pPr>
      <w:r>
        <w:t>3. Sistema: Consulta los canales y tipos configurados.</w:t>
      </w:r>
    </w:p>
    <w:p w14:paraId="5E5A8200" w14:textId="77777777" w:rsidR="00F56A36" w:rsidRDefault="005312A9">
      <w:pPr>
        <w:ind w:left="360"/>
        <w:jc w:val="both"/>
      </w:pPr>
      <w:r>
        <w:t>4. Sistema: Devuelve las preferencias.</w:t>
      </w:r>
    </w:p>
    <w:p w14:paraId="5E5A8200" w14:textId="77777777" w:rsidR="00F56A36" w:rsidRDefault="005312A9">
      <w:pPr>
        <w:ind w:left="360"/>
        <w:jc w:val="both"/>
      </w:pPr>
      <w:r>
        <w:t>5. Sistema: Devuelve canales, tipos y ventanas horarias.</w:t>
      </w:r>
    </w:p>
    <w:p w14:paraId="5E5A8200" w14:textId="77777777" w:rsidR="00F56A36" w:rsidRDefault="005312A9">
      <w:pPr>
        <w:ind w:left="360"/>
        <w:jc w:val="both"/>
      </w:pPr>
      <w:r>
        <w:t>6. Sistema: Muestra las preferencias actuales.</w:t>
      </w:r>
    </w:p>
    <w:p w14:paraId="5E5A8200" w14:textId="77777777" w:rsidR="00F56A36" w:rsidRDefault="005312A9">
      <w:pPr>
        <w:ind w:left="360"/>
        <w:jc w:val="both"/>
      </w:pPr>
      <w:r>
        <w:t>7. Usuario: Activa o desactiva los canales (obligatorio, selector múltiple [push móvil / correo electrónico / WhatsApp], se almacena) y los tipos de alerta que desea recibir por cada uno.</w:t>
      </w:r>
    </w:p>
    <w:p w14:paraId="5E5A8200" w14:textId="77777777" w:rsidR="00F56A36" w:rsidRDefault="005312A9">
      <w:pPr>
        <w:ind w:left="360"/>
        <w:jc w:val="both"/>
      </w:pPr>
      <w:r>
        <w:t>8. Usuario: Define la ventana horaria en la que no desea recibir avisos (opcional, rango de horas, se almacena).</w:t>
      </w:r>
    </w:p>
    <w:p w14:paraId="5E5A8200" w14:textId="77777777" w:rsidR="00F56A36" w:rsidRDefault="005312A9">
      <w:pPr>
        <w:ind w:left="360"/>
        <w:jc w:val="both"/>
      </w:pPr>
      <w:r>
        <w:t>9. Usuario: Guarda los cambios.</w:t>
      </w:r>
    </w:p>
    <w:p w14:paraId="5E5A8200" w14:textId="77777777" w:rsidR="00F56A36" w:rsidRDefault="005312A9">
      <w:pPr>
        <w:ind w:left="360"/>
        <w:jc w:val="both"/>
      </w:pPr>
      <w:r>
        <w:t>10. Sistema: Envía las preferencias.</w:t>
      </w:r>
    </w:p>
    <w:p w14:paraId="5E5A8200" w14:textId="77777777" w:rsidR="00F56A36" w:rsidRDefault="005312A9">
      <w:pPr>
        <w:ind w:left="360"/>
        <w:jc w:val="both"/>
      </w:pPr>
      <w:r>
        <w:t>11. Sistema: Valida la combinación elegida.</w:t>
      </w:r>
    </w:p>
    <w:p w14:paraId="5E5A8200" w14:textId="77777777" w:rsidR="00F56A36" w:rsidRDefault="005312A9">
      <w:pPr>
        <w:ind w:left="360"/>
        <w:jc w:val="both"/>
      </w:pPr>
      <w:r>
        <w:t>12. Sistema: Persiste las preferencias del usuario.</w:t>
      </w:r>
    </w:p>
    <w:p w14:paraId="5E5A8200" w14:textId="77777777" w:rsidR="00F56A36" w:rsidRDefault="005312A9">
      <w:pPr>
        <w:ind w:left="360"/>
        <w:jc w:val="both"/>
      </w:pPr>
      <w:r>
        <w:t>13. Sistema: Confirma el guardado.</w:t>
      </w:r>
    </w:p>
    <w:p w14:paraId="5E5A8200" w14:textId="77777777" w:rsidR="00F56A36" w:rsidRDefault="005312A9">
      <w:pPr>
        <w:ind w:left="360"/>
        <w:jc w:val="both"/>
      </w:pPr>
      <w:r>
        <w:t>14. Sistema: Muestra las preferencias aplicadas.</w:t>
      </w:r>
    </w:p>
    <w:p w14:paraId="5E5A8200" w14:textId="77777777" w:rsidR="00F56A36" w:rsidRDefault="005312A9">
      <w:pPr>
        <w:jc w:val="both"/>
      </w:pPr>
      <w:r>
        <w:rPr>
          <w:b/>
        </w:rPr>
        <w:t xml:space="preserve">Caminos Alternativos: </w:t>
      </w:r>
    </w:p>
    <w:p w14:paraId="5E5A8200" w14:textId="77777777" w:rsidR="00F56A36" w:rsidRDefault="005312A9">
      <w:pPr>
        <w:ind w:left="360"/>
        <w:jc w:val="both"/>
      </w:pPr>
      <w:r>
        <w:t>Camino Alternativo A (El usuario desactiva todos los canales para alertas críticas)</w:t>
      </w:r>
    </w:p>
    <w:p w14:paraId="5E5A8200" w14:textId="77777777" w:rsidR="00F56A36" w:rsidRDefault="005312A9">
      <w:pPr>
        <w:ind w:left="360"/>
        <w:jc w:val="both"/>
      </w:pPr>
      <w:r>
        <w:t>A.1. En el paso 11 la combinación elegida dejaría las alertas críticas sin ningún canal.</w:t>
      </w:r>
    </w:p>
    <w:p w14:paraId="5E5A8200" w14:textId="77777777" w:rsidR="00F56A36" w:rsidRDefault="005312A9">
      <w:pPr>
        <w:ind w:left="360"/>
        <w:jc w:val="both"/>
      </w:pPr>
      <w:r>
        <w:t>A.2. El sistema lo advierte y pide confirmación explícita antes de guardar.</w:t>
      </w:r>
    </w:p>
    <w:p w14:paraId="5E5A8200" w14:textId="77777777" w:rsidR="00F56A36" w:rsidRDefault="005312A9">
      <w:pPr>
        <w:jc w:val="both"/>
      </w:pPr>
      <w:r>
        <w:rPr>
          <w:b/>
        </w:rPr>
        <w:t xml:space="preserve">Prototipo de la Interfaz de usuario: </w:t>
      </w:r>
    </w:p>
    <w:p w14:paraId="5711AD4F" w14:textId="77777777" w:rsidR="00F56A36" w:rsidRDefault="005312A9">
      <w:pPr>
        <w:spacing w:before="160" w:after="80"/>
        <w:jc w:val="both"/>
      </w:pPr>
      <w:r>
        <w:rPr>
          <w:b/>
          <w:bCs/>
        </w:rPr>
        <w:t>Prototipo de la Interfaz de Usuario</w:t>
      </w:r>
    </w:p>
    <w:p w14:paraId="5B096D65" w14:textId="77777777" w:rsidR="00F56A36" w:rsidRDefault="005312A9">
      <w:pPr>
        <w:pStyle w:val="Heading4"/>
        <w:spacing w:before="280" w:after="80"/>
        <w:jc w:val="both"/>
      </w:pPr>
      <w:r/>
      <w:r>
        <w:rPr>
          <w:b/>
        </w:rPr>
        <w:t>CU-023-001 · Gestionar perfil de usuario y notificaciones</w:t>
      </w:r>
    </w:p>
    <w:p w14:paraId="13B6A56B" w14:textId="77777777" w:rsidR="00F56A36" w:rsidRDefault="005312A9">
      <w:pPr>
        <w:jc w:val="both"/>
      </w:pPr>
      <w:r>
        <w:rPr>
          <w:b/>
        </w:rPr>
        <w:t xml:space="preserve">Objetivo: </w:t>
      </w:r>
      <w:r>
        <w:t>Permitir a cualquier usuario gestionar sus datos personales y sus preferencias de notificación (canales y tipos de alerta que desea recibir).</w:t>
      </w:r>
    </w:p>
    <w:p w14:paraId="13B6A56B" w14:textId="77777777" w:rsidR="00F56A36" w:rsidRDefault="005312A9">
      <w:pPr>
        <w:jc w:val="both"/>
      </w:pPr>
      <w:r>
        <w:rPr>
          <w:b/>
        </w:rPr>
        <w:t xml:space="preserve">Identificación del Caso de Uso: </w:t>
      </w:r>
      <w:r>
        <w:t>CU-023-001</w:t>
      </w:r>
    </w:p>
    <w:p w14:paraId="13B6A56B" w14:textId="77777777" w:rsidR="00F56A36" w:rsidRDefault="005312A9">
      <w:pPr>
        <w:jc w:val="both"/>
      </w:pPr>
      <w:r>
        <w:rPr>
          <w:b/>
        </w:rPr>
        <w:t xml:space="preserve">Nombre del Caso de Uso: </w:t>
      </w:r>
      <w:r>
        <w:t>Gestionar perfil de usuario y notificaciones (Espejo Pantalla 16: Mi perfil)</w:t>
      </w:r>
    </w:p>
    <w:p w14:paraId="13B6A56B" w14:textId="77777777" w:rsidR="00F56A36" w:rsidRDefault="005312A9">
      <w:pPr>
        <w:jc w:val="both"/>
      </w:pPr>
      <w:r>
        <w:rPr>
          <w:b/>
        </w:rPr>
        <w:t xml:space="preserve">Descripción del Caso de Uso: </w:t>
      </w:r>
      <w:r>
        <w:t>El usuario edita su perfil (datos, contraseña, avatar) y sus preferencias de notificación; el sistema valida y aplica los cambios.</w:t>
      </w:r>
    </w:p>
    <w:p w14:paraId="13B6A56B" w14:textId="77777777" w:rsidR="00F56A36" w:rsidRDefault="005312A9">
      <w:pPr>
        <w:jc w:val="both"/>
      </w:pPr>
      <w:r>
        <w:rPr>
          <w:b/>
        </w:rPr>
        <w:t xml:space="preserve">Pre-Condición: </w:t>
      </w:r>
    </w:p>
    <w:p w14:paraId="13B6A56B" w14:textId="77777777" w:rsidR="00F56A36" w:rsidRDefault="005312A9">
      <w:pPr>
        <w:ind w:left="360"/>
        <w:jc w:val="both"/>
      </w:pPr>
      <w:r>
        <w:t>1. El usuario está autenticado.</w:t>
      </w:r>
    </w:p>
    <w:p w14:paraId="13B6A56B" w14:textId="77777777" w:rsidR="00F56A36" w:rsidRDefault="005312A9">
      <w:pPr>
        <w:jc w:val="both"/>
      </w:pPr>
      <w:r>
        <w:rPr>
          <w:b/>
        </w:rPr>
        <w:t xml:space="preserve">Post Condición: </w:t>
      </w:r>
    </w:p>
    <w:p w14:paraId="13B6A56B" w14:textId="77777777" w:rsidR="00F56A36" w:rsidRDefault="005312A9">
      <w:pPr>
        <w:ind w:left="360"/>
        <w:jc w:val="both"/>
      </w:pPr>
      <w:r>
        <w:t>1. Los datos del perfil quedan actualizados.</w:t>
      </w:r>
    </w:p>
    <w:p w14:paraId="13B6A56B" w14:textId="77777777" w:rsidR="00F56A36" w:rsidRDefault="005312A9">
      <w:pPr>
        <w:ind w:left="360"/>
        <w:jc w:val="both"/>
      </w:pPr>
      <w:r>
        <w:t>2. Si cambió la contraseña, la anterior deja de ser válida.</w:t>
      </w:r>
    </w:p>
    <w:p w14:paraId="13B6A56B" w14:textId="77777777" w:rsidR="00F56A36" w:rsidRDefault="005312A9">
      <w:pPr>
        <w:jc w:val="both"/>
      </w:pPr>
      <w:r>
        <w:rPr>
          <w:b/>
        </w:rPr>
        <w:t xml:space="preserve">Actores Primarios: </w:t>
      </w:r>
      <w:r>
        <w:t>Usuario de la plataforma</w:t>
      </w:r>
    </w:p>
    <w:p w14:paraId="13B6A56B" w14:textId="77777777" w:rsidR="00F56A36" w:rsidRDefault="005312A9">
      <w:pPr>
        <w:jc w:val="both"/>
      </w:pPr>
      <w:r>
        <w:rPr>
          <w:b/>
        </w:rPr>
        <w:t xml:space="preserve">Actores Secundarios: </w:t>
      </w:r>
      <w:r>
        <w:t>Servicio de perfil, servicio de notificaciones</w:t>
      </w:r>
    </w:p>
    <w:p w14:paraId="13B6A56B" w14:textId="77777777" w:rsidR="00F56A36" w:rsidRDefault="005312A9">
      <w:pPr>
        <w:jc w:val="both"/>
      </w:pPr>
      <w:r>
        <w:rPr>
          <w:b/>
        </w:rPr>
        <w:t xml:space="preserve">Eventos disparadores del caso de uso: </w:t>
      </w:r>
      <w:r>
        <w:t>El usuario accede a "Mi perfil".</w:t>
      </w:r>
    </w:p>
    <w:p w14:paraId="13B6A56B" w14:textId="77777777" w:rsidR="00F56A36" w:rsidRDefault="005312A9">
      <w:pPr>
        <w:jc w:val="both"/>
      </w:pPr>
      <w:r>
        <w:rPr>
          <w:b/>
        </w:rPr>
        <w:t xml:space="preserve">Puntos de extensión y condiciones: </w:t>
      </w:r>
      <w:r>
        <w:t>Este caso de uso está especificado y diagramado pero todavía no tiene pantalla. El alta de usuarios sí existe como servicio, con el cifrado de la contraseña y su política de complejidad; lo que falta es la vista para que cada uno gestione lo suyo.</w:t>
      </w:r>
    </w:p>
    <w:p w14:paraId="13B6A56B" w14:textId="77777777" w:rsidR="00F56A36" w:rsidRDefault="005312A9">
      <w:pPr>
        <w:jc w:val="both"/>
      </w:pPr>
      <w:r>
        <w:rPr>
          <w:b/>
        </w:rPr>
        <w:t xml:space="preserve">Escenario Principal de Éxito: </w:t>
      </w:r>
    </w:p>
    <w:p w14:paraId="13B6A56B" w14:textId="77777777" w:rsidR="00F56A36" w:rsidRDefault="005312A9">
      <w:pPr>
        <w:ind w:left="360"/>
        <w:jc w:val="both"/>
      </w:pPr>
      <w:r>
        <w:t>1. Usuario: Accede a «Mi perfil».</w:t>
      </w:r>
    </w:p>
    <w:p w14:paraId="13B6A56B" w14:textId="77777777" w:rsidR="00F56A36" w:rsidRDefault="005312A9">
      <w:pPr>
        <w:ind w:left="360"/>
        <w:jc w:val="both"/>
      </w:pPr>
      <w:r>
        <w:t>2. Sistema: Solicita los datos del usuario.</w:t>
      </w:r>
    </w:p>
    <w:p w14:paraId="13B6A56B" w14:textId="77777777" w:rsidR="00F56A36" w:rsidRDefault="005312A9">
      <w:pPr>
        <w:ind w:left="360"/>
        <w:jc w:val="both"/>
      </w:pPr>
      <w:r>
        <w:t>3. Sistema: Consulta el perfil y sus preferencias.</w:t>
      </w:r>
    </w:p>
    <w:p w14:paraId="13B6A56B" w14:textId="77777777" w:rsidR="00F56A36" w:rsidRDefault="005312A9">
      <w:pPr>
        <w:ind w:left="360"/>
        <w:jc w:val="both"/>
      </w:pPr>
      <w:r>
        <w:t>4. Sistema: Devuelve los datos.</w:t>
      </w:r>
    </w:p>
    <w:p w14:paraId="13B6A56B" w14:textId="77777777" w:rsidR="00F56A36" w:rsidRDefault="005312A9">
      <w:pPr>
        <w:ind w:left="360"/>
        <w:jc w:val="both"/>
      </w:pPr>
      <w:r>
        <w:t>5. Sistema: Devuelve el perfil.</w:t>
      </w:r>
    </w:p>
    <w:p w14:paraId="13B6A56B" w14:textId="77777777" w:rsidR="00F56A36" w:rsidRDefault="005312A9">
      <w:pPr>
        <w:ind w:left="360"/>
        <w:jc w:val="both"/>
      </w:pPr>
      <w:r>
        <w:t>6. Sistema: Muestra el nombre y el correo como editables, y el rol y el centro como solo lectura: el usuario no puede cambiarse a sí mismo los permisos.</w:t>
      </w:r>
    </w:p>
    <w:p w14:paraId="13B6A56B" w14:textId="77777777" w:rsidR="00F56A36" w:rsidRDefault="005312A9">
      <w:pPr>
        <w:ind w:left="360"/>
        <w:jc w:val="both"/>
      </w:pPr>
      <w:r>
        <w:t>7. Usuario: Edita su nombre (opcional, texto, máximo 50 caracteres, se almacena) o su contraseña (opcional, texto, mínimo 8 caracteres con una mayúscula y un número, se almacena cifrada).</w:t>
      </w:r>
    </w:p>
    <w:p w14:paraId="13B6A56B" w14:textId="77777777" w:rsidR="00F56A36" w:rsidRDefault="005312A9">
      <w:pPr>
        <w:ind w:left="360"/>
        <w:jc w:val="both"/>
      </w:pPr>
      <w:r>
        <w:t>8. Usuario: Guarda los cambios.</w:t>
      </w:r>
    </w:p>
    <w:p w14:paraId="13B6A56B" w14:textId="77777777" w:rsidR="00F56A36" w:rsidRDefault="005312A9">
      <w:pPr>
        <w:ind w:left="360"/>
        <w:jc w:val="both"/>
      </w:pPr>
      <w:r>
        <w:t>9. Sistema: Envía los datos modificados.</w:t>
      </w:r>
    </w:p>
    <w:p w14:paraId="13B6A56B" w14:textId="77777777" w:rsidR="00F56A36" w:rsidRDefault="005312A9">
      <w:pPr>
        <w:ind w:left="360"/>
        <w:jc w:val="both"/>
      </w:pPr>
      <w:r>
        <w:t>10. Sistema: Valida que la contraseña actual sea correcta antes de aceptar la nueva, y que la nueva cumpla la política de complejidad.</w:t>
      </w:r>
    </w:p>
    <w:p w14:paraId="13B6A56B" w14:textId="77777777" w:rsidR="00F56A36" w:rsidRDefault="005312A9">
      <w:pPr>
        <w:ind w:left="360"/>
        <w:jc w:val="both"/>
      </w:pPr>
      <w:r>
        <w:t>11. Sistema: Persiste los cambios del perfil.</w:t>
      </w:r>
    </w:p>
    <w:p w14:paraId="13B6A56B" w14:textId="77777777" w:rsidR="00F56A36" w:rsidRDefault="005312A9">
      <w:pPr>
        <w:ind w:left="360"/>
        <w:jc w:val="both"/>
      </w:pPr>
      <w:r>
        <w:t>12. Sistema: Confirma la actualización.</w:t>
      </w:r>
    </w:p>
    <w:p w14:paraId="13B6A56B" w14:textId="77777777" w:rsidR="00F56A36" w:rsidRDefault="005312A9">
      <w:pPr>
        <w:ind w:left="360"/>
        <w:jc w:val="both"/>
      </w:pPr>
      <w:r>
        <w:t>13. Sistema: Muestra el perfil actualizado.</w:t>
      </w:r>
    </w:p>
    <w:p w14:paraId="13B6A56B" w14:textId="77777777" w:rsidR="00F56A36" w:rsidRDefault="005312A9">
      <w:pPr>
        <w:jc w:val="both"/>
      </w:pPr>
      <w:r>
        <w:rPr>
          <w:b/>
        </w:rPr>
        <w:t xml:space="preserve">Caminos Alternativos: </w:t>
      </w:r>
    </w:p>
    <w:p w14:paraId="13B6A56B" w14:textId="77777777" w:rsidR="00F56A36" w:rsidRDefault="005312A9">
      <w:pPr>
        <w:ind w:left="360"/>
        <w:jc w:val="both"/>
      </w:pPr>
      <w:r>
        <w:t>Camino Alternativo A (La contraseña actual es incorrecta)</w:t>
      </w:r>
    </w:p>
    <w:p w14:paraId="13B6A56B" w14:textId="77777777" w:rsidR="00F56A36" w:rsidRDefault="005312A9">
      <w:pPr>
        <w:ind w:left="360"/>
        <w:jc w:val="both"/>
      </w:pPr>
      <w:r>
        <w:t>A.1. En el paso 10 la contraseña actual no coincide.</w:t>
      </w:r>
    </w:p>
    <w:p w14:paraId="13B6A56B" w14:textId="77777777" w:rsidR="00F56A36" w:rsidRDefault="005312A9">
      <w:pPr>
        <w:ind w:left="360"/>
        <w:jc w:val="both"/>
      </w:pPr>
      <w:r>
        <w:t>A.2. El sistema rechaza el cambio y no modifica ningún otro dato del perfil.</w:t>
      </w:r>
    </w:p>
    <w:p w14:paraId="13B6A56B" w14:textId="77777777" w:rsidR="00F56A36" w:rsidRDefault="005312A9">
      <w:pPr>
        <w:jc w:val="both"/>
      </w:pPr>
      <w:r>
        <w:rPr>
          <w:b/>
        </w:rPr>
        <w:t xml:space="preserve">Prototipo de la Interfaz de usuario: </w:t>
      </w:r>
    </w:p>
    <w:p w14:paraId="104150BB" w14:textId="77777777" w:rsidR="00F56A36" w:rsidRDefault="005312A9">
      <w:pPr>
        <w:spacing w:before="160" w:after="80"/>
        <w:jc w:val="both"/>
      </w:pPr>
      <w:r>
        <w:rPr>
          <w:b/>
          <w:bCs/>
        </w:rPr>
        <w:t>Prototipo de la Interfaz de Usuario</w:t>
      </w:r>
    </w:p>
    <w:p w14:paraId="2F5F56B3" w14:textId="77777777" w:rsidR="00F56A36" w:rsidRDefault="005312A9">
      <w:pPr>
        <w:pStyle w:val="Heading4"/>
        <w:spacing w:before="280" w:after="80"/>
        <w:jc w:val="both"/>
      </w:pPr>
      <w:r/>
      <w:r>
        <w:rPr>
          <w:b/>
        </w:rPr>
        <w:t>CU-024-001 · Configurar parámetros generales del sistema</w:t>
      </w:r>
    </w:p>
    <w:p w14:paraId="778DCC98" w14:textId="77777777" w:rsidR="00F56A36" w:rsidRDefault="005312A9">
      <w:pPr>
        <w:jc w:val="both"/>
      </w:pPr>
      <w:r>
        <w:rPr>
          <w:b/>
        </w:rPr>
        <w:t xml:space="preserve">Objetivo: </w:t>
      </w:r>
      <w:r>
        <w:t>Permitir al administrador definir los parámetros generales de la plataforma para el centro: datos del centro, zonas, horarios, integraciones por defecto y branding/tema.</w:t>
      </w:r>
    </w:p>
    <w:p w14:paraId="778DCC98" w14:textId="77777777" w:rsidR="00F56A36" w:rsidRDefault="005312A9">
      <w:pPr>
        <w:jc w:val="both"/>
      </w:pPr>
      <w:r>
        <w:rPr>
          <w:b/>
        </w:rPr>
        <w:t xml:space="preserve">Identificación del Caso de Uso: </w:t>
      </w:r>
      <w:r>
        <w:t>CU-024-001</w:t>
      </w:r>
    </w:p>
    <w:p w14:paraId="778DCC98" w14:textId="77777777" w:rsidR="00F56A36" w:rsidRDefault="005312A9">
      <w:pPr>
        <w:jc w:val="both"/>
      </w:pPr>
      <w:r>
        <w:rPr>
          <w:b/>
        </w:rPr>
        <w:t xml:space="preserve">Nombre del Caso de Uso: </w:t>
      </w:r>
      <w:r>
        <w:t>Configurar parámetros generales del sistema (Espejo Pantalla 17: Configuración general)</w:t>
      </w:r>
    </w:p>
    <w:p w14:paraId="778DCC98" w14:textId="77777777" w:rsidR="00F56A36" w:rsidRDefault="005312A9">
      <w:pPr>
        <w:jc w:val="both"/>
      </w:pPr>
      <w:r>
        <w:rPr>
          <w:b/>
        </w:rPr>
        <w:t xml:space="preserve">Descripción del Caso de Uso: </w:t>
      </w:r>
      <w:r>
        <w:t>El administrador edita la configuración general; el sistema valida y persiste los cambios, aplicándolos y registrándolos.</w:t>
      </w:r>
    </w:p>
    <w:p w14:paraId="778DCC98" w14:textId="77777777" w:rsidR="00F56A36" w:rsidRDefault="005312A9">
      <w:pPr>
        <w:jc w:val="both"/>
      </w:pPr>
      <w:r>
        <w:rPr>
          <w:b/>
        </w:rPr>
        <w:t xml:space="preserve">Pre-Condición: </w:t>
      </w:r>
    </w:p>
    <w:p w14:paraId="778DCC98" w14:textId="77777777" w:rsidR="00F56A36" w:rsidRDefault="005312A9">
      <w:pPr>
        <w:ind w:left="360"/>
        <w:jc w:val="both"/>
      </w:pPr>
      <w:r>
        <w:t>1. El usuario está autenticado con rol de Administrador del Centro.</w:t>
      </w:r>
    </w:p>
    <w:p w14:paraId="778DCC98" w14:textId="77777777" w:rsidR="00F56A36" w:rsidRDefault="005312A9">
      <w:pPr>
        <w:jc w:val="both"/>
      </w:pPr>
      <w:r>
        <w:rPr>
          <w:b/>
        </w:rPr>
        <w:t xml:space="preserve">Post Condición: </w:t>
      </w:r>
    </w:p>
    <w:p w14:paraId="778DCC98" w14:textId="77777777" w:rsidR="00F56A36" w:rsidRDefault="005312A9">
      <w:pPr>
        <w:ind w:left="360"/>
        <w:jc w:val="both"/>
      </w:pPr>
      <w:r>
        <w:t>1. La configuración del centro queda actualizada y aplicada.</w:t>
      </w:r>
    </w:p>
    <w:p w14:paraId="778DCC98" w14:textId="77777777" w:rsidR="00F56A36" w:rsidRDefault="005312A9">
      <w:pPr>
        <w:ind w:left="360"/>
        <w:jc w:val="both"/>
      </w:pPr>
      <w:r>
        <w:t>2. El cambio queda registrado en el log de auditoría.</w:t>
      </w:r>
    </w:p>
    <w:p w14:paraId="778DCC98" w14:textId="77777777" w:rsidR="00F56A36" w:rsidRDefault="005312A9">
      <w:pPr>
        <w:jc w:val="both"/>
      </w:pPr>
      <w:r>
        <w:rPr>
          <w:b/>
        </w:rPr>
        <w:t xml:space="preserve">Actores Primarios: </w:t>
      </w:r>
      <w:r>
        <w:t>Administrador del Centro</w:t>
      </w:r>
    </w:p>
    <w:p w14:paraId="778DCC98" w14:textId="77777777" w:rsidR="00F56A36" w:rsidRDefault="005312A9">
      <w:pPr>
        <w:jc w:val="both"/>
      </w:pPr>
      <w:r>
        <w:rPr>
          <w:b/>
        </w:rPr>
        <w:t xml:space="preserve">Actores Secundarios: </w:t>
      </w:r>
      <w:r>
        <w:t>Servicio de configuración</w:t>
      </w:r>
    </w:p>
    <w:p w14:paraId="778DCC98" w14:textId="77777777" w:rsidR="00F56A36" w:rsidRDefault="005312A9">
      <w:pPr>
        <w:jc w:val="both"/>
      </w:pPr>
      <w:r>
        <w:rPr>
          <w:b/>
        </w:rPr>
        <w:t xml:space="preserve">Eventos disparadores del caso de uso: </w:t>
      </w:r>
      <w:r>
        <w:t>El administrador accede a "Configuración general".</w:t>
      </w:r>
    </w:p>
    <w:p w14:paraId="778DCC98" w14:textId="77777777" w:rsidR="00F56A36" w:rsidRDefault="005312A9">
      <w:pPr>
        <w:jc w:val="both"/>
      </w:pPr>
      <w:r>
        <w:rPr>
          <w:b/>
        </w:rPr>
        <w:t xml:space="preserve">Puntos de extensión y condiciones: </w:t>
      </w:r>
      <w:r>
        <w:t>Este caso de uso está especificado y diagramado pero todavía no construido. La entidad parametro_sistema ya existe en el esquema de la base y en el diccionario del punto 10.5.8, sin modelo en el código. Los datos del centro y las zonas sí existen como entidades, pero se cargan desde el proceso de preparación y no desde una pantalla.</w:t>
      </w:r>
    </w:p>
    <w:p w14:paraId="778DCC98" w14:textId="77777777" w:rsidR="00F56A36" w:rsidRDefault="005312A9">
      <w:pPr>
        <w:jc w:val="both"/>
      </w:pPr>
      <w:r>
        <w:rPr>
          <w:b/>
        </w:rPr>
        <w:t xml:space="preserve">Escenario Principal de Éxito: </w:t>
      </w:r>
    </w:p>
    <w:p w14:paraId="778DCC98" w14:textId="77777777" w:rsidR="00F56A36" w:rsidRDefault="005312A9">
      <w:pPr>
        <w:ind w:left="360"/>
        <w:jc w:val="both"/>
      </w:pPr>
      <w:r>
        <w:t>1. Usuario: Accede a la configuración general.</w:t>
      </w:r>
    </w:p>
    <w:p w14:paraId="778DCC98" w14:textId="77777777" w:rsidR="00F56A36" w:rsidRDefault="005312A9">
      <w:pPr>
        <w:ind w:left="360"/>
        <w:jc w:val="both"/>
      </w:pPr>
      <w:r>
        <w:t>2. Sistema: Solicita los parámetros del centro.</w:t>
      </w:r>
    </w:p>
    <w:p w14:paraId="778DCC98" w14:textId="77777777" w:rsidR="00F56A36" w:rsidRDefault="005312A9">
      <w:pPr>
        <w:ind w:left="360"/>
        <w:jc w:val="both"/>
      </w:pPr>
      <w:r>
        <w:t>3. Sistema: Consulta los datos del centro y sus parámetros.</w:t>
      </w:r>
    </w:p>
    <w:p w14:paraId="778DCC98" w14:textId="77777777" w:rsidR="00F56A36" w:rsidRDefault="005312A9">
      <w:pPr>
        <w:ind w:left="360"/>
        <w:jc w:val="both"/>
      </w:pPr>
      <w:r>
        <w:t>4. Sistema: Devuelve la configuración actual.</w:t>
      </w:r>
    </w:p>
    <w:p w14:paraId="778DCC98" w14:textId="77777777" w:rsidR="00F56A36" w:rsidRDefault="005312A9">
      <w:pPr>
        <w:ind w:left="360"/>
        <w:jc w:val="both"/>
      </w:pPr>
      <w:r>
        <w:t>5. Sistema: Devuelve los parámetros.</w:t>
      </w:r>
    </w:p>
    <w:p w14:paraId="778DCC98" w14:textId="77777777" w:rsidR="00F56A36" w:rsidRDefault="005312A9">
      <w:pPr>
        <w:ind w:left="360"/>
        <w:jc w:val="both"/>
      </w:pPr>
      <w:r>
        <w:t>6. Sistema: Muestra la configuración actual.</w:t>
      </w:r>
    </w:p>
    <w:p w14:paraId="778DCC98" w14:textId="77777777" w:rsidR="00F56A36" w:rsidRDefault="005312A9">
      <w:pPr>
        <w:ind w:left="360"/>
        <w:jc w:val="both"/>
      </w:pPr>
      <w:r>
        <w:t>7. Administrador: Modifica el nombre del centro (opcional, texto, máximo 100 caracteres, se almacena), su dirección, los horarios de operación y la frecuencia de sincronización de las integraciones.</w:t>
      </w:r>
    </w:p>
    <w:p w14:paraId="778DCC98" w14:textId="77777777" w:rsidR="00F56A36" w:rsidRDefault="005312A9">
      <w:pPr>
        <w:ind w:left="360"/>
        <w:jc w:val="both"/>
      </w:pPr>
      <w:r>
        <w:t>8. Usuario: Guarda los cambios.</w:t>
      </w:r>
    </w:p>
    <w:p w14:paraId="778DCC98" w14:textId="77777777" w:rsidR="00F56A36" w:rsidRDefault="005312A9">
      <w:pPr>
        <w:ind w:left="360"/>
        <w:jc w:val="both"/>
      </w:pPr>
      <w:r>
        <w:t>9. Sistema: Envía la nueva configuración.</w:t>
      </w:r>
    </w:p>
    <w:p w14:paraId="778DCC98" w14:textId="77777777" w:rsidR="00F56A36" w:rsidRDefault="005312A9">
      <w:pPr>
        <w:ind w:left="360"/>
        <w:jc w:val="both"/>
      </w:pPr>
      <w:r>
        <w:t>10. Sistema: Valida cada parámetro contra su rango admitido antes de guardar nada, para que una configuración inválida no quede aplicada a medias.</w:t>
      </w:r>
    </w:p>
    <w:p w14:paraId="778DCC98" w14:textId="77777777" w:rsidR="00F56A36" w:rsidRDefault="005312A9">
      <w:pPr>
        <w:ind w:left="360"/>
        <w:jc w:val="both"/>
      </w:pPr>
      <w:r>
        <w:t>11. Sistema: Persiste la configuración.</w:t>
      </w:r>
    </w:p>
    <w:p w14:paraId="778DCC98" w14:textId="77777777" w:rsidR="00F56A36" w:rsidRDefault="005312A9">
      <w:pPr>
        <w:ind w:left="360"/>
        <w:jc w:val="both"/>
      </w:pPr>
      <w:r>
        <w:t>12. Sistema: Registra el cambio en el log de auditoría.</w:t>
      </w:r>
    </w:p>
    <w:p w14:paraId="778DCC98" w14:textId="77777777" w:rsidR="00F56A36" w:rsidRDefault="005312A9">
      <w:pPr>
        <w:ind w:left="360"/>
        <w:jc w:val="both"/>
      </w:pPr>
      <w:r>
        <w:t>13. Sistema: Confirma la actualización.</w:t>
      </w:r>
    </w:p>
    <w:p w14:paraId="778DCC98" w14:textId="77777777" w:rsidR="00F56A36" w:rsidRDefault="005312A9">
      <w:pPr>
        <w:ind w:left="360"/>
        <w:jc w:val="both"/>
      </w:pPr>
      <w:r>
        <w:t>14. Sistema: Muestra la configuración aplicada.</w:t>
      </w:r>
    </w:p>
    <w:p w14:paraId="778DCC98" w14:textId="77777777" w:rsidR="00F56A36" w:rsidRDefault="005312A9">
      <w:pPr>
        <w:jc w:val="both"/>
      </w:pPr>
      <w:r>
        <w:rPr>
          <w:b/>
        </w:rPr>
        <w:t xml:space="preserve">Caminos Alternativos: </w:t>
      </w:r>
    </w:p>
    <w:p w14:paraId="778DCC98" w14:textId="77777777" w:rsidR="00F56A36" w:rsidRDefault="005312A9">
      <w:pPr>
        <w:ind w:left="360"/>
        <w:jc w:val="both"/>
      </w:pPr>
      <w:r>
        <w:t>Camino Alternativo A (Un parámetro tiene un valor inválido)</w:t>
      </w:r>
    </w:p>
    <w:p w14:paraId="778DCC98" w14:textId="77777777" w:rsidR="00F56A36" w:rsidRDefault="005312A9">
      <w:pPr>
        <w:ind w:left="360"/>
        <w:jc w:val="both"/>
      </w:pPr>
      <w:r>
        <w:t>A.1. En el paso 10 alguno de los valores está fuera del rango admitido.</w:t>
      </w:r>
    </w:p>
    <w:p w14:paraId="778DCC98" w14:textId="77777777" w:rsidR="00F56A36" w:rsidRDefault="005312A9">
      <w:pPr>
        <w:ind w:left="360"/>
        <w:jc w:val="both"/>
      </w:pPr>
      <w:r>
        <w:t>A.2. El sistema señala el parámetro con el problema y no guarda ninguno de los cambios hasta que se corrija.</w:t>
      </w:r>
    </w:p>
    <w:p w14:paraId="778DCC98" w14:textId="77777777" w:rsidR="00F56A36" w:rsidRDefault="005312A9">
      <w:pPr>
        <w:jc w:val="both"/>
      </w:pPr>
      <w:r>
        <w:rPr>
          <w:b/>
        </w:rPr>
        <w:t xml:space="preserve">Prototipo de la Interfaz de usuario: </w:t>
      </w:r>
    </w:p>
    <w:p w14:paraId="7B0AA337" w14:textId="77777777" w:rsidR="00F56A36" w:rsidRDefault="005312A9">
      <w:pPr>
        <w:spacing w:before="160" w:after="80"/>
        <w:jc w:val="both"/>
      </w:pPr>
      <w:r>
        <w:rPr>
          <w:b/>
          <w:bCs/>
        </w:rPr>
        <w:lastRenderedPageBreak/>
        <w:t>Prototipo de la Interfaz de Usuario</w:t>
      </w:r>
    </w:p>
    <w:p w14:paraId="2C73D507" w14:textId="77777777" w:rsidR="00F56A36" w:rsidRDefault="005312A9">
      <w:pPr>
        <w:pStyle w:val="Heading4"/>
        <w:spacing w:before="280" w:after="80"/>
        <w:jc w:val="both"/>
      </w:pPr>
      <w:r/>
      <w:r>
        <w:rPr>
          <w:b/>
        </w:rPr>
        <w:t>CU-025-001 · Completar onboarding de nuevo locatario</w:t>
      </w:r>
    </w:p>
    <w:p w14:paraId="72C04236" w14:textId="77777777" w:rsidR="00F56A36" w:rsidRDefault="005312A9">
      <w:pPr>
        <w:jc w:val="both"/>
      </w:pPr>
      <w:r>
        <w:rPr>
          <w:b/>
        </w:rPr>
        <w:t xml:space="preserve">Objetivo: </w:t>
      </w:r>
      <w:r>
        <w:t>Guiar al locatario nuevo en su primer ingreso para completar los datos de su local, aceptar consentimientos y configurar preferencias, dejándolo listo para usar el portal.</w:t>
      </w:r>
    </w:p>
    <w:p w14:paraId="72C04236" w14:textId="77777777" w:rsidR="00F56A36" w:rsidRDefault="005312A9">
      <w:pPr>
        <w:jc w:val="both"/>
      </w:pPr>
      <w:r>
        <w:rPr>
          <w:b/>
        </w:rPr>
        <w:t xml:space="preserve">Identificación del Caso de Uso: </w:t>
      </w:r>
      <w:r>
        <w:t>CU-025-001</w:t>
      </w:r>
    </w:p>
    <w:p w14:paraId="72C04236" w14:textId="77777777" w:rsidR="00F56A36" w:rsidRDefault="005312A9">
      <w:pPr>
        <w:jc w:val="both"/>
      </w:pPr>
      <w:r>
        <w:rPr>
          <w:b/>
        </w:rPr>
        <w:t xml:space="preserve">Nombre del Caso de Uso: </w:t>
      </w:r>
      <w:r>
        <w:t>Completar onboarding de nuevo locatario (Espejo Pantalla 18: Onboarding del locatario)</w:t>
      </w:r>
    </w:p>
    <w:p w14:paraId="72C04236" w14:textId="77777777" w:rsidR="00F56A36" w:rsidRDefault="005312A9">
      <w:pPr>
        <w:jc w:val="both"/>
      </w:pPr>
      <w:r>
        <w:rPr>
          <w:b/>
        </w:rPr>
        <w:t xml:space="preserve">Descripción del Caso de Uso: </w:t>
      </w:r>
      <w:r>
        <w:t>El sistema ejecuta un asistente por pasos; el locatario completa datos y consentimientos, y al finalizar se activa su perfil y se muestra el dashboard inicial.</w:t>
      </w:r>
    </w:p>
    <w:p w14:paraId="72C04236" w14:textId="77777777" w:rsidR="00F56A36" w:rsidRDefault="005312A9">
      <w:pPr>
        <w:jc w:val="both"/>
      </w:pPr>
      <w:r>
        <w:rPr>
          <w:b/>
        </w:rPr>
        <w:t xml:space="preserve">Pre-Condición: </w:t>
      </w:r>
    </w:p>
    <w:p w14:paraId="72C04236" w14:textId="77777777" w:rsidR="00F56A36" w:rsidRDefault="005312A9">
      <w:pPr>
        <w:ind w:left="360"/>
        <w:jc w:val="both"/>
      </w:pPr>
      <w:r>
        <w:t>1. El locatario accede por primera vez con credenciales iniciales válidas.</w:t>
      </w:r>
    </w:p>
    <w:p w14:paraId="72C04236" w14:textId="77777777" w:rsidR="00F56A36" w:rsidRDefault="005312A9">
      <w:pPr>
        <w:ind w:left="360"/>
        <w:jc w:val="both"/>
      </w:pPr>
      <w:r>
        <w:t>2. El locatario está dado de alta pero su perfil está incompleto.</w:t>
      </w:r>
    </w:p>
    <w:p w14:paraId="72C04236" w14:textId="77777777" w:rsidR="00F56A36" w:rsidRDefault="005312A9">
      <w:pPr>
        <w:jc w:val="both"/>
      </w:pPr>
      <w:r>
        <w:rPr>
          <w:b/>
        </w:rPr>
        <w:t xml:space="preserve">Post Condición: </w:t>
      </w:r>
    </w:p>
    <w:p w14:paraId="72C04236" w14:textId="77777777" w:rsidR="00F56A36" w:rsidRDefault="005312A9">
      <w:pPr>
        <w:ind w:left="360"/>
        <w:jc w:val="both"/>
      </w:pPr>
      <w:r>
        <w:t>1. El perfil del local queda completo y activo.</w:t>
      </w:r>
    </w:p>
    <w:p w14:paraId="72C04236" w14:textId="77777777" w:rsidR="00F56A36" w:rsidRDefault="005312A9">
      <w:pPr>
        <w:ind w:left="360"/>
        <w:jc w:val="both"/>
      </w:pPr>
      <w:r>
        <w:t>2. Los consentimientos iniciales quedan registrados.</w:t>
      </w:r>
    </w:p>
    <w:p w14:paraId="72C04236" w14:textId="77777777" w:rsidR="00F56A36" w:rsidRDefault="005312A9">
      <w:pPr>
        <w:ind w:left="360"/>
        <w:jc w:val="both"/>
      </w:pPr>
      <w:r>
        <w:t>3. El locatario accede a su tablero.</w:t>
      </w:r>
    </w:p>
    <w:p w14:paraId="72C04236" w14:textId="77777777" w:rsidR="00F56A36" w:rsidRDefault="005312A9">
      <w:pPr>
        <w:jc w:val="both"/>
      </w:pPr>
      <w:r>
        <w:rPr>
          <w:b/>
        </w:rPr>
        <w:t xml:space="preserve">Actores Primarios: </w:t>
      </w:r>
      <w:r>
        <w:t>Locatario (nuevo)</w:t>
      </w:r>
    </w:p>
    <w:p w14:paraId="72C04236" w14:textId="77777777" w:rsidR="00F56A36" w:rsidRDefault="005312A9">
      <w:pPr>
        <w:jc w:val="both"/>
      </w:pPr>
      <w:r>
        <w:rPr>
          <w:b/>
        </w:rPr>
        <w:t xml:space="preserve">Actores Secundarios: </w:t>
      </w:r>
      <w:r>
        <w:t>Servicio de onboarding, servicio de consentimiento</w:t>
      </w:r>
    </w:p>
    <w:p w14:paraId="72C04236" w14:textId="77777777" w:rsidR="00F56A36" w:rsidRDefault="005312A9">
      <w:pPr>
        <w:jc w:val="both"/>
      </w:pPr>
      <w:r>
        <w:rPr>
          <w:b/>
        </w:rPr>
        <w:t xml:space="preserve">Eventos disparadores del caso de uso: </w:t>
      </w:r>
      <w:r>
        <w:t>El locatario accede por primera vez con sus credenciales iniciales.</w:t>
      </w:r>
    </w:p>
    <w:p w14:paraId="72C04236" w14:textId="77777777" w:rsidR="00F56A36" w:rsidRDefault="005312A9">
      <w:pPr>
        <w:jc w:val="both"/>
      </w:pPr>
      <w:r>
        <w:rPr>
          <w:b/>
        </w:rPr>
        <w:t xml:space="preserve">Puntos de extensión y condiciones: </w:t>
      </w:r>
      <w:r>
        <w:t>Este caso de uso está especificado y diagramado pero todavía no construido. Encadena piezas que ya existen por separado —el alta del locatario, el alta del local y el registro de consentimientos del CU-021-001— en un asistente guiado. Es el bloque más barato de cerrar de los que faltan, porque el modelo ya soporta todo lo que necesita.</w:t>
      </w:r>
    </w:p>
    <w:p w14:paraId="72C04236" w14:textId="77777777" w:rsidR="00F56A36" w:rsidRDefault="005312A9">
      <w:pPr>
        <w:jc w:val="both"/>
      </w:pPr>
      <w:r>
        <w:rPr>
          <w:b/>
        </w:rPr>
        <w:t xml:space="preserve">Escenario Principal de Éxito: </w:t>
      </w:r>
    </w:p>
    <w:p w14:paraId="72C04236" w14:textId="77777777" w:rsidR="00F56A36" w:rsidRDefault="005312A9">
      <w:pPr>
        <w:ind w:left="360"/>
        <w:jc w:val="both"/>
      </w:pPr>
      <w:r>
        <w:t>1. Usuario: Accede por primera vez con sus credenciales iniciales.</w:t>
      </w:r>
    </w:p>
    <w:p w14:paraId="72C04236" w14:textId="77777777" w:rsidR="00F56A36" w:rsidRDefault="005312A9">
      <w:pPr>
        <w:ind w:left="360"/>
        <w:jc w:val="both"/>
      </w:pPr>
      <w:r>
        <w:t>2. Sistema: Verifica que el perfil esté incompleto.</w:t>
      </w:r>
    </w:p>
    <w:p w14:paraId="72C04236" w14:textId="77777777" w:rsidR="00F56A36" w:rsidRDefault="005312A9">
      <w:pPr>
        <w:ind w:left="360"/>
        <w:jc w:val="both"/>
      </w:pPr>
      <w:r>
        <w:t>3. Sistema: Consulta el estado del locatario.</w:t>
      </w:r>
    </w:p>
    <w:p w14:paraId="72C04236" w14:textId="77777777" w:rsidR="00F56A36" w:rsidRDefault="005312A9">
      <w:pPr>
        <w:ind w:left="360"/>
        <w:jc w:val="both"/>
      </w:pPr>
      <w:r>
        <w:t>4. Sistema: Devuelve el perfil incompleto.</w:t>
      </w:r>
    </w:p>
    <w:p w14:paraId="72C04236" w14:textId="77777777" w:rsidR="00F56A36" w:rsidRDefault="005312A9">
      <w:pPr>
        <w:ind w:left="360"/>
        <w:jc w:val="both"/>
      </w:pPr>
      <w:r>
        <w:t>5. Sistema: Indica que corresponde el asistente.</w:t>
      </w:r>
    </w:p>
    <w:p w14:paraId="72C04236" w14:textId="77777777" w:rsidR="00F56A36" w:rsidRDefault="005312A9">
      <w:pPr>
        <w:ind w:left="360"/>
        <w:jc w:val="both"/>
      </w:pPr>
      <w:r>
        <w:t>6. Sistema: Inicia el asistente por pasos mostrando el progreso (calculado por el sistema, no se almacena), de modo que el locatario sepa cuánto le falta.</w:t>
      </w:r>
    </w:p>
    <w:p w14:paraId="72C04236" w14:textId="77777777" w:rsidR="00F56A36" w:rsidRDefault="005312A9">
      <w:pPr>
        <w:ind w:left="360"/>
        <w:jc w:val="both"/>
      </w:pPr>
      <w:r>
        <w:t>7. Locatario: Completa la superficie de su local (obligatorio, numérico, &gt; 0, se almacena), su ubicación (obligatorio, texto, se almacena) y su rubro (obligatorio, selector sobre listado precargado, se almacena).</w:t>
      </w:r>
    </w:p>
    <w:p w14:paraId="72C04236" w14:textId="77777777" w:rsidR="00F56A36" w:rsidRDefault="005312A9">
      <w:pPr>
        <w:ind w:left="360"/>
        <w:jc w:val="both"/>
      </w:pPr>
      <w:r>
        <w:t>8. Locatario: Acepta o rechaza cada tipo de uso de sus datos (obligatorio, selector [otorgado / revocado], se almacena), uno por uno.</w:t>
      </w:r>
    </w:p>
    <w:p w14:paraId="72C04236" w14:textId="77777777" w:rsidR="00F56A36" w:rsidRDefault="005312A9">
      <w:pPr>
        <w:ind w:left="360"/>
        <w:jc w:val="both"/>
      </w:pPr>
      <w:r>
        <w:t>9. Usuario: Configura sus preferencias iniciales.</w:t>
      </w:r>
    </w:p>
    <w:p w14:paraId="72C04236" w14:textId="77777777" w:rsidR="00F56A36" w:rsidRDefault="005312A9">
      <w:pPr>
        <w:ind w:left="360"/>
        <w:jc w:val="both"/>
      </w:pPr>
      <w:r>
        <w:t>10. Usuario: Confirma la finalización.</w:t>
      </w:r>
    </w:p>
    <w:p w14:paraId="72C04236" w14:textId="77777777" w:rsidR="00F56A36" w:rsidRDefault="005312A9">
      <w:pPr>
        <w:ind w:left="360"/>
        <w:jc w:val="both"/>
      </w:pPr>
      <w:r>
        <w:t>11. Sistema: Envía los datos del asistente.</w:t>
      </w:r>
    </w:p>
    <w:p w14:paraId="72C04236" w14:textId="77777777" w:rsidR="00F56A36" w:rsidRDefault="005312A9">
      <w:pPr>
        <w:ind w:left="360"/>
        <w:jc w:val="both"/>
      </w:pPr>
      <w:r>
        <w:t>12. Sistema: Activa el perfil del local.</w:t>
      </w:r>
    </w:p>
    <w:p w14:paraId="72C04236" w14:textId="77777777" w:rsidR="00F56A36" w:rsidRDefault="005312A9">
      <w:pPr>
        <w:ind w:left="360"/>
        <w:jc w:val="both"/>
      </w:pPr>
      <w:r>
        <w:t>13. Sistema: Registra los consentimientos con su fecha.</w:t>
      </w:r>
    </w:p>
    <w:p w14:paraId="72C04236" w14:textId="77777777" w:rsidR="00F56A36" w:rsidRDefault="005312A9">
      <w:pPr>
        <w:ind w:left="360"/>
        <w:jc w:val="both"/>
      </w:pPr>
      <w:r>
        <w:t>14. Sistema: Confirma la activación.</w:t>
      </w:r>
    </w:p>
    <w:p w14:paraId="72C04236" w14:textId="77777777" w:rsidR="00F56A36" w:rsidRDefault="005312A9">
      <w:pPr>
        <w:ind w:left="360"/>
        <w:jc w:val="both"/>
      </w:pPr>
      <w:r>
        <w:t>15. Sistema: Muestra el tablero inicial del locatario.</w:t>
      </w:r>
    </w:p>
    <w:p w14:paraId="72C04236" w14:textId="77777777" w:rsidR="00F56A36" w:rsidRDefault="005312A9">
      <w:pPr>
        <w:jc w:val="both"/>
      </w:pPr>
      <w:r>
        <w:rPr>
          <w:b/>
        </w:rPr>
        <w:t xml:space="preserve">Caminos Alternativos: </w:t>
      </w:r>
    </w:p>
    <w:p w14:paraId="72C04236" w14:textId="77777777" w:rsidR="00F56A36" w:rsidRDefault="005312A9">
      <w:pPr>
        <w:ind w:left="360"/>
        <w:jc w:val="both"/>
      </w:pPr>
      <w:r>
        <w:t>Camino Alternativo A (El locatario abandona el asistente antes de terminar)</w:t>
      </w:r>
    </w:p>
    <w:p w14:paraId="72C04236" w14:textId="77777777" w:rsidR="00F56A36" w:rsidRDefault="005312A9">
      <w:pPr>
        <w:ind w:left="360"/>
        <w:jc w:val="both"/>
      </w:pPr>
      <w:r>
        <w:t>A.1. En cualquier paso entre el 7 y el 10 el locatario cierra la sesión.</w:t>
      </w:r>
    </w:p>
    <w:p w14:paraId="72C04236" w14:textId="77777777" w:rsidR="00F56A36" w:rsidRDefault="005312A9">
      <w:pPr>
        <w:ind w:left="360"/>
        <w:jc w:val="both"/>
      </w:pPr>
      <w:r>
        <w:t>A.2. El sistema conserva el progreso alcanzado y retoma el asistente en el mismo punto en el próximo ingreso.</w:t>
      </w:r>
    </w:p>
    <w:p w14:paraId="72C04236" w14:textId="77777777" w:rsidR="00F56A36" w:rsidRDefault="005312A9">
      <w:pPr>
        <w:ind w:left="360"/>
        <w:jc w:val="both"/>
      </w:pPr>
      <w:r>
        <w:t>Camino Alternativo B (El locatario rechaza el consentimiento de ingesta)</w:t>
      </w:r>
    </w:p>
    <w:p w14:paraId="72C04236" w14:textId="77777777" w:rsidR="00F56A36" w:rsidRDefault="005312A9">
      <w:pPr>
        <w:ind w:left="360"/>
        <w:jc w:val="both"/>
      </w:pPr>
      <w:r>
        <w:t>B.1. En el paso 8 el locatario no autoriza la ingesta de su facturación.</w:t>
      </w:r>
    </w:p>
    <w:p w14:paraId="72C04236" w14:textId="77777777" w:rsidR="00F56A36" w:rsidRDefault="005312A9">
      <w:pPr>
        <w:ind w:left="360"/>
        <w:jc w:val="both"/>
      </w:pPr>
      <w:r>
        <w:t>B.2. El sistema completa igual el onboarding, pero el local queda sin conector y su tablero muestra sólo tráfico.</w:t>
      </w:r>
    </w:p>
    <w:p w14:paraId="72C04236" w14:textId="77777777" w:rsidR="00F56A36" w:rsidRDefault="005312A9">
      <w:pPr>
        <w:jc w:val="both"/>
      </w:pPr>
      <w:r>
        <w:rPr>
          <w:b/>
        </w:rPr>
        <w:t xml:space="preserve">Prototipo de la Interfaz de usuario: </w:t>
      </w:r>
    </w:p>
    <w:p w14:paraId="31C809D1" w14:textId="77777777" w:rsidR="00F56A36" w:rsidRDefault="005312A9">
      <w:pPr>
        <w:spacing w:before="160" w:after="80"/>
        <w:jc w:val="both"/>
      </w:pPr>
      <w:r>
        <w:rPr>
          <w:b/>
          <w:bCs/>
        </w:rPr>
        <w:t>Prototipo de la Interfaz de Usuario</w:t>
      </w:r>
    </w:p>
    <w:p w14:paraId="046E5F54" w14:textId="77777777" w:rsidR="00F56A36" w:rsidRDefault="005312A9">
      <w:pPr>
        <w:pStyle w:val="Heading4"/>
        <w:spacing w:before="280" w:after="80"/>
        <w:jc w:val="both"/>
      </w:pPr>
      <w:r/>
      <w:r>
        <w:rPr>
          <w:b/>
        </w:rPr>
        <w:t>CU-026-001 · Monitorear centro de alertas críticas</w:t>
      </w:r>
    </w:p>
    <w:p w14:paraId="194BC175" w14:textId="77777777" w:rsidR="00F56A36" w:rsidRDefault="005312A9">
      <w:pPr>
        <w:jc w:val="both"/>
      </w:pPr>
      <w:r>
        <w:rPr>
          <w:b/>
        </w:rPr>
        <w:t xml:space="preserve">Objetivo: </w:t>
      </w:r>
      <w:r>
        <w:t>Proveer a la gerencia una vista consolidada y priorizada de todas las alertas activas del centro (de umbral y de Machine Learning) para supervisar, reasignar y escalar las situaciones críticas en tiempo real.</w:t>
      </w:r>
    </w:p>
    <w:p w14:paraId="194BC175" w14:textId="77777777" w:rsidR="00F56A36" w:rsidRDefault="005312A9">
      <w:pPr>
        <w:jc w:val="both"/>
      </w:pPr>
      <w:r>
        <w:rPr>
          <w:b/>
        </w:rPr>
        <w:t xml:space="preserve">Identificación del Caso de Uso: </w:t>
      </w:r>
      <w:r>
        <w:t>CU-026-001</w:t>
      </w:r>
    </w:p>
    <w:p w14:paraId="194BC175" w14:textId="77777777" w:rsidR="00F56A36" w:rsidRDefault="005312A9">
      <w:pPr>
        <w:jc w:val="both"/>
      </w:pPr>
      <w:r>
        <w:rPr>
          <w:b/>
        </w:rPr>
        <w:t xml:space="preserve">Nombre del Caso de Uso: </w:t>
      </w:r>
      <w:r>
        <w:t>Monitorear centro de alertas críticas (Espejo Pantalla 5: Centro de alertas)</w:t>
      </w:r>
    </w:p>
    <w:p w14:paraId="194BC175" w14:textId="77777777" w:rsidR="00F56A36" w:rsidRDefault="005312A9">
      <w:pPr>
        <w:jc w:val="both"/>
      </w:pPr>
      <w:r>
        <w:rPr>
          <w:b/>
        </w:rPr>
        <w:t xml:space="preserve">Descripción del Caso de Uso: </w:t>
      </w:r>
      <w:r>
        <w:t>El gerente accede al centro de alertas, ve el tablero de alertas activas ordenadas por severidad, filtra por zona o tipo, abre el detalle de una alerta crítica y reasigna el responsable o la escala.</w:t>
      </w:r>
    </w:p>
    <w:p w14:paraId="194BC175" w14:textId="77777777" w:rsidR="00F56A36" w:rsidRDefault="005312A9">
      <w:pPr>
        <w:jc w:val="both"/>
      </w:pPr>
      <w:r>
        <w:rPr>
          <w:b/>
        </w:rPr>
        <w:t xml:space="preserve">Pre-Condición: </w:t>
      </w:r>
    </w:p>
    <w:p w14:paraId="194BC175" w14:textId="77777777" w:rsidR="00F56A36" w:rsidRDefault="005312A9">
      <w:pPr>
        <w:ind w:left="360"/>
        <w:jc w:val="both"/>
      </w:pPr>
      <w:r>
        <w:t>1. El usuario está autenticado y su rol puede escribir sobre datos de tráfico.</w:t>
      </w:r>
    </w:p>
    <w:p w14:paraId="194BC175" w14:textId="77777777" w:rsidR="00F56A36" w:rsidRDefault="005312A9">
      <w:pPr>
        <w:ind w:left="360"/>
        <w:jc w:val="both"/>
      </w:pPr>
      <w:r>
        <w:t>2. Existen alertas abiertas o resueltas en el centro.</w:t>
      </w:r>
    </w:p>
    <w:p w14:paraId="194BC175" w14:textId="77777777" w:rsidR="00F56A36" w:rsidRDefault="005312A9">
      <w:pPr>
        <w:jc w:val="both"/>
      </w:pPr>
      <w:r>
        <w:rPr>
          <w:b/>
        </w:rPr>
        <w:t xml:space="preserve">Post Condición: </w:t>
      </w:r>
    </w:p>
    <w:p w14:paraId="194BC175" w14:textId="77777777" w:rsidR="00F56A36" w:rsidRDefault="005312A9">
      <w:pPr>
        <w:ind w:left="360"/>
        <w:jc w:val="both"/>
      </w:pPr>
      <w:r>
        <w:t>1. El usuario obtiene las alertas ordenadas por severidad con su objetivo de respuesta.</w:t>
      </w:r>
    </w:p>
    <w:p w14:paraId="194BC175" w14:textId="77777777" w:rsidR="00F56A36" w:rsidRDefault="005312A9">
      <w:pPr>
        <w:ind w:left="360"/>
        <w:jc w:val="both"/>
      </w:pPr>
      <w:r>
        <w:t>2. La alerta asignada queda en estado «en revisión» con su responsable.</w:t>
      </w:r>
    </w:p>
    <w:p w14:paraId="194BC175" w14:textId="77777777" w:rsidR="00F56A36" w:rsidRDefault="005312A9">
      <w:pPr>
        <w:ind w:left="360"/>
        <w:jc w:val="both"/>
      </w:pPr>
      <w:r>
        <w:t>3. La asignación queda registrada en el log de auditoría.</w:t>
      </w:r>
    </w:p>
    <w:p w14:paraId="194BC175" w14:textId="77777777" w:rsidR="00F56A36" w:rsidRDefault="005312A9">
      <w:pPr>
        <w:jc w:val="both"/>
      </w:pPr>
      <w:r>
        <w:rPr>
          <w:b/>
        </w:rPr>
        <w:t xml:space="preserve">Actores Primarios: </w:t>
      </w:r>
      <w:r>
        <w:t>Gerente del Centro / Administrador</w:t>
      </w:r>
    </w:p>
    <w:p w14:paraId="194BC175" w14:textId="77777777" w:rsidR="00F56A36" w:rsidRDefault="005312A9">
      <w:pPr>
        <w:jc w:val="both"/>
      </w:pPr>
      <w:r>
        <w:rPr>
          <w:b/>
        </w:rPr>
        <w:t xml:space="preserve">Actores Secundarios: </w:t>
      </w:r>
      <w:r>
        <w:t>Motor de Alertas, operarios asignados, sistema de notificaciones</w:t>
      </w:r>
    </w:p>
    <w:p w14:paraId="194BC175" w14:textId="77777777" w:rsidR="00F56A36" w:rsidRDefault="005312A9">
      <w:pPr>
        <w:jc w:val="both"/>
      </w:pPr>
      <w:r>
        <w:rPr>
          <w:b/>
        </w:rPr>
        <w:t xml:space="preserve">Eventos disparadores del caso de uso: </w:t>
      </w:r>
      <w:r>
        <w:t>El usuario accede al módulo "Centro de alertas críticas".</w:t>
      </w:r>
    </w:p>
    <w:p w14:paraId="194BC175" w14:textId="77777777" w:rsidR="00F56A36" w:rsidRDefault="005312A9">
      <w:pPr>
        <w:jc w:val="both"/>
      </w:pPr>
      <w:r>
        <w:rPr>
          <w:b/>
        </w:rPr>
        <w:t xml:space="preserve">Puntos de extensión y condiciones: </w:t>
      </w:r>
      <w:r>
        <w:t>El listado de a quién se puede asignar no sale del padrón de usuarios: sale de quienes tienen permiso de escritura sobre datos de tráfico en los centros a los que el solicitante accede. Saber a quién derivar una alerta no es administrar usuarios, y por eso pide el mismo permiso que asignar y no el de configuración. Las alertas llegan de dos orígenes distintos, umbral y modelo, y conviven en la misma bandeja.</w:t>
      </w:r>
    </w:p>
    <w:p w14:paraId="194BC175" w14:textId="77777777" w:rsidR="00F56A36" w:rsidRDefault="005312A9">
      <w:pPr>
        <w:jc w:val="both"/>
      </w:pPr>
      <w:r>
        <w:rPr>
          <w:b/>
        </w:rPr>
        <w:t xml:space="preserve">Escenario Principal de Éxito: </w:t>
      </w:r>
    </w:p>
    <w:p w14:paraId="194BC175" w14:textId="77777777" w:rsidR="00F56A36" w:rsidRDefault="005312A9">
      <w:pPr>
        <w:ind w:left="360"/>
        <w:jc w:val="both"/>
      </w:pPr>
      <w:r>
        <w:t>1. Usuario: Accede al centro de alertas.</w:t>
      </w:r>
    </w:p>
    <w:p w14:paraId="194BC175" w14:textId="77777777" w:rsidR="00F56A36" w:rsidRDefault="005312A9">
      <w:pPr>
        <w:ind w:left="360"/>
        <w:jc w:val="both"/>
      </w:pPr>
      <w:r>
        <w:t>2. Sistema: Solicita las alertas del centro.</w:t>
      </w:r>
    </w:p>
    <w:p w14:paraId="194BC175" w14:textId="77777777" w:rsidR="00F56A36" w:rsidRDefault="005312A9">
      <w:pPr>
        <w:ind w:left="360"/>
        <w:jc w:val="both"/>
      </w:pPr>
      <w:r>
        <w:t>3. Sistema: Consulta las alertas con su regla y su zona.</w:t>
      </w:r>
    </w:p>
    <w:p w14:paraId="194BC175" w14:textId="77777777" w:rsidR="00F56A36" w:rsidRDefault="005312A9">
      <w:pPr>
        <w:ind w:left="360"/>
        <w:jc w:val="both"/>
      </w:pPr>
      <w:r>
        <w:t>4. Sistema: Devuelve las alertas.</w:t>
      </w:r>
    </w:p>
    <w:p w14:paraId="194BC175" w14:textId="77777777" w:rsidR="00F56A36" w:rsidRDefault="005312A9">
      <w:pPr>
        <w:ind w:left="360"/>
        <w:jc w:val="both"/>
      </w:pPr>
      <w:r>
        <w:t>5. Sistema: Ordena las alertas por severidad (solo lectura, selector [baja / media / alta], se almacena) y calcula el tiempo que resta hasta el objetivo de respuesta (calculado, no se almacena).</w:t>
      </w:r>
    </w:p>
    <w:p w14:paraId="194BC175" w14:textId="77777777" w:rsidR="00F56A36" w:rsidRDefault="005312A9">
      <w:pPr>
        <w:ind w:left="360"/>
        <w:jc w:val="both"/>
      </w:pPr>
      <w:r>
        <w:t>6. Sistema: Devuelve la bandeja ordenada.</w:t>
      </w:r>
    </w:p>
    <w:p w14:paraId="194BC175" w14:textId="77777777" w:rsidR="00F56A36" w:rsidRDefault="005312A9">
      <w:pPr>
        <w:ind w:left="360"/>
        <w:jc w:val="both"/>
      </w:pPr>
      <w:r>
        <w:t>7. Sistema: Muestra la bandeja con severidad, estado y objetivo.</w:t>
      </w:r>
    </w:p>
    <w:p w14:paraId="194BC175" w14:textId="77777777" w:rsidR="00F56A36" w:rsidRDefault="005312A9">
      <w:pPr>
        <w:ind w:left="360"/>
        <w:jc w:val="both"/>
      </w:pPr>
      <w:r>
        <w:t>8. Usuario: Aplica los filtros de severidad, origen (opcional, selector [umbral / ML], no se almacena) y estado (opcional, selector, no se almacena).</w:t>
      </w:r>
    </w:p>
    <w:p w14:paraId="194BC175" w14:textId="77777777" w:rsidR="00F56A36" w:rsidRDefault="005312A9">
      <w:pPr>
        <w:ind w:left="360"/>
        <w:jc w:val="both"/>
      </w:pPr>
      <w:r>
        <w:t>9. Sistema: Muestra la bandeja filtrada.</w:t>
      </w:r>
    </w:p>
    <w:p w14:paraId="194BC175" w14:textId="77777777" w:rsidR="00F56A36" w:rsidRDefault="005312A9">
      <w:pPr>
        <w:ind w:left="360"/>
        <w:jc w:val="both"/>
      </w:pPr>
      <w:r>
        <w:t>10. Usuario: Selecciona una alerta.</w:t>
      </w:r>
    </w:p>
    <w:p w14:paraId="194BC175" w14:textId="77777777" w:rsidR="00F56A36" w:rsidRDefault="005312A9">
      <w:pPr>
        <w:ind w:left="360"/>
        <w:jc w:val="both"/>
      </w:pPr>
      <w:r>
        <w:t>11. Sistema: Solicita el detalle de la alerta.</w:t>
      </w:r>
    </w:p>
    <w:p w14:paraId="194BC175" w14:textId="77777777" w:rsidR="00F56A36" w:rsidRDefault="005312A9">
      <w:pPr>
        <w:ind w:left="360"/>
        <w:jc w:val="both"/>
      </w:pPr>
      <w:r>
        <w:t>12. Sistema: Consulta su historia y su checklist.</w:t>
      </w:r>
    </w:p>
    <w:p w14:paraId="194BC175" w14:textId="77777777" w:rsidR="00F56A36" w:rsidRDefault="005312A9">
      <w:pPr>
        <w:ind w:left="360"/>
        <w:jc w:val="both"/>
      </w:pPr>
      <w:r>
        <w:t>13. Sistema: Devuelve el detalle.</w:t>
      </w:r>
    </w:p>
    <w:p w14:paraId="194BC175" w14:textId="77777777" w:rsidR="00F56A36" w:rsidRDefault="005312A9">
      <w:pPr>
        <w:ind w:left="360"/>
        <w:jc w:val="both"/>
      </w:pPr>
      <w:r>
        <w:t>14. Sistema: Devuelve la ficha de la alerta.</w:t>
      </w:r>
    </w:p>
    <w:p w14:paraId="194BC175" w14:textId="77777777" w:rsidR="00F56A36" w:rsidRDefault="005312A9">
      <w:pPr>
        <w:ind w:left="360"/>
        <w:jc w:val="both"/>
      </w:pPr>
      <w:r>
        <w:t>15. Sistema: Solicita a quién se le puede asignar.</w:t>
      </w:r>
    </w:p>
    <w:p w14:paraId="194BC175" w14:textId="77777777" w:rsidR="00F56A36" w:rsidRDefault="005312A9">
      <w:pPr>
        <w:ind w:left="360"/>
        <w:jc w:val="both"/>
      </w:pPr>
      <w:r>
        <w:t>16. Sistema: Consulta los usuarios con permiso de escritura sobre datos de tráfico en los centros a los que el solicitante accede, devolviendo sólo su identificador y su nombre.</w:t>
      </w:r>
    </w:p>
    <w:p w14:paraId="194BC175" w14:textId="77777777" w:rsidR="00F56A36" w:rsidRDefault="005312A9">
      <w:pPr>
        <w:ind w:left="360"/>
        <w:jc w:val="both"/>
      </w:pPr>
      <w:r>
        <w:t>17. Sistema: Devuelve los candidatos.</w:t>
      </w:r>
    </w:p>
    <w:p w14:paraId="194BC175" w14:textId="77777777" w:rsidR="00F56A36" w:rsidRDefault="005312A9">
      <w:pPr>
        <w:ind w:left="360"/>
        <w:jc w:val="both"/>
      </w:pPr>
      <w:r>
        <w:t>18. Sistema: Devuelve la lista de responsables posibles.</w:t>
      </w:r>
    </w:p>
    <w:p w14:paraId="194BC175" w14:textId="77777777" w:rsidR="00F56A36" w:rsidRDefault="005312A9">
      <w:pPr>
        <w:ind w:left="360"/>
        <w:jc w:val="both"/>
      </w:pPr>
      <w:r>
        <w:t>19. Sistema: Muestra la ficha con el selector de responsable.</w:t>
      </w:r>
    </w:p>
    <w:p w14:paraId="194BC175" w14:textId="77777777" w:rsidR="00F56A36" w:rsidRDefault="005312A9">
      <w:pPr>
        <w:ind w:left="360"/>
        <w:jc w:val="both"/>
      </w:pPr>
      <w:r>
        <w:t>20. Usuario: Elige un responsable entre los habilitados (obligatorio, selector sobre listado precargado, se almacena como FK).</w:t>
      </w:r>
    </w:p>
    <w:p w14:paraId="194BC175" w14:textId="77777777" w:rsidR="00F56A36" w:rsidRDefault="005312A9">
      <w:pPr>
        <w:ind w:left="360"/>
        <w:jc w:val="both"/>
      </w:pPr>
      <w:r>
        <w:t>21. Sistema: Envía la asignación.</w:t>
      </w:r>
    </w:p>
    <w:p w14:paraId="194BC175" w14:textId="77777777" w:rsidR="00F56A36" w:rsidRDefault="005312A9">
      <w:pPr>
        <w:ind w:left="360"/>
        <w:jc w:val="both"/>
      </w:pPr>
      <w:r>
        <w:t>22. Sistema: Actualiza la alerta y registra en el log de auditoría.</w:t>
      </w:r>
    </w:p>
    <w:p w14:paraId="194BC175" w14:textId="77777777" w:rsidR="00F56A36" w:rsidRDefault="005312A9">
      <w:pPr>
        <w:ind w:left="360"/>
        <w:jc w:val="both"/>
      </w:pPr>
      <w:r>
        <w:t>23. Sistema: Confirma la asignación.</w:t>
      </w:r>
    </w:p>
    <w:p w14:paraId="194BC175" w14:textId="77777777" w:rsidR="00F56A36" w:rsidRDefault="005312A9">
      <w:pPr>
        <w:ind w:left="360"/>
        <w:jc w:val="both"/>
      </w:pPr>
      <w:r>
        <w:t>24. Sistema: Muestra la alerta en revisión con su responsable.</w:t>
      </w:r>
    </w:p>
    <w:p w14:paraId="194BC175" w14:textId="77777777" w:rsidR="00F56A36" w:rsidRDefault="005312A9">
      <w:pPr>
        <w:jc w:val="both"/>
      </w:pPr>
      <w:r>
        <w:rPr>
          <w:b/>
        </w:rPr>
        <w:t xml:space="preserve">Caminos Alternativos: </w:t>
      </w:r>
    </w:p>
    <w:p w14:paraId="194BC175" w14:textId="77777777" w:rsidR="00F56A36" w:rsidRDefault="005312A9">
      <w:pPr>
        <w:ind w:left="360"/>
        <w:jc w:val="both"/>
      </w:pPr>
      <w:r>
        <w:t>Camino Alternativo A (No hay alertas sin resolver)</w:t>
      </w:r>
    </w:p>
    <w:p w14:paraId="194BC175" w14:textId="77777777" w:rsidR="00F56A36" w:rsidRDefault="005312A9">
      <w:pPr>
        <w:ind w:left="360"/>
        <w:jc w:val="both"/>
      </w:pPr>
      <w:r>
        <w:t>A.1. En el paso 5 todas las alertas del centro están cerradas.</w:t>
      </w:r>
    </w:p>
    <w:p w14:paraId="194BC175" w14:textId="77777777" w:rsidR="00F56A36" w:rsidRDefault="005312A9">
      <w:pPr>
        <w:ind w:left="360"/>
        <w:jc w:val="both"/>
      </w:pPr>
      <w:r>
        <w:t>A.2. El sistema muestra el estado «todo en orden» en lugar de una tabla vacía.</w:t>
      </w:r>
    </w:p>
    <w:p w14:paraId="194BC175" w14:textId="77777777" w:rsidR="00F56A36" w:rsidRDefault="005312A9">
      <w:pPr>
        <w:ind w:left="360"/>
        <w:jc w:val="both"/>
      </w:pPr>
      <w:r>
        <w:t>Camino Alternativo B (El usuario no puede asignar alertas)</w:t>
      </w:r>
    </w:p>
    <w:p w14:paraId="194BC175" w14:textId="77777777" w:rsidR="00F56A36" w:rsidRDefault="005312A9">
      <w:pPr>
        <w:ind w:left="360"/>
        <w:jc w:val="both"/>
      </w:pPr>
      <w:r>
        <w:t>B.1. En el paso 16 el rol del usuario no tiene permiso de escritura sobre datos de tráfico.</w:t>
      </w:r>
    </w:p>
    <w:p w14:paraId="194BC175" w14:textId="77777777" w:rsidR="00F56A36" w:rsidRDefault="005312A9">
      <w:pPr>
        <w:ind w:left="360"/>
        <w:jc w:val="both"/>
      </w:pPr>
      <w:r>
        <w:t>B.2. El sistema no ofrece el selector de responsable y deja la ficha en modo lectura.</w:t>
      </w:r>
    </w:p>
    <w:p w14:paraId="194BC175" w14:textId="77777777" w:rsidR="00F56A36" w:rsidRDefault="005312A9">
      <w:pPr>
        <w:ind w:left="360"/>
        <w:jc w:val="both"/>
      </w:pPr>
      <w:r>
        <w:t>Camino Alternativo C (La alerta ya está asignada a otra persona)</w:t>
      </w:r>
    </w:p>
    <w:p w14:paraId="194BC175" w14:textId="77777777" w:rsidR="00F56A36" w:rsidRDefault="005312A9">
      <w:pPr>
        <w:ind w:left="360"/>
        <w:jc w:val="both"/>
      </w:pPr>
      <w:r>
        <w:t>C.1. En el paso 21 la alerta fue tomada por alguien más mientras se la miraba.</w:t>
      </w:r>
    </w:p>
    <w:p w14:paraId="194BC175" w14:textId="77777777" w:rsidR="00F56A36" w:rsidRDefault="005312A9">
      <w:pPr>
        <w:ind w:left="360"/>
        <w:jc w:val="both"/>
      </w:pPr>
      <w:r>
        <w:t>C.2. El sistema informa quién la tiene y ofrece reasignarla explícitamente.</w:t>
      </w:r>
    </w:p>
    <w:p w14:paraId="194BC175" w14:textId="77777777" w:rsidR="00F56A36" w:rsidRDefault="005312A9">
      <w:pPr>
        <w:jc w:val="both"/>
      </w:pPr>
      <w:r>
        <w:rPr>
          <w:b/>
        </w:rPr>
        <w:t xml:space="preserve">Prototipo de la Interfaz de usuario: </w:t>
      </w:r>
    </w:p>
    <w:p w14:paraId="1343B74E" w14:textId="77777777" w:rsidR="00F56A36" w:rsidRDefault="005312A9">
      <w:pPr>
        <w:spacing w:before="160" w:after="80"/>
        <w:jc w:val="both"/>
      </w:pPr>
      <w:r>
        <w:rPr>
          <w:b/>
          <w:bCs/>
        </w:rPr>
        <w:t>Prototipo de la Interfaz de Usuario</w:t>
      </w:r>
    </w:p>
    <w:p w14:paraId="3AB48F94" w14:textId="77777777" w:rsidR="00F56A36" w:rsidRDefault="005312A9">
      <w:pPr>
        <w:pStyle w:val="Heading4"/>
        <w:spacing w:before="280" w:after="80"/>
        <w:jc w:val="both"/>
      </w:pPr>
      <w:r/>
      <w:r>
        <w:rPr>
          <w:b/>
        </w:rPr>
        <w:t>CU-027-001 · Consultar dashboard y métricas del local (locatario)</w:t>
      </w:r>
    </w:p>
    <w:p w14:paraId="3BF4ED91" w14:textId="77777777" w:rsidR="00F56A36" w:rsidRDefault="005312A9">
      <w:pPr>
        <w:jc w:val="both"/>
      </w:pPr>
      <w:r>
        <w:rPr>
          <w:b/>
        </w:rPr>
        <w:t xml:space="preserve">Objetivo: </w:t>
      </w:r>
      <w:r>
        <w:t>Dar al locatario una vista clara del desempeño de su local (tráfico, ventas, conversión) con evolución y detalle por día, respetando los límites de su plan.</w:t>
      </w:r>
    </w:p>
    <w:p w14:paraId="3BF4ED91" w14:textId="77777777" w:rsidR="00F56A36" w:rsidRDefault="005312A9">
      <w:pPr>
        <w:jc w:val="both"/>
      </w:pPr>
      <w:r>
        <w:rPr>
          <w:b/>
        </w:rPr>
        <w:t xml:space="preserve">Identificación del Caso de Uso: </w:t>
      </w:r>
      <w:r>
        <w:t>CU-027-001</w:t>
      </w:r>
    </w:p>
    <w:p w14:paraId="3BF4ED91" w14:textId="77777777" w:rsidR="00F56A36" w:rsidRDefault="005312A9">
      <w:pPr>
        <w:jc w:val="both"/>
      </w:pPr>
      <w:r>
        <w:rPr>
          <w:b/>
        </w:rPr>
        <w:t xml:space="preserve">Nombre del Caso de Uso: </w:t>
      </w:r>
      <w:r>
        <w:t>Consultar dashboard y métricas del local (locatario) (Espejo Pantalla 11: Mi local)</w:t>
      </w:r>
    </w:p>
    <w:p w14:paraId="3BF4ED91" w14:textId="77777777" w:rsidR="00F56A36" w:rsidRDefault="005312A9">
      <w:pPr>
        <w:jc w:val="both"/>
      </w:pPr>
      <w:r>
        <w:rPr>
          <w:b/>
        </w:rPr>
        <w:t xml:space="preserve">Descripción del Caso de Uso: </w:t>
      </w:r>
      <w:r>
        <w:t>El locatario accede a su dashboard; el sistema recupera y muestra sus KPIs y evolución, con cambio de período y drill-down a un día; las funciones Pro se muestran bloqueadas en plan Freemium.</w:t>
      </w:r>
    </w:p>
    <w:p w14:paraId="3BF4ED91" w14:textId="77777777" w:rsidR="00F56A36" w:rsidRDefault="005312A9">
      <w:pPr>
        <w:jc w:val="both"/>
      </w:pPr>
      <w:r>
        <w:rPr>
          <w:b/>
        </w:rPr>
        <w:t xml:space="preserve">Pre-Condición: </w:t>
      </w:r>
    </w:p>
    <w:p w14:paraId="3BF4ED91" w14:textId="77777777" w:rsidR="00F56A36" w:rsidRDefault="005312A9">
      <w:pPr>
        <w:ind w:left="360"/>
        <w:jc w:val="both"/>
      </w:pPr>
      <w:r>
        <w:t>1. El locatario está autenticado y su cuenta tiene un local asociado.</w:t>
      </w:r>
    </w:p>
    <w:p w14:paraId="3BF4ED91" w14:textId="77777777" w:rsidR="00F56A36" w:rsidRDefault="005312A9">
      <w:pPr>
        <w:ind w:left="360"/>
        <w:jc w:val="both"/>
      </w:pPr>
      <w:r>
        <w:t>2. El local tiene un conector activo o un sensor que lo cubra.</w:t>
      </w:r>
    </w:p>
    <w:p w14:paraId="3BF4ED91" w14:textId="77777777" w:rsidR="00F56A36" w:rsidRDefault="005312A9">
      <w:pPr>
        <w:jc w:val="both"/>
      </w:pPr>
      <w:r>
        <w:rPr>
          <w:b/>
        </w:rPr>
        <w:t xml:space="preserve">Post Condición: </w:t>
      </w:r>
    </w:p>
    <w:p w14:paraId="3BF4ED91" w14:textId="77777777" w:rsidR="00F56A36" w:rsidRDefault="005312A9">
      <w:pPr>
        <w:ind w:left="360"/>
        <w:jc w:val="both"/>
      </w:pPr>
      <w:r>
        <w:t>1. El locatario obtiene los indicadores de su local para el período elegido.</w:t>
      </w:r>
    </w:p>
    <w:p w14:paraId="3BF4ED91" w14:textId="77777777" w:rsidR="00F56A36" w:rsidRDefault="005312A9">
      <w:pPr>
        <w:ind w:left="360"/>
        <w:jc w:val="both"/>
      </w:pPr>
      <w:r>
        <w:t>2. El locatario no accede en ningún momento a datos de otro local.</w:t>
      </w:r>
    </w:p>
    <w:p w14:paraId="3BF4ED91" w14:textId="77777777" w:rsidR="00F56A36" w:rsidRDefault="005312A9">
      <w:pPr>
        <w:jc w:val="both"/>
      </w:pPr>
      <w:r>
        <w:rPr>
          <w:b/>
        </w:rPr>
        <w:t xml:space="preserve">Actores Primarios: </w:t>
      </w:r>
      <w:r>
        <w:t>Locatario</w:t>
      </w:r>
    </w:p>
    <w:p w14:paraId="3BF4ED91" w14:textId="77777777" w:rsidR="00F56A36" w:rsidRDefault="005312A9">
      <w:pPr>
        <w:jc w:val="both"/>
      </w:pPr>
      <w:r>
        <w:rPr>
          <w:b/>
        </w:rPr>
        <w:t xml:space="preserve">Actores Secundarios: </w:t>
      </w:r>
      <w:r>
        <w:t>Servicio de analítica</w:t>
      </w:r>
    </w:p>
    <w:p w14:paraId="3BF4ED91" w14:textId="77777777" w:rsidR="00F56A36" w:rsidRDefault="005312A9">
      <w:pPr>
        <w:jc w:val="both"/>
      </w:pPr>
      <w:r>
        <w:rPr>
          <w:b/>
        </w:rPr>
        <w:t xml:space="preserve">Eventos disparadores del caso de uso: </w:t>
      </w:r>
      <w:r>
        <w:t>El locatario inicia sesión y accede a su dashboard.</w:t>
      </w:r>
    </w:p>
    <w:p w14:paraId="3BF4ED91" w14:textId="77777777" w:rsidR="00F56A36" w:rsidRDefault="005312A9">
      <w:pPr>
        <w:jc w:val="both"/>
      </w:pPr>
      <w:r>
        <w:rPr>
          <w:b/>
        </w:rPr>
        <w:t xml:space="preserve">Puntos de extensión y condiciones: </w:t>
      </w:r>
      <w:r>
        <w:t>El acceso se acota dos veces y las dos hacen falta: la pantalla esconde lo que el rol no puede usar, y la API rechaza el pedido aunque alguien lo haga a mano. Todo arranca resolviendo cuál es el local de quien pregunta, de modo que no hay forma de pedir el de otro.</w:t>
      </w:r>
    </w:p>
    <w:p w14:paraId="3BF4ED91" w14:textId="77777777" w:rsidR="00F56A36" w:rsidRDefault="005312A9">
      <w:pPr>
        <w:jc w:val="both"/>
      </w:pPr>
      <w:r>
        <w:rPr>
          <w:b/>
        </w:rPr>
        <w:t xml:space="preserve">Escenario Principal de Éxito: </w:t>
      </w:r>
    </w:p>
    <w:p w14:paraId="3BF4ED91" w14:textId="77777777" w:rsidR="00F56A36" w:rsidRDefault="005312A9">
      <w:pPr>
        <w:ind w:left="360"/>
        <w:jc w:val="both"/>
      </w:pPr>
      <w:r>
        <w:t>1. Usuario: Accede a «Mi local».</w:t>
      </w:r>
    </w:p>
    <w:p w14:paraId="3BF4ED91" w14:textId="77777777" w:rsidR="00F56A36" w:rsidRDefault="005312A9">
      <w:pPr>
        <w:ind w:left="360"/>
        <w:jc w:val="both"/>
      </w:pPr>
      <w:r>
        <w:t>2. Sistema: Solicita los indicadores del local.</w:t>
      </w:r>
    </w:p>
    <w:p w14:paraId="3BF4ED91" w14:textId="77777777" w:rsidR="00F56A36" w:rsidRDefault="005312A9">
      <w:pPr>
        <w:ind w:left="360"/>
        <w:jc w:val="both"/>
      </w:pPr>
      <w:r>
        <w:t>3. Sistema: Resuelve el local asociado a la cuenta del solicitante (calculado por el sistema, se almacena como FK), de modo que no pueda consultarse otro.</w:t>
      </w:r>
    </w:p>
    <w:p w14:paraId="3BF4ED91" w14:textId="77777777" w:rsidR="00F56A36" w:rsidRDefault="005312A9">
      <w:pPr>
        <w:ind w:left="360"/>
        <w:jc w:val="both"/>
      </w:pPr>
      <w:r>
        <w:t>4. Sistema: Consulta el tráfico del local en el período.</w:t>
      </w:r>
    </w:p>
    <w:p w14:paraId="3BF4ED91" w14:textId="77777777" w:rsidR="00F56A36" w:rsidRDefault="005312A9">
      <w:pPr>
        <w:ind w:left="360"/>
        <w:jc w:val="both"/>
      </w:pPr>
      <w:r>
        <w:t>5. Sistema: Devuelve los conteos.</w:t>
      </w:r>
    </w:p>
    <w:p w14:paraId="3BF4ED91" w14:textId="77777777" w:rsidR="00F56A36" w:rsidRDefault="005312A9">
      <w:pPr>
        <w:ind w:left="360"/>
        <w:jc w:val="both"/>
      </w:pPr>
      <w:r>
        <w:t>6. Sistema: Consulta la facturación del local en el período.</w:t>
      </w:r>
    </w:p>
    <w:p w14:paraId="3BF4ED91" w14:textId="77777777" w:rsidR="00F56A36" w:rsidRDefault="005312A9">
      <w:pPr>
        <w:ind w:left="360"/>
        <w:jc w:val="both"/>
      </w:pPr>
      <w:r>
        <w:t>7. Sistema: Devuelve los montos.</w:t>
      </w:r>
    </w:p>
    <w:p w14:paraId="3BF4ED91" w14:textId="77777777" w:rsidR="00F56A36" w:rsidRDefault="005312A9">
      <w:pPr>
        <w:ind w:left="360"/>
        <w:jc w:val="both"/>
      </w:pPr>
      <w:r>
        <w:t>8. Sistema: Calcula la conversión y la variación.</w:t>
      </w:r>
    </w:p>
    <w:p w14:paraId="3BF4ED91" w14:textId="77777777" w:rsidR="00F56A36" w:rsidRDefault="005312A9">
      <w:pPr>
        <w:ind w:left="360"/>
        <w:jc w:val="both"/>
      </w:pPr>
      <w:r>
        <w:t>9. Sistema: Devuelve los indicadores del local.</w:t>
      </w:r>
    </w:p>
    <w:p w14:paraId="3BF4ED91" w14:textId="77777777" w:rsidR="00F56A36" w:rsidRDefault="005312A9">
      <w:pPr>
        <w:ind w:left="360"/>
        <w:jc w:val="both"/>
      </w:pPr>
      <w:r>
        <w:t>10. Sistema: Muestra el tráfico, las ventas y la conversión del local (solo lectura, calculado, no se almacena), junto con el plan contratado.</w:t>
      </w:r>
    </w:p>
    <w:p w14:paraId="3BF4ED91" w14:textId="77777777" w:rsidR="00F56A36" w:rsidRDefault="005312A9">
      <w:pPr>
        <w:ind w:left="360"/>
        <w:jc w:val="both"/>
      </w:pPr>
      <w:r>
        <w:t>11. Locatario: Cambia el período (obligatorio, selector [hoy / 7 días / 30 días], no se almacena).</w:t>
      </w:r>
    </w:p>
    <w:p w14:paraId="3BF4ED91" w14:textId="77777777" w:rsidR="00F56A36" w:rsidRDefault="005312A9">
      <w:pPr>
        <w:ind w:left="360"/>
        <w:jc w:val="both"/>
      </w:pPr>
      <w:r>
        <w:t>12. Sistema: Solicita los indicadores del nuevo período.</w:t>
      </w:r>
    </w:p>
    <w:p w14:paraId="3BF4ED91" w14:textId="77777777" w:rsidR="00F56A36" w:rsidRDefault="005312A9">
      <w:pPr>
        <w:ind w:left="360"/>
        <w:jc w:val="both"/>
      </w:pPr>
      <w:r>
        <w:t>13. Sistema: Devuelve los indicadores recalculados.</w:t>
      </w:r>
    </w:p>
    <w:p w14:paraId="3BF4ED91" w14:textId="77777777" w:rsidR="00F56A36" w:rsidRDefault="005312A9">
      <w:pPr>
        <w:ind w:left="360"/>
        <w:jc w:val="both"/>
      </w:pPr>
      <w:r>
        <w:t>14. Sistema: Actualiza los indicadores.</w:t>
      </w:r>
    </w:p>
    <w:p w14:paraId="3BF4ED91" w14:textId="77777777" w:rsidR="00F56A36" w:rsidRDefault="005312A9">
      <w:pPr>
        <w:ind w:left="360"/>
        <w:jc w:val="both"/>
      </w:pPr>
      <w:r>
        <w:t>15. Usuario: Selecciona un indicador para ver su curva.</w:t>
      </w:r>
    </w:p>
    <w:p w14:paraId="3BF4ED91" w14:textId="77777777" w:rsidR="00F56A36" w:rsidRDefault="005312A9">
      <w:pPr>
        <w:ind w:left="360"/>
        <w:jc w:val="both"/>
      </w:pPr>
      <w:r>
        <w:t>16. Sistema: Solicita la serie por hora del local.</w:t>
      </w:r>
    </w:p>
    <w:p w14:paraId="3BF4ED91" w14:textId="77777777" w:rsidR="00F56A36" w:rsidRDefault="005312A9">
      <w:pPr>
        <w:ind w:left="360"/>
        <w:jc w:val="both"/>
      </w:pPr>
      <w:r>
        <w:t>17. Sistema: Devuelve la serie.</w:t>
      </w:r>
    </w:p>
    <w:p w14:paraId="3BF4ED91" w14:textId="77777777" w:rsidR="00F56A36" w:rsidRDefault="005312A9">
      <w:pPr>
        <w:ind w:left="360"/>
        <w:jc w:val="both"/>
      </w:pPr>
      <w:r>
        <w:t>18. Sistema: Dibuja la curva por hora.</w:t>
      </w:r>
    </w:p>
    <w:p w14:paraId="3BF4ED91" w14:textId="77777777" w:rsidR="00F56A36" w:rsidRDefault="005312A9">
      <w:pPr>
        <w:jc w:val="both"/>
      </w:pPr>
      <w:r>
        <w:rPr>
          <w:b/>
        </w:rPr>
        <w:t xml:space="preserve">Caminos Alternativos: </w:t>
      </w:r>
    </w:p>
    <w:p w14:paraId="3BF4ED91" w14:textId="77777777" w:rsidR="00F56A36" w:rsidRDefault="005312A9">
      <w:pPr>
        <w:ind w:left="360"/>
        <w:jc w:val="both"/>
      </w:pPr>
      <w:r>
        <w:t>Camino Alternativo A (El local no tiene conector activo)</w:t>
      </w:r>
    </w:p>
    <w:p w14:paraId="3BF4ED91" w14:textId="77777777" w:rsidR="00F56A36" w:rsidRDefault="005312A9">
      <w:pPr>
        <w:ind w:left="360"/>
        <w:jc w:val="both"/>
      </w:pPr>
      <w:r>
        <w:t>A.1. En el paso 6 el local no tiene una fuente de facturación conectada.</w:t>
      </w:r>
    </w:p>
    <w:p w14:paraId="3BF4ED91" w14:textId="77777777" w:rsidR="00F56A36" w:rsidRDefault="005312A9">
      <w:pPr>
        <w:ind w:left="360"/>
        <w:jc w:val="both"/>
      </w:pPr>
      <w:r>
        <w:t>A.2. El sistema muestra el tráfico y deja las ventas sin dato, aclarando que falta la integración, en lugar de mostrar cero.</w:t>
      </w:r>
    </w:p>
    <w:p w14:paraId="3BF4ED91" w14:textId="77777777" w:rsidR="00F56A36" w:rsidRDefault="005312A9">
      <w:pPr>
        <w:ind w:left="360"/>
        <w:jc w:val="both"/>
      </w:pPr>
      <w:r>
        <w:t>Camino Alternativo B (El locatario intenta consultar otro local)</w:t>
      </w:r>
    </w:p>
    <w:p w14:paraId="3BF4ED91" w14:textId="77777777" w:rsidR="00F56A36" w:rsidRDefault="005312A9">
      <w:pPr>
        <w:ind w:left="360"/>
        <w:jc w:val="both"/>
      </w:pPr>
      <w:r>
        <w:t>B.1. En el paso 3 el pedido incluye un local que no pertenece a esa cuenta.</w:t>
      </w:r>
    </w:p>
    <w:p w14:paraId="3BF4ED91" w14:textId="77777777" w:rsidR="00F56A36" w:rsidRDefault="005312A9">
      <w:pPr>
        <w:ind w:left="360"/>
        <w:jc w:val="both"/>
      </w:pPr>
      <w:r>
        <w:t>B.2. La API rechaza el pedido aunque la pantalla no lo ofrezca.</w:t>
      </w:r>
    </w:p>
    <w:p w14:paraId="3BF4ED91" w14:textId="77777777" w:rsidR="00F56A36" w:rsidRDefault="005312A9">
      <w:pPr>
        <w:jc w:val="both"/>
      </w:pPr>
      <w:r>
        <w:rPr>
          <w:b/>
        </w:rPr>
        <w:t xml:space="preserve">Prototipo de la Interfaz de usuario: </w:t>
      </w:r>
    </w:p>
    <w:p w14:paraId="129DAE57" w14:textId="77777777" w:rsidR="00F56A36" w:rsidRDefault="005312A9">
      <w:pPr>
        <w:spacing w:before="160" w:after="80"/>
        <w:jc w:val="both"/>
      </w:pPr>
      <w:r>
        <w:rPr>
          <w:b/>
          <w:bCs/>
        </w:rPr>
        <w:t>Prototipo de la Interfaz de Usuario</w:t>
      </w:r>
    </w:p>
    <w:p w14:paraId="1EACDEF3" w14:textId="77777777" w:rsidR="00F56A36" w:rsidRDefault="005312A9">
      <w:pPr>
        <w:pStyle w:val="Heading4"/>
        <w:spacing w:before="280" w:after="80"/>
        <w:jc w:val="both"/>
      </w:pPr>
      <w:r/>
      <w:r>
        <w:rPr>
          <w:b/>
        </w:rPr>
        <w:t>CU-028-001 · Resolver alerta en terreno</w:t>
      </w:r>
    </w:p>
    <w:p w14:paraId="68F1D7E8" w14:textId="77777777" w:rsidR="00F56A36" w:rsidRDefault="005312A9">
      <w:pPr>
        <w:jc w:val="both"/>
      </w:pPr>
      <w:r>
        <w:rPr>
          <w:b/>
        </w:rPr>
        <w:t xml:space="preserve">Objetivo: </w:t>
      </w:r>
      <w:r>
        <w:t>Guiar al operario en la resolución de una alerta en el lugar, mediante un checklist y un formulario de resolución, registrando el resultado y el tiempo de respuesta.</w:t>
      </w:r>
    </w:p>
    <w:p w14:paraId="68F1D7E8" w14:textId="77777777" w:rsidR="00F56A36" w:rsidRDefault="005312A9">
      <w:pPr>
        <w:jc w:val="both"/>
      </w:pPr>
      <w:r>
        <w:rPr>
          <w:b/>
        </w:rPr>
        <w:t xml:space="preserve">Identificación del Caso de Uso: </w:t>
      </w:r>
      <w:r>
        <w:t>CU-028-001</w:t>
      </w:r>
    </w:p>
    <w:p w14:paraId="68F1D7E8" w14:textId="77777777" w:rsidR="00F56A36" w:rsidRDefault="005312A9">
      <w:pPr>
        <w:jc w:val="both"/>
      </w:pPr>
      <w:r>
        <w:rPr>
          <w:b/>
        </w:rPr>
        <w:t xml:space="preserve">Nombre del Caso de Uso: </w:t>
      </w:r>
      <w:r>
        <w:t>Resolver alerta en terreno (Espejo Pantalla 5: Centro de alertas — Ficha, vista de teléfono)</w:t>
      </w:r>
    </w:p>
    <w:p w14:paraId="68F1D7E8" w14:textId="77777777" w:rsidR="00F56A36" w:rsidRDefault="005312A9">
      <w:pPr>
        <w:jc w:val="both"/>
      </w:pPr>
      <w:r>
        <w:rPr>
          <w:b/>
        </w:rPr>
        <w:t xml:space="preserve">Descripción del Caso de Uso: </w:t>
      </w:r>
      <w:r>
        <w:t>El operario abre la alerta asignada, ve el mapa táctico y el checklist, ejecuta los pasos en la zona, registra el resultado de cada uno, completa el formulario de resolución y confirma.</w:t>
      </w:r>
    </w:p>
    <w:p w14:paraId="68F1D7E8" w14:textId="77777777" w:rsidR="00F56A36" w:rsidRDefault="005312A9">
      <w:pPr>
        <w:jc w:val="both"/>
      </w:pPr>
      <w:r>
        <w:rPr>
          <w:b/>
        </w:rPr>
        <w:t xml:space="preserve">Pre-Condición: </w:t>
      </w:r>
    </w:p>
    <w:p w14:paraId="68F1D7E8" w14:textId="77777777" w:rsidR="00F56A36" w:rsidRDefault="005312A9">
      <w:pPr>
        <w:ind w:left="360"/>
        <w:jc w:val="both"/>
      </w:pPr>
      <w:r>
        <w:t>1. El operario está autenticado y su rol puede escribir sobre datos de tráfico.</w:t>
      </w:r>
    </w:p>
    <w:p w14:paraId="68F1D7E8" w14:textId="77777777" w:rsidR="00F56A36" w:rsidRDefault="005312A9">
      <w:pPr>
        <w:ind w:left="360"/>
        <w:jc w:val="both"/>
      </w:pPr>
      <w:r>
        <w:t>2. Existe al menos una alerta abierta asignada al operario o sin asignar.</w:t>
      </w:r>
    </w:p>
    <w:p w14:paraId="68F1D7E8" w14:textId="77777777" w:rsidR="00F56A36" w:rsidRDefault="005312A9">
      <w:pPr>
        <w:jc w:val="both"/>
      </w:pPr>
      <w:r>
        <w:rPr>
          <w:b/>
        </w:rPr>
        <w:t xml:space="preserve">Post Condición: </w:t>
      </w:r>
    </w:p>
    <w:p w14:paraId="68F1D7E8" w14:textId="77777777" w:rsidR="00F56A36" w:rsidRDefault="005312A9">
      <w:pPr>
        <w:ind w:left="360"/>
        <w:jc w:val="both"/>
      </w:pPr>
      <w:r>
        <w:t>1. La alerta queda cerrada con su causa y su acción registradas.</w:t>
      </w:r>
    </w:p>
    <w:p w14:paraId="68F1D7E8" w14:textId="77777777" w:rsidR="00F56A36" w:rsidRDefault="005312A9">
      <w:pPr>
        <w:ind w:left="360"/>
        <w:jc w:val="both"/>
      </w:pPr>
      <w:r>
        <w:t>2. El tiempo de respuesta queda calculado.</w:t>
      </w:r>
    </w:p>
    <w:p w14:paraId="68F1D7E8" w14:textId="77777777" w:rsidR="00F56A36" w:rsidRDefault="005312A9">
      <w:pPr>
        <w:ind w:left="360"/>
        <w:jc w:val="both"/>
      </w:pPr>
      <w:r>
        <w:t>3. El cierre queda registrado en el log de auditoría.</w:t>
      </w:r>
    </w:p>
    <w:p w14:paraId="68F1D7E8" w14:textId="77777777" w:rsidR="00F56A36" w:rsidRDefault="005312A9">
      <w:pPr>
        <w:jc w:val="both"/>
      </w:pPr>
      <w:r>
        <w:rPr>
          <w:b/>
        </w:rPr>
        <w:t xml:space="preserve">Actores Primarios: </w:t>
      </w:r>
      <w:r>
        <w:t>Operario de Operaciones</w:t>
      </w:r>
    </w:p>
    <w:p w14:paraId="68F1D7E8" w14:textId="77777777" w:rsidR="00F56A36" w:rsidRDefault="005312A9">
      <w:pPr>
        <w:jc w:val="both"/>
      </w:pPr>
      <w:r>
        <w:rPr>
          <w:b/>
        </w:rPr>
        <w:t xml:space="preserve">Actores Secundarios: </w:t>
      </w:r>
      <w:r>
        <w:t>Motor de Alertas, Modelo de Machine Learning</w:t>
      </w:r>
    </w:p>
    <w:p w14:paraId="68F1D7E8" w14:textId="77777777" w:rsidR="00F56A36" w:rsidRDefault="005312A9">
      <w:pPr>
        <w:jc w:val="both"/>
      </w:pPr>
      <w:r>
        <w:rPr>
          <w:b/>
        </w:rPr>
        <w:t xml:space="preserve">Eventos disparadores del caso de uso: </w:t>
      </w:r>
      <w:r>
        <w:t>El operario abre una alerta asignada desde su aplicación móvil.</w:t>
      </w:r>
    </w:p>
    <w:p w14:paraId="68F1D7E8" w14:textId="77777777" w:rsidR="00F56A36" w:rsidRDefault="005312A9">
      <w:pPr>
        <w:jc w:val="both"/>
      </w:pPr>
      <w:r>
        <w:rPr>
          <w:b/>
        </w:rPr>
        <w:t xml:space="preserve">Puntos de extensión y condiciones: </w:t>
      </w:r>
      <w:r>
        <w:t>Este caso de uso se resuelve sobre la misma pantalla web, adaptada al ancho del teléfono: no hay una aplicación nativa que instalar. La barra lateral pasa a ser una fila de pestañas y las tablas se reordenan. El cierre admite tres salidas y las tres son válidas: resuelta, falso positivo y escalada.</w:t>
      </w:r>
    </w:p>
    <w:p w14:paraId="68F1D7E8" w14:textId="77777777" w:rsidR="00F56A36" w:rsidRDefault="005312A9">
      <w:pPr>
        <w:jc w:val="both"/>
      </w:pPr>
      <w:r>
        <w:rPr>
          <w:b/>
        </w:rPr>
        <w:t xml:space="preserve">Escenario Principal de Éxito: </w:t>
      </w:r>
    </w:p>
    <w:p w14:paraId="68F1D7E8" w14:textId="77777777" w:rsidR="00F56A36" w:rsidRDefault="005312A9">
      <w:pPr>
        <w:ind w:left="360"/>
        <w:jc w:val="both"/>
      </w:pPr>
      <w:r>
        <w:t>1. Usuario: Abre la alerta desde el teléfono.</w:t>
      </w:r>
    </w:p>
    <w:p w14:paraId="68F1D7E8" w14:textId="77777777" w:rsidR="00F56A36" w:rsidRDefault="005312A9">
      <w:pPr>
        <w:ind w:left="360"/>
        <w:jc w:val="both"/>
      </w:pPr>
      <w:r>
        <w:t>2. Sistema: Solicita el detalle de la alerta.</w:t>
      </w:r>
    </w:p>
    <w:p w14:paraId="68F1D7E8" w14:textId="77777777" w:rsidR="00F56A36" w:rsidRDefault="005312A9">
      <w:pPr>
        <w:ind w:left="360"/>
        <w:jc w:val="both"/>
      </w:pPr>
      <w:r>
        <w:t>3. Sistema: Consulta la alerta, su zona y su checklist.</w:t>
      </w:r>
    </w:p>
    <w:p w14:paraId="68F1D7E8" w14:textId="77777777" w:rsidR="00F56A36" w:rsidRDefault="005312A9">
      <w:pPr>
        <w:ind w:left="360"/>
        <w:jc w:val="both"/>
      </w:pPr>
      <w:r>
        <w:t>4. Sistema: Devuelve el detalle.</w:t>
      </w:r>
    </w:p>
    <w:p w14:paraId="68F1D7E8" w14:textId="77777777" w:rsidR="00F56A36" w:rsidRDefault="005312A9">
      <w:pPr>
        <w:ind w:left="360"/>
        <w:jc w:val="both"/>
      </w:pPr>
      <w:r>
        <w:t>5. Sistema: Devuelve la ficha con el checklist.</w:t>
      </w:r>
    </w:p>
    <w:p w14:paraId="68F1D7E8" w14:textId="77777777" w:rsidR="00F56A36" w:rsidRDefault="005312A9">
      <w:pPr>
        <w:ind w:left="360"/>
        <w:jc w:val="both"/>
      </w:pPr>
      <w:r>
        <w:t>6. Sistema: Muestra la ficha adaptada al ancho del teléfono.</w:t>
      </w:r>
    </w:p>
    <w:p w14:paraId="68F1D7E8" w14:textId="77777777" w:rsidR="00F56A36" w:rsidRDefault="005312A9">
      <w:pPr>
        <w:ind w:left="360"/>
        <w:jc w:val="both"/>
      </w:pPr>
      <w:r>
        <w:t>7. Usuario: Recorre los ítems del checklist en el lugar.</w:t>
      </w:r>
    </w:p>
    <w:p w14:paraId="68F1D7E8" w14:textId="77777777" w:rsidR="00F56A36" w:rsidRDefault="005312A9">
      <w:pPr>
        <w:ind w:left="360"/>
        <w:jc w:val="both"/>
      </w:pPr>
      <w:r>
        <w:t>8. Operario: Registra el resultado de cada ítem del checklist (obligatorio, selector [verificado / problema encontrado / no aplica], se almacena).</w:t>
      </w:r>
    </w:p>
    <w:p w14:paraId="68F1D7E8" w14:textId="77777777" w:rsidR="00F56A36" w:rsidRDefault="005312A9">
      <w:pPr>
        <w:ind w:left="360"/>
        <w:jc w:val="both"/>
      </w:pPr>
      <w:r>
        <w:t>9. Operario: Indica la causa identificada (obligatorio, texto, máximo 500 caracteres, se almacena) y la acción tomada (obligatorio, texto, se almacena).</w:t>
      </w:r>
    </w:p>
    <w:p w14:paraId="68F1D7E8" w14:textId="77777777" w:rsidR="00F56A36" w:rsidRDefault="005312A9">
      <w:pPr>
        <w:ind w:left="360"/>
        <w:jc w:val="both"/>
      </w:pPr>
      <w:r>
        <w:t>10. Usuario: Cierra la alerta como resuelta.</w:t>
      </w:r>
    </w:p>
    <w:p w14:paraId="68F1D7E8" w14:textId="77777777" w:rsidR="00F56A36" w:rsidRDefault="005312A9">
      <w:pPr>
        <w:ind w:left="360"/>
        <w:jc w:val="both"/>
      </w:pPr>
      <w:r>
        <w:t>11. Sistema: Envía el cierre.</w:t>
      </w:r>
    </w:p>
    <w:p w14:paraId="68F1D7E8" w14:textId="77777777" w:rsidR="00F56A36" w:rsidRDefault="005312A9">
      <w:pPr>
        <w:ind w:left="360"/>
        <w:jc w:val="both"/>
      </w:pPr>
      <w:r>
        <w:t>12. Sistema: Calcula el tiempo de respuesta desde que se abrió la alerta hasta el cierre (calculado por el sistema, numérico, en minutos, no se almacena).</w:t>
      </w:r>
    </w:p>
    <w:p w14:paraId="68F1D7E8" w14:textId="77777777" w:rsidR="00F56A36" w:rsidRDefault="005312A9">
      <w:pPr>
        <w:ind w:left="360"/>
        <w:jc w:val="both"/>
      </w:pPr>
      <w:r>
        <w:t>13. Sistema: Guarda la resolución y registra en el log de auditoría.</w:t>
      </w:r>
    </w:p>
    <w:p w14:paraId="68F1D7E8" w14:textId="77777777" w:rsidR="00F56A36" w:rsidRDefault="005312A9">
      <w:pPr>
        <w:ind w:left="360"/>
        <w:jc w:val="both"/>
      </w:pPr>
      <w:r>
        <w:t>14. Sistema: Confirma el cierre.</w:t>
      </w:r>
    </w:p>
    <w:p w14:paraId="68F1D7E8" w14:textId="77777777" w:rsidR="00F56A36" w:rsidRDefault="005312A9">
      <w:pPr>
        <w:ind w:left="360"/>
        <w:jc w:val="both"/>
      </w:pPr>
      <w:r>
        <w:t>15. Sistema: Quita la alerta de las pendientes del turno.</w:t>
      </w:r>
    </w:p>
    <w:p w14:paraId="68F1D7E8" w14:textId="77777777" w:rsidR="00F56A36" w:rsidRDefault="005312A9">
      <w:pPr>
        <w:jc w:val="both"/>
      </w:pPr>
      <w:r>
        <w:rPr>
          <w:b/>
        </w:rPr>
        <w:t xml:space="preserve">Caminos Alternativos: </w:t>
      </w:r>
    </w:p>
    <w:p w14:paraId="68F1D7E8" w14:textId="77777777" w:rsidR="00F56A36" w:rsidRDefault="005312A9">
      <w:pPr>
        <w:ind w:left="360"/>
        <w:jc w:val="both"/>
      </w:pPr>
      <w:r>
        <w:t>Camino Alternativo A (El operario cierra la alerta como falso positivo)</w:t>
      </w:r>
    </w:p>
    <w:p w14:paraId="68F1D7E8" w14:textId="77777777" w:rsidR="00F56A36" w:rsidRDefault="005312A9">
      <w:pPr>
        <w:ind w:left="360"/>
        <w:jc w:val="both"/>
      </w:pPr>
      <w:r>
        <w:t>A.1. En el paso 10 el operario elige falso positivo en lugar de resuelta.</w:t>
      </w:r>
    </w:p>
    <w:p w14:paraId="68F1D7E8" w14:textId="77777777" w:rsidR="00F56A36" w:rsidRDefault="005312A9">
      <w:pPr>
        <w:ind w:left="360"/>
        <w:jc w:val="both"/>
      </w:pPr>
      <w:r>
        <w:t>A.2. El sistema guarda el motivo con la misma jerarquía que una resolución.</w:t>
      </w:r>
    </w:p>
    <w:p w14:paraId="68F1D7E8" w14:textId="77777777" w:rsidR="00F56A36" w:rsidRDefault="005312A9">
      <w:pPr>
        <w:ind w:left="360"/>
        <w:jc w:val="both"/>
      </w:pPr>
      <w:r>
        <w:t>Camino Alternativo B (El operario necesita escalar la alerta)</w:t>
      </w:r>
    </w:p>
    <w:p w14:paraId="68F1D7E8" w14:textId="77777777" w:rsidR="00F56A36" w:rsidRDefault="005312A9">
      <w:pPr>
        <w:ind w:left="360"/>
        <w:jc w:val="both"/>
      </w:pPr>
      <w:r>
        <w:t>B.1. En el paso 10 el operario elige escalar.</w:t>
      </w:r>
    </w:p>
    <w:p w14:paraId="68F1D7E8" w14:textId="77777777" w:rsidR="00F56A36" w:rsidRDefault="005312A9">
      <w:pPr>
        <w:ind w:left="360"/>
        <w:jc w:val="both"/>
      </w:pPr>
      <w:r>
        <w:t>B.2. El sistema la deriva a un responsable de mayor alcance y la mantiene abierta.</w:t>
      </w:r>
    </w:p>
    <w:p w14:paraId="68F1D7E8" w14:textId="77777777" w:rsidR="00F56A36" w:rsidRDefault="005312A9">
      <w:pPr>
        <w:ind w:left="360"/>
        <w:jc w:val="both"/>
      </w:pPr>
      <w:r>
        <w:t>Camino Alternativo C (La alerta vence el objetivo de respuesta)</w:t>
      </w:r>
    </w:p>
    <w:p w14:paraId="68F1D7E8" w14:textId="77777777" w:rsidR="00F56A36" w:rsidRDefault="005312A9">
      <w:pPr>
        <w:ind w:left="360"/>
        <w:jc w:val="both"/>
      </w:pPr>
      <w:r>
        <w:t>C.1. En el paso 12 el cierre ocurre después del objetivo de respuesta.</w:t>
      </w:r>
    </w:p>
    <w:p w14:paraId="68F1D7E8" w14:textId="77777777" w:rsidR="00F56A36" w:rsidRDefault="005312A9">
      <w:pPr>
        <w:ind w:left="360"/>
        <w:jc w:val="both"/>
      </w:pPr>
      <w:r>
        <w:t>C.2. El sistema registra el exceso para que quede reflejado en las estadísticas del turno.</w:t>
      </w:r>
    </w:p>
    <w:p w14:paraId="68F1D7E8" w14:textId="77777777" w:rsidR="00F56A36" w:rsidRDefault="005312A9">
      <w:pPr>
        <w:jc w:val="both"/>
      </w:pPr>
      <w:r>
        <w:rPr>
          <w:b/>
        </w:rPr>
        <w:t xml:space="preserve">Prototipo de la Interfaz de usuario: </w:t>
      </w:r>
    </w:p>
    <w:p w14:paraId="54B8D690" w14:textId="77777777" w:rsidR="00F56A36" w:rsidRDefault="005312A9">
      <w:pPr>
        <w:spacing w:before="160" w:after="80"/>
        <w:jc w:val="both"/>
      </w:pPr>
      <w:r>
        <w:rPr>
          <w:b/>
          <w:bCs/>
        </w:rPr>
        <w:t>Prototipo de la Interfaz de Usuario</w:t>
      </w:r>
    </w:p>
    <w:p w14:paraId="3AA74794" w14:textId="77777777" w:rsidR="00F56A36" w:rsidRDefault="005312A9">
      <w:pPr>
        <w:pStyle w:val="Heading4"/>
        <w:spacing w:before="280" w:after="80"/>
        <w:jc w:val="both"/>
      </w:pPr>
      <w:r/>
      <w:r>
        <w:rPr>
          <w:b/>
        </w:rPr>
        <w:t>CU-028-002 · Consultar historial de turno y estadísticas del operario</w:t>
      </w:r>
    </w:p>
    <w:p w14:paraId="3E71CCE9" w14:textId="77777777" w:rsidR="00F56A36" w:rsidRDefault="005312A9">
      <w:pPr>
        <w:jc w:val="both"/>
      </w:pPr>
      <w:r>
        <w:rPr>
          <w:b/>
        </w:rPr>
        <w:t xml:space="preserve">Objetivo: </w:t>
      </w:r>
      <w:r>
        <w:t>Permitir al operario revisar las alertas que atendió y sus métricas de desempeño (atendidas, resueltas, tiempo promedio de respuesta) durante el turno o un período elegido.</w:t>
      </w:r>
    </w:p>
    <w:p w14:paraId="3E71CCE9" w14:textId="77777777" w:rsidR="00F56A36" w:rsidRDefault="005312A9">
      <w:pPr>
        <w:jc w:val="both"/>
      </w:pPr>
      <w:r>
        <w:rPr>
          <w:b/>
        </w:rPr>
        <w:t xml:space="preserve">Identificación del Caso de Uso: </w:t>
      </w:r>
      <w:r>
        <w:t>CU-028-002</w:t>
      </w:r>
    </w:p>
    <w:p w14:paraId="3E71CCE9" w14:textId="77777777" w:rsidR="00F56A36" w:rsidRDefault="005312A9">
      <w:pPr>
        <w:jc w:val="both"/>
      </w:pPr>
      <w:r>
        <w:rPr>
          <w:b/>
        </w:rPr>
        <w:t xml:space="preserve">Nombre del Caso de Uso: </w:t>
      </w:r>
      <w:r>
        <w:t>Consultar historial de turno y estadísticas del operario (Espejo Pantalla 2: Mi turno)</w:t>
      </w:r>
    </w:p>
    <w:p w14:paraId="3E71CCE9" w14:textId="77777777" w:rsidR="00F56A36" w:rsidRDefault="005312A9">
      <w:pPr>
        <w:jc w:val="both"/>
      </w:pPr>
      <w:r>
        <w:rPr>
          <w:b/>
        </w:rPr>
        <w:t xml:space="preserve">Descripción del Caso de Uso: </w:t>
      </w:r>
      <w:r>
        <w:t>El operario abre su historial; el sistema recupera las alertas del turno y calcula sus estadísticas personales, que puede filtrar por fecha o estado.</w:t>
      </w:r>
    </w:p>
    <w:p w14:paraId="3E71CCE9" w14:textId="77777777" w:rsidR="00F56A36" w:rsidRDefault="005312A9">
      <w:pPr>
        <w:jc w:val="both"/>
      </w:pPr>
      <w:r>
        <w:rPr>
          <w:b/>
        </w:rPr>
        <w:t xml:space="preserve">Pre-Condición: </w:t>
      </w:r>
    </w:p>
    <w:p w14:paraId="3E71CCE9" w14:textId="77777777" w:rsidR="00F56A36" w:rsidRDefault="005312A9">
      <w:pPr>
        <w:ind w:left="360"/>
        <w:jc w:val="both"/>
      </w:pPr>
      <w:r>
        <w:t>1. El operario está autenticado con rol de Operaciones.</w:t>
      </w:r>
    </w:p>
    <w:p w14:paraId="3E71CCE9" w14:textId="77777777" w:rsidR="00F56A36" w:rsidRDefault="005312A9">
      <w:pPr>
        <w:jc w:val="both"/>
      </w:pPr>
      <w:r>
        <w:rPr>
          <w:b/>
        </w:rPr>
        <w:t xml:space="preserve">Post Condición: </w:t>
      </w:r>
    </w:p>
    <w:p w14:paraId="3E71CCE9" w14:textId="77777777" w:rsidR="00F56A36" w:rsidRDefault="005312A9">
      <w:pPr>
        <w:ind w:left="360"/>
        <w:jc w:val="both"/>
      </w:pPr>
      <w:r>
        <w:t>1. El operario obtiene sus alertas pendientes y su historial del turno.</w:t>
      </w:r>
    </w:p>
    <w:p w14:paraId="3E71CCE9" w14:textId="77777777" w:rsidR="00F56A36" w:rsidRDefault="005312A9">
      <w:pPr>
        <w:ind w:left="360"/>
        <w:jc w:val="both"/>
      </w:pPr>
      <w:r>
        <w:t>2. El operario obtiene sus estadísticas de atención.</w:t>
      </w:r>
    </w:p>
    <w:p w14:paraId="3E71CCE9" w14:textId="77777777" w:rsidR="00F56A36" w:rsidRDefault="005312A9">
      <w:pPr>
        <w:jc w:val="both"/>
      </w:pPr>
      <w:r>
        <w:rPr>
          <w:b/>
        </w:rPr>
        <w:t xml:space="preserve">Actores Primarios: </w:t>
      </w:r>
      <w:r>
        <w:t>Operario de Operaciones</w:t>
      </w:r>
    </w:p>
    <w:p w14:paraId="3E71CCE9" w14:textId="77777777" w:rsidR="00F56A36" w:rsidRDefault="005312A9">
      <w:pPr>
        <w:jc w:val="both"/>
      </w:pPr>
      <w:r>
        <w:rPr>
          <w:b/>
        </w:rPr>
        <w:t xml:space="preserve">Actores Secundarios: </w:t>
      </w:r>
      <w:r>
        <w:t>Servicio de métricas</w:t>
      </w:r>
    </w:p>
    <w:p w14:paraId="3E71CCE9" w14:textId="77777777" w:rsidR="00F56A36" w:rsidRDefault="005312A9">
      <w:pPr>
        <w:jc w:val="both"/>
      </w:pPr>
      <w:r>
        <w:rPr>
          <w:b/>
        </w:rPr>
        <w:t xml:space="preserve">Eventos disparadores del caso de uso: </w:t>
      </w:r>
      <w:r>
        <w:t>El operario accede a "Historial / Mis alertas".</w:t>
      </w:r>
    </w:p>
    <w:p w14:paraId="3E71CCE9" w14:textId="77777777" w:rsidR="00F56A36" w:rsidRDefault="005312A9">
      <w:pPr>
        <w:jc w:val="both"/>
      </w:pPr>
      <w:r>
        <w:rPr>
          <w:b/>
        </w:rPr>
        <w:t xml:space="preserve">Puntos de extensión y condiciones: </w:t>
      </w:r>
      <w:r>
        <w:t>La pantalla arranca por lo que está pendiente, no por el historial: lo primero que necesita ver un operario al entrar es si tiene algo sin resolver. El historial cubre las últimas ocho horas, que es la duración de una jornada y también la de la sesión.</w:t>
      </w:r>
    </w:p>
    <w:p w14:paraId="3E71CCE9" w14:textId="77777777" w:rsidR="00F56A36" w:rsidRDefault="005312A9">
      <w:pPr>
        <w:jc w:val="both"/>
      </w:pPr>
      <w:r>
        <w:rPr>
          <w:b/>
        </w:rPr>
        <w:t xml:space="preserve">Escenario Principal de Éxito: </w:t>
      </w:r>
    </w:p>
    <w:p w14:paraId="3E71CCE9" w14:textId="77777777" w:rsidR="00F56A36" w:rsidRDefault="005312A9">
      <w:pPr>
        <w:ind w:left="360"/>
        <w:jc w:val="both"/>
      </w:pPr>
      <w:r>
        <w:t>1. Usuario: Accede a «Mi turno».</w:t>
      </w:r>
    </w:p>
    <w:p w14:paraId="3E71CCE9" w14:textId="77777777" w:rsidR="00F56A36" w:rsidRDefault="005312A9">
      <w:pPr>
        <w:ind w:left="360"/>
        <w:jc w:val="both"/>
      </w:pPr>
      <w:r>
        <w:t>2. Sistema: Solicita sus alertas pendientes.</w:t>
      </w:r>
    </w:p>
    <w:p w14:paraId="3E71CCE9" w14:textId="77777777" w:rsidR="00F56A36" w:rsidRDefault="005312A9">
      <w:pPr>
        <w:ind w:left="360"/>
        <w:jc w:val="both"/>
      </w:pPr>
      <w:r>
        <w:t>3. Sistema: Consulta las alertas asignadas sin resolver.</w:t>
      </w:r>
    </w:p>
    <w:p w14:paraId="3E71CCE9" w14:textId="77777777" w:rsidR="00F56A36" w:rsidRDefault="005312A9">
      <w:pPr>
        <w:ind w:left="360"/>
        <w:jc w:val="both"/>
      </w:pPr>
      <w:r>
        <w:t>4. Sistema: Devuelve las pendientes.</w:t>
      </w:r>
    </w:p>
    <w:p w14:paraId="3E71CCE9" w14:textId="77777777" w:rsidR="00F56A36" w:rsidRDefault="005312A9">
      <w:pPr>
        <w:ind w:left="360"/>
        <w:jc w:val="both"/>
      </w:pPr>
      <w:r>
        <w:t>5. Sistema: Devuelve la lista de pendientes.</w:t>
      </w:r>
    </w:p>
    <w:p w14:paraId="3E71CCE9" w14:textId="77777777" w:rsidR="00F56A36" w:rsidRDefault="005312A9">
      <w:pPr>
        <w:ind w:left="360"/>
        <w:jc w:val="both"/>
      </w:pPr>
      <w:r>
        <w:t>6. Sistema: Solicita el historial del turno.</w:t>
      </w:r>
    </w:p>
    <w:p w14:paraId="3E71CCE9" w14:textId="77777777" w:rsidR="00F56A36" w:rsidRDefault="005312A9">
      <w:pPr>
        <w:ind w:left="360"/>
        <w:jc w:val="both"/>
      </w:pPr>
      <w:r>
        <w:t>7. Sistema: Consulta las alertas atendidas en las últimas ocho horas.</w:t>
      </w:r>
    </w:p>
    <w:p w14:paraId="3E71CCE9" w14:textId="77777777" w:rsidR="00F56A36" w:rsidRDefault="005312A9">
      <w:pPr>
        <w:ind w:left="360"/>
        <w:jc w:val="both"/>
      </w:pPr>
      <w:r>
        <w:t>8. Sistema: Devuelve el historial.</w:t>
      </w:r>
    </w:p>
    <w:p w14:paraId="3E71CCE9" w14:textId="77777777" w:rsidR="00F56A36" w:rsidRDefault="005312A9">
      <w:pPr>
        <w:ind w:left="360"/>
        <w:jc w:val="both"/>
      </w:pPr>
      <w:r>
        <w:t>9. Sistema: Calcula las alertas atendidas, las resueltas, las que siguen abiertas y el tiempo de respuesta promedio (calculado por el sistema, numérico, en minutos, no se almacena).</w:t>
      </w:r>
    </w:p>
    <w:p w14:paraId="3E71CCE9" w14:textId="77777777" w:rsidR="00F56A36" w:rsidRDefault="005312A9">
      <w:pPr>
        <w:ind w:left="360"/>
        <w:jc w:val="both"/>
      </w:pPr>
      <w:r>
        <w:t>10. Sistema: Devuelve el historial con sus estadísticas.</w:t>
      </w:r>
    </w:p>
    <w:p w14:paraId="3E71CCE9" w14:textId="77777777" w:rsidR="00F56A36" w:rsidRDefault="005312A9">
      <w:pPr>
        <w:ind w:left="360"/>
        <w:jc w:val="both"/>
      </w:pPr>
      <w:r>
        <w:t>11. Sistema: Muestra primero las alertas sin resolver y debajo el historial de las últimas ocho horas con sus estadísticas.</w:t>
      </w:r>
    </w:p>
    <w:p w14:paraId="3E71CCE9" w14:textId="77777777" w:rsidR="00F56A36" w:rsidRDefault="005312A9">
      <w:pPr>
        <w:ind w:left="360"/>
        <w:jc w:val="both"/>
      </w:pPr>
      <w:r>
        <w:t>12. Usuario: Filtra el historial por tipo de cierre.</w:t>
      </w:r>
    </w:p>
    <w:p w14:paraId="3E71CCE9" w14:textId="77777777" w:rsidR="00F56A36" w:rsidRDefault="005312A9">
      <w:pPr>
        <w:ind w:left="360"/>
        <w:jc w:val="both"/>
      </w:pPr>
      <w:r>
        <w:t>13. Sistema: Muestra el historial filtrado.</w:t>
      </w:r>
    </w:p>
    <w:p w14:paraId="3E71CCE9" w14:textId="77777777" w:rsidR="00F56A36" w:rsidRDefault="005312A9">
      <w:pPr>
        <w:jc w:val="both"/>
      </w:pPr>
      <w:r>
        <w:rPr>
          <w:b/>
        </w:rPr>
        <w:t xml:space="preserve">Caminos Alternativos: </w:t>
      </w:r>
    </w:p>
    <w:p w14:paraId="3E71CCE9" w14:textId="77777777" w:rsidR="00F56A36" w:rsidRDefault="005312A9">
      <w:pPr>
        <w:ind w:left="360"/>
        <w:jc w:val="both"/>
      </w:pPr>
      <w:r>
        <w:t>Camino Alternativo A (El operario no tiene alertas pendientes)</w:t>
      </w:r>
    </w:p>
    <w:p w14:paraId="3E71CCE9" w14:textId="77777777" w:rsidR="00F56A36" w:rsidRDefault="005312A9">
      <w:pPr>
        <w:ind w:left="360"/>
        <w:jc w:val="both"/>
      </w:pPr>
      <w:r>
        <w:t>A.1. En el paso 5 no hay alertas asignadas sin resolver.</w:t>
      </w:r>
    </w:p>
    <w:p w14:paraId="3E71CCE9" w14:textId="77777777" w:rsidR="00F56A36" w:rsidRDefault="005312A9">
      <w:pPr>
        <w:ind w:left="360"/>
        <w:jc w:val="both"/>
      </w:pPr>
      <w:r>
        <w:t>A.2. El sistema muestra «nada pendiente» en lugar de una lista vacía, y conserva el historial debajo.</w:t>
      </w:r>
    </w:p>
    <w:p w14:paraId="3E71CCE9" w14:textId="77777777" w:rsidR="00F56A36" w:rsidRDefault="005312A9">
      <w:pPr>
        <w:jc w:val="both"/>
      </w:pPr>
      <w:r>
        <w:rPr>
          <w:b/>
        </w:rPr>
        <w:t xml:space="preserve">Prototipo de la Interfaz de usuario: </w:t>
      </w:r>
    </w:p>
    <w:p w14:paraId="069F4D22" w14:textId="77777777" w:rsidR="00F56A36" w:rsidRDefault="005312A9">
      <w:pPr>
        <w:spacing w:before="160" w:after="80"/>
        <w:jc w:val="both"/>
      </w:pPr>
      <w:r>
        <w:rPr>
          <w:b/>
          <w:bCs/>
        </w:rPr>
        <w:t>Prototipo de la Interfaz de Usuario</w:t>
      </w:r>
    </w:p>
    <w:p w14:paraId="6796AB8E" w14:textId="77777777" w:rsidR="00F56A36" w:rsidRDefault="005312A9">
      <w:pPr>
        <w:pStyle w:val="Heading4"/>
        <w:spacing w:before="280" w:after="80"/>
        <w:jc w:val="both"/>
      </w:pPr>
      <w:r/>
      <w:r>
        <w:rPr>
          <w:b/>
        </w:rPr>
        <w:t>CU-029-001 · Gestionar alerta crítica desde la app móvil (Admin)</w:t>
      </w:r>
    </w:p>
    <w:p w14:paraId="1A40473F" w14:textId="77777777" w:rsidR="00F56A36" w:rsidRDefault="005312A9">
      <w:pPr>
        <w:jc w:val="both"/>
      </w:pPr>
      <w:r>
        <w:rPr>
          <w:b/>
        </w:rPr>
        <w:t xml:space="preserve">Objetivo: </w:t>
      </w:r>
      <w:r>
        <w:t>Permitir al administrador atender y gestionar alertas críticas desde su teléfono, recibiendo notificaciones push y pudiendo reasignar o escalar sin necesidad de estar en el escritorio.</w:t>
      </w:r>
    </w:p>
    <w:p w14:paraId="1A40473F" w14:textId="77777777" w:rsidR="00F56A36" w:rsidRDefault="005312A9">
      <w:pPr>
        <w:jc w:val="both"/>
      </w:pPr>
      <w:r>
        <w:rPr>
          <w:b/>
        </w:rPr>
        <w:t xml:space="preserve">Identificación del Caso de Uso: </w:t>
      </w:r>
      <w:r>
        <w:t>CU-029-001</w:t>
      </w:r>
    </w:p>
    <w:p w14:paraId="1A40473F" w14:textId="77777777" w:rsidR="00F56A36" w:rsidRDefault="005312A9">
      <w:pPr>
        <w:jc w:val="both"/>
      </w:pPr>
      <w:r>
        <w:rPr>
          <w:b/>
        </w:rPr>
        <w:t xml:space="preserve">Nombre del Caso de Uso: </w:t>
      </w:r>
      <w:r>
        <w:t>Gestionar alerta crítica desde el móvil (Admin) (Espejo Pantalla 5: Centro de alertas, vista de teléfono)</w:t>
      </w:r>
    </w:p>
    <w:p w14:paraId="1A40473F" w14:textId="77777777" w:rsidR="00F56A36" w:rsidRDefault="005312A9">
      <w:pPr>
        <w:jc w:val="both"/>
      </w:pPr>
      <w:r>
        <w:rPr>
          <w:b/>
        </w:rPr>
        <w:t xml:space="preserve">Descripción del Caso de Uso: </w:t>
      </w:r>
      <w:r>
        <w:t>El administrador recibe una notificación push, abre la app, revisa la lista priorizada de alertas críticas, entra al detalle de una y toma una acción (reasignar, escalar o marcar en seguimiento).</w:t>
      </w:r>
    </w:p>
    <w:p w14:paraId="1A40473F" w14:textId="77777777" w:rsidR="00F56A36" w:rsidRDefault="005312A9">
      <w:pPr>
        <w:jc w:val="both"/>
      </w:pPr>
      <w:r>
        <w:rPr>
          <w:b/>
        </w:rPr>
        <w:t xml:space="preserve">Pre-Condición: </w:t>
      </w:r>
    </w:p>
    <w:p w14:paraId="1A40473F" w14:textId="77777777" w:rsidR="00F56A36" w:rsidRDefault="005312A9">
      <w:pPr>
        <w:ind w:left="360"/>
        <w:jc w:val="both"/>
      </w:pPr>
      <w:r>
        <w:t>1. El administrador está autenticado desde el navegador de su teléfono.</w:t>
      </w:r>
    </w:p>
    <w:p w14:paraId="1A40473F" w14:textId="77777777" w:rsidR="00F56A36" w:rsidRDefault="005312A9">
      <w:pPr>
        <w:ind w:left="360"/>
        <w:jc w:val="both"/>
      </w:pPr>
      <w:r>
        <w:t>2. Existe al menos una alerta crítica activa en el centro.</w:t>
      </w:r>
    </w:p>
    <w:p w14:paraId="1A40473F" w14:textId="77777777" w:rsidR="00F56A36" w:rsidRDefault="005312A9">
      <w:pPr>
        <w:jc w:val="both"/>
      </w:pPr>
      <w:r>
        <w:rPr>
          <w:b/>
        </w:rPr>
        <w:t xml:space="preserve">Post Condición: </w:t>
      </w:r>
    </w:p>
    <w:p w14:paraId="1A40473F" w14:textId="77777777" w:rsidR="00F56A36" w:rsidRDefault="005312A9">
      <w:pPr>
        <w:ind w:left="360"/>
        <w:jc w:val="both"/>
      </w:pPr>
      <w:r>
        <w:t>1. La acción tomada sobre la alerta queda aplicada y registrada.</w:t>
      </w:r>
    </w:p>
    <w:p w14:paraId="1A40473F" w14:textId="77777777" w:rsidR="00F56A36" w:rsidRDefault="005312A9">
      <w:pPr>
        <w:ind w:left="360"/>
        <w:jc w:val="both"/>
      </w:pPr>
      <w:r>
        <w:t>2. La alerta queda reasignada, escalada o cerrada según lo decidido.</w:t>
      </w:r>
    </w:p>
    <w:p w14:paraId="1A40473F" w14:textId="77777777" w:rsidR="00F56A36" w:rsidRDefault="005312A9">
      <w:pPr>
        <w:jc w:val="both"/>
      </w:pPr>
      <w:r>
        <w:rPr>
          <w:b/>
        </w:rPr>
        <w:t xml:space="preserve">Actores Primarios: </w:t>
      </w:r>
      <w:r>
        <w:t>Administrador del Centro (móvil)</w:t>
      </w:r>
    </w:p>
    <w:p w14:paraId="1A40473F" w14:textId="77777777" w:rsidR="00F56A36" w:rsidRDefault="005312A9">
      <w:pPr>
        <w:jc w:val="both"/>
      </w:pPr>
      <w:r>
        <w:rPr>
          <w:b/>
        </w:rPr>
        <w:t xml:space="preserve">Actores Secundarios: </w:t>
      </w:r>
      <w:r>
        <w:t>Motor de Alertas, sistema de notificaciones</w:t>
      </w:r>
    </w:p>
    <w:p w14:paraId="1A40473F" w14:textId="77777777" w:rsidR="00F56A36" w:rsidRDefault="005312A9">
      <w:pPr>
        <w:jc w:val="both"/>
      </w:pPr>
      <w:r>
        <w:rPr>
          <w:b/>
        </w:rPr>
        <w:t xml:space="preserve">Eventos disparadores del caso de uso: </w:t>
      </w:r>
      <w:r>
        <w:t>El sistema envía una notificación push de alerta crítica al administrador.</w:t>
      </w:r>
    </w:p>
    <w:p w14:paraId="1A40473F" w14:textId="77777777" w:rsidR="00F56A36" w:rsidRDefault="005312A9">
      <w:pPr>
        <w:jc w:val="both"/>
      </w:pPr>
      <w:r>
        <w:rPr>
          <w:b/>
        </w:rPr>
        <w:t xml:space="preserve">Puntos de extensión y condiciones: </w:t>
      </w:r>
      <w:r>
        <w:t>No hay una aplicación nativa que instalar: es la misma dirección web abierta en el teléfono, con la hoja de estilos adaptada al ancho. La barra lateral pasa a ser una fila de pestañas arriba y las tablas se desplazan en horizontal. Por eso este caso de uso comparte pantallas y recorrido con el CU-026-001: cambia el ancho, no el sistema.</w:t>
      </w:r>
    </w:p>
    <w:p w14:paraId="1A40473F" w14:textId="77777777" w:rsidR="00F56A36" w:rsidRDefault="005312A9">
      <w:pPr>
        <w:jc w:val="both"/>
      </w:pPr>
      <w:r>
        <w:rPr>
          <w:b/>
        </w:rPr>
        <w:t xml:space="preserve">Escenario Principal de Éxito: </w:t>
      </w:r>
    </w:p>
    <w:p w14:paraId="1A40473F" w14:textId="77777777" w:rsidR="00F56A36" w:rsidRDefault="005312A9">
      <w:pPr>
        <w:ind w:left="360"/>
        <w:jc w:val="both"/>
      </w:pPr>
      <w:r>
        <w:t>1. Usuario: Abre la plataforma en el navegador del teléfono.</w:t>
      </w:r>
    </w:p>
    <w:p w14:paraId="1A40473F" w14:textId="77777777" w:rsidR="00F56A36" w:rsidRDefault="005312A9">
      <w:pPr>
        <w:ind w:left="360"/>
        <w:jc w:val="both"/>
      </w:pPr>
      <w:r>
        <w:t>2. Sistema: Solicita las alertas críticas activas.</w:t>
      </w:r>
    </w:p>
    <w:p w14:paraId="1A40473F" w14:textId="77777777" w:rsidR="00F56A36" w:rsidRDefault="005312A9">
      <w:pPr>
        <w:ind w:left="360"/>
        <w:jc w:val="both"/>
      </w:pPr>
      <w:r>
        <w:t>3. Sistema: Consulta las alertas por severidad.</w:t>
      </w:r>
    </w:p>
    <w:p w14:paraId="1A40473F" w14:textId="77777777" w:rsidR="00F56A36" w:rsidRDefault="005312A9">
      <w:pPr>
        <w:ind w:left="360"/>
        <w:jc w:val="both"/>
      </w:pPr>
      <w:r>
        <w:t>4. Sistema: Devuelve las alertas.</w:t>
      </w:r>
    </w:p>
    <w:p w14:paraId="1A40473F" w14:textId="77777777" w:rsidR="00F56A36" w:rsidRDefault="005312A9">
      <w:pPr>
        <w:ind w:left="360"/>
        <w:jc w:val="both"/>
      </w:pPr>
      <w:r>
        <w:t>5. Sistema: Devuelve la lista priorizada.</w:t>
      </w:r>
    </w:p>
    <w:p w14:paraId="1A40473F" w14:textId="77777777" w:rsidR="00F56A36" w:rsidRDefault="005312A9">
      <w:pPr>
        <w:ind w:left="360"/>
        <w:jc w:val="both"/>
      </w:pPr>
      <w:r>
        <w:t>6. Sistema: Muestra la lista ordenada por severidad (solo lectura, selector [baja / media / alta], se almacena) y por antigüedad, con la barra lateral convertida en una fila de pestañas.</w:t>
      </w:r>
    </w:p>
    <w:p w14:paraId="1A40473F" w14:textId="77777777" w:rsidR="00F56A36" w:rsidRDefault="005312A9">
      <w:pPr>
        <w:ind w:left="360"/>
        <w:jc w:val="both"/>
      </w:pPr>
      <w:r>
        <w:t>7. Usuario: Selecciona una alerta crítica.</w:t>
      </w:r>
    </w:p>
    <w:p w14:paraId="1A40473F" w14:textId="77777777" w:rsidR="00F56A36" w:rsidRDefault="005312A9">
      <w:pPr>
        <w:ind w:left="360"/>
        <w:jc w:val="both"/>
      </w:pPr>
      <w:r>
        <w:t>8. Sistema: Solicita el detalle de la alerta.</w:t>
      </w:r>
    </w:p>
    <w:p w14:paraId="1A40473F" w14:textId="77777777" w:rsidR="00F56A36" w:rsidRDefault="005312A9">
      <w:pPr>
        <w:ind w:left="360"/>
        <w:jc w:val="both"/>
      </w:pPr>
      <w:r>
        <w:t>9. Sistema: Consulta su indicador, zona y responsable.</w:t>
      </w:r>
    </w:p>
    <w:p w14:paraId="1A40473F" w14:textId="77777777" w:rsidR="00F56A36" w:rsidRDefault="005312A9">
      <w:pPr>
        <w:ind w:left="360"/>
        <w:jc w:val="both"/>
      </w:pPr>
      <w:r>
        <w:t>10. Sistema: Devuelve el detalle.</w:t>
      </w:r>
    </w:p>
    <w:p w14:paraId="1A40473F" w14:textId="77777777" w:rsidR="00F56A36" w:rsidRDefault="005312A9">
      <w:pPr>
        <w:ind w:left="360"/>
        <w:jc w:val="both"/>
      </w:pPr>
      <w:r>
        <w:t>11. Sistema: Devuelve la ficha de la alerta.</w:t>
      </w:r>
    </w:p>
    <w:p w14:paraId="1A40473F" w14:textId="77777777" w:rsidR="00F56A36" w:rsidRDefault="005312A9">
      <w:pPr>
        <w:ind w:left="360"/>
        <w:jc w:val="both"/>
      </w:pPr>
      <w:r>
        <w:t>12. Sistema: Muestra la ficha con los indicadores apilados.</w:t>
      </w:r>
    </w:p>
    <w:p w14:paraId="1A40473F" w14:textId="77777777" w:rsidR="00F56A36" w:rsidRDefault="005312A9">
      <w:pPr>
        <w:ind w:left="360"/>
        <w:jc w:val="both"/>
      </w:pPr>
      <w:r>
        <w:t>13. Administrador: Reasigna el responsable (obligatorio, selector sobre listado precargado, se almacena como FK) o escala la alerta.</w:t>
      </w:r>
    </w:p>
    <w:p w14:paraId="1A40473F" w14:textId="77777777" w:rsidR="00F56A36" w:rsidRDefault="005312A9">
      <w:pPr>
        <w:ind w:left="360"/>
        <w:jc w:val="both"/>
      </w:pPr>
      <w:r>
        <w:t>14. Sistema: Envía la acción.</w:t>
      </w:r>
    </w:p>
    <w:p w14:paraId="1A40473F" w14:textId="77777777" w:rsidR="00F56A36" w:rsidRDefault="005312A9">
      <w:pPr>
        <w:ind w:left="360"/>
        <w:jc w:val="both"/>
      </w:pPr>
      <w:r>
        <w:t>15. Sistema: Actualiza la alerta y registra en el log de auditoría.</w:t>
      </w:r>
    </w:p>
    <w:p w14:paraId="1A40473F" w14:textId="77777777" w:rsidR="00F56A36" w:rsidRDefault="005312A9">
      <w:pPr>
        <w:ind w:left="360"/>
        <w:jc w:val="both"/>
      </w:pPr>
      <w:r>
        <w:t>16. Sistema: Registra el aviso para los involucrados.</w:t>
      </w:r>
    </w:p>
    <w:p w14:paraId="1A40473F" w14:textId="77777777" w:rsidR="00F56A36" w:rsidRDefault="005312A9">
      <w:pPr>
        <w:ind w:left="360"/>
        <w:jc w:val="both"/>
      </w:pPr>
      <w:r>
        <w:t>17. Sistema: Confirma la acción.</w:t>
      </w:r>
    </w:p>
    <w:p w14:paraId="1A40473F" w14:textId="77777777" w:rsidR="00F56A36" w:rsidRDefault="005312A9">
      <w:pPr>
        <w:ind w:left="360"/>
        <w:jc w:val="both"/>
      </w:pPr>
      <w:r>
        <w:t>18. Sistema: Muestra la alerta con su nuevo estado.</w:t>
      </w:r>
    </w:p>
    <w:p w14:paraId="1A40473F" w14:textId="77777777" w:rsidR="00F56A36" w:rsidRDefault="005312A9">
      <w:pPr>
        <w:jc w:val="both"/>
      </w:pPr>
      <w:r>
        <w:rPr>
          <w:b/>
        </w:rPr>
        <w:t xml:space="preserve">Caminos Alternativos: </w:t>
      </w:r>
    </w:p>
    <w:p w14:paraId="1A40473F" w14:textId="77777777" w:rsidR="00F56A36" w:rsidRDefault="005312A9">
      <w:pPr>
        <w:ind w:left="360"/>
        <w:jc w:val="both"/>
      </w:pPr>
      <w:r>
        <w:t>Camino Alternativo A (La alerta ya fue atendida por otra persona)</w:t>
      </w:r>
    </w:p>
    <w:p w14:paraId="1A40473F" w14:textId="77777777" w:rsidR="00F56A36" w:rsidRDefault="005312A9">
      <w:pPr>
        <w:ind w:left="360"/>
        <w:jc w:val="both"/>
      </w:pPr>
      <w:r>
        <w:t>A.1. En el paso 14 la alerta fue tomada mientras se la miraba.</w:t>
      </w:r>
    </w:p>
    <w:p w14:paraId="1A40473F" w14:textId="77777777" w:rsidR="00F56A36" w:rsidRDefault="005312A9">
      <w:pPr>
        <w:ind w:left="360"/>
        <w:jc w:val="both"/>
      </w:pPr>
      <w:r>
        <w:t>A.2. El sistema informa quién la tiene y ofrece reasignarla explícitamente.</w:t>
      </w:r>
    </w:p>
    <w:p w14:paraId="1A40473F" w14:textId="77777777" w:rsidR="00F56A36" w:rsidRDefault="005312A9">
      <w:pPr>
        <w:ind w:left="360"/>
        <w:jc w:val="both"/>
      </w:pPr>
      <w:r>
        <w:t>Camino Alternativo B (Se pierde la conexión desde el teléfono)</w:t>
      </w:r>
    </w:p>
    <w:p w14:paraId="1A40473F" w14:textId="77777777" w:rsidR="00F56A36" w:rsidRDefault="005312A9">
      <w:pPr>
        <w:ind w:left="360"/>
        <w:jc w:val="both"/>
      </w:pPr>
      <w:r>
        <w:t>B.1. En el paso 14 el envío no llega por falta de señal.</w:t>
      </w:r>
    </w:p>
    <w:p w14:paraId="1A40473F" w14:textId="77777777" w:rsidR="00F56A36" w:rsidRDefault="005312A9">
      <w:pPr>
        <w:ind w:left="360"/>
        <w:jc w:val="both"/>
      </w:pPr>
      <w:r>
        <w:t>B.2. La pantalla informa que la acción no se aplicó y la mantiene disponible para reintentar, sin dar por hecho un cambio que no ocurrió.</w:t>
      </w:r>
    </w:p>
    <w:p w14:paraId="1A40473F" w14:textId="77777777" w:rsidR="00F56A36" w:rsidRDefault="005312A9">
      <w:pPr>
        <w:jc w:val="both"/>
      </w:pPr>
      <w:r>
        <w:rPr>
          <w:b/>
        </w:rPr>
        <w:t xml:space="preserve">Prototipo de la Interfaz de usuario: </w:t>
      </w:r>
    </w:p>
    <w:p w14:paraId="2CA4B114"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
        <w:rPr>
          <w:b/>
        </w:rPr>
        <w:t>CU-030-001 · Consultar mi local desde el móvil</w:t>
      </w:r>
    </w:p>
    <w:p w14:paraId="49BC4BB2" w14:textId="77777777" w:rsidR="00F56A36" w:rsidRDefault="005312A9">
      <w:pPr>
        <w:jc w:val="both"/>
      </w:pPr>
      <w:r>
        <w:rPr>
          <w:b/>
        </w:rPr>
        <w:t xml:space="preserve">Objetivo: </w:t>
      </w:r>
      <w:r>
        <w:t>Dar al locatario una vista rápida y optimizada para móvil del desempeño de su local (tráfico, ventas, alertas) y accesos directos a sus métricas en vivo.</w:t>
      </w:r>
    </w:p>
    <w:p w14:paraId="49BC4BB2" w14:textId="77777777" w:rsidR="00F56A36" w:rsidRDefault="005312A9">
      <w:pPr>
        <w:jc w:val="both"/>
      </w:pPr>
      <w:r>
        <w:rPr>
          <w:b/>
        </w:rPr>
        <w:t xml:space="preserve">Identificación del Caso de Uso: </w:t>
      </w:r>
      <w:r>
        <w:t>CU-030-001</w:t>
      </w:r>
    </w:p>
    <w:p w14:paraId="49BC4BB2" w14:textId="77777777" w:rsidR="00F56A36" w:rsidRDefault="005312A9">
      <w:pPr>
        <w:jc w:val="both"/>
      </w:pPr>
      <w:r>
        <w:rPr>
          <w:b/>
        </w:rPr>
        <w:t xml:space="preserve">Nombre del Caso de Uso: </w:t>
      </w:r>
      <w:r>
        <w:t>Consultar mi local desde el móvil (Espejo Pantalla 11: Mi local, vista de teléfono)</w:t>
      </w:r>
    </w:p>
    <w:p w14:paraId="49BC4BB2" w14:textId="77777777" w:rsidR="00F56A36" w:rsidRDefault="005312A9">
      <w:pPr>
        <w:jc w:val="both"/>
      </w:pPr>
      <w:r>
        <w:rPr>
          <w:b/>
        </w:rPr>
        <w:t xml:space="preserve">Descripción del Caso de Uso: </w:t>
      </w:r>
      <w:r>
        <w:t>El locatario abre la app móvil, accede a "Mi local" y ve un resumen con accesos rápidos; puede consultar sus alertas o las métricas en vivo.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locatario está autenticado desde el navegador de su teléfono.</w:t>
      </w:r>
    </w:p>
    <w:p w14:paraId="49BC4BB2" w14:textId="77777777" w:rsidR="00F56A36" w:rsidRDefault="005312A9">
      <w:pPr>
        <w:ind w:left="360"/>
        <w:jc w:val="both"/>
      </w:pPr>
      <w:r>
        <w:t>2. Su cuenta tiene un local asociado.</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obtiene el resumen de su local adaptado a la pantalla del teléfono.</w:t>
      </w:r>
    </w:p>
    <w:p w14:paraId="49BC4BB2" w14:textId="77777777" w:rsidR="00F56A36" w:rsidRDefault="005312A9">
      <w:pPr>
        <w:jc w:val="both"/>
      </w:pPr>
      <w:r>
        <w:rPr>
          <w:b/>
        </w:rPr>
        <w:t xml:space="preserve">Actores Primarios: </w:t>
      </w:r>
      <w:r>
        <w:t>Locatario (móvil)</w:t>
      </w:r>
    </w:p>
    <w:p w14:paraId="49BC4BB2" w14:textId="77777777" w:rsidR="00F56A36" w:rsidRDefault="005312A9">
      <w:pPr>
        <w:jc w:val="both"/>
      </w:pPr>
      <w:r>
        <w:rPr>
          <w:b/>
        </w:rPr>
        <w:t xml:space="preserve">Actores Secundarios: </w:t>
      </w:r>
      <w:r>
        <w:t>Servicio de analítica</w:t>
      </w:r>
    </w:p>
    <w:p w14:paraId="49BC4BB2" w14:textId="77777777" w:rsidR="00F56A36" w:rsidRDefault="005312A9">
      <w:pPr>
        <w:jc w:val="both"/>
      </w:pPr>
      <w:r>
        <w:rPr>
          <w:b/>
        </w:rPr>
        <w:t xml:space="preserve">Eventos disparadores del caso de uso: </w:t>
      </w:r>
      <w:r>
        <w:t>El locatario abre la app móvil y accede a "Mi local".</w:t>
      </w:r>
    </w:p>
    <w:p w14:paraId="49BC4BB2" w14:textId="77777777" w:rsidR="00F56A36" w:rsidRDefault="005312A9">
      <w:pPr>
        <w:jc w:val="both"/>
      </w:pPr>
      <w:r>
        <w:rPr>
          <w:b/>
        </w:rPr>
        <w:t xml:space="preserve">Puntos de extensión y condiciones: </w:t>
      </w:r>
      <w:r>
        <w:t>Igual que el CU-029-001, no hay aplicación nativa: es la misma dirección web vista en el teléfono. Los indicadores, que en la computadora van en fila, se apilan uno debajo del otro, y el gráfico por hora se reescala. Comparte pantalla y recorrido con el CU-027-001.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Abre la plataforma en el navegador del teléfono.</w:t>
      </w:r>
    </w:p>
    <w:p w14:paraId="49BC4BB2" w14:textId="77777777" w:rsidR="00F56A36" w:rsidRDefault="005312A9">
      <w:pPr>
        <w:ind w:left="360"/>
        <w:jc w:val="both"/>
      </w:pPr>
      <w:r>
        <w:t>2. Sistema: Solicita los indicadores de su local.</w:t>
      </w:r>
    </w:p>
    <w:p w14:paraId="49BC4BB2" w14:textId="77777777" w:rsidR="00F56A36" w:rsidRDefault="005312A9">
      <w:pPr>
        <w:ind w:left="360"/>
        <w:jc w:val="both"/>
      </w:pPr>
      <w:r>
        <w:t>3. Sistema: Resuelve cuál es el local de quien pregunta.</w:t>
      </w:r>
    </w:p>
    <w:p w14:paraId="49BC4BB2" w14:textId="77777777" w:rsidR="00F56A36" w:rsidRDefault="005312A9">
      <w:pPr>
        <w:ind w:left="360"/>
        <w:jc w:val="both"/>
      </w:pPr>
      <w:r>
        <w:t>4. Sistema: Consulta el tráfico y la facturación del local.</w:t>
      </w:r>
    </w:p>
    <w:p w14:paraId="49BC4BB2" w14:textId="77777777" w:rsidR="00F56A36" w:rsidRDefault="005312A9">
      <w:pPr>
        <w:ind w:left="360"/>
        <w:jc w:val="both"/>
      </w:pPr>
      <w:r>
        <w:t>5. Sistema: Devuelve las métricas.</w:t>
      </w:r>
    </w:p>
    <w:p w14:paraId="49BC4BB2" w14:textId="77777777" w:rsidR="00F56A36" w:rsidRDefault="005312A9">
      <w:pPr>
        <w:ind w:left="360"/>
        <w:jc w:val="both"/>
      </w:pPr>
      <w:r>
        <w:t>6. Sistema: Devuelve los indicadores y la serie.</w:t>
      </w:r>
    </w:p>
    <w:p w14:paraId="49BC4BB2" w14:textId="77777777" w:rsidR="00F56A36" w:rsidRDefault="005312A9">
      <w:pPr>
        <w:ind w:left="360"/>
        <w:jc w:val="both"/>
      </w:pPr>
      <w:r>
        <w:t>7. Sistema: Muestra tráfico, ventas y conversión apilados uno debajo del otro (solo lectura, calculado, no se almacena), con la curva por hora reescalada al ancho del teléfono.</w:t>
      </w:r>
    </w:p>
    <w:p w14:paraId="49BC4BB2" w14:textId="77777777" w:rsidR="00F56A36" w:rsidRDefault="005312A9">
      <w:pPr>
        <w:ind w:left="360"/>
        <w:jc w:val="both"/>
      </w:pPr>
      <w:r>
        <w:t>8. Usuario: Cambia el período desde el selector.</w:t>
      </w:r>
    </w:p>
    <w:p w14:paraId="49BC4BB2" w14:textId="77777777" w:rsidR="00F56A36" w:rsidRDefault="005312A9">
      <w:pPr>
        <w:ind w:left="360"/>
        <w:jc w:val="both"/>
      </w:pPr>
      <w:r>
        <w:t>9. Sistema: Solicita los indicadores del nuevo período.</w:t>
      </w:r>
    </w:p>
    <w:p w14:paraId="49BC4BB2" w14:textId="77777777" w:rsidR="00F56A36" w:rsidRDefault="005312A9">
      <w:pPr>
        <w:ind w:left="360"/>
        <w:jc w:val="both"/>
      </w:pPr>
      <w:r>
        <w:t>10. Sistema: Devuelve los indicadores recalculados.</w:t>
      </w:r>
    </w:p>
    <w:p w14:paraId="49BC4BB2" w14:textId="77777777" w:rsidR="00F56A36" w:rsidRDefault="005312A9">
      <w:pPr>
        <w:ind w:left="360"/>
        <w:jc w:val="both"/>
      </w:pPr>
      <w:r>
        <w:t>11. Sistema: Actualiza el resumen.</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local no tiene conector activo)</w:t>
      </w:r>
    </w:p>
    <w:p w14:paraId="49BC4BB2" w14:textId="77777777" w:rsidR="00F56A36" w:rsidRDefault="005312A9">
      <w:pPr>
        <w:ind w:left="360"/>
        <w:jc w:val="both"/>
      </w:pPr>
      <w:r>
        <w:t>A.1. En el paso 4 el local no tiene fuente de facturación.</w:t>
      </w:r>
    </w:p>
    <w:p w14:paraId="49BC4BB2" w14:textId="77777777" w:rsidR="00F56A36" w:rsidRDefault="005312A9">
      <w:pPr>
        <w:ind w:left="360"/>
        <w:jc w:val="both"/>
      </w:pPr>
      <w:r>
        <w:t>A.2. El sistema muestra el tráfico y deja las ventas sin dato, aclarando que falta la integración.</w:t>
      </w:r>
    </w:p>
    <w:p w14:paraId="49BC4BB2" w14:textId="77777777" w:rsidR="00F56A36" w:rsidRDefault="005312A9">
      <w:pPr>
        <w:jc w:val="both"/>
      </w:pPr>
      <w:r>
        <w:rPr>
          <w:b/>
        </w:rPr>
        <w:t xml:space="preserve">Prototipo de la Interfaz de usuario: </w:t>
      </w:r>
    </w:p>
    <w:p w14:paraId="3FEC9251"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Pr>
          <w:b/>
        </w:rPr>
        <w:t>CU-031-001 · Gestionar usuarios del centro</w:t>
      </w:r>
    </w:p>
    <w:p w14:paraId="49BC4BB2" w14:textId="77777777" w:rsidR="00F56A36" w:rsidRDefault="005312A9">
      <w:pPr>
        <w:jc w:val="both"/>
      </w:pPr>
      <w:r>
        <w:rPr>
          <w:b/>
        </w:rPr>
        <w:t xml:space="preserve">Objetivo: </w:t>
      </w:r>
      <w:r>
        <w:t>Permitir al administrador del centro dar de alta a las personas que usan la plataforma, mantener sus datos y su rol, y darlas de baja cuando dejan de pertenecer al centro, sin perder lo que hicieron.</w:t>
      </w:r>
    </w:p>
    <w:p w14:paraId="49BC4BB2" w14:textId="77777777" w:rsidR="00F56A36" w:rsidRDefault="005312A9">
      <w:pPr>
        <w:jc w:val="both"/>
      </w:pPr>
      <w:r>
        <w:rPr>
          <w:b/>
        </w:rPr>
        <w:t xml:space="preserve">Identificación del Caso de Uso: </w:t>
      </w:r>
      <w:r>
        <w:t>CU-031-001</w:t>
      </w:r>
    </w:p>
    <w:p w14:paraId="49BC4BB2" w14:textId="77777777" w:rsidR="00F56A36" w:rsidRDefault="005312A9">
      <w:pPr>
        <w:jc w:val="both"/>
      </w:pPr>
      <w:r>
        <w:rPr>
          <w:b/>
        </w:rPr>
        <w:t xml:space="preserve">Nombre del Caso de Uso: </w:t>
      </w:r>
      <w:r>
        <w:t>Gestionar usuarios del centro (Espejo Pantalla 19: Administración de usuarios)</w:t>
      </w:r>
    </w:p>
    <w:p w14:paraId="49BC4BB2" w14:textId="77777777" w:rsidR="00F56A36" w:rsidRDefault="005312A9">
      <w:pPr>
        <w:jc w:val="both"/>
      </w:pPr>
      <w:r>
        <w:rPr>
          <w:b/>
        </w:rPr>
        <w:t xml:space="preserve">Descripción del Caso de Uso: </w:t>
      </w:r>
      <w:r>
        <w:t>El administrador consulta el padrón de usuarios del centro, da de alta uno nuevo con su nombre, su correo, una contraseña inicial y su rol, y puede dar de baja a quien ya no corresponde. La baja es lógica: la persona deja de poder iniciar sesión y todo su historial se conserva para la auditoría. Una cuenta dada de baja se puede reactivar.</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configuración.</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usuario queda dado de alta, modificado o dado de baja según lo decidido.</w:t>
      </w:r>
    </w:p>
    <w:p w14:paraId="49BC4BB2" w14:textId="77777777" w:rsidR="00F56A36" w:rsidRDefault="005312A9">
      <w:pPr>
        <w:ind w:left="360"/>
        <w:jc w:val="both"/>
      </w:pPr>
      <w:r>
        <w:t>2. Un usuario dado de baja no puede volver a iniciar sesión.</w:t>
      </w:r>
    </w:p>
    <w:p w14:paraId="49BC4BB2" w14:textId="77777777" w:rsidR="00F56A36" w:rsidRDefault="005312A9">
      <w:pPr>
        <w:ind w:left="360"/>
        <w:jc w:val="both"/>
      </w:pPr>
      <w:r>
        <w:t>3. Sus datos y su historial se conservan para la auditoría.</w:t>
      </w:r>
    </w:p>
    <w:p w14:paraId="49BC4BB2" w14:textId="77777777" w:rsidR="00F56A36" w:rsidRDefault="005312A9">
      <w:pPr>
        <w:ind w:left="360"/>
        <w:jc w:val="both"/>
      </w:pPr>
      <w:r>
        <w:t>4.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identidad, servicio de auditoría</w:t>
      </w:r>
    </w:p>
    <w:p w14:paraId="49BC4BB2" w14:textId="77777777" w:rsidR="00F56A36" w:rsidRDefault="005312A9">
      <w:pPr>
        <w:jc w:val="both"/>
      </w:pPr>
      <w:r>
        <w:rPr>
          <w:b/>
        </w:rPr>
        <w:t xml:space="preserve">Eventos disparadores del caso de uso: </w:t>
      </w:r>
      <w:r>
        <w:t>El administrador accede a la administración de usuarios para incorporar a alguien nuevo o para dar de baja a quien dejó el centro.</w:t>
      </w:r>
    </w:p>
    <w:p w14:paraId="49BC4BB2" w14:textId="77777777" w:rsidR="00F56A36" w:rsidRDefault="005312A9">
      <w:pPr>
        <w:jc w:val="both"/>
      </w:pPr>
      <w:r>
        <w:rPr>
          <w:b/>
        </w:rPr>
        <w:t xml:space="preserve">Puntos de extensión y condiciones: </w:t>
      </w:r>
      <w:r>
        <w:t>La baja es lógica y nunca física. Doce claves foráneas apuntan a la entidad usuario --el log de auditoría, las resoluciones de alerta, los reportes-- y borrar la fila destruiría registros que la Ley 25.326 obliga a conservar. Dar de baja apaga la marca de activo: la persona deja de poder entrar y todo lo que hizo sigue en pie. Es lo que vuelve verificable la pre-condición del CU-017-001, que exige una cuenta con estado activo. La asignación de permisos individuales se trata en el CU-018-001.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administración de usuarios.</w:t>
      </w:r>
    </w:p>
    <w:p w14:paraId="49BC4BB2" w14:textId="77777777" w:rsidR="00F56A36" w:rsidRDefault="005312A9">
      <w:pPr>
        <w:ind w:left="360"/>
        <w:jc w:val="both"/>
      </w:pPr>
      <w:r>
        <w:t>2. Sistema: Solicita los usuarios del centro.</w:t>
      </w:r>
    </w:p>
    <w:p w14:paraId="49BC4BB2" w14:textId="77777777" w:rsidR="00F56A36" w:rsidRDefault="005312A9">
      <w:pPr>
        <w:ind w:left="360"/>
        <w:jc w:val="both"/>
      </w:pPr>
      <w:r>
        <w:t>3. Sistema: Consulta los usuarios con su rol y su estado.</w:t>
      </w:r>
    </w:p>
    <w:p w14:paraId="49BC4BB2" w14:textId="77777777" w:rsidR="00F56A36" w:rsidRDefault="005312A9">
      <w:pPr>
        <w:ind w:left="360"/>
        <w:jc w:val="both"/>
      </w:pPr>
      <w:r>
        <w:t>4. Sistema: Devuelve el padrón de usuarios.</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los usuarios con su nombre, correo, rol y estado (solo lectura, selector [activo / dado de baja], se almacena), separando los activos de los dados de baja.</w:t>
      </w:r>
    </w:p>
    <w:p w14:paraId="49BC4BB2" w14:textId="77777777" w:rsidR="00F56A36" w:rsidRDefault="005312A9">
      <w:pPr>
        <w:ind w:left="360"/>
        <w:jc w:val="both"/>
      </w:pPr>
      <w:r>
        <w:t>7. Usuario: Elige dar de alta un usuario nuevo.</w:t>
      </w:r>
    </w:p>
    <w:p w14:paraId="49BC4BB2" w14:textId="77777777" w:rsidR="00F56A36" w:rsidRDefault="005312A9">
      <w:pPr>
        <w:ind w:left="360"/>
        <w:jc w:val="both"/>
      </w:pPr>
      <w:r>
        <w:t>8. Administrador: Completa el nombre (obligatorio, texto, máximo 160 caracteres, se almacena), el correo (obligatorio, texto, formato de correo, único, se almacena) y la contraseña inicial (obligatorio, texto, mínimo 8 caracteres con una mayúscula y un número, se almacena cifrada).</w:t>
      </w:r>
    </w:p>
    <w:p w14:paraId="49BC4BB2" w14:textId="77777777" w:rsidR="00F56A36" w:rsidRDefault="005312A9">
      <w:pPr>
        <w:ind w:left="360"/>
        <w:jc w:val="both"/>
      </w:pPr>
      <w:r>
        <w:t>9. Administrador: Selecciona el rol (obligatorio, selector sobre listado precargado [Administrador del centro / Gerente / Operaciones / Locatario], se almacena como FK) y el centro comercial al que accede.</w:t>
      </w:r>
    </w:p>
    <w:p w14:paraId="49BC4BB2" w14:textId="77777777" w:rsidR="00F56A36" w:rsidRDefault="005312A9">
      <w:pPr>
        <w:ind w:left="360"/>
        <w:jc w:val="both"/>
      </w:pPr>
      <w:r>
        <w:t>10. Usuario: Confirma el alta.</w:t>
      </w:r>
    </w:p>
    <w:p w14:paraId="49BC4BB2" w14:textId="77777777" w:rsidR="00F56A36" w:rsidRDefault="005312A9">
      <w:pPr>
        <w:ind w:left="360"/>
        <w:jc w:val="both"/>
      </w:pPr>
      <w:r>
        <w:t>11. Sistema: Envía los datos del usuario.</w:t>
      </w:r>
    </w:p>
    <w:p w14:paraId="49BC4BB2" w14:textId="77777777" w:rsidR="00F56A36" w:rsidRDefault="005312A9">
      <w:pPr>
        <w:ind w:left="360"/>
        <w:jc w:val="both"/>
      </w:pPr>
      <w:r>
        <w:t>12. Sistema: Verifica que el correo no esté en uso: el correo es la identidad con la que se inicia sesión y no puede repetirse.</w:t>
      </w:r>
    </w:p>
    <w:p w14:paraId="49BC4BB2" w14:textId="77777777" w:rsidR="00F56A36" w:rsidRDefault="005312A9">
      <w:pPr>
        <w:ind w:left="360"/>
        <w:jc w:val="both"/>
      </w:pPr>
      <w:r>
        <w:t>13. Sistema: Verifica que la contraseña cumpla la política.</w:t>
      </w:r>
    </w:p>
    <w:p w14:paraId="49BC4BB2" w14:textId="77777777" w:rsidR="00F56A36" w:rsidRDefault="005312A9">
      <w:pPr>
        <w:ind w:left="360"/>
        <w:jc w:val="both"/>
      </w:pPr>
      <w:r>
        <w:t>14. Sistema: Registra el usuario, su rol y su acceso al centro.</w:t>
      </w:r>
    </w:p>
    <w:p w14:paraId="49BC4BB2" w14:textId="77777777" w:rsidR="00F56A36" w:rsidRDefault="005312A9">
      <w:pPr>
        <w:ind w:left="360"/>
        <w:jc w:val="both"/>
      </w:pPr>
      <w:r>
        <w:t>15. Sistema: Registra el alta en el log de auditoría.</w:t>
      </w:r>
    </w:p>
    <w:p w14:paraId="49BC4BB2" w14:textId="77777777" w:rsidR="00F56A36" w:rsidRDefault="005312A9">
      <w:pPr>
        <w:ind w:left="360"/>
        <w:jc w:val="both"/>
      </w:pPr>
      <w:r>
        <w:t>16. Sistema: Confirma el alta.</w:t>
      </w:r>
    </w:p>
    <w:p w14:paraId="49BC4BB2" w14:textId="77777777" w:rsidR="00F56A36" w:rsidRDefault="005312A9">
      <w:pPr>
        <w:ind w:left="360"/>
        <w:jc w:val="both"/>
      </w:pPr>
      <w:r>
        <w:t>17. Sistema: Muestra el usuario nuevo en el listado.</w:t>
      </w:r>
    </w:p>
    <w:p w14:paraId="49BC4BB2" w14:textId="77777777" w:rsidR="00F56A36" w:rsidRDefault="005312A9">
      <w:pPr>
        <w:ind w:left="360"/>
        <w:jc w:val="both"/>
      </w:pPr>
      <w:r>
        <w:t>18. Usuario: Selecciona un usuario existente para darlo de baja.</w:t>
      </w:r>
    </w:p>
    <w:p w14:paraId="49BC4BB2" w14:textId="77777777" w:rsidR="00F56A36" w:rsidRDefault="005312A9">
      <w:pPr>
        <w:ind w:left="360"/>
        <w:jc w:val="both"/>
      </w:pPr>
      <w:r>
        <w:t>19. Sistema: Envía la baja.</w:t>
      </w:r>
    </w:p>
    <w:p w14:paraId="49BC4BB2" w14:textId="77777777" w:rsidR="00F56A36" w:rsidRDefault="005312A9">
      <w:pPr>
        <w:ind w:left="360"/>
        <w:jc w:val="both"/>
      </w:pPr>
      <w:r>
        <w:t>20. Sistema: Verifica que el usuario que se da de baja no sea el único administrador activo del centro, para no dejarlo sin quien lo administre.</w:t>
      </w:r>
    </w:p>
    <w:p w14:paraId="49BC4BB2" w14:textId="77777777" w:rsidR="00F56A36" w:rsidRDefault="005312A9">
      <w:pPr>
        <w:ind w:left="360"/>
        <w:jc w:val="both"/>
      </w:pPr>
      <w:r>
        <w:t>21. Sistema: Apaga la marca de activo (calculado por el sistema, booleano, se almacena). No se borra ninguna fila: lo que la persona hizo se conserva.</w:t>
      </w:r>
    </w:p>
    <w:p w14:paraId="49BC4BB2" w14:textId="77777777" w:rsidR="00F56A36" w:rsidRDefault="005312A9">
      <w:pPr>
        <w:ind w:left="360"/>
        <w:jc w:val="both"/>
      </w:pPr>
      <w:r>
        <w:t>22. Sistema: Devuelve a «sin asignar» las alertas que tenía abiertas, para que no queden a cargo de alguien que ya no entra.</w:t>
      </w:r>
    </w:p>
    <w:p w14:paraId="49BC4BB2" w14:textId="77777777" w:rsidR="00F56A36" w:rsidRDefault="005312A9">
      <w:pPr>
        <w:ind w:left="360"/>
        <w:jc w:val="both"/>
      </w:pPr>
      <w:r>
        <w:t>23. Sistema: Registra la baja en el log de auditoría.</w:t>
      </w:r>
    </w:p>
    <w:p w14:paraId="49BC4BB2" w14:textId="77777777" w:rsidR="00F56A36" w:rsidRDefault="005312A9">
      <w:pPr>
        <w:ind w:left="360"/>
        <w:jc w:val="both"/>
      </w:pPr>
      <w:r>
        <w:t>24. Sistema: Confirma la baja.</w:t>
      </w:r>
    </w:p>
    <w:p w14:paraId="49BC4BB2" w14:textId="77777777" w:rsidR="00F56A36" w:rsidRDefault="005312A9">
      <w:pPr>
        <w:ind w:left="360"/>
        <w:jc w:val="both"/>
      </w:pPr>
      <w:r>
        <w:t>25. Sistema: Muestra el usuario como dado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correo ya está en uso)</w:t>
      </w:r>
    </w:p>
    <w:p w14:paraId="49BC4BB2" w14:textId="77777777" w:rsidR="00F56A36" w:rsidRDefault="005312A9">
      <w:pPr>
        <w:ind w:left="360"/>
        <w:jc w:val="both"/>
      </w:pPr>
      <w:r>
        <w:t>A.1. En el paso 12 ya existe una cuenta con ese correo, activa o dada de baja.</w:t>
      </w:r>
    </w:p>
    <w:p w14:paraId="49BC4BB2" w14:textId="77777777" w:rsidR="00F56A36" w:rsidRDefault="005312A9">
      <w:pPr>
        <w:ind w:left="360"/>
        <w:jc w:val="both"/>
      </w:pPr>
      <w:r>
        <w:t>A.2. El sistema rechaza el alta e indica que el correo ya está registrado.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contraseña no cumple la política)</w:t>
      </w:r>
    </w:p>
    <w:p w14:paraId="49BC4BB2" w14:textId="77777777" w:rsidR="00F56A36" w:rsidRDefault="005312A9">
      <w:pPr>
        <w:ind w:left="360"/>
        <w:jc w:val="both"/>
      </w:pPr>
      <w:r>
        <w:t>B.1. En el paso 13 la contraseña no alcanza el mínimo de ocho caracteres con una mayúscula y un número.</w:t>
      </w:r>
    </w:p>
    <w:p w14:paraId="49BC4BB2" w14:textId="77777777" w:rsidR="00F56A36" w:rsidRDefault="005312A9">
      <w:pPr>
        <w:ind w:left="360"/>
        <w:jc w:val="both"/>
      </w:pPr>
      <w:r>
        <w:t>B.2. El sistema rechaza el alta sin crear nada e indica qué le falta.</w:t>
      </w:r>
    </w:p>
    <w:p w14:paraId="49BC4BB2" w14:textId="77777777" w:rsidR="00F56A36" w:rsidRDefault="005312A9">
      <w:pPr>
        <w:ind w:left="360"/>
        <w:jc w:val="both"/>
      </w:pPr>
      <w:r>
        <w:t>B.3. El administrador corrige y el proceso retoma en el paso 8.</w:t>
      </w:r>
    </w:p>
    <w:p w14:paraId="49BC4BB2" w14:textId="77777777" w:rsidR="00F56A36" w:rsidRDefault="005312A9">
      <w:pPr>
        <w:ind w:left="360"/>
        <w:jc w:val="both"/>
      </w:pPr>
      <w:r>
        <w:t>Camino Alternativo C (El usuario a dar de baja tiene alertas abiertas)</w:t>
      </w:r>
    </w:p>
    <w:p w14:paraId="49BC4BB2" w14:textId="77777777" w:rsidR="00F56A36" w:rsidRDefault="005312A9">
      <w:pPr>
        <w:ind w:left="360"/>
        <w:jc w:val="both"/>
      </w:pPr>
      <w:r>
        <w:t>C.1. En el paso 22 el usuario tiene alertas asignadas sin resolver.</w:t>
      </w:r>
    </w:p>
    <w:p w14:paraId="49BC4BB2" w14:textId="77777777" w:rsidR="00F56A36" w:rsidRDefault="005312A9">
      <w:pPr>
        <w:ind w:left="360"/>
        <w:jc w:val="both"/>
      </w:pPr>
      <w:r>
        <w:t>C.2. El sistema las devuelve a «sin asignar» e informa cuántas fueron, para que alguien las retome.</w:t>
      </w:r>
    </w:p>
    <w:p w14:paraId="49BC4BB2" w14:textId="77777777" w:rsidR="00F56A36" w:rsidRDefault="005312A9">
      <w:pPr>
        <w:ind w:left="360"/>
        <w:jc w:val="both"/>
      </w:pPr>
      <w:r>
        <w:t>Camino Alternativo D (El administrador intenta darse de baja a sí mismo)</w:t>
      </w:r>
    </w:p>
    <w:p w14:paraId="49BC4BB2" w14:textId="77777777" w:rsidR="00F56A36" w:rsidRDefault="005312A9">
      <w:pPr>
        <w:ind w:left="360"/>
        <w:jc w:val="both"/>
      </w:pPr>
      <w:r>
        <w:t>D.1. En el paso 20 el usuario a dar de baja es el único administrador activo del centro.</w:t>
      </w:r>
    </w:p>
    <w:p w14:paraId="49BC4BB2" w14:textId="77777777" w:rsidR="00F56A36" w:rsidRDefault="005312A9">
      <w:pPr>
        <w:ind w:left="360"/>
        <w:jc w:val="both"/>
      </w:pPr>
      <w:r>
        <w:t>D.2. El sistema impide la baja: el centro quedaría sin nadie que pueda administrarlo.</w:t>
      </w:r>
    </w:p>
    <w:p w14:paraId="49BC4BB2" w14:textId="77777777" w:rsidR="00F56A36" w:rsidRDefault="005312A9">
      <w:pPr>
        <w:ind w:left="360"/>
        <w:jc w:val="both"/>
      </w:pPr>
      <w:r>
        <w:t>Camino Alternativo E (Se reactiva una cuenta dada de baja)</w:t>
      </w:r>
    </w:p>
    <w:p w14:paraId="49BC4BB2" w14:textId="77777777" w:rsidR="00F56A36" w:rsidRDefault="005312A9">
      <w:pPr>
        <w:ind w:left="360"/>
        <w:jc w:val="both"/>
      </w:pPr>
      <w:r>
        <w:t>E.1. En el paso 18 el administrador elige reactivar en lugar de dar de baja.</w:t>
      </w:r>
    </w:p>
    <w:p w14:paraId="49BC4BB2" w14:textId="77777777" w:rsidR="00F56A36" w:rsidRDefault="005312A9">
      <w:pPr>
        <w:ind w:left="360"/>
        <w:jc w:val="both"/>
      </w:pPr>
      <w:r>
        <w:t>E.2. El sistema vuelve a encender la marca de activo conservando los roles que tenía.</w:t>
      </w:r>
    </w:p>
    <w:p w14:paraId="49BC4BB2" w14:textId="77777777" w:rsidR="00F56A36" w:rsidRDefault="005312A9">
      <w:pPr>
        <w:ind w:left="360"/>
        <w:jc w:val="both"/>
      </w:pPr>
      <w:r>
        <w:t>E.3. La persona puede volver a iniciar sesión con su contraseña anterior.</w:t>
      </w:r>
    </w:p>
    <w:p w14:paraId="49BC4BB2" w14:textId="77777777" w:rsidR="00F56A36" w:rsidRDefault="005312A9">
      <w:pPr>
        <w:jc w:val="both"/>
      </w:pPr>
      <w:r>
        <w:rPr>
          <w:b/>
        </w:rPr>
        <w:t xml:space="preserve">Prototipo de la Interfaz de usuario: </w:t>
      </w:r>
      <w:r>
        <w:t>Pendiente de maquetación.</w:t>
      </w:r>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10.3. Clases de estructura comercial: centros, zonas, locatarios y locales.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360149" cy="3168000"/>
                  <wp:docPr id="2103976676" name="Picture 2103976676"/>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360149"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10.4. Clases de identidad y permisos: usuarios, roles, permisos y acceso multicentro.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538003" cy="3168000"/>
                  <wp:docPr id="2103976677" name="Picture 2103976677"/>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538003"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10.5. Clases de ingesta de datos: conectores POS, dispositivos IoT y los datos que producen.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742324" cy="3168000"/>
                  <wp:docPr id="2103976678" name="Picture 2103976678"/>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374232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10.6. Clases de indicadores, alertas y aprendizaje automático.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168000" cy="3168000"/>
                  <wp:docPr id="2103976679" name="Picture 2103976679"/>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316800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10.7. Clases de gobierno y salida: consentimiento, auditoría, reportes y notificaciones.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9514369" cy="3168000"/>
                  <wp:docPr id="2103976680" name="Picture 2103976680"/>
                  <wp:cNvGraphicFramePr>
                    <a:graphicFrameLocks noChangeAspect="1"/>
                  </wp:cNvGraphicFramePr>
                  <a:graphic>
                    <a:graphicData uri="http://schemas.openxmlformats.org/drawingml/2006/picture">
                      <pic:pic>
                        <pic:nvPicPr>
                          <pic:cNvPr id="0" name="image.png"/>
                          <pic:cNvPicPr/>
                        </pic:nvPicPr>
                        <pic:blipFill>
                          <a:blip r:embed="rId226"/>
                          <a:stretch>
                            <a:fillRect/>
                          </a:stretch>
                        </pic:blipFill>
                        <pic:spPr>
                          <a:xfrm>
                            <a:off x="0" y="0"/>
                            <a:ext cx="9514369"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10.8. Estructura comercial: centros, zonas, locatarios y locales.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9448966" cy="3167999"/>
                  <wp:docPr id="2103976681" name="Picture 2103976681"/>
                  <wp:cNvGraphicFramePr>
                    <a:graphicFrameLocks noChangeAspect="1"/>
                  </wp:cNvGraphicFramePr>
                  <a:graphic>
                    <a:graphicData uri="http://schemas.openxmlformats.org/drawingml/2006/picture">
                      <pic:pic>
                        <pic:nvPicPr>
                          <pic:cNvPr id="0" name="image.png"/>
                          <pic:cNvPicPr/>
                        </pic:nvPicPr>
                        <pic:blipFill>
                          <a:blip r:embed="rId227"/>
                          <a:stretch>
                            <a:fillRect/>
                          </a:stretch>
                        </pic:blipFill>
                        <pic:spPr>
                          <a:xfrm>
                            <a:off x="0" y="0"/>
                            <a:ext cx="9448966" cy="3167999"/>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10.9. Identidad y permisos: usuarios, roles, permisos y acceso multicentro.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835074" cy="3168000"/>
                  <wp:docPr id="2103976682" name="Picture 2103976682"/>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483507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10.10. Ingesta de datos: conectores POS, dispositivos IoT y los datos que producen.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7078890" cy="3168000"/>
                  <wp:docPr id="2103976683" name="Picture 2103976683"/>
                  <wp:cNvGraphicFramePr>
                    <a:graphicFrameLocks noChangeAspect="1"/>
                  </wp:cNvGraphicFramePr>
                  <a:graphic>
                    <a:graphicData uri="http://schemas.openxmlformats.org/drawingml/2006/picture">
                      <pic:pic>
                        <pic:nvPicPr>
                          <pic:cNvPr id="0" name="image.png"/>
                          <pic:cNvPicPr/>
                        </pic:nvPicPr>
                        <pic:blipFill>
                          <a:blip r:embed="rId229"/>
                          <a:stretch>
                            <a:fillRect/>
                          </a:stretch>
                        </pic:blipFill>
                        <pic:spPr>
                          <a:xfrm>
                            <a:off x="0" y="0"/>
                            <a:ext cx="707889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10.11. Indicadores, alertas y aprendizaje automático.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713302" cy="3168000"/>
                  <wp:docPr id="2103976684" name="Picture 2103976684"/>
                  <wp:cNvGraphicFramePr>
                    <a:graphicFrameLocks noChangeAspect="1"/>
                  </wp:cNvGraphicFramePr>
                  <a:graphic>
                    <a:graphicData uri="http://schemas.openxmlformats.org/drawingml/2006/picture">
                      <pic:pic>
                        <pic:nvPicPr>
                          <pic:cNvPr id="0" name="image.png"/>
                          <pic:cNvPicPr/>
                        </pic:nvPicPr>
                        <pic:blipFill>
                          <a:blip r:embed="rId230"/>
                          <a:stretch>
                            <a:fillRect/>
                          </a:stretch>
                        </pic:blipFill>
                        <pic:spPr>
                          <a:xfrm>
                            <a:off x="0" y="0"/>
                            <a:ext cx="4713302"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10.12. Gobierno y salida: consentimiento, auditoría, reportes y notificaciones.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8069433" cy="3168000"/>
                  <wp:docPr id="2103976685" name="Picture 2103976685"/>
                  <wp:cNvGraphicFramePr>
                    <a:graphicFrameLocks noChangeAspect="1"/>
                  </wp:cNvGraphicFramePr>
                  <a:graphic>
                    <a:graphicData uri="http://schemas.openxmlformats.org/drawingml/2006/picture">
                      <pic:pic>
                        <pic:nvPicPr>
                          <pic:cNvPr id="0" name="image.png"/>
                          <pic:cNvPicPr/>
                        </pic:nvPicPr>
                        <pic:blipFill>
                          <a:blip r:embed="rId231"/>
                          <a:stretch>
                            <a:fillRect/>
                          </a:stretch>
                        </pic:blipFill>
                        <pic:spPr>
                          <a:xfrm>
                            <a:off x="0" y="0"/>
                            <a:ext cx="8069433"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r>
        <w:tc>
          <w:tcPr>
            <w:tcW w:type="dxa" w:w="2303"/>
          </w:tcPr>
          <w:p>
            <w:r/>
            <w:r>
              <w:rPr>
                <w:b/>
                <w:sz w:val="18"/>
              </w:rPr>
              <w:t>activo</w:t>
            </w:r>
          </w:p>
        </w:tc>
        <w:tc>
          <w:tcPr>
            <w:tcW w:type="dxa" w:w="2302"/>
          </w:tcPr>
          <w:p>
            <w:r/>
            <w:r>
              <w:rPr>
                <w:sz w:val="18"/>
              </w:rPr>
              <w:t>BOOLEAN</w:t>
            </w:r>
          </w:p>
        </w:tc>
        <w:tc>
          <w:tcPr>
            <w:tcW w:type="dxa" w:w="2301"/>
          </w:tcPr>
          <w:p>
            <w:r/>
            <w:r>
              <w:rPr>
                <w:sz w:val="18"/>
              </w:rPr>
            </w:r>
          </w:p>
        </w:tc>
        <w:tc>
          <w:tcPr>
            <w:tcW w:type="dxa" w:w="2302"/>
          </w:tcPr>
          <w:p>
            <w:r/>
            <w:r>
              <w:rPr>
                <w:sz w:val="18"/>
              </w:rPr>
              <w:t>Si la cuenta puede iniciar sesión. La baja es lógica: se apaga esta marca y se conserva todo lo que la persona hizo.</w:t>
            </w:r>
          </w:p>
        </w:tc>
      </w:tr>
    </w:tbl>
    <w:p w14:paraId="16F89799" w14:textId="77777777" w:rsidR="00F56A36" w:rsidRDefault="005312A9">
      <w:pPr>
        <w:jc w:val="both"/>
      </w:pPr>
      <w:r>
        <w:rPr>
          <w:b/>
        </w:rPr>
        <w:t xml:space="preserve">usuario_permiso: </w:t>
      </w:r>
      <w:r>
        <w:t>Ajuste individual de un permiso para una persona, además de los que le da su rol. Si otorgado es verdadero el permiso se concede; si es falso se revoca aunque el rol lo conceda.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tc>
          <w:tcPr>
            <w:tcW w:type="dxa" w:w="2303"/>
          </w:tcPr>
          <w:p>
            <w:r/>
            <w:r>
              <w:rPr/>
              <w:t>usuario_id</w:t>
            </w:r>
          </w:p>
        </w:tc>
        <w:tc>
          <w:tcPr>
            <w:tcW w:type="dxa" w:w="2302"/>
          </w:tcPr>
          <w:p>
            <w:r/>
            <w:r>
              <w:rPr/>
              <w:t>UUID</w:t>
            </w:r>
          </w:p>
        </w:tc>
        <w:tc>
          <w:tcPr>
            <w:tcW w:type="dxa" w:w="2301"/>
          </w:tcPr>
          <w:p>
            <w:r/>
            <w:r>
              <w:rPr/>
              <w:t>PK, FK</w:t>
            </w:r>
          </w:p>
        </w:tc>
        <w:tc>
          <w:tcPr>
            <w:tcW w:type="dxa" w:w="2302"/>
          </w:tcPr>
          <w:p>
            <w:r/>
            <w:r>
              <w:rPr/>
              <w:t>Usuario al que se le ajusta el permiso.</w:t>
            </w:r>
          </w:p>
        </w:tc>
      </w:tr>
      <w:tr>
        <w:tc>
          <w:tcPr>
            <w:tcW w:type="dxa" w:w="2303"/>
          </w:tcPr>
          <w:p>
            <w:r/>
            <w:r>
              <w:rPr/>
              <w:t>permiso_id</w:t>
            </w:r>
          </w:p>
        </w:tc>
        <w:tc>
          <w:tcPr>
            <w:tcW w:type="dxa" w:w="2302"/>
          </w:tcPr>
          <w:p>
            <w:r/>
            <w:r>
              <w:rPr/>
              <w:t>UUID</w:t>
            </w:r>
          </w:p>
        </w:tc>
        <w:tc>
          <w:tcPr>
            <w:tcW w:type="dxa" w:w="2301"/>
          </w:tcPr>
          <w:p>
            <w:r/>
            <w:r>
              <w:rPr/>
              <w:t>PK, FK</w:t>
            </w:r>
          </w:p>
        </w:tc>
        <w:tc>
          <w:tcPr>
            <w:tcW w:type="dxa" w:w="2302"/>
          </w:tcPr>
          <w:p>
            <w:r/>
            <w:r>
              <w:rPr/>
              <w:t>Permiso que se concede o se revoca.</w:t>
            </w:r>
          </w:p>
        </w:tc>
      </w:tr>
      <w:tr>
        <w:tc>
          <w:tcPr>
            <w:tcW w:type="dxa" w:w="2303"/>
          </w:tcPr>
          <w:p>
            <w:r/>
            <w:r>
              <w:rPr/>
              <w:t>otorgado</w:t>
            </w:r>
          </w:p>
        </w:tc>
        <w:tc>
          <w:tcPr>
            <w:tcW w:type="dxa" w:w="2302"/>
          </w:tcPr>
          <w:p>
            <w:r/>
            <w:r>
              <w:rPr/>
              <w:t>BOOLEAN</w:t>
            </w:r>
          </w:p>
        </w:tc>
        <w:tc>
          <w:tcPr>
            <w:tcW w:type="dxa" w:w="2301"/>
          </w:tcPr>
          <w:p>
            <w:r/>
            <w:r>
              <w:rPr/>
            </w:r>
          </w:p>
        </w:tc>
        <w:tc>
          <w:tcPr>
            <w:tcW w:type="dxa" w:w="2302"/>
          </w:tcPr>
          <w:p>
            <w:r/>
            <w:r>
              <w:rPr/>
              <w:t>Verdadero concede, falso revoca.</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de umbral que originó la alerta. Nulo si la alerta la generó el modelo.</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Nulo cuando la alerta es de zona y no de negocio.</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 Nulo mientras no se asigne.</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30/09/2026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30/09/2026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30/09/2026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30/09/2026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30/09/2026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 Id="rId222" Type="http://schemas.openxmlformats.org/officeDocument/2006/relationships/image" Target="media/image168.png"/><Relationship Id="rId223" Type="http://schemas.openxmlformats.org/officeDocument/2006/relationships/image" Target="media/image169.png"/><Relationship Id="rId224" Type="http://schemas.openxmlformats.org/officeDocument/2006/relationships/image" Target="media/image170.png"/><Relationship Id="rId225" Type="http://schemas.openxmlformats.org/officeDocument/2006/relationships/image" Target="media/image171.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5.png"/><Relationship Id="rId230" Type="http://schemas.openxmlformats.org/officeDocument/2006/relationships/image" Target="media/image176.png"/><Relationship Id="rId231" Type="http://schemas.openxmlformats.org/officeDocument/2006/relationships/image" Target="media/image177.png"/><Relationship Id="rId232" Type="http://schemas.openxmlformats.org/officeDocument/2006/relationships/image" Target="media/image178.png"/><Relationship Id="rId233" Type="http://schemas.openxmlformats.org/officeDocument/2006/relationships/image" Target="media/image179.png"/><Relationship Id="rId234" Type="http://schemas.openxmlformats.org/officeDocument/2006/relationships/image" Target="media/image180.png"/><Relationship Id="rId235" Type="http://schemas.openxmlformats.org/officeDocument/2006/relationships/image" Target="media/image181.png"/><Relationship Id="rId236" Type="http://schemas.openxmlformats.org/officeDocument/2006/relationships/image" Target="media/image182.png"/><Relationship Id="rId237" Type="http://schemas.openxmlformats.org/officeDocument/2006/relationships/image" Target="media/image183.png"/><Relationship Id="rId238" Type="http://schemas.openxmlformats.org/officeDocument/2006/relationships/image" Target="media/image184.png"/><Relationship Id="rId239" Type="http://schemas.openxmlformats.org/officeDocument/2006/relationships/image" Target="media/image185.png"/><Relationship Id="rId240" Type="http://schemas.openxmlformats.org/officeDocument/2006/relationships/image" Target="media/image186.png"/><Relationship Id="rId241" Type="http://schemas.openxmlformats.org/officeDocument/2006/relationships/image" Target="media/image187.png"/><Relationship Id="rId242" Type="http://schemas.openxmlformats.org/officeDocument/2006/relationships/image" Target="media/image188.png"/><Relationship Id="rId243" Type="http://schemas.openxmlformats.org/officeDocument/2006/relationships/image" Target="media/image189.png"/><Relationship Id="rId244" Type="http://schemas.openxmlformats.org/officeDocument/2006/relationships/image" Target="media/image19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