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3AF6" w14:textId="2D8420F7" w:rsidR="00053735" w:rsidRDefault="008E5315">
      <w:r w:rsidRPr="008E5315">
        <w:t>BENITA RECANALIZADO</w:t>
      </w:r>
    </w:p>
    <w:p w14:paraId="198A6D16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6E879206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61F9D063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47BC487F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 recanalizado.</w:t>
      </w:r>
    </w:p>
    <w:p w14:paraId="1D360482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externa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 recanalizado.</w:t>
      </w:r>
    </w:p>
    <w:p w14:paraId="3C57B6EF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proofErr w:type="gramStart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8E5315" w:rsidRPr="008E5315" w14:paraId="3479B548" w14:textId="77777777" w:rsidTr="008E5315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11C226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1DEAF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D89FDC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8E5315" w:rsidRPr="008E5315" w14:paraId="644AA53E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2C5676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DB567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24DD4D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8E5315" w:rsidRPr="008E5315" w14:paraId="715E1C3D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B2264C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4053B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F97730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8E5315" w:rsidRPr="008E5315" w14:paraId="18C0B38D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6E4C04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71909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38311B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8E5315" w:rsidRPr="008E5315" w14:paraId="64D10AA6" w14:textId="77777777" w:rsidTr="008E5315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B4DA6D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C55E6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E82B47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42926390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05025C50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469C2A1A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 recanalizado.</w:t>
      </w:r>
    </w:p>
    <w:p w14:paraId="7007F465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externa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 recanalizado.</w:t>
      </w:r>
    </w:p>
    <w:p w14:paraId="7C37B56F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proofErr w:type="gramStart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8E5315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8E5315" w:rsidRPr="008E5315" w14:paraId="2E7EE65A" w14:textId="77777777" w:rsidTr="008E5315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0384F26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 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126F8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80BA7B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8E5315" w:rsidRPr="008E5315" w14:paraId="08C4D367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57E7E8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887A0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27BE85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8E5315" w:rsidRPr="008E5315" w14:paraId="60EDB02F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EEDD28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6E6A0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EA7093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8E5315" w:rsidRPr="008E5315" w14:paraId="1FF347B6" w14:textId="77777777" w:rsidTr="008E5315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8CF3C9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3166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80E58E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8E5315" w:rsidRPr="008E5315" w14:paraId="246C26EC" w14:textId="77777777" w:rsidTr="008E5315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12E3C3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89718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8932BC" w14:textId="77777777" w:rsidR="008E5315" w:rsidRPr="008E5315" w:rsidRDefault="008E5315" w:rsidP="008E5315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8E53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641DF04B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6B984ECD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4D13FB58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129E35F7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5A88F3C9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lastRenderedPageBreak/>
        <w:t> </w:t>
      </w:r>
    </w:p>
    <w:p w14:paraId="52FD428E" w14:textId="77777777" w:rsidR="008E5315" w:rsidRPr="008E5315" w:rsidRDefault="008E5315" w:rsidP="008E5315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             CONCLUSION:</w:t>
      </w:r>
    </w:p>
    <w:p w14:paraId="58EF27F0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INSUFICIENCIA VENOSA DE VENA SAFENA INTERNA DILATADA, DESDE EL TERCIO MEDIO ZONA 5, ASOCIADA A COLATERAL TORTUOSA BILATERAL.  RECANALIZADO.</w:t>
      </w:r>
    </w:p>
    <w:p w14:paraId="69DC00AB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INCOMPETENCIA VALVULAR DE VENA SAFENA EXTERNA BILATERAL. EN TODO EL SEGMENTO EVALUADO.</w:t>
      </w:r>
    </w:p>
    <w:p w14:paraId="3812A233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MULTIPLES PERFORANTES CON MARCADA DILATACIÓN INFRAPATELAR BILATERAL.</w:t>
      </w:r>
    </w:p>
    <w:p w14:paraId="3DE53E97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PERFORANTE INCOMPETENTE A 7.5 CM DE LA PLANTA DEL PIE BILATERAL.</w:t>
      </w:r>
    </w:p>
    <w:p w14:paraId="1E9F0C50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VARICES TRONCULARES Y SUBCUTANEAS INFRAPATELAR BILATERAL.</w:t>
      </w:r>
    </w:p>
    <w:p w14:paraId="56A80A4A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COLATERALES DILATADAS EN 1.0 CM A 60 MMS EN CARA ANTERIOR INTERNA Y POSTERIOR</w:t>
      </w:r>
    </w:p>
    <w:p w14:paraId="079F9FB0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INFRAPATELAR TORTUOSA CON REFLUJO DE 3 SEG. BILATERAL.</w:t>
      </w:r>
    </w:p>
    <w:p w14:paraId="11BDDE82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SISTEMA VENOSO PROFUNDO CON DILATACIÓN PARA VENAS GEMELRES POPLÍTEAS Y VASCULARES BILATERAL.</w:t>
      </w:r>
    </w:p>
    <w:p w14:paraId="3C0DE437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INCOMPETENCIA VENOSA FEMORO- POPLITEA BILATERAL.</w:t>
      </w:r>
    </w:p>
    <w:p w14:paraId="7BF8D44A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COLATERALES SUBDERMICAS DE ASPECTO VARICOSOS EN ARA MEDIA DE LA PIERNA BILATERAL, REGION </w:t>
      </w:r>
      <w:proofErr w:type="gramStart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GEMELAR  Y</w:t>
      </w:r>
      <w:proofErr w:type="gramEnd"/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REGION POSTERIOR DEL MUSLO BILATERAL.</w:t>
      </w:r>
    </w:p>
    <w:p w14:paraId="13F51192" w14:textId="77777777" w:rsidR="008E5315" w:rsidRPr="008E5315" w:rsidRDefault="008E5315" w:rsidP="008E5315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8E5315">
        <w:rPr>
          <w:rFonts w:ascii="Symbol" w:eastAsia="Times New Roman" w:hAnsi="Symbol" w:cs="Open Sans"/>
          <w:color w:val="000000"/>
          <w:sz w:val="18"/>
          <w:szCs w:val="18"/>
          <w:lang w:eastAsia="es-DO"/>
        </w:rPr>
        <w:t>·</w:t>
      </w:r>
      <w:r w:rsidRPr="008E5315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8E531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NEGATIVO PARA TROMBOSIS SUPERFICIAL Y PROFUNDA BILATERAL.</w:t>
      </w:r>
    </w:p>
    <w:p w14:paraId="40F16BA9" w14:textId="77777777" w:rsidR="008E5315" w:rsidRDefault="008E5315"/>
    <w:sectPr w:rsidR="008E5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15"/>
    <w:rsid w:val="00053735"/>
    <w:rsid w:val="008E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D6155"/>
  <w15:chartTrackingRefBased/>
  <w15:docId w15:val="{C769852A-A351-4BF7-828B-B02D9657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2026-01-14T18:44:00Z</dcterms:created>
  <dcterms:modified xsi:type="dcterms:W3CDTF">2026-01-14T18:45:00Z</dcterms:modified>
</cp:coreProperties>
</file>