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1599B" w14:textId="2B8D09A7" w:rsidR="00F74965" w:rsidRDefault="006D41E8">
      <w:r>
        <w:t xml:space="preserve">DOPPLER ARTERIAL INF </w:t>
      </w:r>
      <w:r w:rsidRPr="006D41E8">
        <w:t>ARTERIOPATIA NO OBSTRUCTIVA</w:t>
      </w:r>
    </w:p>
    <w:p w14:paraId="341E9929" w14:textId="1FD35A4E" w:rsidR="006D41E8" w:rsidRPr="006D41E8" w:rsidRDefault="006D41E8" w:rsidP="006D41E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 xml:space="preserve">Se practicó estudio de sonografía </w:t>
      </w:r>
      <w:r w:rsidR="00E1444B"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>Doppler</w:t>
      </w: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 xml:space="preserve"> de los vasos arteriales de ambos miembros inferiores utilizando traductor </w:t>
      </w:r>
      <w:r w:rsidR="00E1444B"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>multifrecuencia</w:t>
      </w: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>, en equipo de alta resolución, evidenciando los siguientes hallazgos</w:t>
      </w:r>
      <w:r w:rsidRPr="006D41E8">
        <w:rPr>
          <w:rFonts w:ascii="Times New Roman" w:eastAsia="Times New Roman" w:hAnsi="Times New Roman" w:cs="Times New Roman"/>
          <w:color w:val="000000"/>
          <w:sz w:val="20"/>
          <w:szCs w:val="20"/>
          <w:lang w:val="es-ES_tradnl" w:eastAsia="es-DO"/>
        </w:rPr>
        <w:t>: </w:t>
      </w:r>
    </w:p>
    <w:p w14:paraId="14E67BC2" w14:textId="77777777" w:rsidR="006D41E8" w:rsidRPr="006D41E8" w:rsidRDefault="006D41E8" w:rsidP="006D41E8">
      <w:pPr>
        <w:spacing w:before="60" w:after="6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D41E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es-DO"/>
        </w:rPr>
        <w:t>     </w:t>
      </w:r>
      <w:r w:rsidRPr="006D41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Miembro inferior Derecho</w:t>
      </w:r>
      <w:r w:rsidRPr="006D41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:</w:t>
      </w:r>
    </w:p>
    <w:p w14:paraId="69268E5A" w14:textId="3CEE8A32" w:rsidR="006D41E8" w:rsidRPr="006D41E8" w:rsidRDefault="006D41E8" w:rsidP="006D41E8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Se evidencia   flujo bifásico en la femoral común sin alteraciones de diámetro ni de espectro en la femoral superficial, el cual presenta flujo </w:t>
      </w:r>
      <w:r w:rsidR="00E1444B"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bifásico.</w:t>
      </w: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A nivel </w:t>
      </w:r>
      <w:r w:rsidR="00E1444B"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poplíteo</w:t>
      </w: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se evidencia   diámetro con espectros </w:t>
      </w:r>
      <w:r w:rsidR="00E1444B"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bifásicos,</w:t>
      </w: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corroborado al evaluar las arterias Pedia y Tibial posterior.</w:t>
      </w:r>
    </w:p>
    <w:p w14:paraId="072FFA7A" w14:textId="77777777" w:rsidR="006D41E8" w:rsidRPr="006D41E8" w:rsidRDefault="006D41E8" w:rsidP="006D41E8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56A8BD63" w14:textId="77777777" w:rsidR="006D41E8" w:rsidRPr="006D41E8" w:rsidRDefault="006D41E8" w:rsidP="006D41E8">
      <w:pPr>
        <w:spacing w:before="60" w:after="6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D41E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es-DO"/>
        </w:rPr>
        <w:t>     </w:t>
      </w:r>
      <w:r w:rsidRPr="006D41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Miembro inferior Izquierdo</w:t>
      </w:r>
      <w:r w:rsidRPr="006D41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:</w:t>
      </w:r>
    </w:p>
    <w:p w14:paraId="2276591B" w14:textId="1BE6EE52" w:rsidR="006D41E8" w:rsidRPr="006D41E8" w:rsidRDefault="006D41E8" w:rsidP="006D41E8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Se </w:t>
      </w:r>
      <w:r w:rsidR="00E1444B"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evidencia flujo</w:t>
      </w: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trifásico en la femoral común sin alteraciones de diámetro ni de espectro en la femoral superficial, el cual presenta flujo </w:t>
      </w:r>
      <w:r w:rsidR="00E1444B"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bifásico.</w:t>
      </w: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A nivel </w:t>
      </w:r>
      <w:r w:rsidR="00E1444B"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poplíteo</w:t>
      </w: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se </w:t>
      </w:r>
      <w:r w:rsidR="00E1444B"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evidencia diámetro</w:t>
      </w: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con espectros </w:t>
      </w:r>
      <w:r w:rsidR="00E1444B"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bifásicos,</w:t>
      </w:r>
      <w:r w:rsidRPr="006D41E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corroborado al evaluar las arterias Pedia y Tibial posterior</w:t>
      </w:r>
      <w:r w:rsidRPr="006D4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br/>
      </w:r>
      <w:r w:rsidRPr="006D4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br/>
      </w:r>
      <w:r w:rsidRPr="006D4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br/>
        <w:t>HALLAZGOS:</w:t>
      </w:r>
    </w:p>
    <w:p w14:paraId="314527FE" w14:textId="77777777" w:rsidR="006D41E8" w:rsidRPr="006D41E8" w:rsidRDefault="006D41E8" w:rsidP="006D41E8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D41E8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 </w:t>
      </w:r>
    </w:p>
    <w:p w14:paraId="451C042E" w14:textId="77777777" w:rsidR="006D41E8" w:rsidRPr="006D41E8" w:rsidRDefault="006D41E8" w:rsidP="006D41E8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D4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SONOGRAFÍA DOPPLER ARTERIAL DE MS IS REVELANDO LA PRESENCIA DE:</w:t>
      </w:r>
    </w:p>
    <w:p w14:paraId="5ED9286F" w14:textId="77777777" w:rsidR="006D41E8" w:rsidRPr="006D41E8" w:rsidRDefault="006D41E8" w:rsidP="006D41E8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D41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ARTERIOPATIA NO OBSTRUCTIVA A NIVEL DISTAL.</w:t>
      </w:r>
    </w:p>
    <w:p w14:paraId="5CB80E47" w14:textId="77777777" w:rsidR="006D41E8" w:rsidRDefault="006D41E8"/>
    <w:sectPr w:rsidR="006D41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E8"/>
    <w:rsid w:val="006D41E8"/>
    <w:rsid w:val="00E1444B"/>
    <w:rsid w:val="00F7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73C361"/>
  <w15:chartTrackingRefBased/>
  <w15:docId w15:val="{9CF5BF97-D246-4AFC-8812-3F92905B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849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2</cp:revision>
  <dcterms:created xsi:type="dcterms:W3CDTF">2026-01-14T19:31:00Z</dcterms:created>
  <dcterms:modified xsi:type="dcterms:W3CDTF">2026-01-14T19:32:00Z</dcterms:modified>
</cp:coreProperties>
</file>