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73D34" w14:textId="5CB094F2" w:rsidR="008B6540" w:rsidRDefault="008B6540" w:rsidP="008B654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</w:pPr>
      <w:r w:rsidRPr="008B6540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MAMA AXILAR DERECHA</w:t>
      </w:r>
    </w:p>
    <w:p w14:paraId="532466BD" w14:textId="59978070" w:rsidR="008B6540" w:rsidRPr="008B6540" w:rsidRDefault="008B6540" w:rsidP="008B6540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8B6540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REALIZAMOS   RASTREO EN REGION DE AXILA DERECHA CON EQUIPO SONOSCAPE Y TRANSDUCTOR LINEAL DE 12 MGHZ EVALUANDOSE:</w:t>
      </w:r>
    </w:p>
    <w:p w14:paraId="368639C0" w14:textId="77777777" w:rsidR="008B6540" w:rsidRPr="008B6540" w:rsidRDefault="008B6540" w:rsidP="008B6540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8B654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 </w:t>
      </w:r>
    </w:p>
    <w:p w14:paraId="56625377" w14:textId="57374F46" w:rsidR="008B6540" w:rsidRPr="008B6540" w:rsidRDefault="008B6540" w:rsidP="008B6540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8B654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 xml:space="preserve">SE REALIZÓ RASTREO A NIVEL DE LA REGIÓN AXILAR, DONDE SE OBSERVA TEJIDO DE ECOTEXTURA Y </w:t>
      </w:r>
      <w:r w:rsidRPr="008B654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ECOGENICIDAD SIMILAR</w:t>
      </w:r>
      <w:r w:rsidRPr="008B654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 xml:space="preserve"> AL MAMARIO A NIVEL DE AXILA DERECHA QUE MIDE: 21.90 X 38.45 MM.  A 1.47 MM DE LA SUPERFICIE DE LA PIEL. </w:t>
      </w:r>
    </w:p>
    <w:p w14:paraId="1528D878" w14:textId="77777777" w:rsidR="008B6540" w:rsidRPr="008B6540" w:rsidRDefault="008B6540" w:rsidP="008B6540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8B6540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RESTO DEL EXAMEN DE ESTRUCTURAS ADYACENTES Y CONTRALATERAL SIN ALTERACIONES</w:t>
      </w:r>
      <w:r w:rsidRPr="008B654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.</w:t>
      </w:r>
    </w:p>
    <w:p w14:paraId="5B053E12" w14:textId="77777777" w:rsidR="008B6540" w:rsidRPr="008B6540" w:rsidRDefault="008B6540" w:rsidP="008B6540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8B654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br/>
      </w:r>
      <w:r w:rsidRPr="008B6540">
        <w:rPr>
          <w:rFonts w:ascii="Arial" w:eastAsia="Times New Roman" w:hAnsi="Arial" w:cs="Arial"/>
          <w:b/>
          <w:bCs/>
          <w:color w:val="0B0B0B"/>
          <w:sz w:val="20"/>
          <w:szCs w:val="20"/>
          <w:shd w:val="clear" w:color="auto" w:fill="F5F5F5"/>
          <w:lang w:val="es-DO" w:eastAsia="es-DO"/>
        </w:rPr>
        <w:t>SONOGRAFÍA DE PARTES DE BLANDAS REVELANDO LA PRESENCIA DE:</w:t>
      </w:r>
    </w:p>
    <w:p w14:paraId="732B2781" w14:textId="77777777" w:rsidR="008B6540" w:rsidRPr="008B6540" w:rsidRDefault="008B6540" w:rsidP="008B6540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8B654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 </w:t>
      </w:r>
      <w:r w:rsidRPr="008B6540">
        <w:rPr>
          <w:rFonts w:ascii="Arial" w:eastAsia="Times New Roman" w:hAnsi="Arial" w:cs="Arial"/>
          <w:b/>
          <w:bCs/>
          <w:color w:val="0B0B0B"/>
          <w:sz w:val="20"/>
          <w:szCs w:val="20"/>
          <w:shd w:val="clear" w:color="auto" w:fill="F5F5F5"/>
          <w:lang w:val="es-DO" w:eastAsia="es-DO"/>
        </w:rPr>
        <w:t>MAMA AXILAR DERECHA.</w:t>
      </w:r>
    </w:p>
    <w:p w14:paraId="376133D3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40"/>
    <w:rsid w:val="008B6540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FB79DD"/>
  <w15:chartTrackingRefBased/>
  <w15:docId w15:val="{6BB82109-D362-4FAF-B9F1-108A2221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2026-01-15T11:57:00Z</dcterms:created>
  <dcterms:modified xsi:type="dcterms:W3CDTF">2026-01-15T11:57:00Z</dcterms:modified>
</cp:coreProperties>
</file>