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43B99" w14:textId="6B341082" w:rsidR="00F313A2" w:rsidRPr="006C3278" w:rsidRDefault="00586D91">
      <w:pPr>
        <w:rPr>
          <w:rFonts w:ascii="Times New Roman" w:hAnsi="Times New Roman" w:cs="Times New Roman"/>
          <w:sz w:val="24"/>
          <w:szCs w:val="24"/>
        </w:rPr>
      </w:pPr>
      <w:r w:rsidRPr="006C3278">
        <w:rPr>
          <w:rFonts w:ascii="Times New Roman" w:hAnsi="Times New Roman" w:cs="Times New Roman"/>
          <w:sz w:val="24"/>
          <w:szCs w:val="24"/>
        </w:rPr>
        <w:t>TUNEL CARPIANO</w:t>
      </w:r>
    </w:p>
    <w:p w14:paraId="4B50F5ED" w14:textId="3253448D" w:rsidR="00586D91" w:rsidRPr="00586D91" w:rsidRDefault="00586D91" w:rsidP="00586D9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</w:pPr>
      <w:r w:rsidRPr="00586D91">
        <w:rPr>
          <w:rFonts w:ascii="Times New Roman" w:eastAsia="Times New Roman" w:hAnsi="Times New Roman" w:cs="Times New Roman"/>
          <w:color w:val="000000"/>
          <w:sz w:val="24"/>
          <w:szCs w:val="24"/>
          <w:lang w:val="es-ES_tradnl" w:eastAsia="es-DO"/>
        </w:rPr>
        <w:t>SE</w:t>
      </w:r>
      <w:r w:rsidRPr="006C3278">
        <w:rPr>
          <w:rFonts w:ascii="Times New Roman" w:eastAsia="Times New Roman" w:hAnsi="Times New Roman" w:cs="Times New Roman"/>
          <w:color w:val="000000"/>
          <w:sz w:val="24"/>
          <w:szCs w:val="24"/>
          <w:lang w:val="es-ES_tradnl" w:eastAsia="es-DO"/>
        </w:rPr>
        <w:t xml:space="preserve"> </w:t>
      </w:r>
      <w:r w:rsidRPr="00586D91">
        <w:rPr>
          <w:rFonts w:ascii="Times New Roman" w:eastAsia="Times New Roman" w:hAnsi="Times New Roman" w:cs="Times New Roman"/>
          <w:color w:val="000000"/>
          <w:sz w:val="24"/>
          <w:szCs w:val="24"/>
          <w:lang w:val="es-ES_tradnl" w:eastAsia="es-DO"/>
        </w:rPr>
        <w:t>REALIZA SONOGRAFÍA DE MANO DERECHA CON TRANSDUCTOR LINEAL MULTIFRECUENCIAL EN EQUIPO DE ALTA RESOLUCIÓN, ENCONTRÁNDOSE:</w:t>
      </w:r>
    </w:p>
    <w:p w14:paraId="7BF76D05" w14:textId="77777777" w:rsidR="00586D91" w:rsidRPr="00586D91" w:rsidRDefault="00586D91" w:rsidP="00586D9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</w:pPr>
    </w:p>
    <w:p w14:paraId="5E1E568B" w14:textId="77777777" w:rsidR="00586D91" w:rsidRPr="00586D91" w:rsidRDefault="00586D91" w:rsidP="00586D9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</w:pPr>
      <w:r w:rsidRPr="00586D91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DO"/>
        </w:rPr>
        <w:t>A NIVEL DE LA REGIÓN PALMAR SE OBSERVA ATRAPAMIENTO DE LOS ELEMENTOS FLEXORES DE LA MANO Y MUÑECA DERECHA, CON ENGROSAMIENTO DEL NERVIO MEDIANO.</w:t>
      </w:r>
    </w:p>
    <w:p w14:paraId="4CEB0AE8" w14:textId="77777777" w:rsidR="00586D91" w:rsidRPr="00586D91" w:rsidRDefault="00586D91" w:rsidP="00586D9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</w:pPr>
      <w:r w:rsidRPr="00586D91">
        <w:rPr>
          <w:rFonts w:ascii="Times New Roman" w:eastAsia="Times New Roman" w:hAnsi="Times New Roman" w:cs="Times New Roman"/>
          <w:color w:val="222222"/>
          <w:sz w:val="24"/>
          <w:szCs w:val="24"/>
          <w:lang w:eastAsia="es-DO"/>
        </w:rPr>
        <w:t> </w:t>
      </w:r>
    </w:p>
    <w:p w14:paraId="700E3C25" w14:textId="7D4696E5" w:rsidR="00586D91" w:rsidRPr="00586D91" w:rsidRDefault="00586D91" w:rsidP="00586D9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</w:pPr>
      <w:r w:rsidRPr="00586D91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SE APRECIA RESTO DE COMPONENTES DE PARTES BLANDAS QUE IMPLICA CELULAR SUBCUTÁNEO, APONEURÓTICO, VASCULAR Y LINFÁTICO SIN ALTERACIONES ESTRUCTURALES.</w:t>
      </w:r>
    </w:p>
    <w:p w14:paraId="6D265DC9" w14:textId="77777777" w:rsidR="00586D91" w:rsidRPr="00586D91" w:rsidRDefault="00586D91" w:rsidP="00586D9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</w:pPr>
      <w:r w:rsidRPr="00586D91">
        <w:rPr>
          <w:rFonts w:ascii="Times New Roman" w:eastAsia="Times New Roman" w:hAnsi="Times New Roman" w:cs="Times New Roman"/>
          <w:color w:val="222222"/>
          <w:sz w:val="24"/>
          <w:szCs w:val="24"/>
          <w:lang w:eastAsia="es-DO"/>
        </w:rPr>
        <w:t> </w:t>
      </w:r>
    </w:p>
    <w:p w14:paraId="73E8DC15" w14:textId="77777777" w:rsidR="00586D91" w:rsidRPr="00586D91" w:rsidRDefault="00586D91" w:rsidP="00586D91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</w:pPr>
      <w:r w:rsidRPr="00586D91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RESTO SIN EVIDENCIAS DE ANOMALÍAS.</w:t>
      </w:r>
    </w:p>
    <w:p w14:paraId="474FF968" w14:textId="77777777" w:rsidR="00586D91" w:rsidRPr="00586D91" w:rsidRDefault="00586D91" w:rsidP="00586D91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</w:pPr>
      <w:r w:rsidRPr="00586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 </w:t>
      </w:r>
    </w:p>
    <w:p w14:paraId="621FD449" w14:textId="77777777" w:rsidR="00586D91" w:rsidRPr="00586D91" w:rsidRDefault="00586D91" w:rsidP="00586D91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</w:pPr>
      <w:r w:rsidRPr="00586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SINDROME DEL TUNEL CARPIANO DE MUÑECA DERECHA. </w:t>
      </w:r>
    </w:p>
    <w:p w14:paraId="476A4AC1" w14:textId="77777777" w:rsidR="00586D91" w:rsidRDefault="00586D91"/>
    <w:sectPr w:rsidR="00586D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D91"/>
    <w:rsid w:val="000A58EC"/>
    <w:rsid w:val="00586D91"/>
    <w:rsid w:val="006C3278"/>
    <w:rsid w:val="00F3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0E10F1"/>
  <w15:chartTrackingRefBased/>
  <w15:docId w15:val="{C924B7FB-AE15-4170-B578-B56665615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82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80</Words>
  <Characters>443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Beltré Báez</dc:creator>
  <cp:keywords/>
  <dc:description/>
  <cp:lastModifiedBy>Javier Beltré Báez</cp:lastModifiedBy>
  <cp:revision>3</cp:revision>
  <dcterms:created xsi:type="dcterms:W3CDTF">2026-01-14T20:56:00Z</dcterms:created>
  <dcterms:modified xsi:type="dcterms:W3CDTF">2026-01-14T20:59:00Z</dcterms:modified>
</cp:coreProperties>
</file>