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5DC1C" w14:textId="72226C26" w:rsidR="00053735" w:rsidRDefault="00381A18">
      <w:r w:rsidRPr="00381A18">
        <w:t>VENOSO INCOM</w:t>
      </w:r>
      <w:r w:rsidRPr="00381A18">
        <w:t xml:space="preserve"> SAFENA EXT POPLITEA</w:t>
      </w:r>
    </w:p>
    <w:p w14:paraId="636E6D9A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Se practicó estudio de sonografía </w:t>
      </w:r>
      <w:proofErr w:type="spellStart"/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doppler</w:t>
      </w:r>
      <w:proofErr w:type="spellEnd"/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de los vasos de ambos miembros inferiores utilizando traductor </w:t>
      </w:r>
      <w:proofErr w:type="spellStart"/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multifrecuencial</w:t>
      </w:r>
      <w:proofErr w:type="spellEnd"/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, en equipo de alta resolución, evidenciando los siguientes hallazgos:</w:t>
      </w:r>
    </w:p>
    <w:p w14:paraId="1E6F953F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39BD65BB" w14:textId="77777777" w:rsidR="00381A18" w:rsidRPr="00381A18" w:rsidRDefault="00381A18" w:rsidP="00381A18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Miembro inferior Derecho:</w:t>
      </w:r>
    </w:p>
    <w:p w14:paraId="31F49A97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femoral superficial</w:t>
      </w: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con diámetro conservado, sin inversión del flujo a la Valsalva.</w:t>
      </w:r>
    </w:p>
    <w:p w14:paraId="0FDB5CAA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mayor</w:t>
      </w: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de calibre normal, sin inversión del flujo a la maniobra de Valsalva.</w:t>
      </w:r>
    </w:p>
    <w:p w14:paraId="6D7E9602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menor de calibre dilatado, con cierre tardío de la válvula e inversión del flujo a las maniobras de compresión y descompresión de los grupos musculares.</w:t>
      </w:r>
      <w:r w:rsidRPr="00381A18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2652"/>
      </w:tblGrid>
      <w:tr w:rsidR="00381A18" w:rsidRPr="00381A18" w14:paraId="700280EC" w14:textId="77777777" w:rsidTr="00381A18">
        <w:trPr>
          <w:trHeight w:val="255"/>
        </w:trPr>
        <w:tc>
          <w:tcPr>
            <w:tcW w:w="2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DCA08" w14:textId="77777777" w:rsidR="00381A18" w:rsidRPr="00381A18" w:rsidRDefault="00381A18" w:rsidP="00381A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381A1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DIÁMETROS:</w:t>
            </w:r>
          </w:p>
        </w:tc>
        <w:tc>
          <w:tcPr>
            <w:tcW w:w="26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C5FC3" w14:textId="77777777" w:rsidR="00381A18" w:rsidRPr="00381A18" w:rsidRDefault="00381A18" w:rsidP="00381A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381A1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REFLUJO:</w:t>
            </w:r>
          </w:p>
        </w:tc>
      </w:tr>
      <w:tr w:rsidR="00381A18" w:rsidRPr="00381A18" w14:paraId="00042FB5" w14:textId="77777777" w:rsidTr="00381A18">
        <w:trPr>
          <w:trHeight w:val="300"/>
        </w:trPr>
        <w:tc>
          <w:tcPr>
            <w:tcW w:w="26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8C9B5" w14:textId="77777777" w:rsidR="00381A18" w:rsidRPr="00381A18" w:rsidRDefault="00381A18" w:rsidP="00381A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381A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USF: 7.0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EF4D9" w14:textId="77777777" w:rsidR="00381A18" w:rsidRPr="00381A18" w:rsidRDefault="00381A18" w:rsidP="00381A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381A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Menor de 1 segundo.</w:t>
            </w:r>
          </w:p>
        </w:tc>
      </w:tr>
    </w:tbl>
    <w:p w14:paraId="3BA6E46F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0C963A37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Venas poplíteas y tibiales</w:t>
      </w: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con </w:t>
      </w:r>
      <w:proofErr w:type="spellStart"/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dilatacion</w:t>
      </w:r>
      <w:proofErr w:type="spellEnd"/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 en su trayecto y conducta espectral del flujo, con cierre tardío de la válvula y alteraciones patológicas a las maniobras de compresión y descompresión de los grupos musculares por encima y debajo de las mismas.</w:t>
      </w:r>
    </w:p>
    <w:p w14:paraId="7A4400AE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1DDB15F7" w14:textId="77777777" w:rsidR="00381A18" w:rsidRPr="00381A18" w:rsidRDefault="00381A18" w:rsidP="00381A18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Miembro inferior Izquierdo:</w:t>
      </w:r>
    </w:p>
    <w:p w14:paraId="78E656DB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femoral superficial</w:t>
      </w: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con diámetro conservado, sin inversión del flujo a la Valsalva.</w:t>
      </w:r>
    </w:p>
    <w:p w14:paraId="379EFD41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mayor</w:t>
      </w:r>
      <w:r w:rsidRPr="00381A18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 </w:t>
      </w: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de calibre normal, sin inversión del flujo a la maniobra de Valsalva.</w:t>
      </w:r>
    </w:p>
    <w:p w14:paraId="69667D74" w14:textId="77777777" w:rsidR="00381A18" w:rsidRPr="00381A18" w:rsidRDefault="00381A18" w:rsidP="00381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menor de calibre dilatado, con cierre tardío de la válvula e inversión del flujo a las maniobras de compresión y descompresión de los grupos musculares.</w:t>
      </w:r>
      <w:r w:rsidRPr="00381A18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4"/>
        <w:gridCol w:w="2614"/>
      </w:tblGrid>
      <w:tr w:rsidR="00381A18" w:rsidRPr="00381A18" w14:paraId="4537D5C1" w14:textId="77777777" w:rsidTr="00381A18">
        <w:trPr>
          <w:trHeight w:val="234"/>
        </w:trPr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7B8FD" w14:textId="77777777" w:rsidR="00381A18" w:rsidRPr="00381A18" w:rsidRDefault="00381A18" w:rsidP="00381A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381A1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DIÁMETROS:</w:t>
            </w:r>
          </w:p>
        </w:tc>
        <w:tc>
          <w:tcPr>
            <w:tcW w:w="26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08054" w14:textId="77777777" w:rsidR="00381A18" w:rsidRPr="00381A18" w:rsidRDefault="00381A18" w:rsidP="00381A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381A1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REFLUJO:</w:t>
            </w:r>
          </w:p>
        </w:tc>
      </w:tr>
      <w:tr w:rsidR="00381A18" w:rsidRPr="00381A18" w14:paraId="3039CD66" w14:textId="77777777" w:rsidTr="00381A18">
        <w:trPr>
          <w:trHeight w:val="276"/>
        </w:trPr>
        <w:tc>
          <w:tcPr>
            <w:tcW w:w="2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032A5" w14:textId="77777777" w:rsidR="00381A18" w:rsidRPr="00381A18" w:rsidRDefault="00381A18" w:rsidP="00381A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381A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USF: 6.5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39C24" w14:textId="77777777" w:rsidR="00381A18" w:rsidRPr="00381A18" w:rsidRDefault="00381A18" w:rsidP="00381A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381A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Menor de 1 segundo.</w:t>
            </w:r>
          </w:p>
        </w:tc>
      </w:tr>
    </w:tbl>
    <w:p w14:paraId="34897E00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19B38578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Venas poplíteas y tibiales</w:t>
      </w: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con dilatación en su trayecto y conducta espectral del flujo, con cierre tardío de la válvula y alteraciones patológicas a las maniobras de compresión y descompresión de los grupos musculares por encima y debajo de las mismas.</w:t>
      </w:r>
    </w:p>
    <w:p w14:paraId="1713FA4E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74762E2B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Venas perforantes:</w:t>
      </w: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sin dilataciones y/o registro de reflujos. </w:t>
      </w:r>
    </w:p>
    <w:p w14:paraId="74D60B6C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52812C56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</w:t>
      </w:r>
      <w:r w:rsidRPr="00381A1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 xml:space="preserve">SONOGRAFÍA DOPPLER VENOSO DE Ms </w:t>
      </w:r>
      <w:proofErr w:type="spellStart"/>
      <w:r w:rsidRPr="00381A1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Is</w:t>
      </w:r>
      <w:proofErr w:type="spellEnd"/>
      <w:r w:rsidRPr="00381A1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 xml:space="preserve"> REVELANDO LA PRESENCIA DE:</w:t>
      </w:r>
    </w:p>
    <w:p w14:paraId="408ED40E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br/>
        <w:t>INCOMPETENCIA VALVULAR DE VENAS SAFENA EXTERNA BILATERAL.</w:t>
      </w:r>
    </w:p>
    <w:p w14:paraId="4269FDBE" w14:textId="77777777" w:rsidR="00381A18" w:rsidRPr="00381A18" w:rsidRDefault="00381A18" w:rsidP="00381A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381A1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lastRenderedPageBreak/>
        <w:t>INCOMPETENCIA VALVULAR DE VENAS POPLITEAS BILATERAL.</w:t>
      </w:r>
    </w:p>
    <w:p w14:paraId="593F106A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Se practicó estudio de sonografía </w:t>
      </w:r>
      <w:proofErr w:type="spellStart"/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doppler</w:t>
      </w:r>
      <w:proofErr w:type="spellEnd"/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de los vasos de ambos miembros inferiores utilizando traductor </w:t>
      </w:r>
      <w:proofErr w:type="spellStart"/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multifrecuencial</w:t>
      </w:r>
      <w:proofErr w:type="spellEnd"/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, en equipo de alta resolución, evidenciando los siguientes hallazgos:</w:t>
      </w:r>
    </w:p>
    <w:p w14:paraId="6365A153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4CEADFCB" w14:textId="77777777" w:rsidR="00C86E18" w:rsidRPr="00C86E18" w:rsidRDefault="00C86E18" w:rsidP="00C86E18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Miembro inferior Derecho:</w:t>
      </w:r>
    </w:p>
    <w:p w14:paraId="69984523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femoral superficial</w:t>
      </w: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con diámetro conservado, sin inversión del flujo a la Valsalva.</w:t>
      </w:r>
    </w:p>
    <w:p w14:paraId="11A13A1E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mayor</w:t>
      </w: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de calibre normal, sin inversión del flujo a la maniobra de Valsalva.</w:t>
      </w:r>
    </w:p>
    <w:p w14:paraId="713F41AD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menor de calibre dilatado, con cierre tardío de la válvula e inversión del flujo a las maniobras de compresión y descompresión de los grupos musculares.</w:t>
      </w:r>
      <w:r w:rsidRPr="00C86E18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2652"/>
      </w:tblGrid>
      <w:tr w:rsidR="00C86E18" w:rsidRPr="00C86E18" w14:paraId="5E3F09EA" w14:textId="77777777" w:rsidTr="00C86E18">
        <w:trPr>
          <w:trHeight w:val="255"/>
        </w:trPr>
        <w:tc>
          <w:tcPr>
            <w:tcW w:w="2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76D34" w14:textId="77777777" w:rsidR="00C86E18" w:rsidRPr="00C86E18" w:rsidRDefault="00C86E18" w:rsidP="00C86E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86E1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DIÁMETROS:</w:t>
            </w:r>
          </w:p>
        </w:tc>
        <w:tc>
          <w:tcPr>
            <w:tcW w:w="26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53855" w14:textId="77777777" w:rsidR="00C86E18" w:rsidRPr="00C86E18" w:rsidRDefault="00C86E18" w:rsidP="00C86E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86E1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REFLUJO:</w:t>
            </w:r>
          </w:p>
        </w:tc>
      </w:tr>
      <w:tr w:rsidR="00C86E18" w:rsidRPr="00C86E18" w14:paraId="66C55ECC" w14:textId="77777777" w:rsidTr="00C86E18">
        <w:trPr>
          <w:trHeight w:val="300"/>
        </w:trPr>
        <w:tc>
          <w:tcPr>
            <w:tcW w:w="26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C4B92" w14:textId="77777777" w:rsidR="00C86E18" w:rsidRPr="00C86E18" w:rsidRDefault="00C86E18" w:rsidP="00C86E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86E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USF: 7.0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BF9A7" w14:textId="77777777" w:rsidR="00C86E18" w:rsidRPr="00C86E18" w:rsidRDefault="00C86E18" w:rsidP="00C86E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86E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Menor de 1 segundo.</w:t>
            </w:r>
          </w:p>
        </w:tc>
      </w:tr>
    </w:tbl>
    <w:p w14:paraId="3CD29DDD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76FEF462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Venas poplíteas y tibiales</w:t>
      </w: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con </w:t>
      </w:r>
      <w:proofErr w:type="spellStart"/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dilatacion</w:t>
      </w:r>
      <w:proofErr w:type="spellEnd"/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 xml:space="preserve"> en su trayecto y conducta espectral del flujo, con cierre tardío de la válvula y alteraciones patológicas a las maniobras de compresión y descompresión de los grupos musculares por encima y debajo de las mismas.</w:t>
      </w:r>
    </w:p>
    <w:p w14:paraId="2DF25049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43FEBD96" w14:textId="77777777" w:rsidR="00C86E18" w:rsidRPr="00C86E18" w:rsidRDefault="00C86E18" w:rsidP="00C86E18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Miembro inferior Izquierdo:</w:t>
      </w:r>
    </w:p>
    <w:p w14:paraId="1EBBFEC2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femoral superficial</w:t>
      </w: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con diámetro conservado, sin inversión del flujo a la Valsalva.</w:t>
      </w:r>
    </w:p>
    <w:p w14:paraId="2D291518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mayor</w:t>
      </w:r>
      <w:r w:rsidRPr="00C86E18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 </w:t>
      </w: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de calibre normal, sin inversión del flujo a la maniobra de Valsalva.</w:t>
      </w:r>
    </w:p>
    <w:p w14:paraId="1C1B118A" w14:textId="77777777" w:rsidR="00C86E18" w:rsidRPr="00C86E18" w:rsidRDefault="00C86E18" w:rsidP="00C8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menor de calibre dilatado, con cierre tardío de la válvula e inversión del flujo a las maniobras de compresión y descompresión de los grupos musculares.</w:t>
      </w:r>
      <w:r w:rsidRPr="00C86E18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4"/>
        <w:gridCol w:w="2614"/>
      </w:tblGrid>
      <w:tr w:rsidR="00C86E18" w:rsidRPr="00C86E18" w14:paraId="03CCDFEC" w14:textId="77777777" w:rsidTr="00C86E18">
        <w:trPr>
          <w:trHeight w:val="234"/>
        </w:trPr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C8A1D" w14:textId="77777777" w:rsidR="00C86E18" w:rsidRPr="00C86E18" w:rsidRDefault="00C86E18" w:rsidP="00C86E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86E1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DIÁMETROS:</w:t>
            </w:r>
          </w:p>
        </w:tc>
        <w:tc>
          <w:tcPr>
            <w:tcW w:w="26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B501B" w14:textId="77777777" w:rsidR="00C86E18" w:rsidRPr="00C86E18" w:rsidRDefault="00C86E18" w:rsidP="00C86E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86E1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REFLUJO:</w:t>
            </w:r>
          </w:p>
        </w:tc>
      </w:tr>
      <w:tr w:rsidR="00C86E18" w:rsidRPr="00C86E18" w14:paraId="0C76DD0B" w14:textId="77777777" w:rsidTr="00C86E18">
        <w:trPr>
          <w:trHeight w:val="276"/>
        </w:trPr>
        <w:tc>
          <w:tcPr>
            <w:tcW w:w="2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7187B" w14:textId="77777777" w:rsidR="00C86E18" w:rsidRPr="00C86E18" w:rsidRDefault="00C86E18" w:rsidP="00C86E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86E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USF: 6.5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305EB" w14:textId="77777777" w:rsidR="00C86E18" w:rsidRPr="00C86E18" w:rsidRDefault="00C86E18" w:rsidP="00C86E18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86E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Menor de 1 segundo.</w:t>
            </w:r>
          </w:p>
        </w:tc>
      </w:tr>
    </w:tbl>
    <w:p w14:paraId="470AAC36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7F7D7CD0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Venas poplíteas y tibiales</w:t>
      </w: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con dilatación en su trayecto y conducta espectral del flujo, con cierre tardío de la válvula y alteraciones patológicas a las maniobras de compresión y descompresión de los grupos musculares por encima y debajo de las mismas.</w:t>
      </w:r>
    </w:p>
    <w:p w14:paraId="0C2A38AB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4ACCAA66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Venas perforantes:</w:t>
      </w: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sin dilataciones y/o registro de reflujos. </w:t>
      </w:r>
    </w:p>
    <w:p w14:paraId="28B1E053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4AF79EC0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</w:t>
      </w:r>
      <w:r w:rsidRPr="00C86E1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 xml:space="preserve">SONOGRAFÍA DOPPLER VENOSO DE Ms </w:t>
      </w:r>
      <w:proofErr w:type="spellStart"/>
      <w:r w:rsidRPr="00C86E1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Is</w:t>
      </w:r>
      <w:proofErr w:type="spellEnd"/>
      <w:r w:rsidRPr="00C86E1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 xml:space="preserve"> REVELANDO LA PRESENCIA DE:</w:t>
      </w:r>
    </w:p>
    <w:p w14:paraId="18921A59" w14:textId="77777777" w:rsidR="00C86E18" w:rsidRPr="00C86E18" w:rsidRDefault="00C86E18" w:rsidP="00C86E18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br/>
        <w:t>INCOMPETENCIA VALVULAR DE VENAS SAFENA EXTERNA BILATERAL.</w:t>
      </w:r>
    </w:p>
    <w:p w14:paraId="2D9BD9ED" w14:textId="7C3A084A" w:rsidR="00381A18" w:rsidRPr="003352ED" w:rsidRDefault="00C86E18" w:rsidP="003352ED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86E1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INCOMPETENCIA VALVULAR DE VENAS POPLITEAS BILATERAL.</w:t>
      </w:r>
    </w:p>
    <w:sectPr w:rsidR="00381A18" w:rsidRPr="003352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18"/>
    <w:rsid w:val="00053735"/>
    <w:rsid w:val="003352ED"/>
    <w:rsid w:val="00381A18"/>
    <w:rsid w:val="00C8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B0708A"/>
  <w15:chartTrackingRefBased/>
  <w15:docId w15:val="{65A1C52D-84BE-4E48-ADC7-ED4BEFBF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3</cp:revision>
  <dcterms:created xsi:type="dcterms:W3CDTF">2026-01-14T19:03:00Z</dcterms:created>
  <dcterms:modified xsi:type="dcterms:W3CDTF">2026-01-14T19:04:00Z</dcterms:modified>
</cp:coreProperties>
</file>