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9636" w14:textId="286C4F68" w:rsidR="00053735" w:rsidRDefault="008B7F25">
      <w:r w:rsidRPr="00CF44FC">
        <w:t>flebitis venosa</w:t>
      </w:r>
      <w:r w:rsidR="00CF44FC" w:rsidRPr="00CF44FC">
        <w:t xml:space="preserve"> </w:t>
      </w:r>
      <w:proofErr w:type="spellStart"/>
      <w:r w:rsidR="00CF44FC" w:rsidRPr="00CF44FC">
        <w:t>sup</w:t>
      </w:r>
      <w:proofErr w:type="spellEnd"/>
    </w:p>
    <w:p w14:paraId="15C428B1" w14:textId="77777777" w:rsidR="00CF44FC" w:rsidRPr="00CF44FC" w:rsidRDefault="00CF44FC" w:rsidP="00CF44FC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TECNICA:</w:t>
      </w:r>
    </w:p>
    <w:p w14:paraId="2159DBEE" w14:textId="77777777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realiza rastreo con transductor lineal de 10 MHZ, obteniéndose imágenes en planos coronal y longitudinal, en escala de grises, y con Doppler color y de potenciado, en donde se visualiza:</w:t>
      </w:r>
    </w:p>
    <w:p w14:paraId="0F56F3D5" w14:textId="3AEE3CDA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SISTEMA VENOSO DERECHO</w:t>
      </w:r>
      <w:r w:rsidRPr="00CF44FC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 Venas Yugular, subclavia, axilar, braquial, basílica, cubitales, radiales y tributarias del sistema venoso superficial, sin ecos internos y con adecuada compresibilidad con el transductor.  Al estudio espectral se registra flujo espontaneo con labilidad a los movimientos respiratorios y con aumento del flujo a la compresión distal. Venas yugulares y subclavias de ondas ligeramente arterializadas como es lo esperado.</w:t>
      </w:r>
    </w:p>
    <w:p w14:paraId="15D4F8F7" w14:textId="77777777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Venas perforantes del codo sin datos de reflujo a la maniobra de compresión-descompresión distal</w:t>
      </w:r>
      <w:r w:rsidRPr="00CF44FC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.</w:t>
      </w:r>
    </w:p>
    <w:p w14:paraId="265FD341" w14:textId="77777777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Vena cefálica </w:t>
      </w:r>
      <w:r w:rsidRPr="00CF4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evidenciándose la presencia de signos de dilatación y proceso inflamatorio.</w:t>
      </w:r>
    </w:p>
    <w:p w14:paraId="45382EF1" w14:textId="77777777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br/>
      </w:r>
    </w:p>
    <w:p w14:paraId="176DB496" w14:textId="77777777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ECO DOPPLER DUPLEX VENOSO DE MIEMBRO SUPERIOR DERECHO REVELANDO LA PRESENCIA DE:</w:t>
      </w:r>
    </w:p>
    <w:p w14:paraId="66B59A95" w14:textId="77777777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EDEMA MANO Y MUÑECA DERECHA</w:t>
      </w:r>
    </w:p>
    <w:p w14:paraId="5FF839E4" w14:textId="77777777" w:rsidR="00CF44FC" w:rsidRPr="00CF44FC" w:rsidRDefault="00CF44FC" w:rsidP="00CF44FC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F44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FLEBITIS DE LA VENA CEFÁLICA A NIVEL DE MANO Y MUÑECA DERECHA</w:t>
      </w:r>
    </w:p>
    <w:p w14:paraId="14442683" w14:textId="77777777" w:rsidR="00CF44FC" w:rsidRDefault="00CF44FC"/>
    <w:sectPr w:rsidR="00CF4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FC"/>
    <w:rsid w:val="00053735"/>
    <w:rsid w:val="008B7F25"/>
    <w:rsid w:val="00CF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C78BE6"/>
  <w15:chartTrackingRefBased/>
  <w15:docId w15:val="{BB0F724C-2110-48FD-9BB8-33287D6C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2026-01-14T19:11:00Z</dcterms:created>
  <dcterms:modified xsi:type="dcterms:W3CDTF">2026-01-14T19:13:00Z</dcterms:modified>
</cp:coreProperties>
</file>