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Autoevaluación de Micro Proyecto para </w:t>
      </w: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Nombres de los integrantes: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Juan diego Paredes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72c4"/>
          <w:rtl w:val="0"/>
        </w:rPr>
        <w:t xml:space="preserve">Javier Eric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472c4"/>
        </w:rPr>
      </w:pPr>
      <w:r w:rsidDel="00000000" w:rsidR="00000000" w:rsidRPr="00000000">
        <w:rPr>
          <w:rtl w:val="0"/>
        </w:rPr>
        <w:t xml:space="preserve">Fecha: </w:t>
      </w:r>
      <w:r w:rsidDel="00000000" w:rsidR="00000000" w:rsidRPr="00000000">
        <w:rPr>
          <w:color w:val="4472c4"/>
          <w:rtl w:val="0"/>
        </w:rPr>
        <w:t xml:space="preserve">21/11/23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este documento establecemos la repetición de notas y la autoevaluación durante el desarrollo del micro proyecto.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Repartición de Puntos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Basándose en los puntos obtenidos de la fase de Codificación y en las contribuciones y el trabajo realizado por cada uno, repartan los puntos obtenidos entre los integrantes: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otorgados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Juan diego Paredes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4472c4"/>
              </w:rPr>
            </w:pPr>
            <w:r w:rsidDel="00000000" w:rsidR="00000000" w:rsidRPr="00000000">
              <w:rPr>
                <w:color w:val="4472c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Javier Eric Bravo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color w:val="4472c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Puntos otorgados por el profesor en la fase de Codificación: </w:t>
      </w:r>
      <w:r w:rsidDel="00000000" w:rsidR="00000000" w:rsidRPr="00000000">
        <w:rPr>
          <w:i w:val="1"/>
          <w:color w:val="4472c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Justificación de la Repartición</w:t>
      </w:r>
    </w:p>
    <w:p w:rsidR="00000000" w:rsidDel="00000000" w:rsidP="00000000" w:rsidRDefault="00000000" w:rsidRPr="00000000" w14:paraId="00000015">
      <w:pPr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Contribuciones de Javier Eric Bravo: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4472c4"/>
          <w:rtl w:val="0"/>
        </w:rPr>
        <w:t xml:space="preserve">Leer archivo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72c4"/>
          <w:rtl w:val="0"/>
        </w:rPr>
        <w:t xml:space="preserve">Encriptar archivo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472c4"/>
          <w:rtl w:val="0"/>
        </w:rPr>
        <w:t xml:space="preserve">Desencriptar archivo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4472c4"/>
          <w:rtl w:val="0"/>
        </w:rPr>
        <w:t xml:space="preserve"> Interfaz gráfica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Contribuciones de Juan Diego Paredes: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Leer los archivos .txt para crear el archivo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Reemplazar archivo antiguo con archivo .jj (archivo de encriptación propio de nuestro gestor)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  <w:color w:val="4472c4"/>
        </w:rPr>
      </w:pPr>
      <w:r w:rsidDel="00000000" w:rsidR="00000000" w:rsidRPr="00000000">
        <w:rPr>
          <w:color w:val="4472c4"/>
          <w:rtl w:val="0"/>
        </w:rPr>
        <w:t xml:space="preserve">Ventana para poder seleccionar el archivo necesario (.txt o .jj)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color w:val="4472c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 presente documento se adjuntará al repositorio del proyecto bajo el nombre “04-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Autoevaluación.pdf”.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6xXpvjDHQhF9NjHbVGczboTiA==">CgMxLjAyCGguZ2pkZ3hzOAByITFVQ2kxa0tTZDIwQ09ndUVPNUZETllSVE8xcjVWdDdOcA==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