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A68D" w14:textId="77777777" w:rsidR="00B04487" w:rsidRPr="00B04487" w:rsidRDefault="00B04487" w:rsidP="00B04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487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6070A88E" w14:textId="35ECA568" w:rsidR="00B04487" w:rsidRPr="00DE4FF2" w:rsidRDefault="00B04487" w:rsidP="00B04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487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6DA3F2D7" w14:textId="4BE32E7E" w:rsidR="00403515" w:rsidRDefault="00403515" w:rsidP="00B0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Basketball Reference is </w:t>
      </w:r>
      <w:r w:rsidR="009806C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basketball-related website that </w:t>
      </w:r>
      <w:r w:rsidR="003F397E">
        <w:rPr>
          <w:rFonts w:ascii="Times New Roman" w:hAnsi="Times New Roman" w:cs="Times New Roman"/>
          <w:sz w:val="24"/>
          <w:szCs w:val="24"/>
        </w:rPr>
        <w:t xml:space="preserve">collects and </w:t>
      </w:r>
      <w:r>
        <w:rPr>
          <w:rFonts w:ascii="Times New Roman" w:hAnsi="Times New Roman" w:cs="Times New Roman"/>
          <w:sz w:val="24"/>
          <w:szCs w:val="24"/>
        </w:rPr>
        <w:t>provides</w:t>
      </w:r>
      <w:r w:rsidR="003F397E">
        <w:rPr>
          <w:rFonts w:ascii="Times New Roman" w:hAnsi="Times New Roman" w:cs="Times New Roman"/>
          <w:sz w:val="24"/>
          <w:szCs w:val="24"/>
        </w:rPr>
        <w:t xml:space="preserve"> every</w:t>
      </w:r>
      <w:r>
        <w:rPr>
          <w:rFonts w:ascii="Times New Roman" w:hAnsi="Times New Roman" w:cs="Times New Roman"/>
          <w:sz w:val="24"/>
          <w:szCs w:val="24"/>
        </w:rPr>
        <w:t xml:space="preserve"> season, </w:t>
      </w:r>
      <w:r w:rsidR="003F397E">
        <w:rPr>
          <w:rFonts w:ascii="Times New Roman" w:hAnsi="Times New Roman" w:cs="Times New Roman"/>
          <w:sz w:val="24"/>
          <w:szCs w:val="24"/>
        </w:rPr>
        <w:t>team,</w:t>
      </w:r>
      <w:r>
        <w:rPr>
          <w:rFonts w:ascii="Times New Roman" w:hAnsi="Times New Roman" w:cs="Times New Roman"/>
          <w:sz w:val="24"/>
          <w:szCs w:val="24"/>
        </w:rPr>
        <w:t xml:space="preserve"> and player statist</w:t>
      </w:r>
      <w:r w:rsidR="003F397E">
        <w:rPr>
          <w:rFonts w:ascii="Times New Roman" w:hAnsi="Times New Roman" w:cs="Times New Roman"/>
          <w:sz w:val="24"/>
          <w:szCs w:val="24"/>
        </w:rPr>
        <w:t xml:space="preserve">ics in </w:t>
      </w:r>
      <w:r w:rsidR="009806CE">
        <w:rPr>
          <w:rFonts w:ascii="Times New Roman" w:hAnsi="Times New Roman" w:cs="Times New Roman"/>
          <w:sz w:val="24"/>
          <w:szCs w:val="24"/>
        </w:rPr>
        <w:t>the history of the NBA</w:t>
      </w:r>
      <w:r w:rsidR="003F397E">
        <w:rPr>
          <w:rFonts w:ascii="Times New Roman" w:hAnsi="Times New Roman" w:cs="Times New Roman"/>
          <w:sz w:val="24"/>
          <w:szCs w:val="24"/>
        </w:rPr>
        <w:t>. The website is the project</w:t>
      </w:r>
      <w:r w:rsidR="00BC437F">
        <w:rPr>
          <w:rFonts w:ascii="Times New Roman" w:hAnsi="Times New Roman" w:cs="Times New Roman"/>
          <w:sz w:val="24"/>
          <w:szCs w:val="24"/>
        </w:rPr>
        <w:t>'</w:t>
      </w:r>
      <w:r w:rsidR="003F397E">
        <w:rPr>
          <w:rFonts w:ascii="Times New Roman" w:hAnsi="Times New Roman" w:cs="Times New Roman"/>
          <w:sz w:val="24"/>
          <w:szCs w:val="24"/>
        </w:rPr>
        <w:t>s primary source of data</w:t>
      </w:r>
      <w:r w:rsidR="00D8702C">
        <w:rPr>
          <w:rFonts w:ascii="Times New Roman" w:hAnsi="Times New Roman" w:cs="Times New Roman"/>
          <w:sz w:val="24"/>
          <w:szCs w:val="24"/>
        </w:rPr>
        <w:t xml:space="preserve"> and only regular season data will be used to predict the champions</w:t>
      </w:r>
      <w:r w:rsidR="003F397E">
        <w:rPr>
          <w:rFonts w:ascii="Times New Roman" w:hAnsi="Times New Roman" w:cs="Times New Roman"/>
          <w:sz w:val="24"/>
          <w:szCs w:val="24"/>
        </w:rPr>
        <w:t xml:space="preserve">. </w:t>
      </w:r>
      <w:r w:rsidR="004E7648">
        <w:rPr>
          <w:rFonts w:ascii="Times New Roman" w:hAnsi="Times New Roman" w:cs="Times New Roman"/>
          <w:sz w:val="24"/>
          <w:szCs w:val="24"/>
        </w:rPr>
        <w:t xml:space="preserve">A sample of the data is provided below, </w:t>
      </w:r>
      <w:r w:rsidR="009806CE">
        <w:rPr>
          <w:rFonts w:ascii="Times New Roman" w:hAnsi="Times New Roman" w:cs="Times New Roman"/>
          <w:sz w:val="24"/>
          <w:szCs w:val="24"/>
        </w:rPr>
        <w:t>showing</w:t>
      </w:r>
      <w:r w:rsidR="004E7648">
        <w:rPr>
          <w:rFonts w:ascii="Times New Roman" w:hAnsi="Times New Roman" w:cs="Times New Roman"/>
          <w:sz w:val="24"/>
          <w:szCs w:val="24"/>
        </w:rPr>
        <w:t xml:space="preserve"> statistics for a single team during a specific season.</w:t>
      </w:r>
    </w:p>
    <w:p w14:paraId="399CDE1A" w14:textId="48747647" w:rsidR="004E7648" w:rsidRDefault="004E7648" w:rsidP="00B04487">
      <w:pPr>
        <w:rPr>
          <w:rFonts w:ascii="Times New Roman" w:hAnsi="Times New Roman" w:cs="Times New Roman"/>
          <w:sz w:val="24"/>
          <w:szCs w:val="24"/>
        </w:rPr>
      </w:pPr>
      <w:r w:rsidRPr="004E76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151A8" wp14:editId="5349920A">
            <wp:extent cx="5943600" cy="1252220"/>
            <wp:effectExtent l="0" t="0" r="0" b="508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6A2B" w14:textId="24773A3D" w:rsidR="004E7648" w:rsidRDefault="004E7648" w:rsidP="00B04487">
      <w:pPr>
        <w:rPr>
          <w:rFonts w:ascii="Times New Roman" w:hAnsi="Times New Roman" w:cs="Times New Roman"/>
          <w:sz w:val="24"/>
          <w:szCs w:val="24"/>
        </w:rPr>
      </w:pPr>
      <w:r w:rsidRPr="004E76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1F6C0" wp14:editId="59B7DB58">
            <wp:extent cx="5943600" cy="59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D72" w14:textId="5B2E7C9F" w:rsidR="00B04487" w:rsidRDefault="004E7648" w:rsidP="00B0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divided in</w:t>
      </w:r>
      <w:r w:rsidR="009806C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thr</w:t>
      </w:r>
      <w:r w:rsidR="00406BD0">
        <w:rPr>
          <w:rFonts w:ascii="Times New Roman" w:hAnsi="Times New Roman" w:cs="Times New Roman"/>
          <w:sz w:val="24"/>
          <w:szCs w:val="24"/>
        </w:rPr>
        <w:t xml:space="preserve">ee types of statistics: </w:t>
      </w:r>
      <w:r w:rsidR="00BC437F">
        <w:rPr>
          <w:rFonts w:ascii="Times New Roman" w:hAnsi="Times New Roman" w:cs="Times New Roman"/>
          <w:sz w:val="24"/>
          <w:szCs w:val="24"/>
        </w:rPr>
        <w:t>"</w:t>
      </w:r>
      <w:r w:rsidR="00406BD0">
        <w:rPr>
          <w:rFonts w:ascii="Times New Roman" w:hAnsi="Times New Roman" w:cs="Times New Roman"/>
          <w:sz w:val="24"/>
          <w:szCs w:val="24"/>
        </w:rPr>
        <w:t>Team</w:t>
      </w:r>
      <w:r w:rsidR="00BC437F">
        <w:rPr>
          <w:rFonts w:ascii="Times New Roman" w:hAnsi="Times New Roman" w:cs="Times New Roman"/>
          <w:sz w:val="24"/>
          <w:szCs w:val="24"/>
        </w:rPr>
        <w:t>"</w:t>
      </w:r>
      <w:r w:rsidR="00406BD0">
        <w:rPr>
          <w:rFonts w:ascii="Times New Roman" w:hAnsi="Times New Roman" w:cs="Times New Roman"/>
          <w:sz w:val="24"/>
          <w:szCs w:val="24"/>
        </w:rPr>
        <w:t xml:space="preserve">, </w:t>
      </w:r>
      <w:r w:rsidR="00BC437F">
        <w:rPr>
          <w:rFonts w:ascii="Times New Roman" w:hAnsi="Times New Roman" w:cs="Times New Roman"/>
          <w:sz w:val="24"/>
          <w:szCs w:val="24"/>
        </w:rPr>
        <w:t>"</w:t>
      </w:r>
      <w:r w:rsidR="00406BD0">
        <w:rPr>
          <w:rFonts w:ascii="Times New Roman" w:hAnsi="Times New Roman" w:cs="Times New Roman"/>
          <w:sz w:val="24"/>
          <w:szCs w:val="24"/>
        </w:rPr>
        <w:t>Opponent</w:t>
      </w:r>
      <w:r w:rsidR="00BC437F">
        <w:rPr>
          <w:rFonts w:ascii="Times New Roman" w:hAnsi="Times New Roman" w:cs="Times New Roman"/>
          <w:sz w:val="24"/>
          <w:szCs w:val="24"/>
        </w:rPr>
        <w:t>"</w:t>
      </w:r>
      <w:r w:rsidR="009806CE">
        <w:rPr>
          <w:rFonts w:ascii="Times New Roman" w:hAnsi="Times New Roman" w:cs="Times New Roman"/>
          <w:sz w:val="24"/>
          <w:szCs w:val="24"/>
        </w:rPr>
        <w:t>,</w:t>
      </w:r>
      <w:r w:rsidR="00406BD0">
        <w:rPr>
          <w:rFonts w:ascii="Times New Roman" w:hAnsi="Times New Roman" w:cs="Times New Roman"/>
          <w:sz w:val="24"/>
          <w:szCs w:val="24"/>
        </w:rPr>
        <w:t xml:space="preserve"> and </w:t>
      </w:r>
      <w:r w:rsidR="00BC437F">
        <w:rPr>
          <w:rFonts w:ascii="Times New Roman" w:hAnsi="Times New Roman" w:cs="Times New Roman"/>
          <w:sz w:val="24"/>
          <w:szCs w:val="24"/>
        </w:rPr>
        <w:t>"</w:t>
      </w:r>
      <w:r w:rsidR="00406BD0">
        <w:rPr>
          <w:rFonts w:ascii="Times New Roman" w:hAnsi="Times New Roman" w:cs="Times New Roman"/>
          <w:sz w:val="24"/>
          <w:szCs w:val="24"/>
        </w:rPr>
        <w:t>Miscellaneous</w:t>
      </w:r>
      <w:r w:rsidR="00BC437F">
        <w:rPr>
          <w:rFonts w:ascii="Times New Roman" w:hAnsi="Times New Roman" w:cs="Times New Roman"/>
          <w:sz w:val="24"/>
          <w:szCs w:val="24"/>
        </w:rPr>
        <w:t>"</w:t>
      </w:r>
      <w:r w:rsidR="00406BD0">
        <w:rPr>
          <w:rFonts w:ascii="Times New Roman" w:hAnsi="Times New Roman" w:cs="Times New Roman"/>
          <w:sz w:val="24"/>
          <w:szCs w:val="24"/>
        </w:rPr>
        <w:t>. As their name suggest</w:t>
      </w:r>
      <w:r w:rsidR="009806CE">
        <w:rPr>
          <w:rFonts w:ascii="Times New Roman" w:hAnsi="Times New Roman" w:cs="Times New Roman"/>
          <w:sz w:val="24"/>
          <w:szCs w:val="24"/>
        </w:rPr>
        <w:t>s</w:t>
      </w:r>
      <w:r w:rsidR="00406BD0">
        <w:rPr>
          <w:rFonts w:ascii="Times New Roman" w:hAnsi="Times New Roman" w:cs="Times New Roman"/>
          <w:sz w:val="24"/>
          <w:szCs w:val="24"/>
        </w:rPr>
        <w:t>, team and opponent stats represent each team and their average opponent per game numbers, respectively</w:t>
      </w:r>
      <w:r w:rsidR="009806CE">
        <w:rPr>
          <w:rFonts w:ascii="Times New Roman" w:hAnsi="Times New Roman" w:cs="Times New Roman"/>
          <w:sz w:val="24"/>
          <w:szCs w:val="24"/>
        </w:rPr>
        <w:t>. M</w:t>
      </w:r>
      <w:r w:rsidR="00406BD0">
        <w:rPr>
          <w:rFonts w:ascii="Times New Roman" w:hAnsi="Times New Roman" w:cs="Times New Roman"/>
          <w:sz w:val="24"/>
          <w:szCs w:val="24"/>
        </w:rPr>
        <w:t xml:space="preserve">iscellaneous </w:t>
      </w:r>
      <w:r w:rsidR="009806CE">
        <w:rPr>
          <w:rFonts w:ascii="Times New Roman" w:hAnsi="Times New Roman" w:cs="Times New Roman"/>
          <w:sz w:val="24"/>
          <w:szCs w:val="24"/>
        </w:rPr>
        <w:t>is</w:t>
      </w:r>
      <w:r w:rsidR="00F849C9">
        <w:rPr>
          <w:rFonts w:ascii="Times New Roman" w:hAnsi="Times New Roman" w:cs="Times New Roman"/>
          <w:sz w:val="24"/>
          <w:szCs w:val="24"/>
        </w:rPr>
        <w:t xml:space="preserve"> a</w:t>
      </w:r>
      <w:r w:rsidR="00406BD0">
        <w:rPr>
          <w:rFonts w:ascii="Times New Roman" w:hAnsi="Times New Roman" w:cs="Times New Roman"/>
          <w:sz w:val="24"/>
          <w:szCs w:val="24"/>
        </w:rPr>
        <w:t xml:space="preserve"> </w:t>
      </w:r>
      <w:r w:rsidR="00F849C9">
        <w:rPr>
          <w:rFonts w:ascii="Times New Roman" w:hAnsi="Times New Roman" w:cs="Times New Roman"/>
          <w:sz w:val="24"/>
          <w:szCs w:val="24"/>
        </w:rPr>
        <w:t>diverse and advance</w:t>
      </w:r>
      <w:r w:rsidR="009806CE">
        <w:rPr>
          <w:rFonts w:ascii="Times New Roman" w:hAnsi="Times New Roman" w:cs="Times New Roman"/>
          <w:sz w:val="24"/>
          <w:szCs w:val="24"/>
        </w:rPr>
        <w:t>d</w:t>
      </w:r>
      <w:r w:rsidR="00F849C9">
        <w:rPr>
          <w:rFonts w:ascii="Times New Roman" w:hAnsi="Times New Roman" w:cs="Times New Roman"/>
          <w:sz w:val="24"/>
          <w:szCs w:val="24"/>
        </w:rPr>
        <w:t xml:space="preserve"> type of statistics, </w:t>
      </w:r>
      <w:r w:rsidR="009806CE">
        <w:rPr>
          <w:rFonts w:ascii="Times New Roman" w:hAnsi="Times New Roman" w:cs="Times New Roman"/>
          <w:sz w:val="24"/>
          <w:szCs w:val="24"/>
        </w:rPr>
        <w:t>some of which</w:t>
      </w:r>
      <w:r w:rsidR="00F849C9">
        <w:rPr>
          <w:rFonts w:ascii="Times New Roman" w:hAnsi="Times New Roman" w:cs="Times New Roman"/>
          <w:sz w:val="24"/>
          <w:szCs w:val="24"/>
        </w:rPr>
        <w:t xml:space="preserve"> involve calculations with game numbers. </w:t>
      </w:r>
      <w:r w:rsidR="00FE481C">
        <w:rPr>
          <w:rFonts w:ascii="Times New Roman" w:hAnsi="Times New Roman" w:cs="Times New Roman"/>
          <w:sz w:val="24"/>
          <w:szCs w:val="24"/>
        </w:rPr>
        <w:t xml:space="preserve">The definition of each variable can be found in the data dictionary in </w:t>
      </w:r>
      <w:r w:rsidR="00580146">
        <w:rPr>
          <w:rFonts w:ascii="Times New Roman" w:hAnsi="Times New Roman" w:cs="Times New Roman"/>
          <w:sz w:val="24"/>
          <w:szCs w:val="24"/>
          <w:highlight w:val="yellow"/>
        </w:rPr>
        <w:t>appendix</w:t>
      </w:r>
      <w:r w:rsidR="00FE481C" w:rsidRPr="00580146">
        <w:rPr>
          <w:rFonts w:ascii="Times New Roman" w:hAnsi="Times New Roman" w:cs="Times New Roman"/>
          <w:sz w:val="24"/>
          <w:szCs w:val="24"/>
          <w:highlight w:val="yellow"/>
        </w:rPr>
        <w:t xml:space="preserve"> X</w:t>
      </w:r>
      <w:r w:rsidR="00FE481C">
        <w:rPr>
          <w:rFonts w:ascii="Times New Roman" w:hAnsi="Times New Roman" w:cs="Times New Roman"/>
          <w:sz w:val="24"/>
          <w:szCs w:val="24"/>
        </w:rPr>
        <w:t>.</w:t>
      </w:r>
      <w:r w:rsidR="00FE48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2E52">
        <w:rPr>
          <w:rFonts w:ascii="Times New Roman" w:hAnsi="Times New Roman" w:cs="Times New Roman"/>
          <w:sz w:val="24"/>
          <w:szCs w:val="24"/>
        </w:rPr>
        <w:t xml:space="preserve">The information from the dataset can be </w:t>
      </w:r>
      <w:r w:rsidR="00FE481C">
        <w:rPr>
          <w:rFonts w:ascii="Times New Roman" w:hAnsi="Times New Roman" w:cs="Times New Roman"/>
          <w:sz w:val="24"/>
          <w:szCs w:val="24"/>
        </w:rPr>
        <w:t>help</w:t>
      </w:r>
      <w:r w:rsidR="00802E52">
        <w:rPr>
          <w:rFonts w:ascii="Times New Roman" w:hAnsi="Times New Roman" w:cs="Times New Roman"/>
          <w:sz w:val="24"/>
          <w:szCs w:val="24"/>
        </w:rPr>
        <w:t xml:space="preserve">ful </w:t>
      </w:r>
      <w:r w:rsidR="00FE481C">
        <w:rPr>
          <w:rFonts w:ascii="Times New Roman" w:hAnsi="Times New Roman" w:cs="Times New Roman"/>
          <w:sz w:val="24"/>
          <w:szCs w:val="24"/>
        </w:rPr>
        <w:t>in developing</w:t>
      </w:r>
      <w:r w:rsidR="00802E52">
        <w:rPr>
          <w:rFonts w:ascii="Times New Roman" w:hAnsi="Times New Roman" w:cs="Times New Roman"/>
          <w:sz w:val="24"/>
          <w:szCs w:val="24"/>
        </w:rPr>
        <w:t xml:space="preserve"> a profile of a championship team with</w:t>
      </w:r>
      <w:r w:rsidR="00FE481C">
        <w:rPr>
          <w:rFonts w:ascii="Times New Roman" w:hAnsi="Times New Roman" w:cs="Times New Roman"/>
          <w:sz w:val="24"/>
          <w:szCs w:val="24"/>
        </w:rPr>
        <w:t xml:space="preserve"> its more notable characteristics. Additionally, t</w:t>
      </w:r>
      <w:r w:rsidR="009806CE">
        <w:rPr>
          <w:rFonts w:ascii="Times New Roman" w:hAnsi="Times New Roman" w:cs="Times New Roman"/>
          <w:sz w:val="24"/>
          <w:szCs w:val="24"/>
        </w:rPr>
        <w:t>hese variables can provide an overall picture of each team</w:t>
      </w:r>
      <w:r w:rsidR="00BC437F">
        <w:rPr>
          <w:rFonts w:ascii="Times New Roman" w:hAnsi="Times New Roman" w:cs="Times New Roman"/>
          <w:sz w:val="24"/>
          <w:szCs w:val="24"/>
        </w:rPr>
        <w:t>'</w:t>
      </w:r>
      <w:r w:rsidR="009806CE">
        <w:rPr>
          <w:rFonts w:ascii="Times New Roman" w:hAnsi="Times New Roman" w:cs="Times New Roman"/>
          <w:sz w:val="24"/>
          <w:szCs w:val="24"/>
        </w:rPr>
        <w:t>s strengths and weaknesses</w:t>
      </w:r>
      <w:r w:rsidR="00FE481C">
        <w:rPr>
          <w:rFonts w:ascii="Times New Roman" w:hAnsi="Times New Roman" w:cs="Times New Roman"/>
          <w:sz w:val="24"/>
          <w:szCs w:val="24"/>
        </w:rPr>
        <w:t xml:space="preserve"> which will be critical when calculating</w:t>
      </w:r>
      <w:r w:rsidR="009806CE">
        <w:rPr>
          <w:rFonts w:ascii="Times New Roman" w:hAnsi="Times New Roman" w:cs="Times New Roman"/>
          <w:sz w:val="24"/>
          <w:szCs w:val="24"/>
        </w:rPr>
        <w:t xml:space="preserve"> </w:t>
      </w:r>
      <w:r w:rsidR="00FE481C">
        <w:rPr>
          <w:rFonts w:ascii="Times New Roman" w:hAnsi="Times New Roman" w:cs="Times New Roman"/>
          <w:sz w:val="24"/>
          <w:szCs w:val="24"/>
        </w:rPr>
        <w:t>their</w:t>
      </w:r>
      <w:r w:rsidR="009806CE">
        <w:rPr>
          <w:rFonts w:ascii="Times New Roman" w:hAnsi="Times New Roman" w:cs="Times New Roman"/>
          <w:sz w:val="24"/>
          <w:szCs w:val="24"/>
        </w:rPr>
        <w:t xml:space="preserve"> likelihood of becoming a champion.</w:t>
      </w:r>
    </w:p>
    <w:p w14:paraId="24C95D1A" w14:textId="321DBE3B" w:rsidR="00D8702C" w:rsidRPr="009806CE" w:rsidRDefault="00D8702C" w:rsidP="00B0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dependent variable is the number of post-season (or playoff) wins. To become a champion, a team must reach 16 wins, i.e., win four 7-game series. Hence, the reasoning behind the analysis is that the team with the highest predicted number of wins will have the highest chance of winning the championship. </w:t>
      </w:r>
    </w:p>
    <w:p w14:paraId="101E8C6B" w14:textId="06DDAD98" w:rsidR="00B04487" w:rsidRDefault="00B04487" w:rsidP="00B04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487">
        <w:rPr>
          <w:rFonts w:ascii="Times New Roman" w:hAnsi="Times New Roman" w:cs="Times New Roman"/>
          <w:b/>
          <w:bCs/>
          <w:sz w:val="24"/>
          <w:szCs w:val="24"/>
        </w:rPr>
        <w:t>Data pre-processing </w:t>
      </w:r>
    </w:p>
    <w:p w14:paraId="3B79A725" w14:textId="562A5AE0" w:rsidR="00D8702C" w:rsidRDefault="00C83D06" w:rsidP="00B0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was to</w:t>
      </w:r>
      <w:r w:rsidR="003C3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consider data after the 2002-2003 season. Starting that season, every playoff matchup, from </w:t>
      </w:r>
      <w:r w:rsidR="00073DD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first round to the finals, was a best-of-seven series or </w:t>
      </w:r>
      <w:r w:rsidR="00073DD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first to win four games. </w:t>
      </w:r>
      <w:r w:rsidR="003C3777">
        <w:rPr>
          <w:rFonts w:ascii="Times New Roman" w:hAnsi="Times New Roman" w:cs="Times New Roman"/>
          <w:sz w:val="24"/>
          <w:szCs w:val="24"/>
        </w:rPr>
        <w:t xml:space="preserve">Including previous seasons would have skewed the results as the number of games required for winning the title has changed over time. </w:t>
      </w:r>
      <w:r w:rsidR="00580146">
        <w:rPr>
          <w:rFonts w:ascii="Times New Roman" w:hAnsi="Times New Roman" w:cs="Times New Roman"/>
          <w:sz w:val="24"/>
          <w:szCs w:val="24"/>
        </w:rPr>
        <w:t>Additionally</w:t>
      </w:r>
      <w:r w:rsidR="003C3777">
        <w:rPr>
          <w:rFonts w:ascii="Times New Roman" w:hAnsi="Times New Roman" w:cs="Times New Roman"/>
          <w:sz w:val="24"/>
          <w:szCs w:val="24"/>
        </w:rPr>
        <w:t>, only teams who qualified for each year</w:t>
      </w:r>
      <w:r w:rsidR="00BC437F">
        <w:rPr>
          <w:rFonts w:ascii="Times New Roman" w:hAnsi="Times New Roman" w:cs="Times New Roman"/>
          <w:sz w:val="24"/>
          <w:szCs w:val="24"/>
        </w:rPr>
        <w:t>'</w:t>
      </w:r>
      <w:r w:rsidR="003C3777">
        <w:rPr>
          <w:rFonts w:ascii="Times New Roman" w:hAnsi="Times New Roman" w:cs="Times New Roman"/>
          <w:sz w:val="24"/>
          <w:szCs w:val="24"/>
        </w:rPr>
        <w:t xml:space="preserve">s playoff were included in the dataset (i.e. 16 teams, 8 for each conference). </w:t>
      </w:r>
    </w:p>
    <w:p w14:paraId="7EFD9BB7" w14:textId="2B376C86" w:rsidR="00B04487" w:rsidRPr="00DE4FF2" w:rsidRDefault="00580146" w:rsidP="00B04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main problems when tracking statistics in sports is the constant change of game numbers due to improvements in coaching, playstyle, strategies, etc. </w:t>
      </w:r>
      <w:r w:rsidR="00073DDF">
        <w:rPr>
          <w:rFonts w:ascii="Times New Roman" w:hAnsi="Times New Roman" w:cs="Times New Roman"/>
          <w:sz w:val="24"/>
          <w:szCs w:val="24"/>
        </w:rPr>
        <w:t>The p</w:t>
      </w:r>
      <w:r>
        <w:rPr>
          <w:rFonts w:ascii="Times New Roman" w:hAnsi="Times New Roman" w:cs="Times New Roman"/>
          <w:sz w:val="24"/>
          <w:szCs w:val="24"/>
        </w:rPr>
        <w:t>ace</w:t>
      </w:r>
      <w:r w:rsidR="00A470A9">
        <w:rPr>
          <w:rFonts w:ascii="Times New Roman" w:hAnsi="Times New Roman" w:cs="Times New Roman"/>
          <w:sz w:val="24"/>
          <w:szCs w:val="24"/>
        </w:rPr>
        <w:t xml:space="preserve"> is defined as the total number of possessions per game </w:t>
      </w:r>
      <w:r w:rsidR="00FC291D">
        <w:rPr>
          <w:rFonts w:ascii="Times New Roman" w:hAnsi="Times New Roman" w:cs="Times New Roman"/>
          <w:sz w:val="24"/>
          <w:szCs w:val="24"/>
        </w:rPr>
        <w:t>and is a</w:t>
      </w:r>
      <w:r w:rsidR="00073DDF">
        <w:rPr>
          <w:rFonts w:ascii="Times New Roman" w:hAnsi="Times New Roman" w:cs="Times New Roman"/>
          <w:sz w:val="24"/>
          <w:szCs w:val="24"/>
        </w:rPr>
        <w:t>n excellent</w:t>
      </w:r>
      <w:r w:rsidR="00FC291D">
        <w:rPr>
          <w:rFonts w:ascii="Times New Roman" w:hAnsi="Times New Roman" w:cs="Times New Roman"/>
          <w:sz w:val="24"/>
          <w:szCs w:val="24"/>
        </w:rPr>
        <w:t xml:space="preserve"> metric to determine how the game is played during an era. </w:t>
      </w:r>
      <w:r w:rsidR="00FC291D" w:rsidRPr="00FC291D">
        <w:rPr>
          <w:rFonts w:ascii="Times New Roman" w:hAnsi="Times New Roman" w:cs="Times New Roman"/>
          <w:sz w:val="24"/>
          <w:szCs w:val="24"/>
          <w:highlight w:val="yellow"/>
        </w:rPr>
        <w:t>Appendix X</w:t>
      </w:r>
      <w:r w:rsidR="00FC291D">
        <w:rPr>
          <w:rFonts w:ascii="Times New Roman" w:hAnsi="Times New Roman" w:cs="Times New Roman"/>
          <w:sz w:val="24"/>
          <w:szCs w:val="24"/>
        </w:rPr>
        <w:t xml:space="preserve"> shows an increase in pace from </w:t>
      </w:r>
      <w:r w:rsidR="00803461">
        <w:rPr>
          <w:rFonts w:ascii="Times New Roman" w:hAnsi="Times New Roman" w:cs="Times New Roman"/>
          <w:sz w:val="24"/>
          <w:szCs w:val="24"/>
        </w:rPr>
        <w:t>the 2003 to 2022 season</w:t>
      </w:r>
      <w:r w:rsidR="00073DDF">
        <w:rPr>
          <w:rFonts w:ascii="Times New Roman" w:hAnsi="Times New Roman" w:cs="Times New Roman"/>
          <w:sz w:val="24"/>
          <w:szCs w:val="24"/>
        </w:rPr>
        <w:t>,</w:t>
      </w:r>
      <w:r w:rsidR="00803461">
        <w:rPr>
          <w:rFonts w:ascii="Times New Roman" w:hAnsi="Times New Roman" w:cs="Times New Roman"/>
          <w:sz w:val="24"/>
          <w:szCs w:val="24"/>
        </w:rPr>
        <w:t xml:space="preserve"> </w:t>
      </w:r>
      <w:r w:rsidR="00803461">
        <w:rPr>
          <w:rFonts w:ascii="Times New Roman" w:hAnsi="Times New Roman" w:cs="Times New Roman"/>
          <w:sz w:val="24"/>
          <w:szCs w:val="24"/>
        </w:rPr>
        <w:lastRenderedPageBreak/>
        <w:t>which led to higher point</w:t>
      </w:r>
      <w:r w:rsidR="00073DDF">
        <w:rPr>
          <w:rFonts w:ascii="Times New Roman" w:hAnsi="Times New Roman" w:cs="Times New Roman"/>
          <w:sz w:val="24"/>
          <w:szCs w:val="24"/>
        </w:rPr>
        <w:t>s per game during the same stretch since more possession</w:t>
      </w:r>
      <w:r w:rsidR="00237795">
        <w:rPr>
          <w:rFonts w:ascii="Times New Roman" w:hAnsi="Times New Roman" w:cs="Times New Roman"/>
          <w:sz w:val="24"/>
          <w:szCs w:val="24"/>
        </w:rPr>
        <w:t>s</w:t>
      </w:r>
      <w:r w:rsidR="00073DDF">
        <w:rPr>
          <w:rFonts w:ascii="Times New Roman" w:hAnsi="Times New Roman" w:cs="Times New Roman"/>
          <w:sz w:val="24"/>
          <w:szCs w:val="24"/>
        </w:rPr>
        <w:t xml:space="preserve"> lead</w:t>
      </w:r>
      <w:r w:rsidR="00803461">
        <w:rPr>
          <w:rFonts w:ascii="Times New Roman" w:hAnsi="Times New Roman" w:cs="Times New Roman"/>
          <w:sz w:val="24"/>
          <w:szCs w:val="24"/>
        </w:rPr>
        <w:t xml:space="preserve"> to more opportunities to score. The following </w:t>
      </w:r>
      <w:r w:rsidR="00803461" w:rsidRPr="00803461">
        <w:rPr>
          <w:rFonts w:ascii="Times New Roman" w:hAnsi="Times New Roman" w:cs="Times New Roman"/>
          <w:sz w:val="24"/>
          <w:szCs w:val="24"/>
          <w:highlight w:val="yellow"/>
        </w:rPr>
        <w:t>appendix (X)</w:t>
      </w:r>
      <w:r w:rsidR="00803461">
        <w:rPr>
          <w:rFonts w:ascii="Times New Roman" w:hAnsi="Times New Roman" w:cs="Times New Roman"/>
          <w:sz w:val="24"/>
          <w:szCs w:val="24"/>
        </w:rPr>
        <w:t xml:space="preserve"> shows the number of 3-point attempts </w:t>
      </w:r>
      <w:r w:rsidR="00B52AF4">
        <w:rPr>
          <w:rFonts w:ascii="Times New Roman" w:hAnsi="Times New Roman" w:cs="Times New Roman"/>
          <w:sz w:val="24"/>
          <w:szCs w:val="24"/>
        </w:rPr>
        <w:t xml:space="preserve">in the same time span. There is a noticeable increase in the number of 3-point attempts from the 2013 season, </w:t>
      </w:r>
      <w:r w:rsidR="00073DDF">
        <w:rPr>
          <w:rFonts w:ascii="Times New Roman" w:hAnsi="Times New Roman" w:cs="Times New Roman"/>
          <w:sz w:val="24"/>
          <w:szCs w:val="24"/>
        </w:rPr>
        <w:t xml:space="preserve">a </w:t>
      </w:r>
      <w:r w:rsidR="00B52AF4">
        <w:rPr>
          <w:rFonts w:ascii="Times New Roman" w:hAnsi="Times New Roman" w:cs="Times New Roman"/>
          <w:sz w:val="24"/>
          <w:szCs w:val="24"/>
        </w:rPr>
        <w:t>year in which Stephen Curry, the greatest shooter of all time, br</w:t>
      </w:r>
      <w:r w:rsidR="00073DDF">
        <w:rPr>
          <w:rFonts w:ascii="Times New Roman" w:hAnsi="Times New Roman" w:cs="Times New Roman"/>
          <w:sz w:val="24"/>
          <w:szCs w:val="24"/>
        </w:rPr>
        <w:t>oke</w:t>
      </w:r>
      <w:r w:rsidR="00B52AF4">
        <w:rPr>
          <w:rFonts w:ascii="Times New Roman" w:hAnsi="Times New Roman" w:cs="Times New Roman"/>
          <w:sz w:val="24"/>
          <w:szCs w:val="24"/>
        </w:rPr>
        <w:t xml:space="preserve"> for the first time the 3-point record. Since that year, the league noticed the value of the 3-pointer and started to apply it in their strategies. Those examples showed the constant change of the game</w:t>
      </w:r>
      <w:r w:rsidR="00073DDF">
        <w:rPr>
          <w:rFonts w:ascii="Times New Roman" w:hAnsi="Times New Roman" w:cs="Times New Roman"/>
          <w:sz w:val="24"/>
          <w:szCs w:val="24"/>
        </w:rPr>
        <w:t>,</w:t>
      </w:r>
      <w:r w:rsidR="00B52AF4">
        <w:rPr>
          <w:rFonts w:ascii="Times New Roman" w:hAnsi="Times New Roman" w:cs="Times New Roman"/>
          <w:sz w:val="24"/>
          <w:szCs w:val="24"/>
        </w:rPr>
        <w:t xml:space="preserve"> even for a small period of time. Therefore to</w:t>
      </w:r>
      <w:r w:rsidR="00637FCB">
        <w:rPr>
          <w:rFonts w:ascii="Times New Roman" w:hAnsi="Times New Roman" w:cs="Times New Roman"/>
          <w:sz w:val="24"/>
          <w:szCs w:val="24"/>
        </w:rPr>
        <w:t xml:space="preserve"> rectify this issue, ranks were used instead </w:t>
      </w:r>
      <w:r w:rsidR="00073DDF">
        <w:rPr>
          <w:rFonts w:ascii="Times New Roman" w:hAnsi="Times New Roman" w:cs="Times New Roman"/>
          <w:sz w:val="24"/>
          <w:szCs w:val="24"/>
        </w:rPr>
        <w:t xml:space="preserve">of </w:t>
      </w:r>
      <w:r w:rsidR="00637FCB">
        <w:rPr>
          <w:rFonts w:ascii="Times New Roman" w:hAnsi="Times New Roman" w:cs="Times New Roman"/>
          <w:sz w:val="24"/>
          <w:szCs w:val="24"/>
        </w:rPr>
        <w:t>game numbers.</w:t>
      </w:r>
      <w:r w:rsidR="00237795">
        <w:rPr>
          <w:rFonts w:ascii="Times New Roman" w:hAnsi="Times New Roman" w:cs="Times New Roman"/>
          <w:sz w:val="24"/>
          <w:szCs w:val="24"/>
        </w:rPr>
        <w:t xml:space="preserve"> </w:t>
      </w:r>
      <w:r w:rsidR="00637FCB">
        <w:rPr>
          <w:rFonts w:ascii="Times New Roman" w:hAnsi="Times New Roman" w:cs="Times New Roman"/>
          <w:sz w:val="24"/>
          <w:szCs w:val="24"/>
        </w:rPr>
        <w:t xml:space="preserve">Finally, </w:t>
      </w:r>
      <w:r w:rsidR="00073DDF">
        <w:rPr>
          <w:rFonts w:ascii="Times New Roman" w:hAnsi="Times New Roman" w:cs="Times New Roman"/>
          <w:sz w:val="24"/>
          <w:szCs w:val="24"/>
        </w:rPr>
        <w:t>highly correlated variables</w:t>
      </w:r>
      <w:r w:rsidR="00637FCB">
        <w:rPr>
          <w:rFonts w:ascii="Times New Roman" w:hAnsi="Times New Roman" w:cs="Times New Roman"/>
          <w:sz w:val="24"/>
          <w:szCs w:val="24"/>
        </w:rPr>
        <w:t xml:space="preserve"> were removed </w:t>
      </w:r>
      <w:r w:rsidR="00073DDF">
        <w:rPr>
          <w:rFonts w:ascii="Times New Roman" w:hAnsi="Times New Roman" w:cs="Times New Roman"/>
          <w:sz w:val="24"/>
          <w:szCs w:val="24"/>
        </w:rPr>
        <w:t xml:space="preserve">as they do not provide valuable insights, do not improve the model, and will help reduce the complexity of the model. </w:t>
      </w:r>
    </w:p>
    <w:p w14:paraId="624BBA2F" w14:textId="77777777" w:rsidR="00B04487" w:rsidRPr="00902417" w:rsidRDefault="00B04487" w:rsidP="00B04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417">
        <w:rPr>
          <w:rFonts w:ascii="Times New Roman" w:hAnsi="Times New Roman" w:cs="Times New Roman"/>
          <w:b/>
          <w:bCs/>
          <w:sz w:val="24"/>
          <w:szCs w:val="24"/>
        </w:rPr>
        <w:t>Data Exploration</w:t>
      </w:r>
    </w:p>
    <w:p w14:paraId="461588B7" w14:textId="1C4A0A31" w:rsidR="00237795" w:rsidRPr="00902417" w:rsidRDefault="00592353" w:rsidP="00B04487">
      <w:pPr>
        <w:rPr>
          <w:rFonts w:ascii="Times New Roman" w:hAnsi="Times New Roman" w:cs="Times New Roman"/>
          <w:sz w:val="24"/>
          <w:szCs w:val="24"/>
        </w:rPr>
      </w:pPr>
      <w:r w:rsidRPr="00902417">
        <w:rPr>
          <w:rFonts w:ascii="Times New Roman" w:hAnsi="Times New Roman" w:cs="Times New Roman"/>
          <w:sz w:val="24"/>
          <w:szCs w:val="24"/>
        </w:rPr>
        <w:t xml:space="preserve">Before performing the predictive analysis, a brief exploratory analysis was performed to acquire </w:t>
      </w:r>
      <w:r w:rsidR="00BC437F" w:rsidRPr="00902417">
        <w:rPr>
          <w:rFonts w:ascii="Times New Roman" w:hAnsi="Times New Roman" w:cs="Times New Roman"/>
          <w:sz w:val="24"/>
          <w:szCs w:val="24"/>
        </w:rPr>
        <w:t>insights into</w:t>
      </w:r>
      <w:r w:rsidRPr="00902417">
        <w:rPr>
          <w:rFonts w:ascii="Times New Roman" w:hAnsi="Times New Roman" w:cs="Times New Roman"/>
          <w:sz w:val="24"/>
          <w:szCs w:val="24"/>
        </w:rPr>
        <w:t xml:space="preserve"> which features o patterns </w:t>
      </w:r>
      <w:r w:rsidR="00B92E6E" w:rsidRPr="00902417">
        <w:rPr>
          <w:rFonts w:ascii="Times New Roman" w:hAnsi="Times New Roman" w:cs="Times New Roman"/>
          <w:sz w:val="24"/>
          <w:szCs w:val="24"/>
        </w:rPr>
        <w:t xml:space="preserve">previous </w:t>
      </w:r>
      <w:r w:rsidRPr="00902417">
        <w:rPr>
          <w:rFonts w:ascii="Times New Roman" w:hAnsi="Times New Roman" w:cs="Times New Roman"/>
          <w:sz w:val="24"/>
          <w:szCs w:val="24"/>
        </w:rPr>
        <w:t>championship team</w:t>
      </w:r>
      <w:r w:rsidR="00B92E6E" w:rsidRPr="00902417">
        <w:rPr>
          <w:rFonts w:ascii="Times New Roman" w:hAnsi="Times New Roman" w:cs="Times New Roman"/>
          <w:sz w:val="24"/>
          <w:szCs w:val="24"/>
        </w:rPr>
        <w:t>s</w:t>
      </w:r>
      <w:r w:rsidRPr="00902417">
        <w:rPr>
          <w:rFonts w:ascii="Times New Roman" w:hAnsi="Times New Roman" w:cs="Times New Roman"/>
          <w:sz w:val="24"/>
          <w:szCs w:val="24"/>
        </w:rPr>
        <w:t xml:space="preserve"> </w:t>
      </w:r>
      <w:r w:rsidR="00B92E6E" w:rsidRPr="00902417">
        <w:rPr>
          <w:rFonts w:ascii="Times New Roman" w:hAnsi="Times New Roman" w:cs="Times New Roman"/>
          <w:sz w:val="24"/>
          <w:szCs w:val="24"/>
        </w:rPr>
        <w:t xml:space="preserve">have in a visual manner. The ranks of some statistics (e.g., points per game) of every championship team since 2003 were plotted to </w:t>
      </w:r>
      <w:r w:rsidR="00BC437F" w:rsidRPr="00902417">
        <w:rPr>
          <w:rFonts w:ascii="Times New Roman" w:hAnsi="Times New Roman" w:cs="Times New Roman"/>
          <w:sz w:val="24"/>
          <w:szCs w:val="24"/>
        </w:rPr>
        <w:t>better understand what leads a team to</w:t>
      </w:r>
      <w:r w:rsidR="00B92E6E" w:rsidRPr="00902417">
        <w:rPr>
          <w:rFonts w:ascii="Times New Roman" w:hAnsi="Times New Roman" w:cs="Times New Roman"/>
          <w:sz w:val="24"/>
          <w:szCs w:val="24"/>
        </w:rPr>
        <w:t xml:space="preserve"> </w:t>
      </w:r>
      <w:r w:rsidR="00373E4F" w:rsidRPr="00902417">
        <w:rPr>
          <w:rFonts w:ascii="Times New Roman" w:hAnsi="Times New Roman" w:cs="Times New Roman"/>
          <w:sz w:val="24"/>
          <w:szCs w:val="24"/>
        </w:rPr>
        <w:t xml:space="preserve">win the title. </w:t>
      </w:r>
    </w:p>
    <w:p w14:paraId="08A3DAB1" w14:textId="78316AC6" w:rsidR="00373E4F" w:rsidRPr="00902417" w:rsidRDefault="00BC437F" w:rsidP="00B04487">
      <w:pPr>
        <w:rPr>
          <w:rFonts w:ascii="Times New Roman" w:hAnsi="Times New Roman" w:cs="Times New Roman"/>
          <w:sz w:val="24"/>
          <w:szCs w:val="24"/>
        </w:rPr>
      </w:pPr>
      <w:r w:rsidRPr="00902417">
        <w:rPr>
          <w:rFonts w:ascii="Times New Roman" w:hAnsi="Times New Roman" w:cs="Times New Roman"/>
          <w:sz w:val="24"/>
          <w:szCs w:val="24"/>
        </w:rPr>
        <w:t>Regarding</w:t>
      </w:r>
      <w:r w:rsidR="00373E4F" w:rsidRPr="00902417">
        <w:rPr>
          <w:rFonts w:ascii="Times New Roman" w:hAnsi="Times New Roman" w:cs="Times New Roman"/>
          <w:sz w:val="24"/>
          <w:szCs w:val="24"/>
        </w:rPr>
        <w:t xml:space="preserve"> offen</w:t>
      </w:r>
      <w:r w:rsidRPr="00902417">
        <w:rPr>
          <w:rFonts w:ascii="Times New Roman" w:hAnsi="Times New Roman" w:cs="Times New Roman"/>
          <w:sz w:val="24"/>
          <w:szCs w:val="24"/>
        </w:rPr>
        <w:t>c</w:t>
      </w:r>
      <w:r w:rsidR="00373E4F" w:rsidRPr="00902417">
        <w:rPr>
          <w:rFonts w:ascii="Times New Roman" w:hAnsi="Times New Roman" w:cs="Times New Roman"/>
          <w:sz w:val="24"/>
          <w:szCs w:val="24"/>
        </w:rPr>
        <w:t>e</w:t>
      </w:r>
      <w:r w:rsidR="001D4349" w:rsidRPr="00902417">
        <w:rPr>
          <w:rFonts w:ascii="Times New Roman" w:hAnsi="Times New Roman" w:cs="Times New Roman"/>
          <w:sz w:val="24"/>
          <w:szCs w:val="24"/>
        </w:rPr>
        <w:t>, two statistics were plotted: offensive rating and effective field goal percentage</w:t>
      </w:r>
      <w:r w:rsidR="00263A95" w:rsidRPr="00902417">
        <w:rPr>
          <w:rFonts w:ascii="Times New Roman" w:hAnsi="Times New Roman" w:cs="Times New Roman"/>
          <w:sz w:val="24"/>
          <w:szCs w:val="24"/>
        </w:rPr>
        <w:t xml:space="preserve"> (EFGP)</w:t>
      </w:r>
      <w:r w:rsidR="001D4349" w:rsidRPr="00902417">
        <w:rPr>
          <w:rFonts w:ascii="Times New Roman" w:hAnsi="Times New Roman" w:cs="Times New Roman"/>
          <w:sz w:val="24"/>
          <w:szCs w:val="24"/>
        </w:rPr>
        <w:t xml:space="preserve">. </w:t>
      </w:r>
      <w:r w:rsidRPr="00902417">
        <w:rPr>
          <w:rFonts w:ascii="Times New Roman" w:hAnsi="Times New Roman" w:cs="Times New Roman"/>
          <w:sz w:val="24"/>
          <w:szCs w:val="24"/>
        </w:rPr>
        <w:t>The o</w:t>
      </w:r>
      <w:r w:rsidR="001D4349" w:rsidRPr="00902417">
        <w:rPr>
          <w:rFonts w:ascii="Times New Roman" w:hAnsi="Times New Roman" w:cs="Times New Roman"/>
          <w:sz w:val="24"/>
          <w:szCs w:val="24"/>
        </w:rPr>
        <w:t xml:space="preserve">ffensive rating measures offensive performance and refers to </w:t>
      </w:r>
      <w:r w:rsidRPr="00902417">
        <w:rPr>
          <w:rFonts w:ascii="Times New Roman" w:hAnsi="Times New Roman" w:cs="Times New Roman"/>
          <w:sz w:val="24"/>
          <w:szCs w:val="24"/>
        </w:rPr>
        <w:t xml:space="preserve">the </w:t>
      </w:r>
      <w:r w:rsidR="001D4349" w:rsidRPr="00902417">
        <w:rPr>
          <w:rFonts w:ascii="Times New Roman" w:hAnsi="Times New Roman" w:cs="Times New Roman"/>
          <w:sz w:val="24"/>
          <w:szCs w:val="24"/>
        </w:rPr>
        <w:t xml:space="preserve">number of points scored per 100 possessions. </w:t>
      </w:r>
      <w:r w:rsidR="00263A95" w:rsidRPr="00902417">
        <w:rPr>
          <w:rFonts w:ascii="Times New Roman" w:hAnsi="Times New Roman" w:cs="Times New Roman"/>
          <w:sz w:val="24"/>
          <w:szCs w:val="24"/>
        </w:rPr>
        <w:t>EFGP is a measurement of shooting effectiveness</w:t>
      </w:r>
      <w:r w:rsidRPr="00902417">
        <w:rPr>
          <w:rFonts w:ascii="Times New Roman" w:hAnsi="Times New Roman" w:cs="Times New Roman"/>
          <w:sz w:val="24"/>
          <w:szCs w:val="24"/>
        </w:rPr>
        <w:t xml:space="preserve"> and</w:t>
      </w:r>
      <w:r w:rsidR="00263A95" w:rsidRPr="00902417">
        <w:rPr>
          <w:rFonts w:ascii="Times New Roman" w:hAnsi="Times New Roman" w:cs="Times New Roman"/>
          <w:sz w:val="24"/>
          <w:szCs w:val="24"/>
        </w:rPr>
        <w:t xml:space="preserve"> is a better indicator than field goal percentage as it adds more value to the three</w:t>
      </w:r>
      <w:r w:rsidRPr="00902417">
        <w:rPr>
          <w:rFonts w:ascii="Times New Roman" w:hAnsi="Times New Roman" w:cs="Times New Roman"/>
          <w:sz w:val="24"/>
          <w:szCs w:val="24"/>
        </w:rPr>
        <w:t>-</w:t>
      </w:r>
      <w:r w:rsidR="00263A95" w:rsidRPr="00902417">
        <w:rPr>
          <w:rFonts w:ascii="Times New Roman" w:hAnsi="Times New Roman" w:cs="Times New Roman"/>
          <w:sz w:val="24"/>
          <w:szCs w:val="24"/>
        </w:rPr>
        <w:t xml:space="preserve">point. </w:t>
      </w:r>
      <w:r w:rsidR="001D4349" w:rsidRPr="00902417">
        <w:rPr>
          <w:rFonts w:ascii="Times New Roman" w:hAnsi="Times New Roman" w:cs="Times New Roman"/>
          <w:sz w:val="24"/>
          <w:szCs w:val="24"/>
        </w:rPr>
        <w:t xml:space="preserve">In </w:t>
      </w:r>
      <w:r w:rsidR="001D4349" w:rsidRPr="00902417">
        <w:rPr>
          <w:rFonts w:ascii="Times New Roman" w:hAnsi="Times New Roman" w:cs="Times New Roman"/>
          <w:sz w:val="24"/>
          <w:szCs w:val="24"/>
          <w:highlight w:val="yellow"/>
        </w:rPr>
        <w:t>appendix X</w:t>
      </w:r>
      <w:r w:rsidRPr="00902417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1D4349" w:rsidRPr="00902417">
        <w:rPr>
          <w:rFonts w:ascii="Times New Roman" w:hAnsi="Times New Roman" w:cs="Times New Roman"/>
          <w:sz w:val="24"/>
          <w:szCs w:val="24"/>
        </w:rPr>
        <w:t xml:space="preserve"> </w:t>
      </w:r>
      <w:r w:rsidR="00263A95" w:rsidRPr="00902417">
        <w:rPr>
          <w:rFonts w:ascii="Times New Roman" w:hAnsi="Times New Roman" w:cs="Times New Roman"/>
          <w:sz w:val="24"/>
          <w:szCs w:val="24"/>
        </w:rPr>
        <w:t xml:space="preserve">it seems that most championship teams had </w:t>
      </w:r>
      <w:r w:rsidRPr="00902417">
        <w:rPr>
          <w:rFonts w:ascii="Times New Roman" w:hAnsi="Times New Roman" w:cs="Times New Roman"/>
          <w:sz w:val="24"/>
          <w:szCs w:val="24"/>
        </w:rPr>
        <w:t xml:space="preserve">a </w:t>
      </w:r>
      <w:r w:rsidR="00263A95" w:rsidRPr="00902417">
        <w:rPr>
          <w:rFonts w:ascii="Times New Roman" w:hAnsi="Times New Roman" w:cs="Times New Roman"/>
          <w:sz w:val="24"/>
          <w:szCs w:val="24"/>
        </w:rPr>
        <w:t>top 10 offensive rating in the league</w:t>
      </w:r>
      <w:r w:rsidR="001B1FC8" w:rsidRPr="00902417">
        <w:rPr>
          <w:rFonts w:ascii="Times New Roman" w:hAnsi="Times New Roman" w:cs="Times New Roman"/>
          <w:sz w:val="24"/>
          <w:szCs w:val="24"/>
        </w:rPr>
        <w:t xml:space="preserve"> (red line) and a top 5 EFGP</w:t>
      </w:r>
      <w:r w:rsidRPr="00902417">
        <w:rPr>
          <w:rFonts w:ascii="Times New Roman" w:hAnsi="Times New Roman" w:cs="Times New Roman"/>
          <w:sz w:val="24"/>
          <w:szCs w:val="24"/>
        </w:rPr>
        <w:t>.</w:t>
      </w:r>
      <w:r w:rsidR="001B1FC8" w:rsidRPr="00902417">
        <w:rPr>
          <w:rFonts w:ascii="Times New Roman" w:hAnsi="Times New Roman" w:cs="Times New Roman"/>
          <w:sz w:val="24"/>
          <w:szCs w:val="24"/>
        </w:rPr>
        <w:t xml:space="preserve"> </w:t>
      </w:r>
      <w:r w:rsidRPr="00902417">
        <w:rPr>
          <w:rFonts w:ascii="Times New Roman" w:hAnsi="Times New Roman" w:cs="Times New Roman"/>
          <w:sz w:val="24"/>
          <w:szCs w:val="24"/>
        </w:rPr>
        <w:t>This may s</w:t>
      </w:r>
      <w:r w:rsidR="001B1FC8" w:rsidRPr="00902417">
        <w:rPr>
          <w:rFonts w:ascii="Times New Roman" w:hAnsi="Times New Roman" w:cs="Times New Roman"/>
          <w:sz w:val="24"/>
          <w:szCs w:val="24"/>
        </w:rPr>
        <w:t>uggest that teams that take advantage of every procession and high shooting eff</w:t>
      </w:r>
      <w:r w:rsidRPr="00902417">
        <w:rPr>
          <w:rFonts w:ascii="Times New Roman" w:hAnsi="Times New Roman" w:cs="Times New Roman"/>
          <w:sz w:val="24"/>
          <w:szCs w:val="24"/>
        </w:rPr>
        <w:t>i</w:t>
      </w:r>
      <w:r w:rsidR="001B1FC8" w:rsidRPr="00902417">
        <w:rPr>
          <w:rFonts w:ascii="Times New Roman" w:hAnsi="Times New Roman" w:cs="Times New Roman"/>
          <w:sz w:val="24"/>
          <w:szCs w:val="24"/>
        </w:rPr>
        <w:t>ciency have higher chances of winning more playoff matches.</w:t>
      </w:r>
    </w:p>
    <w:p w14:paraId="4610CF48" w14:textId="29B242A4" w:rsidR="001B1FC8" w:rsidRPr="00902417" w:rsidRDefault="00191AE6" w:rsidP="00B04487">
      <w:pPr>
        <w:rPr>
          <w:rFonts w:ascii="Times New Roman" w:hAnsi="Times New Roman" w:cs="Times New Roman"/>
          <w:sz w:val="24"/>
          <w:szCs w:val="24"/>
        </w:rPr>
      </w:pPr>
      <w:r w:rsidRPr="00902417">
        <w:rPr>
          <w:rFonts w:ascii="Times New Roman" w:hAnsi="Times New Roman" w:cs="Times New Roman"/>
          <w:sz w:val="24"/>
          <w:szCs w:val="24"/>
        </w:rPr>
        <w:t xml:space="preserve">On the </w:t>
      </w:r>
      <w:r w:rsidR="001B1FC8" w:rsidRPr="00902417">
        <w:rPr>
          <w:rFonts w:ascii="Times New Roman" w:hAnsi="Times New Roman" w:cs="Times New Roman"/>
          <w:sz w:val="24"/>
          <w:szCs w:val="24"/>
        </w:rPr>
        <w:t>defen</w:t>
      </w:r>
      <w:r w:rsidR="00BC437F" w:rsidRPr="00902417">
        <w:rPr>
          <w:rFonts w:ascii="Times New Roman" w:hAnsi="Times New Roman" w:cs="Times New Roman"/>
          <w:sz w:val="24"/>
          <w:szCs w:val="24"/>
        </w:rPr>
        <w:t>c</w:t>
      </w:r>
      <w:r w:rsidR="001B1FC8" w:rsidRPr="00902417">
        <w:rPr>
          <w:rFonts w:ascii="Times New Roman" w:hAnsi="Times New Roman" w:cs="Times New Roman"/>
          <w:sz w:val="24"/>
          <w:szCs w:val="24"/>
        </w:rPr>
        <w:t>e</w:t>
      </w:r>
      <w:r w:rsidRPr="00902417">
        <w:rPr>
          <w:rFonts w:ascii="Times New Roman" w:hAnsi="Times New Roman" w:cs="Times New Roman"/>
          <w:sz w:val="24"/>
          <w:szCs w:val="24"/>
        </w:rPr>
        <w:t xml:space="preserve"> end</w:t>
      </w:r>
      <w:r w:rsidR="001B1FC8" w:rsidRPr="00902417">
        <w:rPr>
          <w:rFonts w:ascii="Times New Roman" w:hAnsi="Times New Roman" w:cs="Times New Roman"/>
          <w:sz w:val="24"/>
          <w:szCs w:val="24"/>
        </w:rPr>
        <w:t xml:space="preserve">, defensive </w:t>
      </w:r>
      <w:proofErr w:type="gramStart"/>
      <w:r w:rsidR="001B1FC8" w:rsidRPr="00902417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="001B1FC8" w:rsidRPr="00902417">
        <w:rPr>
          <w:rFonts w:ascii="Times New Roman" w:hAnsi="Times New Roman" w:cs="Times New Roman"/>
          <w:sz w:val="24"/>
          <w:szCs w:val="24"/>
        </w:rPr>
        <w:t xml:space="preserve"> and opponent EFGP were plotted. </w:t>
      </w:r>
      <w:r w:rsidRPr="00902417">
        <w:rPr>
          <w:rFonts w:ascii="Times New Roman" w:hAnsi="Times New Roman" w:cs="Times New Roman"/>
          <w:sz w:val="24"/>
          <w:szCs w:val="24"/>
        </w:rPr>
        <w:t xml:space="preserve">Similar to the previous two variables, defensive rating refers to </w:t>
      </w:r>
      <w:r w:rsidR="00BC437F" w:rsidRPr="00902417">
        <w:rPr>
          <w:rFonts w:ascii="Times New Roman" w:hAnsi="Times New Roman" w:cs="Times New Roman"/>
          <w:sz w:val="24"/>
          <w:szCs w:val="24"/>
        </w:rPr>
        <w:t>the number</w:t>
      </w:r>
      <w:r w:rsidRPr="00902417">
        <w:rPr>
          <w:rFonts w:ascii="Times New Roman" w:hAnsi="Times New Roman" w:cs="Times New Roman"/>
          <w:sz w:val="24"/>
          <w:szCs w:val="24"/>
        </w:rPr>
        <w:t xml:space="preserve"> of points a team allows</w:t>
      </w:r>
      <w:r w:rsidR="00BC437F" w:rsidRPr="00902417">
        <w:rPr>
          <w:rFonts w:ascii="Times New Roman" w:hAnsi="Times New Roman" w:cs="Times New Roman"/>
          <w:sz w:val="24"/>
          <w:szCs w:val="24"/>
        </w:rPr>
        <w:t>,</w:t>
      </w:r>
      <w:r w:rsidRPr="00902417">
        <w:rPr>
          <w:rFonts w:ascii="Times New Roman" w:hAnsi="Times New Roman" w:cs="Times New Roman"/>
          <w:sz w:val="24"/>
          <w:szCs w:val="24"/>
        </w:rPr>
        <w:t xml:space="preserve"> while opponent EFGP show</w:t>
      </w:r>
      <w:r w:rsidR="00BC437F" w:rsidRPr="00902417">
        <w:rPr>
          <w:rFonts w:ascii="Times New Roman" w:hAnsi="Times New Roman" w:cs="Times New Roman"/>
          <w:sz w:val="24"/>
          <w:szCs w:val="24"/>
        </w:rPr>
        <w:t>s</w:t>
      </w:r>
      <w:r w:rsidRPr="00902417">
        <w:rPr>
          <w:rFonts w:ascii="Times New Roman" w:hAnsi="Times New Roman" w:cs="Times New Roman"/>
          <w:sz w:val="24"/>
          <w:szCs w:val="24"/>
        </w:rPr>
        <w:t xml:space="preserve"> how well the opposing team shoots against </w:t>
      </w:r>
      <w:r w:rsidR="00E75DB9" w:rsidRPr="00902417">
        <w:rPr>
          <w:rFonts w:ascii="Times New Roman" w:hAnsi="Times New Roman" w:cs="Times New Roman"/>
          <w:sz w:val="24"/>
          <w:szCs w:val="24"/>
        </w:rPr>
        <w:t xml:space="preserve">your team. </w:t>
      </w:r>
      <w:r w:rsidR="00260A23" w:rsidRPr="00902417">
        <w:rPr>
          <w:rFonts w:ascii="Times New Roman" w:hAnsi="Times New Roman" w:cs="Times New Roman"/>
          <w:sz w:val="24"/>
          <w:szCs w:val="24"/>
        </w:rPr>
        <w:t xml:space="preserve">In </w:t>
      </w:r>
      <w:r w:rsidR="00260A23" w:rsidRPr="00902417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E75DB9" w:rsidRPr="00902417">
        <w:rPr>
          <w:rFonts w:ascii="Times New Roman" w:hAnsi="Times New Roman" w:cs="Times New Roman"/>
          <w:sz w:val="24"/>
          <w:szCs w:val="24"/>
          <w:highlight w:val="yellow"/>
        </w:rPr>
        <w:t>ppendix x</w:t>
      </w:r>
      <w:r w:rsidR="00260A23" w:rsidRPr="00902417">
        <w:rPr>
          <w:rFonts w:ascii="Times New Roman" w:hAnsi="Times New Roman" w:cs="Times New Roman"/>
          <w:sz w:val="24"/>
          <w:szCs w:val="24"/>
        </w:rPr>
        <w:t xml:space="preserve">, </w:t>
      </w:r>
      <w:r w:rsidR="00BC437F" w:rsidRPr="00902417">
        <w:rPr>
          <w:rFonts w:ascii="Times New Roman" w:hAnsi="Times New Roman" w:cs="Times New Roman"/>
          <w:sz w:val="24"/>
          <w:szCs w:val="24"/>
        </w:rPr>
        <w:t>both variables seem correlated, and</w:t>
      </w:r>
      <w:r w:rsidR="00260A23" w:rsidRPr="00902417">
        <w:rPr>
          <w:rFonts w:ascii="Times New Roman" w:hAnsi="Times New Roman" w:cs="Times New Roman"/>
          <w:sz w:val="24"/>
          <w:szCs w:val="24"/>
        </w:rPr>
        <w:t xml:space="preserve"> championship teams have to be part of their top 10. Those statistics show the importance of being discipline</w:t>
      </w:r>
      <w:r w:rsidR="00BC437F" w:rsidRPr="00902417">
        <w:rPr>
          <w:rFonts w:ascii="Times New Roman" w:hAnsi="Times New Roman" w:cs="Times New Roman"/>
          <w:sz w:val="24"/>
          <w:szCs w:val="24"/>
        </w:rPr>
        <w:t>d</w:t>
      </w:r>
      <w:r w:rsidR="00260A23" w:rsidRPr="00902417">
        <w:rPr>
          <w:rFonts w:ascii="Times New Roman" w:hAnsi="Times New Roman" w:cs="Times New Roman"/>
          <w:sz w:val="24"/>
          <w:szCs w:val="24"/>
        </w:rPr>
        <w:t xml:space="preserve"> on defen</w:t>
      </w:r>
      <w:r w:rsidR="00BC437F" w:rsidRPr="00902417">
        <w:rPr>
          <w:rFonts w:ascii="Times New Roman" w:hAnsi="Times New Roman" w:cs="Times New Roman"/>
          <w:sz w:val="24"/>
          <w:szCs w:val="24"/>
        </w:rPr>
        <w:t>c</w:t>
      </w:r>
      <w:r w:rsidR="00260A23" w:rsidRPr="00902417">
        <w:rPr>
          <w:rFonts w:ascii="Times New Roman" w:hAnsi="Times New Roman" w:cs="Times New Roman"/>
          <w:sz w:val="24"/>
          <w:szCs w:val="24"/>
        </w:rPr>
        <w:t xml:space="preserve">e and back the phrase </w:t>
      </w:r>
      <w:r w:rsidR="00BC437F" w:rsidRPr="00902417">
        <w:rPr>
          <w:rFonts w:ascii="Times New Roman" w:hAnsi="Times New Roman" w:cs="Times New Roman"/>
          <w:sz w:val="24"/>
          <w:szCs w:val="24"/>
        </w:rPr>
        <w:t>"</w:t>
      </w:r>
      <w:r w:rsidR="00260A23" w:rsidRPr="00902417">
        <w:rPr>
          <w:rFonts w:ascii="Times New Roman" w:hAnsi="Times New Roman" w:cs="Times New Roman"/>
          <w:sz w:val="24"/>
          <w:szCs w:val="24"/>
        </w:rPr>
        <w:t>Defense wins championships</w:t>
      </w:r>
      <w:r w:rsidR="00BC437F" w:rsidRPr="00902417">
        <w:rPr>
          <w:rFonts w:ascii="Times New Roman" w:hAnsi="Times New Roman" w:cs="Times New Roman"/>
          <w:sz w:val="24"/>
          <w:szCs w:val="24"/>
        </w:rPr>
        <w:t>"</w:t>
      </w:r>
      <w:r w:rsidR="00260A23" w:rsidRPr="009024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FB3F6D" w14:textId="7F8E4A34" w:rsidR="00260A23" w:rsidRPr="00902417" w:rsidRDefault="003F5F55" w:rsidP="00B04487">
      <w:pPr>
        <w:rPr>
          <w:rFonts w:ascii="Times New Roman" w:hAnsi="Times New Roman" w:cs="Times New Roman"/>
          <w:sz w:val="24"/>
          <w:szCs w:val="24"/>
        </w:rPr>
      </w:pPr>
      <w:r w:rsidRPr="00902417">
        <w:rPr>
          <w:rFonts w:ascii="Times New Roman" w:hAnsi="Times New Roman" w:cs="Times New Roman"/>
          <w:sz w:val="24"/>
          <w:szCs w:val="24"/>
        </w:rPr>
        <w:t>In addition</w:t>
      </w:r>
      <w:r w:rsidR="00586B41" w:rsidRPr="00902417">
        <w:rPr>
          <w:rFonts w:ascii="Times New Roman" w:hAnsi="Times New Roman" w:cs="Times New Roman"/>
          <w:sz w:val="24"/>
          <w:szCs w:val="24"/>
        </w:rPr>
        <w:t>,</w:t>
      </w:r>
      <w:r w:rsidRPr="00902417">
        <w:rPr>
          <w:rFonts w:ascii="Times New Roman" w:hAnsi="Times New Roman" w:cs="Times New Roman"/>
          <w:sz w:val="24"/>
          <w:szCs w:val="24"/>
        </w:rPr>
        <w:t xml:space="preserve"> some miscellaneous stats were plotted. </w:t>
      </w:r>
      <w:r w:rsidRPr="00902417">
        <w:rPr>
          <w:rFonts w:ascii="Times New Roman" w:hAnsi="Times New Roman" w:cs="Times New Roman"/>
          <w:sz w:val="24"/>
          <w:szCs w:val="24"/>
          <w:highlight w:val="yellow"/>
        </w:rPr>
        <w:t>Appendix x</w:t>
      </w:r>
      <w:r w:rsidRPr="00902417">
        <w:rPr>
          <w:rFonts w:ascii="Times New Roman" w:hAnsi="Times New Roman" w:cs="Times New Roman"/>
          <w:sz w:val="24"/>
          <w:szCs w:val="24"/>
        </w:rPr>
        <w:t xml:space="preserve"> depicts the number of regular </w:t>
      </w:r>
      <w:proofErr w:type="gramStart"/>
      <w:r w:rsidR="00902417" w:rsidRPr="00902417">
        <w:rPr>
          <w:rFonts w:ascii="Times New Roman" w:hAnsi="Times New Roman" w:cs="Times New Roman"/>
          <w:sz w:val="24"/>
          <w:szCs w:val="24"/>
        </w:rPr>
        <w:t>season</w:t>
      </w:r>
      <w:proofErr w:type="gramEnd"/>
      <w:r w:rsidRPr="00902417">
        <w:rPr>
          <w:rFonts w:ascii="Times New Roman" w:hAnsi="Times New Roman" w:cs="Times New Roman"/>
          <w:sz w:val="24"/>
          <w:szCs w:val="24"/>
        </w:rPr>
        <w:t xml:space="preserve"> wins a champion had. Only two years </w:t>
      </w:r>
      <w:r w:rsidR="00BC437F" w:rsidRPr="00902417">
        <w:rPr>
          <w:rFonts w:ascii="Times New Roman" w:hAnsi="Times New Roman" w:cs="Times New Roman"/>
          <w:sz w:val="24"/>
          <w:szCs w:val="24"/>
        </w:rPr>
        <w:t xml:space="preserve">after </w:t>
      </w:r>
      <w:r w:rsidRPr="00902417">
        <w:rPr>
          <w:rFonts w:ascii="Times New Roman" w:hAnsi="Times New Roman" w:cs="Times New Roman"/>
          <w:sz w:val="24"/>
          <w:szCs w:val="24"/>
        </w:rPr>
        <w:t>the champion positioned themselves outside of the top 5.</w:t>
      </w:r>
      <w:r w:rsidR="00F705E8" w:rsidRPr="00902417">
        <w:rPr>
          <w:rFonts w:ascii="Times New Roman" w:hAnsi="Times New Roman" w:cs="Times New Roman"/>
          <w:sz w:val="24"/>
          <w:szCs w:val="24"/>
        </w:rPr>
        <w:t xml:space="preserve"> Simple system rating (SRS) is </w:t>
      </w:r>
      <w:r w:rsidR="00BC437F" w:rsidRPr="00902417">
        <w:rPr>
          <w:rFonts w:ascii="Times New Roman" w:hAnsi="Times New Roman" w:cs="Times New Roman"/>
          <w:sz w:val="24"/>
          <w:szCs w:val="24"/>
        </w:rPr>
        <w:t>"</w:t>
      </w:r>
      <w:r w:rsidR="00F705E8" w:rsidRPr="00902417">
        <w:rPr>
          <w:rFonts w:ascii="Times New Roman" w:hAnsi="Times New Roman" w:cs="Times New Roman"/>
          <w:sz w:val="24"/>
          <w:szCs w:val="24"/>
        </w:rPr>
        <w:t>a </w:t>
      </w:r>
      <w:hyperlink r:id="rId7" w:tgtFrame="_blank" w:history="1">
        <w:r w:rsidR="00F705E8" w:rsidRPr="00902417">
          <w:rPr>
            <w:rFonts w:ascii="Times New Roman" w:hAnsi="Times New Roman" w:cs="Times New Roman"/>
            <w:sz w:val="24"/>
            <w:szCs w:val="24"/>
          </w:rPr>
          <w:t>team evaluation rating</w:t>
        </w:r>
      </w:hyperlink>
      <w:r w:rsidR="00F705E8" w:rsidRPr="00902417">
        <w:rPr>
          <w:rFonts w:ascii="Times New Roman" w:hAnsi="Times New Roman" w:cs="Times New Roman"/>
          <w:sz w:val="24"/>
          <w:szCs w:val="24"/>
        </w:rPr>
        <w:t> that takes into account average point differential and </w:t>
      </w:r>
      <w:hyperlink r:id="rId8" w:tgtFrame="_blank" w:history="1">
        <w:r w:rsidR="00F705E8" w:rsidRPr="00902417">
          <w:rPr>
            <w:rFonts w:ascii="Times New Roman" w:hAnsi="Times New Roman" w:cs="Times New Roman"/>
            <w:sz w:val="24"/>
            <w:szCs w:val="24"/>
          </w:rPr>
          <w:t>strength of schedule</w:t>
        </w:r>
      </w:hyperlink>
      <w:r w:rsidR="00BC437F" w:rsidRPr="00902417">
        <w:rPr>
          <w:rFonts w:ascii="Times New Roman" w:hAnsi="Times New Roman" w:cs="Times New Roman"/>
          <w:sz w:val="24"/>
          <w:szCs w:val="24"/>
        </w:rPr>
        <w:t>"</w:t>
      </w:r>
      <w:r w:rsidR="00F705E8" w:rsidRPr="00902417">
        <w:rPr>
          <w:rFonts w:ascii="Times New Roman" w:hAnsi="Times New Roman" w:cs="Times New Roman"/>
          <w:sz w:val="24"/>
          <w:szCs w:val="24"/>
        </w:rPr>
        <w:t xml:space="preserve"> (O</w:t>
      </w:r>
      <w:r w:rsidR="00BC437F" w:rsidRPr="00902417">
        <w:rPr>
          <w:rFonts w:ascii="Times New Roman" w:hAnsi="Times New Roman" w:cs="Times New Roman"/>
          <w:sz w:val="24"/>
          <w:szCs w:val="24"/>
        </w:rPr>
        <w:t>'</w:t>
      </w:r>
      <w:r w:rsidR="00F705E8" w:rsidRPr="00902417">
        <w:rPr>
          <w:rFonts w:ascii="Times New Roman" w:hAnsi="Times New Roman" w:cs="Times New Roman"/>
          <w:sz w:val="24"/>
          <w:szCs w:val="24"/>
        </w:rPr>
        <w:t xml:space="preserve">Neill, 2021). </w:t>
      </w:r>
      <w:r w:rsidR="00CF7171" w:rsidRPr="00902417">
        <w:rPr>
          <w:rFonts w:ascii="Times New Roman" w:hAnsi="Times New Roman" w:cs="Times New Roman"/>
          <w:sz w:val="24"/>
          <w:szCs w:val="24"/>
        </w:rPr>
        <w:t xml:space="preserve">The rating is fairly accurate when evaluating </w:t>
      </w:r>
      <w:r w:rsidR="00BC437F" w:rsidRPr="00902417">
        <w:rPr>
          <w:rFonts w:ascii="Times New Roman" w:hAnsi="Times New Roman" w:cs="Times New Roman"/>
          <w:sz w:val="24"/>
          <w:szCs w:val="24"/>
        </w:rPr>
        <w:t>a team's performance;</w:t>
      </w:r>
      <w:r w:rsidR="00CF7171" w:rsidRPr="00902417">
        <w:rPr>
          <w:rFonts w:ascii="Times New Roman" w:hAnsi="Times New Roman" w:cs="Times New Roman"/>
          <w:sz w:val="24"/>
          <w:szCs w:val="24"/>
        </w:rPr>
        <w:t xml:space="preserve"> on the graph</w:t>
      </w:r>
      <w:r w:rsidR="00BC437F" w:rsidRPr="00902417">
        <w:rPr>
          <w:rFonts w:ascii="Times New Roman" w:hAnsi="Times New Roman" w:cs="Times New Roman"/>
          <w:sz w:val="24"/>
          <w:szCs w:val="24"/>
        </w:rPr>
        <w:t>,</w:t>
      </w:r>
      <w:r w:rsidR="00CF7171" w:rsidRPr="00902417">
        <w:rPr>
          <w:rFonts w:ascii="Times New Roman" w:hAnsi="Times New Roman" w:cs="Times New Roman"/>
          <w:sz w:val="24"/>
          <w:szCs w:val="24"/>
        </w:rPr>
        <w:t xml:space="preserve"> it seems that champions fell in the top 5. </w:t>
      </w:r>
      <w:r w:rsidR="00586B41" w:rsidRPr="00902417">
        <w:rPr>
          <w:rFonts w:ascii="Times New Roman" w:hAnsi="Times New Roman" w:cs="Times New Roman"/>
          <w:sz w:val="24"/>
          <w:szCs w:val="24"/>
        </w:rPr>
        <w:t>Finally, the last chart (</w:t>
      </w:r>
      <w:r w:rsidR="00BC437F" w:rsidRPr="00902417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586B41" w:rsidRPr="00902417">
        <w:rPr>
          <w:rFonts w:ascii="Times New Roman" w:hAnsi="Times New Roman" w:cs="Times New Roman"/>
          <w:sz w:val="24"/>
          <w:szCs w:val="24"/>
          <w:highlight w:val="yellow"/>
        </w:rPr>
        <w:t>ppendix X</w:t>
      </w:r>
      <w:r w:rsidR="00586B41" w:rsidRPr="00902417">
        <w:rPr>
          <w:rFonts w:ascii="Times New Roman" w:hAnsi="Times New Roman" w:cs="Times New Roman"/>
          <w:sz w:val="24"/>
          <w:szCs w:val="24"/>
        </w:rPr>
        <w:t>) illustrates the margin of victory a</w:t>
      </w:r>
      <w:r w:rsidR="00BC437F" w:rsidRPr="00902417">
        <w:rPr>
          <w:rFonts w:ascii="Times New Roman" w:hAnsi="Times New Roman" w:cs="Times New Roman"/>
          <w:sz w:val="24"/>
          <w:szCs w:val="24"/>
        </w:rPr>
        <w:t xml:space="preserve">nd the teams, on average, were ranked third among all teams in the league. This might indicate that winning games are insufficient; instead, it is essential to consider how a team wins (e.g., a score blowout) as it shows their dominance and superiority against their opponents. </w:t>
      </w:r>
    </w:p>
    <w:p w14:paraId="54FBADA7" w14:textId="77777777" w:rsidR="00237795" w:rsidRDefault="00237795" w:rsidP="00B04487"/>
    <w:p w14:paraId="2FD3B758" w14:textId="77777777" w:rsidR="00902417" w:rsidRDefault="00902417" w:rsidP="00B04487"/>
    <w:p w14:paraId="35CB452F" w14:textId="77777777" w:rsidR="00902417" w:rsidRDefault="00902417" w:rsidP="00B04487"/>
    <w:p w14:paraId="7AB6CC16" w14:textId="1B0CAB8F" w:rsidR="00902417" w:rsidRDefault="00902417" w:rsidP="009024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Risks</w:t>
      </w:r>
    </w:p>
    <w:p w14:paraId="7DA1510C" w14:textId="1E35D206" w:rsidR="00902417" w:rsidRDefault="00F238D6" w:rsidP="00902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results were satisfactory, </w:t>
      </w:r>
      <w:r w:rsidR="00E71989">
        <w:rPr>
          <w:rFonts w:ascii="Times New Roman" w:hAnsi="Times New Roman" w:cs="Times New Roman"/>
          <w:sz w:val="24"/>
          <w:szCs w:val="24"/>
        </w:rPr>
        <w:t xml:space="preserve">the model </w:t>
      </w:r>
      <w:r w:rsidR="005F15D8">
        <w:rPr>
          <w:rFonts w:ascii="Times New Roman" w:hAnsi="Times New Roman" w:cs="Times New Roman"/>
          <w:sz w:val="24"/>
          <w:szCs w:val="24"/>
        </w:rPr>
        <w:t xml:space="preserve">has flaws and does not consider multiple common aspects in sports. </w:t>
      </w:r>
      <w:r w:rsidR="005F15D8" w:rsidRPr="005F15D8">
        <w:rPr>
          <w:rFonts w:ascii="Times New Roman" w:hAnsi="Times New Roman" w:cs="Times New Roman"/>
          <w:sz w:val="24"/>
          <w:szCs w:val="24"/>
        </w:rPr>
        <w:t>It should be noted that we are only using statistics from the regular season, so any event that occurs during the playoffs will not be considered in the model.</w:t>
      </w:r>
      <w:r w:rsidR="005F15D8">
        <w:rPr>
          <w:rFonts w:ascii="Times New Roman" w:hAnsi="Times New Roman" w:cs="Times New Roman"/>
          <w:sz w:val="24"/>
          <w:szCs w:val="24"/>
        </w:rPr>
        <w:t xml:space="preserve"> Injuries are the worst fear of every team</w:t>
      </w:r>
      <w:r w:rsidR="00CC374E">
        <w:rPr>
          <w:rFonts w:ascii="Times New Roman" w:hAnsi="Times New Roman" w:cs="Times New Roman"/>
          <w:sz w:val="24"/>
          <w:szCs w:val="24"/>
        </w:rPr>
        <w:t>,</w:t>
      </w:r>
      <w:r w:rsidR="005F15D8">
        <w:rPr>
          <w:rFonts w:ascii="Times New Roman" w:hAnsi="Times New Roman" w:cs="Times New Roman"/>
          <w:sz w:val="24"/>
          <w:szCs w:val="24"/>
        </w:rPr>
        <w:t xml:space="preserve"> especially if it happens to the team</w:t>
      </w:r>
      <w:r w:rsidR="00CC374E">
        <w:rPr>
          <w:rFonts w:ascii="Times New Roman" w:hAnsi="Times New Roman" w:cs="Times New Roman"/>
          <w:sz w:val="24"/>
          <w:szCs w:val="24"/>
        </w:rPr>
        <w:t>'</w:t>
      </w:r>
      <w:r w:rsidR="005F15D8">
        <w:rPr>
          <w:rFonts w:ascii="Times New Roman" w:hAnsi="Times New Roman" w:cs="Times New Roman"/>
          <w:sz w:val="24"/>
          <w:szCs w:val="24"/>
        </w:rPr>
        <w:t xml:space="preserve">s star. They are unpredictable and can </w:t>
      </w:r>
      <w:r w:rsidR="00CC374E">
        <w:rPr>
          <w:rFonts w:ascii="Times New Roman" w:hAnsi="Times New Roman" w:cs="Times New Roman"/>
          <w:sz w:val="24"/>
          <w:szCs w:val="24"/>
        </w:rPr>
        <w:t>occur</w:t>
      </w:r>
      <w:r w:rsidR="005F15D8">
        <w:rPr>
          <w:rFonts w:ascii="Times New Roman" w:hAnsi="Times New Roman" w:cs="Times New Roman"/>
          <w:sz w:val="24"/>
          <w:szCs w:val="24"/>
        </w:rPr>
        <w:t xml:space="preserve"> </w:t>
      </w:r>
      <w:r w:rsidR="00A37F21">
        <w:rPr>
          <w:rFonts w:ascii="Times New Roman" w:hAnsi="Times New Roman" w:cs="Times New Roman"/>
          <w:sz w:val="24"/>
          <w:szCs w:val="24"/>
        </w:rPr>
        <w:t xml:space="preserve">during the playoffs and </w:t>
      </w:r>
      <w:r w:rsidR="00A37F21" w:rsidRPr="00A37F21">
        <w:rPr>
          <w:rFonts w:ascii="Times New Roman" w:hAnsi="Times New Roman" w:cs="Times New Roman"/>
          <w:sz w:val="24"/>
          <w:szCs w:val="24"/>
        </w:rPr>
        <w:t xml:space="preserve">completely change the course of </w:t>
      </w:r>
      <w:r w:rsidR="00A37F21">
        <w:rPr>
          <w:rFonts w:ascii="Times New Roman" w:hAnsi="Times New Roman" w:cs="Times New Roman"/>
          <w:sz w:val="24"/>
          <w:szCs w:val="24"/>
        </w:rPr>
        <w:t>a team</w:t>
      </w:r>
      <w:r w:rsidR="00CC374E">
        <w:rPr>
          <w:rFonts w:ascii="Times New Roman" w:hAnsi="Times New Roman" w:cs="Times New Roman"/>
          <w:sz w:val="24"/>
          <w:szCs w:val="24"/>
        </w:rPr>
        <w:t>'</w:t>
      </w:r>
      <w:r w:rsidR="00A37F21">
        <w:rPr>
          <w:rFonts w:ascii="Times New Roman" w:hAnsi="Times New Roman" w:cs="Times New Roman"/>
          <w:sz w:val="24"/>
          <w:szCs w:val="24"/>
        </w:rPr>
        <w:t>s playoff run. Players</w:t>
      </w:r>
      <w:r w:rsidR="00CC374E">
        <w:rPr>
          <w:rFonts w:ascii="Times New Roman" w:hAnsi="Times New Roman" w:cs="Times New Roman"/>
          <w:sz w:val="24"/>
          <w:szCs w:val="24"/>
        </w:rPr>
        <w:t>'</w:t>
      </w:r>
      <w:r w:rsidR="00A37F21">
        <w:rPr>
          <w:rFonts w:ascii="Times New Roman" w:hAnsi="Times New Roman" w:cs="Times New Roman"/>
          <w:sz w:val="24"/>
          <w:szCs w:val="24"/>
        </w:rPr>
        <w:t xml:space="preserve"> physical status </w:t>
      </w:r>
      <w:r w:rsidR="00CC374E">
        <w:rPr>
          <w:rFonts w:ascii="Times New Roman" w:hAnsi="Times New Roman" w:cs="Times New Roman"/>
          <w:sz w:val="24"/>
          <w:szCs w:val="24"/>
        </w:rPr>
        <w:t>is</w:t>
      </w:r>
      <w:r w:rsidR="00A37F21">
        <w:rPr>
          <w:rFonts w:ascii="Times New Roman" w:hAnsi="Times New Roman" w:cs="Times New Roman"/>
          <w:sz w:val="24"/>
          <w:szCs w:val="24"/>
        </w:rPr>
        <w:t xml:space="preserve"> not the only scenario to care about</w:t>
      </w:r>
      <w:r w:rsidR="00CC374E">
        <w:rPr>
          <w:rFonts w:ascii="Times New Roman" w:hAnsi="Times New Roman" w:cs="Times New Roman"/>
          <w:sz w:val="24"/>
          <w:szCs w:val="24"/>
        </w:rPr>
        <w:t>;</w:t>
      </w:r>
      <w:r w:rsidR="00A37F21">
        <w:rPr>
          <w:rFonts w:ascii="Times New Roman" w:hAnsi="Times New Roman" w:cs="Times New Roman"/>
          <w:sz w:val="24"/>
          <w:szCs w:val="24"/>
        </w:rPr>
        <w:t xml:space="preserve"> psychological status </w:t>
      </w:r>
      <w:r w:rsidR="00CC374E">
        <w:rPr>
          <w:rFonts w:ascii="Times New Roman" w:hAnsi="Times New Roman" w:cs="Times New Roman"/>
          <w:sz w:val="24"/>
          <w:szCs w:val="24"/>
        </w:rPr>
        <w:t>also matters</w:t>
      </w:r>
      <w:r w:rsidR="00A37F21">
        <w:rPr>
          <w:rFonts w:ascii="Times New Roman" w:hAnsi="Times New Roman" w:cs="Times New Roman"/>
          <w:sz w:val="24"/>
          <w:szCs w:val="24"/>
        </w:rPr>
        <w:t xml:space="preserve">. Being able to deal with the pressure of the game, which </w:t>
      </w:r>
      <w:r w:rsidR="00740829">
        <w:rPr>
          <w:rFonts w:ascii="Times New Roman" w:hAnsi="Times New Roman" w:cs="Times New Roman"/>
          <w:sz w:val="24"/>
          <w:szCs w:val="24"/>
        </w:rPr>
        <w:t>includes in-game distractions (e.g., fans), media and the team</w:t>
      </w:r>
      <w:r w:rsidR="00CC374E">
        <w:rPr>
          <w:rFonts w:ascii="Times New Roman" w:hAnsi="Times New Roman" w:cs="Times New Roman"/>
          <w:sz w:val="24"/>
          <w:szCs w:val="24"/>
        </w:rPr>
        <w:t>'</w:t>
      </w:r>
      <w:r w:rsidR="00740829">
        <w:rPr>
          <w:rFonts w:ascii="Times New Roman" w:hAnsi="Times New Roman" w:cs="Times New Roman"/>
          <w:sz w:val="24"/>
          <w:szCs w:val="24"/>
        </w:rPr>
        <w:t xml:space="preserve">s history on your back, and not suffer a mental breakdown comes with more exposure </w:t>
      </w:r>
      <w:r w:rsidR="00CC374E">
        <w:rPr>
          <w:rFonts w:ascii="Times New Roman" w:hAnsi="Times New Roman" w:cs="Times New Roman"/>
          <w:sz w:val="24"/>
          <w:szCs w:val="24"/>
        </w:rPr>
        <w:t>to</w:t>
      </w:r>
      <w:r w:rsidR="00740829">
        <w:rPr>
          <w:rFonts w:ascii="Times New Roman" w:hAnsi="Times New Roman" w:cs="Times New Roman"/>
          <w:sz w:val="24"/>
          <w:szCs w:val="24"/>
        </w:rPr>
        <w:t xml:space="preserve"> such a</w:t>
      </w:r>
      <w:r w:rsidR="00CC374E">
        <w:rPr>
          <w:rFonts w:ascii="Times New Roman" w:hAnsi="Times New Roman" w:cs="Times New Roman"/>
          <w:sz w:val="24"/>
          <w:szCs w:val="24"/>
        </w:rPr>
        <w:t>n</w:t>
      </w:r>
      <w:r w:rsidR="00740829">
        <w:rPr>
          <w:rFonts w:ascii="Times New Roman" w:hAnsi="Times New Roman" w:cs="Times New Roman"/>
          <w:sz w:val="24"/>
          <w:szCs w:val="24"/>
        </w:rPr>
        <w:t xml:space="preserve"> event, which </w:t>
      </w:r>
      <w:r w:rsidR="00CC374E">
        <w:rPr>
          <w:rFonts w:ascii="Times New Roman" w:hAnsi="Times New Roman" w:cs="Times New Roman"/>
          <w:sz w:val="24"/>
          <w:szCs w:val="24"/>
        </w:rPr>
        <w:t xml:space="preserve">is </w:t>
      </w:r>
      <w:r w:rsidR="00740829">
        <w:rPr>
          <w:rFonts w:ascii="Times New Roman" w:hAnsi="Times New Roman" w:cs="Times New Roman"/>
          <w:sz w:val="24"/>
          <w:szCs w:val="24"/>
        </w:rPr>
        <w:t>also known as experience. There are more intangible factors that are impossible to collect</w:t>
      </w:r>
      <w:r w:rsidR="00CC374E">
        <w:rPr>
          <w:rFonts w:ascii="Times New Roman" w:hAnsi="Times New Roman" w:cs="Times New Roman"/>
          <w:sz w:val="24"/>
          <w:szCs w:val="24"/>
        </w:rPr>
        <w:t>,</w:t>
      </w:r>
      <w:r w:rsidR="00740829">
        <w:rPr>
          <w:rFonts w:ascii="Times New Roman" w:hAnsi="Times New Roman" w:cs="Times New Roman"/>
          <w:sz w:val="24"/>
          <w:szCs w:val="24"/>
        </w:rPr>
        <w:t xml:space="preserve"> such as coaching, strategy, etc.</w:t>
      </w:r>
      <w:r w:rsidR="00CC374E">
        <w:rPr>
          <w:rFonts w:ascii="Times New Roman" w:hAnsi="Times New Roman" w:cs="Times New Roman"/>
          <w:sz w:val="24"/>
          <w:szCs w:val="24"/>
        </w:rPr>
        <w:t>,</w:t>
      </w:r>
      <w:r w:rsidR="00740829">
        <w:rPr>
          <w:rFonts w:ascii="Times New Roman" w:hAnsi="Times New Roman" w:cs="Times New Roman"/>
          <w:sz w:val="24"/>
          <w:szCs w:val="24"/>
        </w:rPr>
        <w:t xml:space="preserve"> which might </w:t>
      </w:r>
      <w:r w:rsidR="00CC374E">
        <w:rPr>
          <w:rFonts w:ascii="Times New Roman" w:hAnsi="Times New Roman" w:cs="Times New Roman"/>
          <w:sz w:val="24"/>
          <w:szCs w:val="24"/>
        </w:rPr>
        <w:t>considerably impact</w:t>
      </w:r>
      <w:r w:rsidR="00740829">
        <w:rPr>
          <w:rFonts w:ascii="Times New Roman" w:hAnsi="Times New Roman" w:cs="Times New Roman"/>
          <w:sz w:val="24"/>
          <w:szCs w:val="24"/>
        </w:rPr>
        <w:t xml:space="preserve"> how the team will perform in the playoffs. </w:t>
      </w:r>
      <w:r w:rsidR="00CC374E">
        <w:rPr>
          <w:rFonts w:ascii="Times New Roman" w:hAnsi="Times New Roman" w:cs="Times New Roman"/>
          <w:sz w:val="24"/>
          <w:szCs w:val="24"/>
        </w:rPr>
        <w:t xml:space="preserve">Finally, all those variables plus the "unpredictability" nature of sports make the model not perfect but sufficient to fulfill the project's objective. </w:t>
      </w:r>
    </w:p>
    <w:p w14:paraId="11C6EA2D" w14:textId="62731D2A" w:rsidR="008E43AE" w:rsidRDefault="008E43AE" w:rsidP="00902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24926">
        <w:rPr>
          <w:rFonts w:ascii="Times New Roman" w:hAnsi="Times New Roman" w:cs="Times New Roman"/>
          <w:sz w:val="24"/>
          <w:szCs w:val="24"/>
        </w:rPr>
        <w:t>nother issue is the output of the models. When predicting the number of playoff wins, both regression and random forest championship team result</w:t>
      </w:r>
      <w:r w:rsidR="00BB1396">
        <w:rPr>
          <w:rFonts w:ascii="Times New Roman" w:hAnsi="Times New Roman" w:cs="Times New Roman"/>
          <w:sz w:val="24"/>
          <w:szCs w:val="24"/>
        </w:rPr>
        <w:t>s</w:t>
      </w:r>
      <w:r w:rsidR="00824926">
        <w:rPr>
          <w:rFonts w:ascii="Times New Roman" w:hAnsi="Times New Roman" w:cs="Times New Roman"/>
          <w:sz w:val="24"/>
          <w:szCs w:val="24"/>
        </w:rPr>
        <w:t xml:space="preserve"> had an expected number of </w:t>
      </w:r>
      <w:proofErr w:type="gramStart"/>
      <w:r w:rsidR="00824926">
        <w:rPr>
          <w:rFonts w:ascii="Times New Roman" w:hAnsi="Times New Roman" w:cs="Times New Roman"/>
          <w:sz w:val="24"/>
          <w:szCs w:val="24"/>
        </w:rPr>
        <w:t>playoff</w:t>
      </w:r>
      <w:proofErr w:type="gramEnd"/>
      <w:r w:rsidR="00824926">
        <w:rPr>
          <w:rFonts w:ascii="Times New Roman" w:hAnsi="Times New Roman" w:cs="Times New Roman"/>
          <w:sz w:val="24"/>
          <w:szCs w:val="24"/>
        </w:rPr>
        <w:t xml:space="preserve"> wins lower than 16. Also, regression obtained </w:t>
      </w:r>
      <w:r w:rsidR="00BB1396">
        <w:rPr>
          <w:rFonts w:ascii="Times New Roman" w:hAnsi="Times New Roman" w:cs="Times New Roman"/>
          <w:sz w:val="24"/>
          <w:szCs w:val="24"/>
        </w:rPr>
        <w:t>"</w:t>
      </w:r>
      <w:r w:rsidR="00824926">
        <w:rPr>
          <w:rFonts w:ascii="Times New Roman" w:hAnsi="Times New Roman" w:cs="Times New Roman"/>
          <w:sz w:val="24"/>
          <w:szCs w:val="24"/>
        </w:rPr>
        <w:t>negative wins</w:t>
      </w:r>
      <w:r w:rsidR="00BB1396">
        <w:rPr>
          <w:rFonts w:ascii="Times New Roman" w:hAnsi="Times New Roman" w:cs="Times New Roman"/>
          <w:sz w:val="24"/>
          <w:szCs w:val="24"/>
        </w:rPr>
        <w:t>"</w:t>
      </w:r>
      <w:r w:rsidR="00824926">
        <w:rPr>
          <w:rFonts w:ascii="Times New Roman" w:hAnsi="Times New Roman" w:cs="Times New Roman"/>
          <w:sz w:val="24"/>
          <w:szCs w:val="24"/>
        </w:rPr>
        <w:t xml:space="preserve"> as output for teams. The size of the sample data does not </w:t>
      </w:r>
      <w:r w:rsidR="00BB1396">
        <w:rPr>
          <w:rFonts w:ascii="Times New Roman" w:hAnsi="Times New Roman" w:cs="Times New Roman"/>
          <w:sz w:val="24"/>
          <w:szCs w:val="24"/>
        </w:rPr>
        <w:t>allow a very accurate and robust model. However, the results can be interpreted as the team with the highest predicted wins will have the most chances of winning the title.</w:t>
      </w:r>
    </w:p>
    <w:p w14:paraId="51465C73" w14:textId="14159923" w:rsidR="00A45B77" w:rsidRDefault="00A45B77" w:rsidP="00A45B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BB139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Recommendation </w:t>
      </w:r>
    </w:p>
    <w:p w14:paraId="5CBC4D3F" w14:textId="3EEC5B8E" w:rsidR="00A45B77" w:rsidRDefault="00A45B77" w:rsidP="00902417">
      <w:pPr>
        <w:rPr>
          <w:rFonts w:ascii="Times New Roman" w:hAnsi="Times New Roman" w:cs="Times New Roman"/>
          <w:sz w:val="24"/>
          <w:szCs w:val="24"/>
        </w:rPr>
      </w:pPr>
    </w:p>
    <w:p w14:paraId="0C811F1F" w14:textId="77777777" w:rsidR="00A45B77" w:rsidRPr="00902417" w:rsidRDefault="00A45B77" w:rsidP="00902417">
      <w:pPr>
        <w:rPr>
          <w:rFonts w:ascii="Times New Roman" w:hAnsi="Times New Roman" w:cs="Times New Roman"/>
          <w:sz w:val="24"/>
          <w:szCs w:val="24"/>
        </w:rPr>
      </w:pPr>
    </w:p>
    <w:p w14:paraId="2A8D5491" w14:textId="7AAA5F50" w:rsidR="00902417" w:rsidRDefault="00BB1396" w:rsidP="00B04487">
      <w:r w:rsidRPr="00BB1396">
        <w:lastRenderedPageBreak/>
        <w:drawing>
          <wp:inline distT="0" distB="0" distL="0" distR="0" wp14:anchorId="27E3A2D3" wp14:editId="2965215D">
            <wp:extent cx="5943600" cy="499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30B1" w14:textId="392F1644" w:rsidR="00902417" w:rsidRDefault="00BB1396" w:rsidP="00B04487">
      <w:r w:rsidRPr="00BB1396">
        <w:lastRenderedPageBreak/>
        <w:drawing>
          <wp:inline distT="0" distB="0" distL="0" distR="0" wp14:anchorId="797D6CE0" wp14:editId="043792CF">
            <wp:extent cx="262890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FCDA" w14:textId="7CA4FE5F" w:rsidR="00BB1396" w:rsidRDefault="00BB1396" w:rsidP="00B04487">
      <w:r w:rsidRPr="00BB1396">
        <w:lastRenderedPageBreak/>
        <w:drawing>
          <wp:inline distT="0" distB="0" distL="0" distR="0" wp14:anchorId="1B13052E" wp14:editId="6E52E195">
            <wp:extent cx="42195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ABA" w14:textId="5E2487A0" w:rsidR="00DA33D3" w:rsidRDefault="00DA33D3" w:rsidP="00B04487"/>
    <w:p w14:paraId="3A73FEF6" w14:textId="0F08E42F" w:rsidR="00DA33D3" w:rsidRDefault="00DA33D3" w:rsidP="00B04487"/>
    <w:p w14:paraId="6326971E" w14:textId="5A805501" w:rsidR="00DA33D3" w:rsidRDefault="00DA33D3" w:rsidP="00B04487"/>
    <w:p w14:paraId="0849F1EA" w14:textId="17D25CBA" w:rsidR="00DA33D3" w:rsidRDefault="00DA33D3" w:rsidP="00B04487"/>
    <w:p w14:paraId="7C3C0051" w14:textId="24E51ED6" w:rsidR="00DA33D3" w:rsidRDefault="00DA33D3" w:rsidP="00B04487"/>
    <w:p w14:paraId="04DCB184" w14:textId="2192CA28" w:rsidR="00DA33D3" w:rsidRDefault="00DA33D3" w:rsidP="00B04487"/>
    <w:p w14:paraId="176212A9" w14:textId="2872A4BA" w:rsidR="00DA33D3" w:rsidRDefault="00DA33D3" w:rsidP="00B04487"/>
    <w:p w14:paraId="51264A69" w14:textId="45018BFD" w:rsidR="00DA33D3" w:rsidRDefault="00DA33D3" w:rsidP="00B04487"/>
    <w:p w14:paraId="67644DB0" w14:textId="0E053E8B" w:rsidR="00DA33D3" w:rsidRDefault="00DA33D3" w:rsidP="00B04487"/>
    <w:p w14:paraId="7A3D19A8" w14:textId="150E46F5" w:rsidR="00DA33D3" w:rsidRDefault="00DA33D3" w:rsidP="00B04487"/>
    <w:p w14:paraId="5FC4E178" w14:textId="1F0AA8D7" w:rsidR="00DA33D3" w:rsidRDefault="00DA33D3" w:rsidP="00B04487"/>
    <w:p w14:paraId="76FBF753" w14:textId="3B4C2656" w:rsidR="00DA33D3" w:rsidRDefault="00DA33D3" w:rsidP="00B04487"/>
    <w:p w14:paraId="73677C64" w14:textId="641C0FA6" w:rsidR="00DA33D3" w:rsidRDefault="00DA33D3" w:rsidP="00B04487"/>
    <w:p w14:paraId="23912EF2" w14:textId="77777777" w:rsidR="00DA33D3" w:rsidRDefault="00DA33D3" w:rsidP="00B04487"/>
    <w:p w14:paraId="098874C6" w14:textId="4E9C09EF" w:rsidR="00F705E8" w:rsidRDefault="00000000" w:rsidP="00B04487">
      <w:hyperlink r:id="rId12" w:history="1">
        <w:r w:rsidR="00902417" w:rsidRPr="00525548">
          <w:rPr>
            <w:rStyle w:val="Hyperlink"/>
          </w:rPr>
          <w:t>https://medium.com/bench-connection/context-matters-the-eastern-and-western-conference-11bb4b73136b</w:t>
        </w:r>
      </w:hyperlink>
    </w:p>
    <w:p w14:paraId="2A98A859" w14:textId="70F06B63" w:rsidR="00902417" w:rsidRDefault="00902417" w:rsidP="00B04487"/>
    <w:p w14:paraId="5254A9A1" w14:textId="77777777" w:rsidR="00902417" w:rsidRDefault="00902417" w:rsidP="00B04487"/>
    <w:sectPr w:rsidR="00902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1B7"/>
    <w:multiLevelType w:val="multilevel"/>
    <w:tmpl w:val="0AB0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7CA1"/>
    <w:multiLevelType w:val="multilevel"/>
    <w:tmpl w:val="F2C2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63AF5"/>
    <w:multiLevelType w:val="hybridMultilevel"/>
    <w:tmpl w:val="253254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0D8B"/>
    <w:multiLevelType w:val="multilevel"/>
    <w:tmpl w:val="0AB0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723E4"/>
    <w:multiLevelType w:val="multilevel"/>
    <w:tmpl w:val="0AB0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35EF6"/>
    <w:multiLevelType w:val="multilevel"/>
    <w:tmpl w:val="F2C2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503B7"/>
    <w:multiLevelType w:val="multilevel"/>
    <w:tmpl w:val="455E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D68DE"/>
    <w:multiLevelType w:val="multilevel"/>
    <w:tmpl w:val="0AB0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76804"/>
    <w:multiLevelType w:val="multilevel"/>
    <w:tmpl w:val="7D7EB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B2267"/>
    <w:multiLevelType w:val="multilevel"/>
    <w:tmpl w:val="0AB0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74702">
    <w:abstractNumId w:val="9"/>
  </w:num>
  <w:num w:numId="2" w16cid:durableId="1845126152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508011623">
    <w:abstractNumId w:val="6"/>
  </w:num>
  <w:num w:numId="4" w16cid:durableId="1305500724">
    <w:abstractNumId w:val="2"/>
  </w:num>
  <w:num w:numId="5" w16cid:durableId="1622228800">
    <w:abstractNumId w:val="4"/>
  </w:num>
  <w:num w:numId="6" w16cid:durableId="1556774246">
    <w:abstractNumId w:val="7"/>
  </w:num>
  <w:num w:numId="7" w16cid:durableId="1984771876">
    <w:abstractNumId w:val="3"/>
  </w:num>
  <w:num w:numId="8" w16cid:durableId="612249702">
    <w:abstractNumId w:val="0"/>
  </w:num>
  <w:num w:numId="9" w16cid:durableId="1265842185">
    <w:abstractNumId w:val="5"/>
  </w:num>
  <w:num w:numId="10" w16cid:durableId="151711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NzM0NLIwtjS1NDFX0lEKTi0uzszPAykwrQUAEou9DywAAAA="/>
  </w:docVars>
  <w:rsids>
    <w:rsidRoot w:val="00B04487"/>
    <w:rsid w:val="00004C4A"/>
    <w:rsid w:val="00073DDF"/>
    <w:rsid w:val="00132C50"/>
    <w:rsid w:val="00191AE6"/>
    <w:rsid w:val="001B1FC8"/>
    <w:rsid w:val="001D4349"/>
    <w:rsid w:val="00237795"/>
    <w:rsid w:val="00260A23"/>
    <w:rsid w:val="00263A95"/>
    <w:rsid w:val="00373E4F"/>
    <w:rsid w:val="003C3777"/>
    <w:rsid w:val="003F397E"/>
    <w:rsid w:val="003F5F55"/>
    <w:rsid w:val="00403515"/>
    <w:rsid w:val="00406BD0"/>
    <w:rsid w:val="004E7648"/>
    <w:rsid w:val="00536D47"/>
    <w:rsid w:val="0057413F"/>
    <w:rsid w:val="00580146"/>
    <w:rsid w:val="00586B41"/>
    <w:rsid w:val="00592353"/>
    <w:rsid w:val="005F15D8"/>
    <w:rsid w:val="00637FCB"/>
    <w:rsid w:val="006C3BB5"/>
    <w:rsid w:val="00740829"/>
    <w:rsid w:val="00751AF8"/>
    <w:rsid w:val="00802E52"/>
    <w:rsid w:val="00803461"/>
    <w:rsid w:val="00824926"/>
    <w:rsid w:val="008E43AE"/>
    <w:rsid w:val="00902417"/>
    <w:rsid w:val="009806CE"/>
    <w:rsid w:val="00A37F21"/>
    <w:rsid w:val="00A45B77"/>
    <w:rsid w:val="00A470A9"/>
    <w:rsid w:val="00AD0060"/>
    <w:rsid w:val="00B04487"/>
    <w:rsid w:val="00B52AF4"/>
    <w:rsid w:val="00B92E6E"/>
    <w:rsid w:val="00BB1396"/>
    <w:rsid w:val="00BC437F"/>
    <w:rsid w:val="00C83D06"/>
    <w:rsid w:val="00CC374E"/>
    <w:rsid w:val="00CF7171"/>
    <w:rsid w:val="00D8702C"/>
    <w:rsid w:val="00DA33D3"/>
    <w:rsid w:val="00DE4FF2"/>
    <w:rsid w:val="00E71989"/>
    <w:rsid w:val="00E75DB9"/>
    <w:rsid w:val="00F238D6"/>
    <w:rsid w:val="00F705E8"/>
    <w:rsid w:val="00F849C9"/>
    <w:rsid w:val="00FC291D"/>
    <w:rsid w:val="00F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DCC3"/>
  <w15:chartTrackingRefBased/>
  <w15:docId w15:val="{37E6F8B5-A4A3-472A-8CE9-7129161A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4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4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44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04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astuffer.com/analytics101/strength-of-schedule-s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bastuffer.com/team-evaluation-metrics" TargetMode="External"/><Relationship Id="rId12" Type="http://schemas.openxmlformats.org/officeDocument/2006/relationships/hyperlink" Target="https://medium.com/bench-connection/context-matters-the-eastern-and-western-conference-11bb4b7313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Cao</dc:creator>
  <cp:keywords/>
  <dc:description/>
  <cp:lastModifiedBy>Javier Cao</cp:lastModifiedBy>
  <cp:revision>24</cp:revision>
  <dcterms:created xsi:type="dcterms:W3CDTF">2022-07-16T20:15:00Z</dcterms:created>
  <dcterms:modified xsi:type="dcterms:W3CDTF">2022-07-26T00:13:00Z</dcterms:modified>
</cp:coreProperties>
</file>