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41C" w:rsidRPr="00644694" w:rsidRDefault="00D1241C" w:rsidP="00D1241C">
      <w:pPr>
        <w:keepNext/>
        <w:keepLines/>
        <w:spacing w:before="240" w:line="480" w:lineRule="auto"/>
        <w:jc w:val="left"/>
        <w:outlineLvl w:val="0"/>
        <w:rPr>
          <w:rFonts w:eastAsia="Times New Roman" w:cs="Times New Roman"/>
          <w:b/>
          <w:szCs w:val="24"/>
          <w:lang w:val="es-CO"/>
        </w:rPr>
      </w:pPr>
      <w:bookmarkStart w:id="0" w:name="_Toc524708196"/>
      <w:bookmarkStart w:id="1" w:name="_Toc528658581"/>
      <w:r w:rsidRPr="00644694">
        <w:rPr>
          <w:rFonts w:eastAsia="Times New Roman" w:cs="Times New Roman"/>
          <w:b/>
          <w:szCs w:val="24"/>
          <w:lang w:val="es-CO"/>
        </w:rPr>
        <w:t>4.1. Descripción del Problema</w:t>
      </w:r>
      <w:bookmarkEnd w:id="0"/>
      <w:bookmarkEnd w:id="1"/>
    </w:p>
    <w:p w:rsidR="00D1241C" w:rsidRPr="000542CE" w:rsidRDefault="00D1241C" w:rsidP="00D1241C">
      <w:pPr>
        <w:spacing w:after="160" w:line="480" w:lineRule="auto"/>
        <w:rPr>
          <w:rFonts w:eastAsia="Times New Roman" w:cs="Times New Roman"/>
          <w:szCs w:val="24"/>
          <w:lang w:val="es-CO"/>
        </w:rPr>
      </w:pPr>
      <w:r>
        <w:rPr>
          <w:rFonts w:eastAsia="Times New Roman" w:cs="Times New Roman"/>
          <w:szCs w:val="24"/>
          <w:lang w:val="es-CO"/>
        </w:rPr>
        <w:t>El</w:t>
      </w:r>
      <w:r w:rsidRPr="00644694">
        <w:rPr>
          <w:rFonts w:eastAsia="Times New Roman" w:cs="Times New Roman"/>
          <w:szCs w:val="24"/>
          <w:lang w:val="es-CO"/>
        </w:rPr>
        <w:t xml:space="preserve"> problema de ruteo d</w:t>
      </w:r>
      <w:r>
        <w:rPr>
          <w:rFonts w:eastAsia="Times New Roman" w:cs="Times New Roman"/>
          <w:szCs w:val="24"/>
          <w:lang w:val="es-CO"/>
        </w:rPr>
        <w:t>e vehículos eléctricos (EVRP) está</w:t>
      </w:r>
      <w:r w:rsidRPr="00644694">
        <w:rPr>
          <w:rFonts w:eastAsia="Times New Roman" w:cs="Times New Roman"/>
          <w:szCs w:val="24"/>
          <w:lang w:val="es-CO"/>
        </w:rPr>
        <w:t xml:space="preserve"> representa</w:t>
      </w:r>
      <w:r>
        <w:rPr>
          <w:rFonts w:eastAsia="Times New Roman" w:cs="Times New Roman"/>
          <w:szCs w:val="24"/>
          <w:lang w:val="es-CO"/>
        </w:rPr>
        <w:t>do</w:t>
      </w:r>
      <w:r w:rsidRPr="00644694">
        <w:rPr>
          <w:rFonts w:eastAsia="Times New Roman" w:cs="Times New Roman"/>
          <w:szCs w:val="24"/>
          <w:lang w:val="es-CO"/>
        </w:rPr>
        <w:t xml:space="preserve"> por medio de un gráfico</w:t>
      </w:r>
      <w:r>
        <w:rPr>
          <w:rFonts w:eastAsia="Times New Roman" w:cs="Times New Roman"/>
          <w:szCs w:val="24"/>
          <w:lang w:val="es-CO"/>
        </w:rPr>
        <w:t xml:space="preserve">   </w:t>
      </w:r>
      <m:oMath>
        <m:r>
          <w:rPr>
            <w:rFonts w:ascii="Cambria Math" w:eastAsia="Times New Roman" w:hAnsi="Cambria Math" w:cs="Times New Roman"/>
            <w:szCs w:val="24"/>
            <w:lang w:val="es-CO"/>
          </w:rPr>
          <m:t>G</m:t>
        </m:r>
        <m:r>
          <w:rPr>
            <w:rFonts w:ascii="Cambria Math" w:eastAsia="Times New Roman" w:hAnsi="Cambria Math" w:cs="Times New Roman"/>
            <w:szCs w:val="24"/>
            <w:lang w:val="es-CO"/>
          </w:rPr>
          <m:t>=</m:t>
        </m:r>
        <m:d>
          <m:dPr>
            <m:ctrlPr>
              <w:rPr>
                <w:rFonts w:ascii="Cambria Math" w:eastAsia="Times New Roman" w:hAnsi="Cambria Math" w:cs="Times New Roman"/>
                <w:i/>
                <w:szCs w:val="24"/>
                <w:lang w:val="es-CO"/>
              </w:rPr>
            </m:ctrlPr>
          </m:dPr>
          <m:e>
            <m:r>
              <w:rPr>
                <w:rFonts w:ascii="Cambria Math" w:eastAsia="Times New Roman" w:hAnsi="Cambria Math" w:cs="Times New Roman"/>
                <w:szCs w:val="24"/>
                <w:lang w:val="es-CO"/>
              </w:rPr>
              <m:t>v, A</m:t>
            </m:r>
          </m:e>
        </m:d>
      </m:oMath>
      <w:r>
        <w:rPr>
          <w:rFonts w:eastAsia="Times New Roman" w:cs="Times New Roman"/>
          <w:szCs w:val="24"/>
          <w:lang w:val="es-CO"/>
        </w:rPr>
        <w:t>, que contiene el conjunto de todos los nodos y arcos para plasmar el problema, donde</w:t>
      </w:r>
      <w:r w:rsidRPr="00644694">
        <w:rPr>
          <w:rFonts w:eastAsia="Times New Roman" w:cs="Times New Roman"/>
          <w:szCs w:val="24"/>
          <w:lang w:val="es-CO"/>
        </w:rPr>
        <w:t xml:space="preserve"> </w:t>
      </w:r>
      <m:oMath>
        <m:r>
          <w:rPr>
            <w:rFonts w:ascii="Cambria Math" w:eastAsia="Times New Roman" w:hAnsi="Cambria Math" w:cs="Times New Roman"/>
            <w:szCs w:val="24"/>
            <w:lang w:val="es-CO"/>
          </w:rPr>
          <m:t>v=</m:t>
        </m:r>
        <m:d>
          <m:dPr>
            <m:ctrlPr>
              <w:rPr>
                <w:rFonts w:ascii="Cambria Math" w:eastAsia="Times New Roman" w:hAnsi="Cambria Math" w:cs="Times New Roman"/>
                <w:i/>
                <w:szCs w:val="24"/>
                <w:lang w:val="es-CO"/>
              </w:rPr>
            </m:ctrlPr>
          </m:dPr>
          <m:e>
            <m:r>
              <w:rPr>
                <w:rFonts w:ascii="Cambria Math" w:eastAsia="Times New Roman" w:hAnsi="Cambria Math" w:cstheme="majorHAnsi"/>
                <w:szCs w:val="24"/>
                <w:lang w:val="es-CO"/>
              </w:rPr>
              <m:t>C</m:t>
            </m:r>
            <m:r>
              <w:rPr>
                <w:rFonts w:ascii="Cambria Math" w:eastAsia="Times New Roman" w:hAnsi="Cambria Math" w:cstheme="majorHAnsi"/>
                <w:szCs w:val="24"/>
              </w:rPr>
              <m:t>∪R, S</m:t>
            </m:r>
          </m:e>
        </m:d>
      </m:oMath>
      <w:r>
        <w:rPr>
          <w:rFonts w:eastAsia="Times New Roman" w:cs="Times New Roman"/>
          <w:szCs w:val="24"/>
          <w:lang w:val="es-CO"/>
        </w:rPr>
        <w:t>,</w:t>
      </w:r>
      <w:r w:rsidRPr="00644694">
        <w:rPr>
          <w:rFonts w:eastAsia="Times New Roman" w:cs="Times New Roman"/>
          <w:szCs w:val="24"/>
          <w:lang w:val="es-CO"/>
        </w:rPr>
        <w:t xml:space="preserve"> compuesto por </w:t>
      </w:r>
      <w:r>
        <w:rPr>
          <w:rFonts w:eastAsia="Times New Roman" w:cs="Times New Roman"/>
          <w:szCs w:val="24"/>
          <w:lang w:val="es-CO"/>
        </w:rPr>
        <w:t xml:space="preserve">los </w:t>
      </w:r>
      <w:r w:rsidRPr="00644694">
        <w:rPr>
          <w:rFonts w:eastAsia="Times New Roman" w:cs="Times New Roman"/>
          <w:szCs w:val="24"/>
          <w:lang w:val="es-CO"/>
        </w:rPr>
        <w:t>nodos</w:t>
      </w:r>
      <w:r>
        <w:rPr>
          <w:rFonts w:eastAsia="Times New Roman" w:cs="Times New Roman"/>
          <w:szCs w:val="24"/>
          <w:lang w:val="es-CO"/>
        </w:rPr>
        <w:t xml:space="preserve"> de</w:t>
      </w:r>
      <w:r w:rsidRPr="00644694">
        <w:rPr>
          <w:rFonts w:eastAsia="Times New Roman" w:cs="Times New Roman"/>
          <w:szCs w:val="24"/>
          <w:lang w:val="es-CO"/>
        </w:rPr>
        <w:t xml:space="preserve"> clientes </w:t>
      </w:r>
      <m:oMath>
        <m:r>
          <w:rPr>
            <w:rFonts w:ascii="Cambria Math" w:eastAsia="Times New Roman" w:hAnsi="Cambria Math" w:cs="Times New Roman"/>
            <w:szCs w:val="24"/>
            <w:lang w:val="es-CO"/>
          </w:rPr>
          <m:t>C</m:t>
        </m:r>
        <m:r>
          <w:rPr>
            <w:rFonts w:ascii="Cambria Math" w:eastAsia="Times New Roman" w:hAnsi="Cambria Math" w:cs="Times New Roman"/>
            <w:szCs w:val="24"/>
            <w:lang w:val="es-CO"/>
          </w:rPr>
          <m:t>=</m:t>
        </m:r>
        <m:d>
          <m:dPr>
            <m:begChr m:val="{"/>
            <m:endChr m:val="}"/>
            <m:ctrlPr>
              <w:rPr>
                <w:rFonts w:ascii="Cambria Math" w:eastAsia="Times New Roman" w:hAnsi="Cambria Math" w:cs="Times New Roman"/>
                <w:i/>
                <w:szCs w:val="24"/>
                <w:lang w:val="es-CO"/>
              </w:rPr>
            </m:ctrlPr>
          </m:dPr>
          <m:e>
            <m:r>
              <w:rPr>
                <w:rFonts w:ascii="Cambria Math" w:eastAsia="Times New Roman" w:hAnsi="Cambria Math" w:cs="Times New Roman"/>
                <w:szCs w:val="24"/>
                <w:lang w:val="es-CO"/>
              </w:rPr>
              <m:t>1, ..,n</m:t>
            </m:r>
          </m:e>
        </m:d>
      </m:oMath>
      <w:r w:rsidRPr="00644694">
        <w:rPr>
          <w:rFonts w:eastAsia="Times New Roman" w:cs="Times New Roman"/>
          <w:szCs w:val="24"/>
          <w:lang w:val="es-CO"/>
        </w:rPr>
        <w:t xml:space="preserve"> con una demanda </w:t>
      </w: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D</m:t>
            </m:r>
          </m:e>
          <m:sub>
            <m:r>
              <w:rPr>
                <w:rFonts w:ascii="Cambria Math" w:eastAsia="Times New Roman" w:hAnsi="Cambria Math" w:cs="Times New Roman"/>
                <w:szCs w:val="24"/>
                <w:lang w:val="es-CO"/>
              </w:rPr>
              <m:t>i</m:t>
            </m:r>
          </m:sub>
        </m:sSub>
      </m:oMath>
      <w:r w:rsidRPr="00644694">
        <w:rPr>
          <w:rFonts w:eastAsia="Times New Roman" w:cs="Times New Roman"/>
          <w:szCs w:val="24"/>
          <w:lang w:val="es-CO"/>
        </w:rPr>
        <w:t xml:space="preserve"> </w:t>
      </w:r>
      <w:r>
        <w:rPr>
          <w:rFonts w:eastAsia="Times New Roman" w:cs="Times New Roman"/>
          <w:szCs w:val="24"/>
          <w:lang w:val="es-CO"/>
        </w:rPr>
        <w:t>(unidades)</w:t>
      </w:r>
      <w:r w:rsidRPr="00644694">
        <w:rPr>
          <w:rFonts w:eastAsia="Times New Roman" w:cs="Times New Roman"/>
          <w:szCs w:val="24"/>
          <w:lang w:val="es-CO"/>
        </w:rPr>
        <w:t xml:space="preserve"> y un tiempo de servicio </w:t>
      </w: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s</m:t>
            </m:r>
          </m:e>
          <m:sub>
            <m:r>
              <w:rPr>
                <w:rFonts w:ascii="Cambria Math" w:eastAsia="Times New Roman" w:hAnsi="Cambria Math" w:cs="Times New Roman"/>
                <w:szCs w:val="24"/>
                <w:lang w:val="es-CO"/>
              </w:rPr>
              <m:t>i</m:t>
            </m:r>
          </m:sub>
        </m:sSub>
      </m:oMath>
      <w:r w:rsidRPr="00644694">
        <w:rPr>
          <w:rFonts w:eastAsia="Times New Roman" w:cs="Times New Roman"/>
          <w:szCs w:val="24"/>
          <w:lang w:val="es-CO"/>
        </w:rPr>
        <w:t xml:space="preserve"> (horas), </w:t>
      </w:r>
      <m:oMath>
        <m:r>
          <w:rPr>
            <w:rFonts w:ascii="Cambria Math" w:eastAsia="Times New Roman" w:hAnsi="Cambria Math" w:cs="Times New Roman"/>
            <w:szCs w:val="24"/>
            <w:lang w:val="es-CO"/>
          </w:rPr>
          <m:t>R</m:t>
        </m:r>
        <m:r>
          <w:rPr>
            <w:rFonts w:ascii="Cambria Math" w:eastAsia="Times New Roman" w:hAnsi="Cambria Math" w:cs="Times New Roman"/>
            <w:szCs w:val="24"/>
            <w:lang w:val="es-CO"/>
          </w:rPr>
          <m:t>=</m:t>
        </m:r>
        <m:d>
          <m:dPr>
            <m:begChr m:val="{"/>
            <m:endChr m:val="}"/>
            <m:ctrlPr>
              <w:rPr>
                <w:rFonts w:ascii="Cambria Math" w:eastAsia="Times New Roman" w:hAnsi="Cambria Math" w:cs="Times New Roman"/>
                <w:i/>
                <w:szCs w:val="24"/>
                <w:lang w:val="es-CO"/>
              </w:rPr>
            </m:ctrlPr>
          </m:dPr>
          <m:e>
            <m:r>
              <w:rPr>
                <w:rFonts w:ascii="Cambria Math" w:eastAsia="Times New Roman" w:hAnsi="Cambria Math" w:cs="Times New Roman"/>
                <w:szCs w:val="24"/>
                <w:lang w:val="es-CO"/>
              </w:rPr>
              <m:t>1, ..,m</m:t>
            </m:r>
          </m:e>
        </m:d>
      </m:oMath>
      <w:r w:rsidRPr="00644694">
        <w:rPr>
          <w:rFonts w:eastAsia="Times New Roman" w:cs="Times New Roman"/>
          <w:szCs w:val="24"/>
          <w:lang w:val="es-CO"/>
        </w:rPr>
        <w:t>, los nodos de las est</w:t>
      </w:r>
      <w:r>
        <w:rPr>
          <w:rFonts w:eastAsia="Times New Roman" w:cs="Times New Roman"/>
          <w:szCs w:val="24"/>
          <w:lang w:val="es-CO"/>
        </w:rPr>
        <w:t xml:space="preserve">aciones de carga existentes, además del depósito </w:t>
      </w:r>
      <m:oMath>
        <m:r>
          <w:rPr>
            <w:rFonts w:ascii="Cambria Math" w:eastAsia="Times New Roman" w:hAnsi="Cambria Math" w:cs="Times New Roman"/>
            <w:szCs w:val="24"/>
            <w:lang w:val="es-CO"/>
          </w:rPr>
          <m:t>y</m:t>
        </m:r>
      </m:oMath>
      <w:r>
        <w:rPr>
          <w:rFonts w:eastAsia="Times New Roman" w:cs="Times New Roman"/>
          <w:iCs/>
          <w:szCs w:val="24"/>
          <w:lang w:val="es-CO"/>
        </w:rPr>
        <w:t>,</w:t>
      </w:r>
      <w:r>
        <w:rPr>
          <w:rFonts w:eastAsia="Times New Roman" w:cs="Times New Roman"/>
          <w:szCs w:val="24"/>
          <w:lang w:val="es-CO"/>
        </w:rPr>
        <w:t xml:space="preserve"> en el cual está ubicada una estación de carga que funciona para cargar los vehículos en las noches. El grafico presenta una serie de arcos</w:t>
      </w:r>
      <m:oMath>
        <m:r>
          <m:rPr>
            <m:sty m:val="p"/>
          </m:rPr>
          <w:rPr>
            <w:rFonts w:ascii="Cambria Math" w:eastAsia="Times New Roman" w:hAnsi="Cambria Math" w:cs="Times New Roman"/>
            <w:szCs w:val="24"/>
            <w:lang w:val="es-CO"/>
          </w:rPr>
          <m:t xml:space="preserve"> </m:t>
        </m:r>
        <m:d>
          <m:dPr>
            <m:ctrlPr>
              <w:rPr>
                <w:rFonts w:ascii="Cambria Math" w:eastAsia="Times New Roman" w:hAnsi="Cambria Math" w:cs="Times New Roman"/>
                <w:szCs w:val="24"/>
                <w:lang w:val="es-CO"/>
              </w:rPr>
            </m:ctrlPr>
          </m:dPr>
          <m:e>
            <m:r>
              <w:rPr>
                <w:rFonts w:ascii="Cambria Math" w:eastAsia="Times New Roman" w:hAnsi="Cambria Math" w:cs="Times New Roman"/>
                <w:szCs w:val="24"/>
                <w:lang w:val="es-CO"/>
              </w:rPr>
              <m:t>i</m:t>
            </m:r>
            <m:r>
              <m:rPr>
                <m:sty m:val="p"/>
              </m:rPr>
              <w:rPr>
                <w:rFonts w:ascii="Cambria Math" w:eastAsia="Times New Roman" w:hAnsi="Cambria Math" w:cs="Times New Roman"/>
                <w:szCs w:val="24"/>
                <w:lang w:val="es-CO"/>
              </w:rPr>
              <m:t>,</m:t>
            </m:r>
            <m:r>
              <w:rPr>
                <w:rFonts w:ascii="Cambria Math" w:eastAsia="Times New Roman" w:hAnsi="Cambria Math" w:cs="Times New Roman"/>
                <w:szCs w:val="24"/>
                <w:lang w:val="es-CO"/>
              </w:rPr>
              <m:t>j</m:t>
            </m:r>
          </m:e>
        </m:d>
      </m:oMath>
      <w:r>
        <w:rPr>
          <w:rFonts w:eastAsia="Times New Roman" w:cs="Times New Roman"/>
          <w:szCs w:val="24"/>
          <w:lang w:val="es-CO"/>
        </w:rPr>
        <w:t xml:space="preserve"> contenidos en</w:t>
      </w:r>
      <w:r w:rsidRPr="00644694">
        <w:rPr>
          <w:rFonts w:eastAsia="Times New Roman" w:cs="Times New Roman"/>
          <w:szCs w:val="24"/>
          <w:lang w:val="es-CO"/>
        </w:rPr>
        <w:t xml:space="preserve"> </w:t>
      </w:r>
      <m:oMath>
        <m:r>
          <w:rPr>
            <w:rFonts w:ascii="Cambria Math" w:eastAsia="Times New Roman" w:hAnsi="Cambria Math" w:cs="Times New Roman"/>
            <w:szCs w:val="24"/>
            <w:lang w:val="es-CO"/>
          </w:rPr>
          <m:t>A</m:t>
        </m:r>
      </m:oMath>
      <w:r>
        <w:rPr>
          <w:rFonts w:eastAsia="Times New Roman" w:cs="Times New Roman"/>
          <w:szCs w:val="24"/>
          <w:lang w:val="es-CO"/>
        </w:rPr>
        <w:t>,</w:t>
      </w:r>
      <w:r w:rsidRPr="00644694">
        <w:rPr>
          <w:rFonts w:eastAsia="Times New Roman" w:cs="Times New Roman"/>
          <w:szCs w:val="24"/>
          <w:lang w:val="es-CO"/>
        </w:rPr>
        <w:t xml:space="preserve"> que tienen una distancia </w:t>
      </w:r>
      <m:oMath>
        <m:sSub>
          <m:sSubPr>
            <m:ctrlPr>
              <w:rPr>
                <w:rFonts w:ascii="Cambria Math" w:eastAsia="Times New Roman" w:hAnsi="Cambria Math" w:cs="Times New Roman"/>
                <w:szCs w:val="24"/>
                <w:lang w:val="es-CO"/>
              </w:rPr>
            </m:ctrlPr>
          </m:sSubPr>
          <m:e>
            <m:r>
              <w:rPr>
                <w:rFonts w:ascii="Cambria Math" w:eastAsia="Times New Roman" w:hAnsi="Cambria Math" w:cs="Times New Roman"/>
                <w:szCs w:val="24"/>
                <w:lang w:val="es-CO"/>
              </w:rPr>
              <m:t>d</m:t>
            </m:r>
          </m:e>
          <m:sub>
            <m:r>
              <w:rPr>
                <w:rFonts w:ascii="Cambria Math" w:eastAsia="Times New Roman" w:hAnsi="Cambria Math" w:cs="Times New Roman"/>
                <w:szCs w:val="24"/>
                <w:lang w:val="es-CO"/>
              </w:rPr>
              <m:t>ij</m:t>
            </m:r>
          </m:sub>
        </m:sSub>
      </m:oMath>
      <w:r w:rsidRPr="00644694">
        <w:rPr>
          <w:rFonts w:eastAsia="Times New Roman" w:cs="Times New Roman"/>
          <w:szCs w:val="24"/>
          <w:lang w:val="es-CO"/>
        </w:rPr>
        <w:t xml:space="preserve"> (kilómetros) y un tiempo de viaje</w:t>
      </w:r>
      <w:r>
        <w:rPr>
          <w:rFonts w:eastAsia="Times New Roman" w:cs="Times New Roman"/>
          <w:szCs w:val="24"/>
          <w:lang w:val="es-CO"/>
        </w:rPr>
        <w:t xml:space="preserve"> desde </w:t>
      </w:r>
      <m:oMath>
        <m:r>
          <w:rPr>
            <w:rFonts w:ascii="Cambria Math" w:eastAsia="Times New Roman" w:hAnsi="Cambria Math" w:cs="Times New Roman"/>
            <w:szCs w:val="24"/>
            <w:lang w:val="es-CO"/>
          </w:rPr>
          <m:t>i</m:t>
        </m:r>
      </m:oMath>
      <w:r>
        <w:rPr>
          <w:rFonts w:eastAsia="Times New Roman" w:cs="Times New Roman"/>
          <w:szCs w:val="24"/>
          <w:lang w:val="es-CO"/>
        </w:rPr>
        <w:t xml:space="preserve"> hasta </w:t>
      </w:r>
      <m:oMath>
        <m:r>
          <w:rPr>
            <w:rFonts w:ascii="Cambria Math" w:eastAsia="Times New Roman" w:hAnsi="Cambria Math" w:cs="Times New Roman"/>
            <w:szCs w:val="24"/>
            <w:lang w:val="es-CO"/>
          </w:rPr>
          <m:t>j</m:t>
        </m:r>
      </m:oMath>
      <w:r>
        <w:rPr>
          <w:rFonts w:eastAsia="Times New Roman" w:cs="Times New Roman"/>
          <w:szCs w:val="24"/>
          <w:lang w:val="es-CO"/>
        </w:rPr>
        <w:t xml:space="preserve"> denotado como</w:t>
      </w:r>
      <w:r w:rsidRPr="00644694">
        <w:rPr>
          <w:rFonts w:eastAsia="Times New Roman" w:cs="Times New Roman"/>
          <w:szCs w:val="24"/>
          <w:lang w:val="es-CO"/>
        </w:rPr>
        <w:t xml:space="preserve"> </w:t>
      </w:r>
      <m:oMath>
        <m:sSub>
          <m:sSubPr>
            <m:ctrlPr>
              <w:rPr>
                <w:rFonts w:ascii="Cambria Math" w:eastAsia="Times New Roman" w:hAnsi="Cambria Math" w:cs="Times New Roman"/>
                <w:szCs w:val="24"/>
                <w:lang w:val="es-CO"/>
              </w:rPr>
            </m:ctrlPr>
          </m:sSubPr>
          <m:e>
            <m:r>
              <w:rPr>
                <w:rFonts w:ascii="Cambria Math" w:eastAsia="Times New Roman" w:hAnsi="Cambria Math" w:cs="Times New Roman"/>
                <w:szCs w:val="24"/>
                <w:lang w:val="es-CO"/>
              </w:rPr>
              <m:t>t</m:t>
            </m:r>
          </m:e>
          <m:sub>
            <m:r>
              <w:rPr>
                <w:rFonts w:ascii="Cambria Math" w:eastAsia="Times New Roman" w:hAnsi="Cambria Math" w:cs="Times New Roman"/>
                <w:szCs w:val="24"/>
                <w:lang w:val="es-CO"/>
              </w:rPr>
              <m:t>ij</m:t>
            </m:r>
          </m:sub>
        </m:sSub>
      </m:oMath>
      <w:r>
        <w:rPr>
          <w:rFonts w:eastAsia="Times New Roman" w:cs="Times New Roman"/>
          <w:szCs w:val="24"/>
          <w:lang w:val="es-CO"/>
        </w:rPr>
        <w:t xml:space="preserve"> (horas)</w:t>
      </w:r>
      <w:r w:rsidRPr="00644694">
        <w:rPr>
          <w:rFonts w:eastAsia="Times New Roman" w:cs="Times New Roman"/>
          <w:szCs w:val="24"/>
          <w:lang w:val="es-CO"/>
        </w:rPr>
        <w:t xml:space="preserve">. </w:t>
      </w:r>
      <w:r>
        <w:rPr>
          <w:rFonts w:eastAsia="Times New Roman" w:cs="Times New Roman"/>
          <w:szCs w:val="24"/>
          <w:lang w:val="es-CO"/>
        </w:rPr>
        <w:t>Con el fin de permitir múltiples visitas a los nodos y visitas simultaneas entre vehículos, se define el uso de sets de nodos ficticios contenidos en S, con copias de C y de R que coinciden en coordenadas y parámetros originales con los nodos base, lo cual hace posible que cada vehículo pueda salir y entrar por medio de una copia diferente tanto del depósito, como del resto de nodos.</w:t>
      </w:r>
    </w:p>
    <w:p w:rsidR="00D1241C" w:rsidRPr="00CA044E" w:rsidRDefault="00D1241C" w:rsidP="00D1241C">
      <w:pPr>
        <w:spacing w:after="160" w:line="480" w:lineRule="auto"/>
        <w:rPr>
          <w:rFonts w:eastAsia="Times New Roman" w:cs="Times New Roman"/>
          <w:szCs w:val="24"/>
          <w:lang w:val="it-IT"/>
        </w:rPr>
      </w:pPr>
      <w:r w:rsidRPr="008C062A">
        <w:rPr>
          <w:rFonts w:eastAsia="Times New Roman" w:cs="Times New Roman"/>
          <w:szCs w:val="24"/>
          <w:lang w:val="es-CO"/>
        </w:rPr>
        <w:t>Para representar las ventanas de tiempo</w:t>
      </w:r>
      <w:r>
        <w:rPr>
          <w:rFonts w:eastAsia="Times New Roman" w:cs="Times New Roman"/>
          <w:szCs w:val="24"/>
          <w:lang w:val="es-CO"/>
        </w:rPr>
        <w:t xml:space="preserve"> (horas) se incluyen los parámetros</w:t>
      </w:r>
      <w:r w:rsidRPr="008C062A">
        <w:rPr>
          <w:rFonts w:eastAsia="Times New Roman" w:cs="Times New Roman"/>
          <w:szCs w:val="24"/>
          <w:lang w:val="es-CO"/>
        </w:rPr>
        <w:t xml:space="preserve"> </w:t>
      </w:r>
      <m:oMath>
        <m:sSub>
          <m:sSubPr>
            <m:ctrlPr>
              <w:rPr>
                <w:rFonts w:ascii="Cambria Math" w:eastAsia="Times New Roman" w:hAnsi="Cambria Math" w:cs="Times New Roman"/>
                <w:szCs w:val="24"/>
                <w:lang w:val="es-CO"/>
              </w:rPr>
            </m:ctrlPr>
          </m:sSubPr>
          <m:e>
            <m:r>
              <w:rPr>
                <w:rFonts w:ascii="Cambria Math" w:eastAsia="Times New Roman" w:hAnsi="Cambria Math" w:cs="Times New Roman"/>
                <w:szCs w:val="24"/>
                <w:lang w:val="es-CO"/>
              </w:rPr>
              <m:t>e</m:t>
            </m:r>
          </m:e>
          <m:sub>
            <m:r>
              <w:rPr>
                <w:rFonts w:ascii="Cambria Math" w:eastAsia="Times New Roman" w:hAnsi="Cambria Math" w:cs="Times New Roman"/>
                <w:szCs w:val="24"/>
                <w:lang w:val="es-CO"/>
              </w:rPr>
              <m:t>i</m:t>
            </m:r>
          </m:sub>
        </m:sSub>
      </m:oMath>
      <w:r>
        <w:rPr>
          <w:rFonts w:eastAsia="Times New Roman" w:cs="Times New Roman"/>
          <w:szCs w:val="24"/>
          <w:lang w:val="es-CO"/>
        </w:rPr>
        <w:t xml:space="preserve">, como el tiempo mínimo de llegada permitido para llegar a </w:t>
      </w:r>
      <m:oMath>
        <m:r>
          <w:rPr>
            <w:rFonts w:ascii="Cambria Math" w:eastAsia="Times New Roman" w:hAnsi="Cambria Math" w:cs="Times New Roman"/>
            <w:szCs w:val="24"/>
            <w:lang w:val="es-CO"/>
          </w:rPr>
          <m:t>i</m:t>
        </m:r>
      </m:oMath>
      <w:r>
        <w:rPr>
          <w:rFonts w:eastAsia="Times New Roman" w:cs="Times New Roman"/>
          <w:szCs w:val="24"/>
          <w:lang w:val="es-CO"/>
        </w:rPr>
        <w:t xml:space="preserve">, y </w:t>
      </w:r>
      <m:oMath>
        <m:sSub>
          <m:sSubPr>
            <m:ctrlPr>
              <w:rPr>
                <w:rFonts w:ascii="Cambria Math" w:eastAsia="Times New Roman" w:hAnsi="Cambria Math" w:cs="Times New Roman"/>
                <w:szCs w:val="24"/>
                <w:lang w:val="es-CO"/>
              </w:rPr>
            </m:ctrlPr>
          </m:sSubPr>
          <m:e>
            <m:r>
              <w:rPr>
                <w:rFonts w:ascii="Cambria Math" w:eastAsia="Times New Roman" w:hAnsi="Cambria Math" w:cs="Times New Roman"/>
                <w:szCs w:val="24"/>
                <w:lang w:val="es-CO"/>
              </w:rPr>
              <m:t>l</m:t>
            </m:r>
          </m:e>
          <m:sub>
            <m:r>
              <w:rPr>
                <w:rFonts w:ascii="Cambria Math" w:eastAsia="Times New Roman" w:hAnsi="Cambria Math" w:cs="Times New Roman"/>
                <w:szCs w:val="24"/>
                <w:lang w:val="es-CO"/>
              </w:rPr>
              <m:t>i</m:t>
            </m:r>
          </m:sub>
        </m:sSub>
      </m:oMath>
      <w:r>
        <w:rPr>
          <w:rFonts w:eastAsia="Times New Roman" w:cs="Times New Roman"/>
          <w:szCs w:val="24"/>
          <w:lang w:val="es-CO"/>
        </w:rPr>
        <w:t xml:space="preserve">, como el tiempo máximo de llegada permitido para </w:t>
      </w:r>
      <m:oMath>
        <m:r>
          <w:rPr>
            <w:rFonts w:ascii="Cambria Math" w:eastAsia="Times New Roman" w:hAnsi="Cambria Math" w:cs="Times New Roman"/>
            <w:szCs w:val="24"/>
            <w:lang w:val="es-CO"/>
          </w:rPr>
          <m:t>i</m:t>
        </m:r>
      </m:oMath>
      <w:r>
        <w:rPr>
          <w:rFonts w:eastAsia="Times New Roman" w:cs="Times New Roman"/>
          <w:szCs w:val="24"/>
          <w:lang w:val="es-CO"/>
        </w:rPr>
        <w:t xml:space="preserve">; Adicionalmente, las capacidades máximas de carga de mercancía y de carga de batería son definidas por los escalares </w:t>
      </w:r>
      <m:oMath>
        <m:r>
          <w:rPr>
            <w:rFonts w:ascii="Cambria Math" w:eastAsia="Times New Roman" w:hAnsi="Cambria Math" w:cs="Times New Roman"/>
            <w:szCs w:val="24"/>
            <w:lang w:val="es-CO"/>
          </w:rPr>
          <m:t>F</m:t>
        </m:r>
      </m:oMath>
      <w:r>
        <w:rPr>
          <w:rFonts w:eastAsia="Times New Roman" w:cs="Times New Roman"/>
          <w:szCs w:val="24"/>
          <w:lang w:val="es-CO"/>
        </w:rPr>
        <w:t xml:space="preserve"> (unidades) y </w:t>
      </w:r>
      <m:oMath>
        <m:r>
          <w:rPr>
            <w:rFonts w:ascii="Cambria Math" w:eastAsia="Times New Roman" w:hAnsi="Cambria Math" w:cs="Times New Roman"/>
            <w:szCs w:val="24"/>
            <w:lang w:val="it-IT"/>
          </w:rPr>
          <m:t>Q</m:t>
        </m:r>
      </m:oMath>
      <w:r>
        <w:rPr>
          <w:rFonts w:eastAsia="Times New Roman" w:cs="Times New Roman"/>
          <w:szCs w:val="24"/>
          <w:lang w:val="es-CO"/>
        </w:rPr>
        <w:t xml:space="preserve"> (</w:t>
      </w:r>
      <w:proofErr w:type="spellStart"/>
      <w:r>
        <w:rPr>
          <w:rFonts w:eastAsia="Times New Roman" w:cs="Times New Roman"/>
          <w:szCs w:val="24"/>
          <w:lang w:val="es-CO"/>
        </w:rPr>
        <w:t>Kwh</w:t>
      </w:r>
      <w:proofErr w:type="spellEnd"/>
      <w:r>
        <w:rPr>
          <w:rFonts w:eastAsia="Times New Roman" w:cs="Times New Roman"/>
          <w:szCs w:val="24"/>
          <w:lang w:val="es-CO"/>
        </w:rPr>
        <w:t>) respectivamente, con el fin de limitarlas a valores reales para obtener una solución funcional.</w:t>
      </w:r>
    </w:p>
    <w:p w:rsidR="00D1241C" w:rsidRDefault="00D1241C" w:rsidP="00D1241C">
      <w:pPr>
        <w:spacing w:after="160" w:line="480" w:lineRule="auto"/>
        <w:rPr>
          <w:rFonts w:eastAsia="Times New Roman" w:cs="Times New Roman"/>
          <w:szCs w:val="24"/>
          <w:lang w:val="es-CO"/>
        </w:rPr>
      </w:pPr>
      <w:r>
        <w:rPr>
          <w:rFonts w:eastAsia="Times New Roman" w:cs="Times New Roman"/>
          <w:szCs w:val="24"/>
          <w:lang w:val="es-CO"/>
        </w:rPr>
        <w:t xml:space="preserve">El tiempo de carga es el producto entre la cantidad de energía cargada en el nodo </w:t>
      </w:r>
      <m:oMath>
        <m:r>
          <w:rPr>
            <w:rFonts w:ascii="Cambria Math" w:eastAsia="Times New Roman" w:hAnsi="Cambria Math" w:cs="Times New Roman"/>
            <w:szCs w:val="24"/>
            <w:lang w:val="es-CO"/>
          </w:rPr>
          <m:t>i</m:t>
        </m:r>
      </m:oMath>
      <w:r>
        <w:rPr>
          <w:rFonts w:eastAsia="Times New Roman" w:cs="Times New Roman"/>
          <w:szCs w:val="24"/>
          <w:lang w:val="es-CO"/>
        </w:rPr>
        <w:t xml:space="preserve">, denotada como </w:t>
      </w:r>
      <m:oMath>
        <m:sSub>
          <m:sSubPr>
            <m:ctrlPr>
              <w:rPr>
                <w:rFonts w:ascii="Cambria Math" w:eastAsia="Times New Roman" w:hAnsi="Cambria Math" w:cs="Times New Roman"/>
                <w:szCs w:val="24"/>
                <w:lang w:val="es-CO"/>
              </w:rPr>
            </m:ctrlPr>
          </m:sSubPr>
          <m:e>
            <m:r>
              <w:rPr>
                <w:rFonts w:ascii="Cambria Math" w:eastAsia="Times New Roman" w:hAnsi="Cambria Math" w:cs="Times New Roman"/>
                <w:szCs w:val="24"/>
                <w:lang w:val="es-CO"/>
              </w:rPr>
              <m:t>w</m:t>
            </m:r>
          </m:e>
          <m:sub>
            <m:r>
              <w:rPr>
                <w:rFonts w:ascii="Cambria Math" w:eastAsia="Times New Roman" w:hAnsi="Cambria Math" w:cs="Times New Roman"/>
                <w:szCs w:val="24"/>
                <w:lang w:val="es-CO"/>
              </w:rPr>
              <m:t>i</m:t>
            </m:r>
          </m:sub>
        </m:sSub>
      </m:oMath>
      <w:r>
        <w:rPr>
          <w:rFonts w:eastAsia="Times New Roman" w:cs="Times New Roman"/>
          <w:szCs w:val="24"/>
          <w:lang w:val="es-CO"/>
        </w:rPr>
        <w:t xml:space="preserve"> (</w:t>
      </w:r>
      <w:proofErr w:type="spellStart"/>
      <w:r>
        <w:rPr>
          <w:rFonts w:eastAsia="Times New Roman" w:cs="Times New Roman"/>
          <w:szCs w:val="24"/>
          <w:lang w:val="es-CO"/>
        </w:rPr>
        <w:t>Kwh</w:t>
      </w:r>
      <w:proofErr w:type="spellEnd"/>
      <w:r>
        <w:rPr>
          <w:rFonts w:eastAsia="Times New Roman" w:cs="Times New Roman"/>
          <w:szCs w:val="24"/>
          <w:lang w:val="es-CO"/>
        </w:rPr>
        <w:t xml:space="preserve">), y la tasa de recarga de batería representada por el escalar </w:t>
      </w:r>
      <m:oMath>
        <m:r>
          <w:rPr>
            <w:rFonts w:ascii="Cambria Math" w:eastAsia="Times New Roman" w:hAnsi="Cambria Math" w:cs="Times New Roman"/>
            <w:szCs w:val="24"/>
            <w:lang w:val="es-CO"/>
          </w:rPr>
          <m:t>r</m:t>
        </m:r>
      </m:oMath>
      <w:r>
        <w:rPr>
          <w:rFonts w:eastAsia="Times New Roman" w:cs="Times New Roman"/>
          <w:szCs w:val="24"/>
          <w:lang w:val="es-CO"/>
        </w:rPr>
        <w:t xml:space="preserve"> (hora/</w:t>
      </w:r>
      <w:proofErr w:type="spellStart"/>
      <w:r>
        <w:rPr>
          <w:rFonts w:eastAsia="Times New Roman" w:cs="Times New Roman"/>
          <w:szCs w:val="24"/>
          <w:lang w:val="es-CO"/>
        </w:rPr>
        <w:t>Kwh</w:t>
      </w:r>
      <w:proofErr w:type="spellEnd"/>
      <w:r>
        <w:rPr>
          <w:rFonts w:eastAsia="Times New Roman" w:cs="Times New Roman"/>
          <w:szCs w:val="24"/>
          <w:lang w:val="es-CO"/>
        </w:rPr>
        <w:t>), a su vez, la cantidad de energía consumida está descrita como la relación lineal entre la distancia entre los nodos (</w:t>
      </w:r>
      <m:oMath>
        <m:sSub>
          <m:sSubPr>
            <m:ctrlPr>
              <w:rPr>
                <w:rFonts w:ascii="Cambria Math" w:eastAsia="Times New Roman" w:hAnsi="Cambria Math" w:cs="Times New Roman"/>
                <w:szCs w:val="24"/>
                <w:lang w:val="es-CO"/>
              </w:rPr>
            </m:ctrlPr>
          </m:sSubPr>
          <m:e>
            <m:r>
              <w:rPr>
                <w:rFonts w:ascii="Cambria Math" w:eastAsia="Times New Roman" w:hAnsi="Cambria Math" w:cs="Times New Roman"/>
                <w:szCs w:val="24"/>
                <w:lang w:val="es-CO"/>
              </w:rPr>
              <m:t>d</m:t>
            </m:r>
          </m:e>
          <m:sub>
            <m:r>
              <w:rPr>
                <w:rFonts w:ascii="Cambria Math" w:eastAsia="Times New Roman" w:hAnsi="Cambria Math" w:cs="Times New Roman"/>
                <w:szCs w:val="24"/>
                <w:lang w:val="es-CO"/>
              </w:rPr>
              <m:t>ij</m:t>
            </m:r>
          </m:sub>
        </m:sSub>
      </m:oMath>
      <w:r>
        <w:rPr>
          <w:rFonts w:eastAsia="Times New Roman" w:cs="Times New Roman"/>
          <w:szCs w:val="24"/>
          <w:lang w:val="es-CO"/>
        </w:rPr>
        <w:t xml:space="preserve">) y la tasa de consumo de batería </w:t>
      </w:r>
      <m:oMath>
        <m:r>
          <w:rPr>
            <w:rFonts w:ascii="Cambria Math" w:eastAsia="Times New Roman" w:hAnsi="Cambria Math" w:cs="Times New Roman"/>
            <w:szCs w:val="24"/>
            <w:lang w:val="es-CO"/>
          </w:rPr>
          <m:t>o</m:t>
        </m:r>
      </m:oMath>
      <w:r>
        <w:rPr>
          <w:rFonts w:eastAsia="Times New Roman" w:cs="Times New Roman"/>
          <w:szCs w:val="24"/>
          <w:lang w:val="es-CO"/>
        </w:rPr>
        <w:t xml:space="preserve"> (</w:t>
      </w:r>
      <w:proofErr w:type="spellStart"/>
      <w:r>
        <w:rPr>
          <w:rFonts w:eastAsia="Times New Roman" w:cs="Times New Roman"/>
          <w:szCs w:val="24"/>
          <w:lang w:val="es-CO"/>
        </w:rPr>
        <w:t>Kwh</w:t>
      </w:r>
      <w:proofErr w:type="spellEnd"/>
      <w:r>
        <w:rPr>
          <w:rFonts w:eastAsia="Times New Roman" w:cs="Times New Roman"/>
          <w:szCs w:val="24"/>
          <w:lang w:val="es-CO"/>
        </w:rPr>
        <w:t>/km)</w:t>
      </w:r>
      <w:r w:rsidRPr="000542CE">
        <w:rPr>
          <w:rFonts w:eastAsia="Times New Roman" w:cs="Times New Roman"/>
          <w:szCs w:val="24"/>
          <w:lang w:val="es-CO"/>
        </w:rPr>
        <w:t>.</w:t>
      </w:r>
      <w:r>
        <w:rPr>
          <w:rFonts w:eastAsia="Times New Roman" w:cs="Times New Roman"/>
          <w:szCs w:val="24"/>
          <w:lang w:val="es-CO"/>
        </w:rPr>
        <w:t xml:space="preserve"> Para definir el </w:t>
      </w:r>
      <w:r>
        <w:rPr>
          <w:rFonts w:eastAsia="Times New Roman" w:cs="Times New Roman"/>
          <w:szCs w:val="24"/>
          <w:lang w:val="es-CO"/>
        </w:rPr>
        <w:lastRenderedPageBreak/>
        <w:t xml:space="preserve">trayecto de los vehículos es necesario hacer uso de una variable de decisión binaria que nos indique que el arco </w:t>
      </w:r>
      <m:oMath>
        <m:r>
          <w:rPr>
            <w:rFonts w:ascii="Cambria Math" w:eastAsia="Times New Roman" w:hAnsi="Cambria Math" w:cs="Times New Roman"/>
            <w:szCs w:val="24"/>
            <w:lang w:val="it-IT"/>
          </w:rPr>
          <w:br/>
        </m:r>
        <m:r>
          <w:rPr>
            <w:rFonts w:ascii="Cambria Math" w:eastAsia="Times New Roman" w:hAnsi="Cambria Math" w:cs="Times New Roman"/>
            <w:szCs w:val="24"/>
            <w:lang w:val="es-CO"/>
          </w:rPr>
          <m:t>(i,j)</m:t>
        </m:r>
      </m:oMath>
      <w:r>
        <w:rPr>
          <w:rFonts w:eastAsia="Times New Roman" w:cs="Times New Roman"/>
          <w:szCs w:val="24"/>
          <w:lang w:val="es-CO"/>
        </w:rPr>
        <w:t xml:space="preserve"> es usado, para esto se hará uso de la variable </w:t>
      </w: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x</m:t>
            </m:r>
          </m:e>
          <m:sub>
            <m:r>
              <w:rPr>
                <w:rFonts w:ascii="Cambria Math" w:eastAsia="Times New Roman" w:hAnsi="Cambria Math" w:cs="Times New Roman"/>
                <w:szCs w:val="24"/>
                <w:lang w:val="es-CO"/>
              </w:rPr>
              <m:t>ij</m:t>
            </m:r>
          </m:sub>
        </m:sSub>
      </m:oMath>
      <w:r>
        <w:rPr>
          <w:rFonts w:eastAsia="Times New Roman" w:cs="Times New Roman"/>
          <w:szCs w:val="24"/>
          <w:lang w:val="es-CO"/>
        </w:rPr>
        <w:t xml:space="preserve">, la cual tomara el valor de </w:t>
      </w: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x</m:t>
            </m:r>
          </m:e>
          <m:sub>
            <m:r>
              <w:rPr>
                <w:rFonts w:ascii="Cambria Math" w:eastAsia="Times New Roman" w:hAnsi="Cambria Math" w:cs="Times New Roman"/>
                <w:szCs w:val="24"/>
                <w:lang w:val="es-CO"/>
              </w:rPr>
              <m:t>ij</m:t>
            </m:r>
          </m:sub>
        </m:sSub>
        <m:r>
          <w:rPr>
            <w:rFonts w:ascii="Cambria Math" w:eastAsia="Times New Roman" w:hAnsi="Cambria Math" w:cs="Times New Roman"/>
            <w:szCs w:val="24"/>
            <w:lang w:val="es-CO"/>
          </w:rPr>
          <m:t>=1</m:t>
        </m:r>
      </m:oMath>
      <w:r>
        <w:rPr>
          <w:rFonts w:eastAsia="Times New Roman" w:cs="Times New Roman"/>
          <w:szCs w:val="24"/>
          <w:lang w:val="es-CO"/>
        </w:rPr>
        <w:t xml:space="preserve"> si el arco es viajado, o </w:t>
      </w: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x</m:t>
            </m:r>
          </m:e>
          <m:sub>
            <m:r>
              <w:rPr>
                <w:rFonts w:ascii="Cambria Math" w:eastAsia="Times New Roman" w:hAnsi="Cambria Math" w:cs="Times New Roman"/>
                <w:szCs w:val="24"/>
                <w:lang w:val="es-CO"/>
              </w:rPr>
              <m:t>ij</m:t>
            </m:r>
          </m:sub>
        </m:sSub>
        <m:r>
          <w:rPr>
            <w:rFonts w:ascii="Cambria Math" w:eastAsia="Times New Roman" w:hAnsi="Cambria Math" w:cs="Times New Roman"/>
            <w:szCs w:val="24"/>
            <w:lang w:val="es-CO"/>
          </w:rPr>
          <m:t>=0</m:t>
        </m:r>
      </m:oMath>
      <w:r>
        <w:rPr>
          <w:rFonts w:eastAsia="Times New Roman" w:cs="Times New Roman"/>
          <w:szCs w:val="24"/>
          <w:lang w:val="es-CO"/>
        </w:rPr>
        <w:t xml:space="preserve"> en el caso contrario, en el que no se viaje ese arco.</w:t>
      </w:r>
    </w:p>
    <w:p w:rsidR="00D1241C" w:rsidRPr="00CA044E" w:rsidRDefault="00D1241C" w:rsidP="00D1241C">
      <w:pPr>
        <w:spacing w:after="160" w:line="480" w:lineRule="auto"/>
        <w:rPr>
          <w:rFonts w:eastAsia="Times New Roman" w:cs="Times New Roman"/>
          <w:szCs w:val="24"/>
          <w:lang w:val="es-CO"/>
        </w:rPr>
      </w:pPr>
      <w:r>
        <w:rPr>
          <w:rFonts w:eastAsia="Times New Roman" w:cs="Times New Roman"/>
          <w:szCs w:val="24"/>
          <w:lang w:val="es-CO"/>
        </w:rPr>
        <w:t xml:space="preserve">Para simplificar el planteamiento del problema, se siguió el proceso de rastreo inverso descrito por </w:t>
      </w:r>
      <w:proofErr w:type="spellStart"/>
      <w:r>
        <w:rPr>
          <w:rFonts w:eastAsia="Times New Roman" w:cs="Times New Roman"/>
          <w:szCs w:val="24"/>
          <w:lang w:val="es-CO"/>
        </w:rPr>
        <w:t>Scneider</w:t>
      </w:r>
      <w:proofErr w:type="spellEnd"/>
      <w:r>
        <w:rPr>
          <w:rFonts w:eastAsia="Times New Roman" w:cs="Times New Roman"/>
          <w:szCs w:val="24"/>
          <w:lang w:val="es-CO"/>
        </w:rPr>
        <w:t xml:space="preserve"> </w:t>
      </w:r>
      <w:r w:rsidRPr="000542CE">
        <w:rPr>
          <w:rFonts w:eastAsia="Times New Roman" w:cs="Times New Roman"/>
          <w:szCs w:val="24"/>
          <w:lang w:val="es-CO"/>
        </w:rPr>
        <w:t xml:space="preserve">Schneider et al. (2014) </w:t>
      </w:r>
      <w:r>
        <w:rPr>
          <w:rFonts w:eastAsia="Times New Roman" w:cs="Times New Roman"/>
          <w:szCs w:val="24"/>
          <w:lang w:val="es-CO"/>
        </w:rPr>
        <w:t>(</w:t>
      </w:r>
      <w:r w:rsidRPr="00147293">
        <w:rPr>
          <w:rFonts w:eastAsia="Times New Roman" w:cs="Times New Roman"/>
          <w:szCs w:val="24"/>
          <w:lang w:val="es-CO"/>
        </w:rPr>
        <w:t xml:space="preserve">Schneider, M., </w:t>
      </w:r>
      <w:proofErr w:type="spellStart"/>
      <w:r w:rsidRPr="00147293">
        <w:rPr>
          <w:rFonts w:eastAsia="Times New Roman" w:cs="Times New Roman"/>
          <w:szCs w:val="24"/>
          <w:lang w:val="es-CO"/>
        </w:rPr>
        <w:t>Stenger</w:t>
      </w:r>
      <w:proofErr w:type="spellEnd"/>
      <w:r w:rsidRPr="00147293">
        <w:rPr>
          <w:rFonts w:eastAsia="Times New Roman" w:cs="Times New Roman"/>
          <w:szCs w:val="24"/>
          <w:lang w:val="es-CO"/>
        </w:rPr>
        <w:t xml:space="preserve">, A., &amp; </w:t>
      </w:r>
      <w:proofErr w:type="spellStart"/>
      <w:r w:rsidRPr="00147293">
        <w:rPr>
          <w:rFonts w:eastAsia="Times New Roman" w:cs="Times New Roman"/>
          <w:szCs w:val="24"/>
          <w:lang w:val="es-CO"/>
        </w:rPr>
        <w:t>Goeke</w:t>
      </w:r>
      <w:proofErr w:type="spellEnd"/>
      <w:r w:rsidRPr="00147293">
        <w:rPr>
          <w:rFonts w:eastAsia="Times New Roman" w:cs="Times New Roman"/>
          <w:szCs w:val="24"/>
          <w:lang w:val="es-CO"/>
        </w:rPr>
        <w:t xml:space="preserve">, D. (2014). </w:t>
      </w:r>
      <w:proofErr w:type="spellStart"/>
      <w:r w:rsidRPr="00147293">
        <w:rPr>
          <w:rFonts w:eastAsia="Times New Roman" w:cs="Times New Roman"/>
          <w:szCs w:val="24"/>
          <w:lang w:val="es-CO"/>
        </w:rPr>
        <w:t>The</w:t>
      </w:r>
      <w:proofErr w:type="spellEnd"/>
      <w:r w:rsidRPr="00147293">
        <w:rPr>
          <w:rFonts w:eastAsia="Times New Roman" w:cs="Times New Roman"/>
          <w:szCs w:val="24"/>
          <w:lang w:val="es-CO"/>
        </w:rPr>
        <w:t xml:space="preserve"> </w:t>
      </w:r>
      <w:proofErr w:type="spellStart"/>
      <w:r w:rsidRPr="00147293">
        <w:rPr>
          <w:rFonts w:eastAsia="Times New Roman" w:cs="Times New Roman"/>
          <w:szCs w:val="24"/>
          <w:lang w:val="es-CO"/>
        </w:rPr>
        <w:t>electric</w:t>
      </w:r>
      <w:proofErr w:type="spellEnd"/>
      <w:r w:rsidRPr="00147293">
        <w:rPr>
          <w:rFonts w:eastAsia="Times New Roman" w:cs="Times New Roman"/>
          <w:szCs w:val="24"/>
          <w:lang w:val="es-CO"/>
        </w:rPr>
        <w:t xml:space="preserve"> </w:t>
      </w:r>
      <w:proofErr w:type="spellStart"/>
      <w:r w:rsidRPr="00147293">
        <w:rPr>
          <w:rFonts w:eastAsia="Times New Roman" w:cs="Times New Roman"/>
          <w:szCs w:val="24"/>
          <w:lang w:val="es-CO"/>
        </w:rPr>
        <w:t>vehicle-routing</w:t>
      </w:r>
      <w:proofErr w:type="spellEnd"/>
      <w:r w:rsidRPr="00147293">
        <w:rPr>
          <w:rFonts w:eastAsia="Times New Roman" w:cs="Times New Roman"/>
          <w:szCs w:val="24"/>
          <w:lang w:val="es-CO"/>
        </w:rPr>
        <w:t xml:space="preserve"> </w:t>
      </w:r>
      <w:proofErr w:type="spellStart"/>
      <w:r w:rsidRPr="00147293">
        <w:rPr>
          <w:rFonts w:eastAsia="Times New Roman" w:cs="Times New Roman"/>
          <w:szCs w:val="24"/>
          <w:lang w:val="es-CO"/>
        </w:rPr>
        <w:t>problem</w:t>
      </w:r>
      <w:proofErr w:type="spellEnd"/>
      <w:r w:rsidRPr="00147293">
        <w:rPr>
          <w:rFonts w:eastAsia="Times New Roman" w:cs="Times New Roman"/>
          <w:szCs w:val="24"/>
          <w:lang w:val="es-CO"/>
        </w:rPr>
        <w:t xml:space="preserve"> </w:t>
      </w:r>
      <w:proofErr w:type="spellStart"/>
      <w:r w:rsidRPr="00147293">
        <w:rPr>
          <w:rFonts w:eastAsia="Times New Roman" w:cs="Times New Roman"/>
          <w:szCs w:val="24"/>
          <w:lang w:val="es-CO"/>
        </w:rPr>
        <w:t>with</w:t>
      </w:r>
      <w:proofErr w:type="spellEnd"/>
      <w:r w:rsidRPr="00147293">
        <w:rPr>
          <w:rFonts w:eastAsia="Times New Roman" w:cs="Times New Roman"/>
          <w:szCs w:val="24"/>
          <w:lang w:val="es-CO"/>
        </w:rPr>
        <w:t xml:space="preserve"> time </w:t>
      </w:r>
      <w:proofErr w:type="spellStart"/>
      <w:r w:rsidRPr="00147293">
        <w:rPr>
          <w:rFonts w:eastAsia="Times New Roman" w:cs="Times New Roman"/>
          <w:szCs w:val="24"/>
          <w:lang w:val="es-CO"/>
        </w:rPr>
        <w:t>windows</w:t>
      </w:r>
      <w:proofErr w:type="spellEnd"/>
      <w:r w:rsidRPr="00147293">
        <w:rPr>
          <w:rFonts w:eastAsia="Times New Roman" w:cs="Times New Roman"/>
          <w:szCs w:val="24"/>
          <w:lang w:val="es-CO"/>
        </w:rPr>
        <w:t xml:space="preserve"> and </w:t>
      </w:r>
      <w:proofErr w:type="spellStart"/>
      <w:r w:rsidRPr="00147293">
        <w:rPr>
          <w:rFonts w:eastAsia="Times New Roman" w:cs="Times New Roman"/>
          <w:szCs w:val="24"/>
          <w:lang w:val="es-CO"/>
        </w:rPr>
        <w:t>recharging</w:t>
      </w:r>
      <w:proofErr w:type="spellEnd"/>
      <w:r w:rsidRPr="00147293">
        <w:rPr>
          <w:rFonts w:eastAsia="Times New Roman" w:cs="Times New Roman"/>
          <w:szCs w:val="24"/>
          <w:lang w:val="es-CO"/>
        </w:rPr>
        <w:t xml:space="preserve"> </w:t>
      </w:r>
      <w:proofErr w:type="spellStart"/>
      <w:r w:rsidRPr="00147293">
        <w:rPr>
          <w:rFonts w:eastAsia="Times New Roman" w:cs="Times New Roman"/>
          <w:szCs w:val="24"/>
          <w:lang w:val="es-CO"/>
        </w:rPr>
        <w:t>stations</w:t>
      </w:r>
      <w:proofErr w:type="spellEnd"/>
      <w:r w:rsidRPr="00147293">
        <w:rPr>
          <w:rFonts w:eastAsia="Times New Roman" w:cs="Times New Roman"/>
          <w:szCs w:val="24"/>
          <w:lang w:val="es-CO"/>
        </w:rPr>
        <w:t xml:space="preserve">. </w:t>
      </w:r>
      <w:proofErr w:type="spellStart"/>
      <w:r w:rsidRPr="00147293">
        <w:rPr>
          <w:rFonts w:eastAsia="Times New Roman" w:cs="Times New Roman"/>
          <w:szCs w:val="24"/>
          <w:lang w:val="es-CO"/>
        </w:rPr>
        <w:t>Transportation</w:t>
      </w:r>
      <w:proofErr w:type="spellEnd"/>
      <w:r w:rsidRPr="00147293">
        <w:rPr>
          <w:rFonts w:eastAsia="Times New Roman" w:cs="Times New Roman"/>
          <w:szCs w:val="24"/>
          <w:lang w:val="es-CO"/>
        </w:rPr>
        <w:t xml:space="preserve"> </w:t>
      </w:r>
      <w:proofErr w:type="spellStart"/>
      <w:r w:rsidRPr="00147293">
        <w:rPr>
          <w:rFonts w:eastAsia="Times New Roman" w:cs="Times New Roman"/>
          <w:szCs w:val="24"/>
          <w:lang w:val="es-CO"/>
        </w:rPr>
        <w:t>Science</w:t>
      </w:r>
      <w:proofErr w:type="spellEnd"/>
      <w:r w:rsidRPr="00147293">
        <w:rPr>
          <w:rFonts w:eastAsia="Times New Roman" w:cs="Times New Roman"/>
          <w:szCs w:val="24"/>
          <w:lang w:val="es-CO"/>
        </w:rPr>
        <w:t xml:space="preserve">, </w:t>
      </w:r>
      <w:proofErr w:type="gramStart"/>
      <w:r w:rsidRPr="00147293">
        <w:rPr>
          <w:rFonts w:eastAsia="Times New Roman" w:cs="Times New Roman"/>
          <w:szCs w:val="24"/>
          <w:lang w:val="es-CO"/>
        </w:rPr>
        <w:t>48 ,</w:t>
      </w:r>
      <w:proofErr w:type="gramEnd"/>
      <w:r w:rsidRPr="00147293">
        <w:rPr>
          <w:rFonts w:eastAsia="Times New Roman" w:cs="Times New Roman"/>
          <w:szCs w:val="24"/>
          <w:lang w:val="es-CO"/>
        </w:rPr>
        <w:t xml:space="preserve"> 500–520. </w:t>
      </w:r>
      <w:proofErr w:type="spellStart"/>
      <w:r w:rsidRPr="00147293">
        <w:rPr>
          <w:rFonts w:eastAsia="Times New Roman" w:cs="Times New Roman"/>
          <w:szCs w:val="24"/>
          <w:lang w:val="es-CO"/>
        </w:rPr>
        <w:t>doi</w:t>
      </w:r>
      <w:proofErr w:type="spellEnd"/>
      <w:r w:rsidRPr="00147293">
        <w:rPr>
          <w:rFonts w:eastAsia="Times New Roman" w:cs="Times New Roman"/>
          <w:szCs w:val="24"/>
          <w:lang w:val="es-CO"/>
        </w:rPr>
        <w:t>: 10.1287/trsc.2013.</w:t>
      </w:r>
      <w:proofErr w:type="gramStart"/>
      <w:r w:rsidRPr="00147293">
        <w:rPr>
          <w:rFonts w:eastAsia="Times New Roman" w:cs="Times New Roman"/>
          <w:szCs w:val="24"/>
          <w:lang w:val="es-CO"/>
        </w:rPr>
        <w:t>0490 .</w:t>
      </w:r>
      <w:proofErr w:type="gramEnd"/>
      <w:r w:rsidRPr="00147293">
        <w:rPr>
          <w:rFonts w:eastAsia="Times New Roman" w:cs="Times New Roman"/>
          <w:szCs w:val="24"/>
          <w:lang w:val="es-CO"/>
        </w:rPr>
        <w:t xml:space="preserve"> http://pubsonline.informs.org/doi/abs/10.1287/ trsc.2013.0490</w:t>
      </w:r>
      <w:r>
        <w:rPr>
          <w:rFonts w:eastAsia="Times New Roman" w:cs="Times New Roman"/>
          <w:szCs w:val="24"/>
          <w:lang w:val="es-CO"/>
        </w:rPr>
        <w:t>), el cual tiene como objetivo eliminar el subíndice</w:t>
      </w:r>
      <w:r w:rsidRPr="00147293">
        <w:rPr>
          <w:rFonts w:eastAsia="Times New Roman" w:cs="Times New Roman"/>
          <w:szCs w:val="24"/>
          <w:lang w:val="es-CO"/>
        </w:rPr>
        <w:t xml:space="preserve"> </w:t>
      </w:r>
      <w:r>
        <w:rPr>
          <w:rFonts w:eastAsia="Times New Roman" w:cs="Times New Roman"/>
          <w:szCs w:val="24"/>
          <w:lang w:val="es-CO"/>
        </w:rPr>
        <w:t>que representa los vehículos en el problema, estimando el número de estos basado en la información de los arcos usados aprovechando el hecho de que no puede haber arcos que realicen el mismo recorrido ida y vuelta.</w:t>
      </w:r>
      <w:r w:rsidRPr="000542CE">
        <w:rPr>
          <w:rFonts w:eastAsia="Times New Roman" w:cs="Times New Roman"/>
          <w:szCs w:val="24"/>
          <w:lang w:val="es-CO"/>
        </w:rPr>
        <w:t xml:space="preserve"> </w:t>
      </w:r>
      <w:r>
        <w:rPr>
          <w:rFonts w:eastAsia="Times New Roman" w:cs="Times New Roman"/>
          <w:szCs w:val="24"/>
          <w:lang w:val="es-CO"/>
        </w:rPr>
        <w:t xml:space="preserve">El tiempo de llegada al nodo </w:t>
      </w:r>
      <m:oMath>
        <m:r>
          <w:rPr>
            <w:rFonts w:ascii="Cambria Math" w:eastAsia="Times New Roman" w:hAnsi="Cambria Math" w:cs="Times New Roman"/>
            <w:szCs w:val="24"/>
            <w:lang w:val="es-CO"/>
          </w:rPr>
          <m:t>i</m:t>
        </m:r>
      </m:oMath>
      <w:r w:rsidRPr="000542CE">
        <w:rPr>
          <w:rFonts w:eastAsia="Times New Roman" w:cs="Times New Roman"/>
          <w:szCs w:val="24"/>
          <w:lang w:val="es-CO"/>
        </w:rPr>
        <w:t xml:space="preserve"> </w:t>
      </w:r>
      <w:r>
        <w:rPr>
          <w:rFonts w:eastAsia="Times New Roman" w:cs="Times New Roman"/>
          <w:szCs w:val="24"/>
          <w:lang w:val="es-CO"/>
        </w:rPr>
        <w:t xml:space="preserve">está definido por el parámetro </w:t>
      </w:r>
      <m:oMath>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τ</m:t>
            </m:r>
          </m:e>
          <m:sub>
            <m:r>
              <w:rPr>
                <w:rFonts w:ascii="Cambria Math" w:eastAsia="Times New Roman" w:hAnsi="Cambria Math" w:cs="Times New Roman"/>
                <w:szCs w:val="24"/>
                <w:lang w:val="it-IT"/>
              </w:rPr>
              <m:t>i</m:t>
            </m:r>
          </m:sub>
        </m:sSub>
      </m:oMath>
      <w:r>
        <w:rPr>
          <w:rFonts w:eastAsia="Times New Roman" w:cs="Times New Roman"/>
          <w:szCs w:val="24"/>
          <w:lang w:val="it-IT"/>
        </w:rPr>
        <w:t xml:space="preserve"> (horas), la cantidad de carga restante de bateria en el nodo </w:t>
      </w:r>
      <m:oMath>
        <m:r>
          <w:rPr>
            <w:rFonts w:ascii="Cambria Math" w:eastAsia="Times New Roman" w:hAnsi="Cambria Math" w:cs="Times New Roman"/>
            <w:szCs w:val="24"/>
            <w:lang w:val="es-CO"/>
          </w:rPr>
          <m:t>i</m:t>
        </m:r>
      </m:oMath>
      <w:r>
        <w:rPr>
          <w:rFonts w:eastAsia="Times New Roman" w:cs="Times New Roman"/>
          <w:szCs w:val="24"/>
          <w:lang w:val="it-IT"/>
        </w:rPr>
        <w:t xml:space="preserve"> y la cantidad de carga de mercancia en el nodo </w:t>
      </w:r>
      <m:oMath>
        <m:r>
          <w:rPr>
            <w:rFonts w:ascii="Cambria Math" w:eastAsia="Times New Roman" w:hAnsi="Cambria Math" w:cs="Times New Roman"/>
            <w:szCs w:val="24"/>
            <w:lang w:val="es-CO"/>
          </w:rPr>
          <m:t>i</m:t>
        </m:r>
      </m:oMath>
      <w:r>
        <w:rPr>
          <w:rFonts w:eastAsia="Times New Roman" w:cs="Times New Roman"/>
          <w:szCs w:val="24"/>
          <w:lang w:val="es-CO"/>
        </w:rPr>
        <w:t xml:space="preserve"> están definidas como </w:t>
      </w: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q</m:t>
            </m:r>
          </m:e>
          <m:sub>
            <m:r>
              <w:rPr>
                <w:rFonts w:ascii="Cambria Math" w:eastAsia="Times New Roman" w:hAnsi="Cambria Math" w:cs="Times New Roman"/>
                <w:szCs w:val="24"/>
                <w:lang w:val="es-CO"/>
              </w:rPr>
              <m:t>i</m:t>
            </m:r>
          </m:sub>
        </m:sSub>
        <m:r>
          <w:rPr>
            <w:rFonts w:ascii="Cambria Math" w:eastAsia="Times New Roman" w:hAnsi="Cambria Math" w:cs="Times New Roman"/>
            <w:szCs w:val="24"/>
            <w:lang w:val="es-CO"/>
          </w:rPr>
          <m:t xml:space="preserve"> </m:t>
        </m:r>
      </m:oMath>
      <w:r>
        <w:rPr>
          <w:rFonts w:eastAsia="Times New Roman" w:cs="Times New Roman"/>
          <w:szCs w:val="24"/>
          <w:lang w:val="es-CO"/>
        </w:rPr>
        <w:t xml:space="preserve">y </w:t>
      </w: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f</m:t>
            </m:r>
          </m:e>
          <m:sub>
            <m:r>
              <w:rPr>
                <w:rFonts w:ascii="Cambria Math" w:eastAsia="Times New Roman" w:hAnsi="Cambria Math" w:cs="Times New Roman"/>
                <w:szCs w:val="24"/>
                <w:lang w:val="es-CO"/>
              </w:rPr>
              <m:t>i</m:t>
            </m:r>
          </m:sub>
        </m:sSub>
      </m:oMath>
      <w:r>
        <w:rPr>
          <w:rFonts w:eastAsia="Times New Roman" w:cs="Times New Roman"/>
          <w:szCs w:val="24"/>
          <w:lang w:val="es-CO"/>
        </w:rPr>
        <w:t xml:space="preserve"> respectivamente.</w:t>
      </w:r>
      <w:r w:rsidRPr="000542CE">
        <w:rPr>
          <w:rFonts w:eastAsia="Times New Roman" w:cs="Times New Roman"/>
          <w:szCs w:val="24"/>
          <w:lang w:val="es-CO"/>
        </w:rPr>
        <w:t xml:space="preserve"> </w:t>
      </w:r>
    </w:p>
    <w:p w:rsidR="00D1241C" w:rsidRPr="00644694" w:rsidRDefault="00D1241C" w:rsidP="00D1241C">
      <w:pPr>
        <w:spacing w:after="160" w:line="480" w:lineRule="auto"/>
        <w:ind w:firstLine="360"/>
        <w:rPr>
          <w:rFonts w:eastAsia="Times New Roman" w:cs="Times New Roman"/>
          <w:szCs w:val="24"/>
          <w:lang w:val="es-CO"/>
        </w:rPr>
      </w:pPr>
      <w:r>
        <w:rPr>
          <w:rFonts w:eastAsia="Times New Roman" w:cs="Times New Roman"/>
          <w:szCs w:val="24"/>
          <w:lang w:val="es-CO"/>
        </w:rPr>
        <w:t>El proceso de carga puede ser llevado a cabo en cualquier momento y están permitidas las cargas parciales, pueden realizarse de manera simultánea y el desgaste de la batería se desprecia. A</w:t>
      </w:r>
      <w:r w:rsidRPr="00644694">
        <w:rPr>
          <w:rFonts w:eastAsia="Times New Roman" w:cs="Times New Roman"/>
          <w:szCs w:val="24"/>
          <w:lang w:val="es-CO"/>
        </w:rPr>
        <w:t>dicionalmente, se establece</w:t>
      </w:r>
      <w:r>
        <w:rPr>
          <w:rFonts w:eastAsia="Times New Roman" w:cs="Times New Roman"/>
          <w:szCs w:val="24"/>
          <w:lang w:val="es-CO"/>
        </w:rPr>
        <w:t>n 2 costos unitarios:</w:t>
      </w:r>
      <w:r w:rsidRPr="00644694">
        <w:rPr>
          <w:rFonts w:eastAsia="Times New Roman" w:cs="Times New Roman"/>
          <w:szCs w:val="24"/>
          <w:lang w:val="es-CO"/>
        </w:rPr>
        <w:t xml:space="preserve"> </w:t>
      </w:r>
      <m:oMath>
        <m:sSup>
          <m:sSupPr>
            <m:ctrlPr>
              <w:rPr>
                <w:rFonts w:ascii="Cambria Math" w:eastAsia="Times New Roman" w:hAnsi="Cambria Math" w:cstheme="majorHAnsi"/>
                <w:i/>
                <w:szCs w:val="24"/>
                <w:lang w:val="it-IT"/>
              </w:rPr>
            </m:ctrlPr>
          </m:sSupPr>
          <m:e>
            <m:r>
              <w:rPr>
                <w:rFonts w:ascii="Cambria Math" w:eastAsia="Times New Roman" w:hAnsi="Cambria Math" w:cstheme="majorHAnsi"/>
                <w:szCs w:val="24"/>
                <w:lang w:val="it-IT"/>
              </w:rPr>
              <m:t>C</m:t>
            </m:r>
          </m:e>
          <m:sup>
            <m:r>
              <w:rPr>
                <w:rFonts w:ascii="Cambria Math" w:eastAsia="Times New Roman" w:hAnsi="Cambria Math" w:cstheme="majorHAnsi"/>
                <w:szCs w:val="24"/>
                <w:lang w:val="it-IT"/>
              </w:rPr>
              <m:t>v</m:t>
            </m:r>
          </m:sup>
        </m:sSup>
        <m:r>
          <w:rPr>
            <w:rFonts w:ascii="Cambria Math" w:eastAsia="Times New Roman" w:hAnsi="Cambria Math" w:cs="Times New Roman"/>
            <w:szCs w:val="24"/>
            <w:lang w:val="es-CO"/>
          </w:rPr>
          <m:t xml:space="preserve"> (€)</m:t>
        </m:r>
        <m:r>
          <w:rPr>
            <w:rFonts w:ascii="Cambria Math" w:eastAsia="Times New Roman" w:hAnsi="Cambria Math" w:cs="Times New Roman"/>
            <w:szCs w:val="24"/>
            <w:lang w:val="es-CO"/>
          </w:rPr>
          <m:t xml:space="preserve"> </m:t>
        </m:r>
      </m:oMath>
      <w:r>
        <w:rPr>
          <w:rFonts w:eastAsia="Times New Roman" w:cs="Times New Roman"/>
          <w:szCs w:val="24"/>
          <w:lang w:val="es-CO"/>
        </w:rPr>
        <w:t xml:space="preserve">que representa el costo de adquisición de un vehículo </w:t>
      </w:r>
      <w:r w:rsidRPr="00644694">
        <w:rPr>
          <w:rFonts w:eastAsia="Times New Roman" w:cs="Times New Roman"/>
          <w:szCs w:val="24"/>
          <w:lang w:val="es-CO"/>
        </w:rPr>
        <w:t xml:space="preserve">y </w:t>
      </w:r>
      <m:oMath>
        <m:sSup>
          <m:sSupPr>
            <m:ctrlPr>
              <w:rPr>
                <w:rFonts w:ascii="Cambria Math" w:eastAsia="Times New Roman" w:hAnsi="Cambria Math" w:cstheme="majorHAnsi"/>
                <w:i/>
                <w:szCs w:val="24"/>
                <w:lang w:val="it-IT"/>
              </w:rPr>
            </m:ctrlPr>
          </m:sSupPr>
          <m:e>
            <m:r>
              <w:rPr>
                <w:rFonts w:ascii="Cambria Math" w:eastAsia="Times New Roman" w:hAnsi="Cambria Math" w:cstheme="majorHAnsi"/>
                <w:szCs w:val="24"/>
                <w:lang w:val="it-IT"/>
              </w:rPr>
              <m:t>C</m:t>
            </m:r>
          </m:e>
          <m:sup>
            <m:r>
              <w:rPr>
                <w:rFonts w:ascii="Cambria Math" w:eastAsia="Times New Roman" w:hAnsi="Cambria Math" w:cstheme="majorHAnsi"/>
                <w:szCs w:val="24"/>
                <w:lang w:val="it-IT"/>
              </w:rPr>
              <m:t>d</m:t>
            </m:r>
          </m:sup>
        </m:sSup>
        <m:r>
          <w:rPr>
            <w:rFonts w:ascii="Cambria Math" w:eastAsia="Times New Roman" w:hAnsi="Cambria Math" w:cs="Times New Roman"/>
            <w:szCs w:val="24"/>
            <w:lang w:val="es-CO"/>
          </w:rPr>
          <m:t xml:space="preserve"> (€/</m:t>
        </m:r>
        <m:r>
          <w:rPr>
            <w:rFonts w:ascii="Cambria Math" w:eastAsia="Times New Roman" w:hAnsi="Cambria Math" w:cs="Times New Roman"/>
            <w:szCs w:val="24"/>
            <w:lang w:val="es-CO"/>
          </w:rPr>
          <m:t>km</m:t>
        </m:r>
        <m:r>
          <w:rPr>
            <w:rFonts w:ascii="Cambria Math" w:eastAsia="Times New Roman" w:hAnsi="Cambria Math" w:cs="Times New Roman"/>
            <w:szCs w:val="24"/>
            <w:lang w:val="es-CO"/>
          </w:rPr>
          <m:t>)</m:t>
        </m:r>
      </m:oMath>
      <w:r>
        <w:rPr>
          <w:rFonts w:eastAsia="Times New Roman" w:cs="Times New Roman"/>
          <w:szCs w:val="24"/>
          <w:lang w:val="es-CO"/>
        </w:rPr>
        <w:t>, q</w:t>
      </w:r>
      <w:proofErr w:type="spellStart"/>
      <w:r>
        <w:rPr>
          <w:rFonts w:eastAsia="Times New Roman" w:cs="Times New Roman"/>
          <w:szCs w:val="24"/>
          <w:lang w:val="es-CO"/>
        </w:rPr>
        <w:t>ue</w:t>
      </w:r>
      <w:proofErr w:type="spellEnd"/>
      <w:r>
        <w:rPr>
          <w:rFonts w:eastAsia="Times New Roman" w:cs="Times New Roman"/>
          <w:szCs w:val="24"/>
          <w:lang w:val="es-CO"/>
        </w:rPr>
        <w:t xml:space="preserve"> es el costo por kilómetro recorrido, el cual se verá afectado por la cantidad de veces en las que se haga uso de las</w:t>
      </w:r>
      <w:r w:rsidRPr="00644694">
        <w:rPr>
          <w:rFonts w:eastAsia="Times New Roman" w:cs="Times New Roman"/>
          <w:szCs w:val="24"/>
          <w:lang w:val="es-CO"/>
        </w:rPr>
        <w:t xml:space="preserve"> estaciones</w:t>
      </w:r>
      <w:r>
        <w:rPr>
          <w:rFonts w:eastAsia="Times New Roman" w:cs="Times New Roman"/>
          <w:szCs w:val="24"/>
          <w:lang w:val="es-CO"/>
        </w:rPr>
        <w:t xml:space="preserve"> de carga</w:t>
      </w:r>
      <w:r w:rsidRPr="00644694">
        <w:rPr>
          <w:rFonts w:eastAsia="Times New Roman" w:cs="Times New Roman"/>
          <w:szCs w:val="24"/>
          <w:lang w:val="es-CO"/>
        </w:rPr>
        <w:t xml:space="preserve"> y el depósito para recargar las baterías d</w:t>
      </w:r>
      <w:r>
        <w:rPr>
          <w:rFonts w:eastAsia="Times New Roman" w:cs="Times New Roman"/>
          <w:szCs w:val="24"/>
          <w:lang w:val="es-CO"/>
        </w:rPr>
        <w:t>e los vehículos</w:t>
      </w:r>
      <w:r w:rsidRPr="00644694">
        <w:rPr>
          <w:rFonts w:eastAsia="Times New Roman" w:cs="Times New Roman"/>
          <w:szCs w:val="24"/>
          <w:lang w:val="es-CO"/>
        </w:rPr>
        <w:t>.</w:t>
      </w:r>
    </w:p>
    <w:p w:rsidR="00D1241C" w:rsidRPr="00141305" w:rsidRDefault="00D1241C" w:rsidP="00D1241C">
      <w:pPr>
        <w:spacing w:after="160" w:line="480" w:lineRule="auto"/>
        <w:ind w:firstLine="360"/>
        <w:rPr>
          <w:rFonts w:cs="Times New Roman"/>
          <w:szCs w:val="24"/>
          <w:lang w:val="es-CO"/>
        </w:rPr>
      </w:pPr>
      <w:r>
        <w:rPr>
          <w:rFonts w:eastAsia="Times New Roman" w:cs="Times New Roman"/>
          <w:szCs w:val="24"/>
          <w:lang w:val="es-CO"/>
        </w:rPr>
        <w:t xml:space="preserve">Dadas estas condiciones, se considerarán factibles las rutas que inicien y finalicen en el depósito sin exceder el límite de tiempo estipulado, cumplan los requisitos de capacidades y </w:t>
      </w:r>
      <w:r>
        <w:rPr>
          <w:rFonts w:eastAsia="Times New Roman" w:cs="Times New Roman"/>
          <w:szCs w:val="24"/>
          <w:lang w:val="es-CO"/>
        </w:rPr>
        <w:lastRenderedPageBreak/>
        <w:t>las restricciones planteadas en el modelo matemático a continuación. El número máximo de vehículos a utilizar está definido por el escalar N.</w:t>
      </w:r>
    </w:p>
    <w:p w:rsidR="00D1241C" w:rsidRPr="003A778F" w:rsidRDefault="00D1241C" w:rsidP="00D1241C">
      <w:pPr>
        <w:keepNext/>
        <w:keepLines/>
        <w:spacing w:before="240" w:line="480" w:lineRule="auto"/>
        <w:jc w:val="left"/>
        <w:outlineLvl w:val="0"/>
        <w:rPr>
          <w:rFonts w:eastAsia="Times New Roman" w:cs="Times New Roman"/>
          <w:b/>
          <w:szCs w:val="24"/>
          <w:lang w:val="es-CO"/>
        </w:rPr>
      </w:pPr>
      <w:bookmarkStart w:id="2" w:name="_Toc524708197"/>
      <w:bookmarkStart w:id="3" w:name="_Toc528658582"/>
      <w:r w:rsidRPr="003A778F">
        <w:rPr>
          <w:rFonts w:eastAsia="Times New Roman" w:cs="Times New Roman"/>
          <w:b/>
          <w:szCs w:val="24"/>
          <w:lang w:val="es-CO"/>
        </w:rPr>
        <w:t>4.2. Modelo Matemático</w:t>
      </w:r>
      <w:bookmarkEnd w:id="2"/>
      <w:bookmarkEnd w:id="3"/>
    </w:p>
    <w:p w:rsidR="00D1241C" w:rsidRPr="003A778F" w:rsidRDefault="00D1241C" w:rsidP="00D1241C">
      <w:pPr>
        <w:spacing w:after="160" w:line="480" w:lineRule="auto"/>
        <w:rPr>
          <w:rFonts w:eastAsia="Times New Roman" w:cs="Times New Roman"/>
          <w:szCs w:val="24"/>
          <w:lang w:val="es-CO"/>
        </w:rPr>
      </w:pPr>
      <w:r w:rsidRPr="003A778F">
        <w:rPr>
          <w:rFonts w:eastAsia="Times New Roman" w:cs="Times New Roman"/>
          <w:szCs w:val="24"/>
          <w:lang w:val="es-CO"/>
        </w:rPr>
        <w:t>Las variables de decisión del modelo serán:</w:t>
      </w:r>
    </w:p>
    <w:p w:rsidR="00D1241C" w:rsidRPr="003A778F" w:rsidRDefault="00D1241C" w:rsidP="00D1241C">
      <w:pPr>
        <w:numPr>
          <w:ilvl w:val="0"/>
          <w:numId w:val="7"/>
        </w:numPr>
        <w:spacing w:after="160" w:line="480" w:lineRule="auto"/>
        <w:contextualSpacing/>
        <w:jc w:val="left"/>
        <w:rPr>
          <w:rFonts w:eastAsia="Times New Roman" w:cs="Times New Roman"/>
          <w:szCs w:val="24"/>
          <w:lang w:val="es-CO"/>
        </w:rPr>
      </w:pP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x</m:t>
            </m:r>
          </m:e>
          <m:sub>
            <m:r>
              <w:rPr>
                <w:rFonts w:ascii="Cambria Math" w:eastAsia="Times New Roman" w:hAnsi="Cambria Math" w:cs="Times New Roman"/>
                <w:szCs w:val="24"/>
                <w:lang w:val="es-CO"/>
              </w:rPr>
              <m:t>ij</m:t>
            </m:r>
          </m:sub>
        </m:sSub>
        <m:r>
          <w:rPr>
            <w:rFonts w:ascii="Cambria Math" w:eastAsia="Times New Roman" w:hAnsi="Cambria Math" w:cs="Times New Roman"/>
            <w:szCs w:val="24"/>
            <w:lang w:val="es-CO"/>
          </w:rPr>
          <m:t>={0,1}</m:t>
        </m:r>
      </m:oMath>
      <w:r w:rsidRPr="003A778F">
        <w:rPr>
          <w:rFonts w:eastAsia="Times New Roman" w:cs="Times New Roman"/>
          <w:szCs w:val="24"/>
          <w:lang w:val="es-CO"/>
        </w:rPr>
        <w:t xml:space="preserve"> es una variable binaria que toma el valor de 1 si el vehículo recorre el arco </w:t>
      </w:r>
      <m:oMath>
        <m:d>
          <m:dPr>
            <m:ctrlPr>
              <w:rPr>
                <w:rFonts w:ascii="Cambria Math" w:eastAsia="Times New Roman" w:hAnsi="Cambria Math" w:cs="Times New Roman"/>
                <w:i/>
                <w:szCs w:val="24"/>
                <w:lang w:val="es-CO"/>
              </w:rPr>
            </m:ctrlPr>
          </m:dPr>
          <m:e>
            <m:r>
              <w:rPr>
                <w:rFonts w:ascii="Cambria Math" w:eastAsia="Times New Roman" w:hAnsi="Cambria Math" w:cs="Times New Roman"/>
                <w:szCs w:val="24"/>
                <w:lang w:val="es-CO"/>
              </w:rPr>
              <m:t>i,j</m:t>
            </m:r>
          </m:e>
        </m:d>
      </m:oMath>
      <w:r w:rsidRPr="003A778F">
        <w:rPr>
          <w:rFonts w:eastAsia="Times New Roman" w:cs="Times New Roman"/>
          <w:szCs w:val="24"/>
          <w:lang w:val="es-CO"/>
        </w:rPr>
        <w:t xml:space="preserve"> y 0 si no lo hace.</w:t>
      </w:r>
    </w:p>
    <w:p w:rsidR="00D1241C" w:rsidRPr="003A778F" w:rsidRDefault="00D1241C" w:rsidP="00D1241C">
      <w:pPr>
        <w:numPr>
          <w:ilvl w:val="0"/>
          <w:numId w:val="7"/>
        </w:numPr>
        <w:spacing w:after="160" w:line="480" w:lineRule="auto"/>
        <w:contextualSpacing/>
        <w:jc w:val="left"/>
        <w:rPr>
          <w:rFonts w:eastAsia="Times New Roman" w:cs="Times New Roman"/>
          <w:szCs w:val="24"/>
          <w:lang w:val="es-CO"/>
        </w:rPr>
      </w:pP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τ</m:t>
            </m:r>
          </m:e>
          <m:sub>
            <m:r>
              <w:rPr>
                <w:rFonts w:ascii="Cambria Math" w:eastAsia="Times New Roman" w:hAnsi="Cambria Math" w:cs="Times New Roman"/>
                <w:szCs w:val="24"/>
                <w:lang w:val="es-CO"/>
              </w:rPr>
              <m:t>i</m:t>
            </m:r>
          </m:sub>
        </m:sSub>
        <m:r>
          <w:rPr>
            <w:rFonts w:ascii="Cambria Math" w:eastAsia="Times New Roman" w:hAnsi="Cambria Math" w:cs="Times New Roman"/>
            <w:szCs w:val="24"/>
            <w:lang w:val="es-CO"/>
          </w:rPr>
          <m:t>≥0</m:t>
        </m:r>
      </m:oMath>
      <w:r w:rsidRPr="003A778F">
        <w:rPr>
          <w:rFonts w:eastAsia="Times New Roman" w:cs="Times New Roman"/>
          <w:szCs w:val="24"/>
          <w:lang w:val="es-CO"/>
        </w:rPr>
        <w:t xml:space="preserve"> </w:t>
      </w:r>
      <w:r>
        <w:rPr>
          <w:rFonts w:eastAsia="Times New Roman" w:cs="Times New Roman"/>
          <w:szCs w:val="24"/>
          <w:lang w:val="es-CO"/>
        </w:rPr>
        <w:t>tiempo de llegada al nodo</w:t>
      </w:r>
      <w:r w:rsidRPr="003A778F">
        <w:rPr>
          <w:rFonts w:eastAsia="Times New Roman" w:cs="Times New Roman"/>
          <w:szCs w:val="24"/>
          <w:lang w:val="es-CO"/>
        </w:rPr>
        <w:t xml:space="preserve"> </w:t>
      </w:r>
      <m:oMath>
        <m:r>
          <w:rPr>
            <w:rFonts w:ascii="Cambria Math" w:eastAsia="Times New Roman" w:hAnsi="Cambria Math" w:cs="Times New Roman"/>
            <w:szCs w:val="24"/>
            <w:lang w:val="es-CO"/>
          </w:rPr>
          <m:t>i</m:t>
        </m:r>
      </m:oMath>
      <w:r w:rsidRPr="003A778F">
        <w:rPr>
          <w:rFonts w:eastAsia="Times New Roman" w:cs="Times New Roman"/>
          <w:szCs w:val="24"/>
          <w:lang w:val="es-CO"/>
        </w:rPr>
        <w:t>.</w:t>
      </w:r>
    </w:p>
    <w:p w:rsidR="00D1241C" w:rsidRPr="003A778F" w:rsidRDefault="00D1241C" w:rsidP="00D1241C">
      <w:pPr>
        <w:numPr>
          <w:ilvl w:val="0"/>
          <w:numId w:val="7"/>
        </w:numPr>
        <w:spacing w:after="160" w:line="480" w:lineRule="auto"/>
        <w:contextualSpacing/>
        <w:jc w:val="left"/>
        <w:rPr>
          <w:rFonts w:eastAsia="Times New Roman" w:cs="Times New Roman"/>
          <w:szCs w:val="24"/>
          <w:lang w:val="es-CO"/>
        </w:rPr>
      </w:pP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w</m:t>
            </m:r>
          </m:e>
          <m:sub>
            <m:r>
              <w:rPr>
                <w:rFonts w:ascii="Cambria Math" w:eastAsia="Times New Roman" w:hAnsi="Cambria Math" w:cs="Times New Roman"/>
                <w:szCs w:val="24"/>
                <w:lang w:val="es-CO"/>
              </w:rPr>
              <m:t>i</m:t>
            </m:r>
          </m:sub>
        </m:sSub>
        <m:r>
          <w:rPr>
            <w:rFonts w:ascii="Cambria Math" w:eastAsia="Times New Roman" w:hAnsi="Cambria Math" w:cs="Times New Roman"/>
            <w:szCs w:val="24"/>
            <w:lang w:val="es-CO"/>
          </w:rPr>
          <m:t>≥0</m:t>
        </m:r>
      </m:oMath>
      <w:r w:rsidRPr="003A778F">
        <w:rPr>
          <w:rFonts w:eastAsia="Times New Roman" w:cs="Times New Roman"/>
          <w:szCs w:val="24"/>
          <w:lang w:val="es-CO"/>
        </w:rPr>
        <w:t xml:space="preserve"> cantidad de energía</w:t>
      </w:r>
      <w:r>
        <w:rPr>
          <w:rFonts w:eastAsia="Times New Roman" w:cs="Times New Roman"/>
          <w:szCs w:val="24"/>
          <w:lang w:val="es-CO"/>
        </w:rPr>
        <w:t xml:space="preserve"> cargada en la batería en el</w:t>
      </w:r>
      <w:r w:rsidRPr="003A778F">
        <w:rPr>
          <w:rFonts w:eastAsia="Times New Roman" w:cs="Times New Roman"/>
          <w:szCs w:val="24"/>
          <w:lang w:val="es-CO"/>
        </w:rPr>
        <w:t xml:space="preserve"> nodo </w:t>
      </w:r>
      <m:oMath>
        <m:r>
          <w:rPr>
            <w:rFonts w:ascii="Cambria Math" w:eastAsia="Times New Roman" w:hAnsi="Cambria Math" w:cs="Times New Roman"/>
            <w:szCs w:val="24"/>
            <w:lang w:val="es-CO"/>
          </w:rPr>
          <m:t>i</m:t>
        </m:r>
      </m:oMath>
      <w:r w:rsidRPr="003A778F">
        <w:rPr>
          <w:rFonts w:eastAsia="Times New Roman" w:cs="Times New Roman"/>
          <w:szCs w:val="24"/>
          <w:lang w:val="es-CO"/>
        </w:rPr>
        <w:t>.</w:t>
      </w:r>
    </w:p>
    <w:p w:rsidR="00D1241C" w:rsidRPr="003A778F" w:rsidRDefault="00D1241C" w:rsidP="00D1241C">
      <w:pPr>
        <w:numPr>
          <w:ilvl w:val="0"/>
          <w:numId w:val="7"/>
        </w:numPr>
        <w:spacing w:after="160" w:line="480" w:lineRule="auto"/>
        <w:contextualSpacing/>
        <w:jc w:val="left"/>
        <w:rPr>
          <w:rFonts w:eastAsia="Times New Roman" w:cs="Times New Roman"/>
          <w:szCs w:val="24"/>
          <w:lang w:val="es-CO"/>
        </w:rPr>
      </w:pP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f</m:t>
            </m:r>
          </m:e>
          <m:sub>
            <m:r>
              <w:rPr>
                <w:rFonts w:ascii="Cambria Math" w:eastAsia="Times New Roman" w:hAnsi="Cambria Math" w:cs="Times New Roman"/>
                <w:szCs w:val="24"/>
                <w:lang w:val="es-CO"/>
              </w:rPr>
              <m:t>i</m:t>
            </m:r>
          </m:sub>
        </m:sSub>
        <m:r>
          <w:rPr>
            <w:rFonts w:ascii="Cambria Math" w:eastAsia="Times New Roman" w:hAnsi="Cambria Math" w:cs="Times New Roman"/>
            <w:szCs w:val="24"/>
            <w:lang w:val="es-CO"/>
          </w:rPr>
          <m:t>≥0</m:t>
        </m:r>
      </m:oMath>
      <w:r w:rsidRPr="003A778F">
        <w:rPr>
          <w:rFonts w:eastAsia="Times New Roman" w:cs="Times New Roman"/>
          <w:szCs w:val="24"/>
          <w:lang w:val="es-CO"/>
        </w:rPr>
        <w:t xml:space="preserve"> cantidad de carga </w:t>
      </w:r>
      <w:r>
        <w:rPr>
          <w:rFonts w:eastAsia="Times New Roman" w:cs="Times New Roman"/>
          <w:szCs w:val="24"/>
          <w:lang w:val="es-CO"/>
        </w:rPr>
        <w:t xml:space="preserve">de mercancía </w:t>
      </w:r>
      <w:r w:rsidRPr="003A778F">
        <w:rPr>
          <w:rFonts w:eastAsia="Times New Roman" w:cs="Times New Roman"/>
          <w:szCs w:val="24"/>
          <w:lang w:val="es-CO"/>
        </w:rPr>
        <w:t xml:space="preserve">en el vehículo </w:t>
      </w:r>
      <w:r>
        <w:rPr>
          <w:rFonts w:eastAsia="Times New Roman" w:cs="Times New Roman"/>
          <w:szCs w:val="24"/>
          <w:lang w:val="es-CO"/>
        </w:rPr>
        <w:t>en el nodo</w:t>
      </w:r>
      <w:r w:rsidRPr="003A778F">
        <w:rPr>
          <w:rFonts w:eastAsia="Times New Roman" w:cs="Times New Roman"/>
          <w:szCs w:val="24"/>
          <w:lang w:val="es-CO"/>
        </w:rPr>
        <w:t xml:space="preserve"> </w:t>
      </w:r>
      <m:oMath>
        <m:r>
          <w:rPr>
            <w:rFonts w:ascii="Cambria Math" w:eastAsia="Times New Roman" w:hAnsi="Cambria Math" w:cs="Times New Roman"/>
            <w:szCs w:val="24"/>
            <w:lang w:val="es-CO"/>
          </w:rPr>
          <m:t>i</m:t>
        </m:r>
      </m:oMath>
      <w:r w:rsidRPr="003A778F">
        <w:rPr>
          <w:rFonts w:eastAsia="Times New Roman" w:cs="Times New Roman"/>
          <w:szCs w:val="24"/>
          <w:lang w:val="es-CO"/>
        </w:rPr>
        <w:t xml:space="preserve">. </w:t>
      </w:r>
    </w:p>
    <w:p w:rsidR="00D1241C" w:rsidRPr="003A778F" w:rsidRDefault="00D1241C" w:rsidP="00D1241C">
      <w:pPr>
        <w:numPr>
          <w:ilvl w:val="0"/>
          <w:numId w:val="7"/>
        </w:numPr>
        <w:spacing w:after="160" w:line="480" w:lineRule="auto"/>
        <w:contextualSpacing/>
        <w:jc w:val="left"/>
        <w:rPr>
          <w:rFonts w:eastAsia="Times New Roman" w:cs="Times New Roman"/>
          <w:szCs w:val="24"/>
          <w:lang w:val="es-CO"/>
        </w:rPr>
      </w:pP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s</m:t>
            </m:r>
          </m:e>
          <m:sub>
            <m:r>
              <w:rPr>
                <w:rFonts w:ascii="Cambria Math" w:eastAsia="Times New Roman" w:hAnsi="Cambria Math" w:cs="Times New Roman"/>
                <w:szCs w:val="24"/>
                <w:lang w:val="es-CO"/>
              </w:rPr>
              <m:t>i</m:t>
            </m:r>
          </m:sub>
        </m:sSub>
        <m:r>
          <w:rPr>
            <w:rFonts w:ascii="Cambria Math" w:eastAsia="Times New Roman" w:hAnsi="Cambria Math" w:cs="Times New Roman"/>
            <w:szCs w:val="24"/>
            <w:lang w:val="es-CO"/>
          </w:rPr>
          <m:t>≥0</m:t>
        </m:r>
      </m:oMath>
      <w:r w:rsidRPr="003A778F">
        <w:rPr>
          <w:rFonts w:eastAsia="Times New Roman" w:cs="Times New Roman"/>
          <w:szCs w:val="24"/>
          <w:lang w:val="es-CO"/>
        </w:rPr>
        <w:t xml:space="preserve"> </w:t>
      </w:r>
      <w:r>
        <w:rPr>
          <w:rFonts w:eastAsia="Times New Roman" w:cs="Times New Roman"/>
          <w:szCs w:val="24"/>
          <w:lang w:val="es-CO"/>
        </w:rPr>
        <w:t>tiempo de servicio</w:t>
      </w:r>
      <w:r w:rsidRPr="003A778F">
        <w:rPr>
          <w:rFonts w:eastAsia="Times New Roman" w:cs="Times New Roman"/>
          <w:szCs w:val="24"/>
          <w:lang w:val="es-CO"/>
        </w:rPr>
        <w:t xml:space="preserve"> en el nodo </w:t>
      </w:r>
      <m:oMath>
        <m:r>
          <w:rPr>
            <w:rFonts w:ascii="Cambria Math" w:eastAsia="Times New Roman" w:hAnsi="Cambria Math" w:cs="Times New Roman"/>
            <w:szCs w:val="24"/>
            <w:lang w:val="es-CO"/>
          </w:rPr>
          <m:t>i</m:t>
        </m:r>
      </m:oMath>
      <w:r w:rsidRPr="003A778F">
        <w:rPr>
          <w:rFonts w:eastAsia="Times New Roman" w:cs="Times New Roman"/>
          <w:szCs w:val="24"/>
          <w:lang w:val="es-CO"/>
        </w:rPr>
        <w:t xml:space="preserve">. </w:t>
      </w:r>
    </w:p>
    <w:p w:rsidR="00D1241C" w:rsidRPr="00DA4C29" w:rsidRDefault="00D1241C" w:rsidP="00D1241C">
      <w:pPr>
        <w:numPr>
          <w:ilvl w:val="0"/>
          <w:numId w:val="7"/>
        </w:numPr>
        <w:spacing w:after="160" w:line="480" w:lineRule="auto"/>
        <w:contextualSpacing/>
        <w:jc w:val="left"/>
        <w:rPr>
          <w:rFonts w:eastAsia="Times New Roman" w:cs="Times New Roman"/>
          <w:szCs w:val="24"/>
          <w:lang w:val="es-CO"/>
        </w:rPr>
      </w:pPr>
      <m:oMath>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q</m:t>
            </m:r>
          </m:e>
          <m:sub>
            <m:r>
              <w:rPr>
                <w:rFonts w:ascii="Cambria Math" w:eastAsia="Times New Roman" w:hAnsi="Cambria Math" w:cs="Times New Roman"/>
                <w:szCs w:val="24"/>
                <w:lang w:val="es-CO"/>
              </w:rPr>
              <m:t>i</m:t>
            </m:r>
          </m:sub>
        </m:sSub>
        <m:r>
          <w:rPr>
            <w:rFonts w:ascii="Cambria Math" w:eastAsia="Times New Roman" w:hAnsi="Cambria Math" w:cs="Times New Roman"/>
            <w:szCs w:val="24"/>
            <w:lang w:val="es-CO"/>
          </w:rPr>
          <m:t>≥0</m:t>
        </m:r>
      </m:oMath>
      <w:r>
        <w:rPr>
          <w:rFonts w:eastAsia="Times New Roman" w:cs="Times New Roman"/>
          <w:szCs w:val="24"/>
          <w:lang w:val="es-CO"/>
        </w:rPr>
        <w:t xml:space="preserve"> cantidad de energía en la batería del vehículo en </w:t>
      </w:r>
      <m:oMath>
        <m:r>
          <w:rPr>
            <w:rFonts w:ascii="Cambria Math" w:eastAsia="Times New Roman" w:hAnsi="Cambria Math" w:cs="Times New Roman"/>
            <w:szCs w:val="24"/>
            <w:lang w:val="es-CO"/>
          </w:rPr>
          <m:t>i</m:t>
        </m:r>
      </m:oMath>
      <w:r>
        <w:rPr>
          <w:rFonts w:eastAsia="Times New Roman" w:cs="Times New Roman"/>
          <w:szCs w:val="24"/>
          <w:lang w:val="es-CO"/>
        </w:rPr>
        <w:t>.</w:t>
      </w:r>
    </w:p>
    <w:p w:rsidR="00D1241C" w:rsidRPr="003A778F" w:rsidRDefault="00D1241C" w:rsidP="00D1241C">
      <w:pPr>
        <w:spacing w:after="160" w:line="480" w:lineRule="auto"/>
        <w:contextualSpacing/>
        <w:rPr>
          <w:rFonts w:eastAsia="Times New Roman" w:cs="Times New Roman"/>
          <w:szCs w:val="24"/>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
        <w:gridCol w:w="4821"/>
        <w:gridCol w:w="2577"/>
        <w:gridCol w:w="616"/>
      </w:tblGrid>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r w:rsidRPr="003A778F">
              <w:rPr>
                <w:rFonts w:eastAsia="Times New Roman" w:cs="Times New Roman"/>
                <w:szCs w:val="24"/>
                <w:lang w:val="es-CO"/>
              </w:rPr>
              <w:t>Min:</w:t>
            </w:r>
          </w:p>
        </w:tc>
        <w:tc>
          <w:tcPr>
            <w:tcW w:w="7796" w:type="dxa"/>
            <w:gridSpan w:val="2"/>
          </w:tcPr>
          <w:p w:rsidR="00D1241C" w:rsidRPr="003A778F" w:rsidRDefault="00D1241C" w:rsidP="00B01D24">
            <w:pPr>
              <w:spacing w:after="160" w:line="480" w:lineRule="auto"/>
              <w:rPr>
                <w:rFonts w:eastAsia="Times New Roman" w:cs="Times New Roman"/>
                <w:szCs w:val="24"/>
                <w:lang w:val="es-CO"/>
              </w:rPr>
            </w:pPr>
            <m:oMathPara>
              <m:oMath>
                <m:r>
                  <w:rPr>
                    <w:rFonts w:ascii="Cambria Math" w:eastAsia="Times New Roman" w:hAnsi="Cambria Math" w:cs="Times New Roman"/>
                    <w:szCs w:val="24"/>
                    <w:lang w:val="es-CO"/>
                  </w:rPr>
                  <m:t xml:space="preserve">z= </m:t>
                </m:r>
                <m:sSup>
                  <m:sSupPr>
                    <m:ctrlPr>
                      <w:rPr>
                        <w:rFonts w:ascii="Cambria Math" w:eastAsia="Times New Roman" w:hAnsi="Cambria Math" w:cstheme="majorHAnsi"/>
                        <w:i/>
                        <w:szCs w:val="24"/>
                        <w:lang w:val="it-IT"/>
                      </w:rPr>
                    </m:ctrlPr>
                  </m:sSupPr>
                  <m:e>
                    <m:r>
                      <w:rPr>
                        <w:rFonts w:ascii="Cambria Math" w:eastAsia="Times New Roman" w:hAnsi="Cambria Math" w:cstheme="majorHAnsi"/>
                        <w:szCs w:val="24"/>
                        <w:lang w:val="it-IT"/>
                      </w:rPr>
                      <m:t>C</m:t>
                    </m:r>
                  </m:e>
                  <m:sup>
                    <m:r>
                      <w:rPr>
                        <w:rFonts w:ascii="Cambria Math" w:eastAsia="Times New Roman" w:hAnsi="Cambria Math" w:cstheme="majorHAnsi"/>
                        <w:szCs w:val="24"/>
                        <w:lang w:val="it-IT"/>
                      </w:rPr>
                      <m:t>v</m:t>
                    </m:r>
                  </m:sup>
                </m:sSup>
                <m:nary>
                  <m:naryPr>
                    <m:chr m:val="∑"/>
                    <m:limLoc m:val="undOvr"/>
                    <m:supHide m:val="1"/>
                    <m:ctrlPr>
                      <w:rPr>
                        <w:rFonts w:ascii="Cambria Math" w:eastAsia="Times New Roman" w:hAnsi="Cambria Math" w:cs="Times New Roman"/>
                        <w:i/>
                        <w:szCs w:val="24"/>
                        <w:lang w:val="es-CO"/>
                      </w:rPr>
                    </m:ctrlPr>
                  </m:naryPr>
                  <m:sub>
                    <m:r>
                      <w:rPr>
                        <w:rFonts w:ascii="Cambria Math" w:eastAsia="Times New Roman" w:hAnsi="Cambria Math" w:cs="Times New Roman"/>
                        <w:szCs w:val="24"/>
                        <w:lang w:val="es-CO"/>
                      </w:rPr>
                      <m:t>j</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es-CO"/>
                      </w:rPr>
                      <m:t>v\y</m:t>
                    </m:r>
                  </m:sub>
                  <m:sup/>
                  <m:e>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x</m:t>
                        </m:r>
                      </m:e>
                      <m:sub>
                        <m:r>
                          <w:rPr>
                            <w:rFonts w:ascii="Cambria Math" w:eastAsia="Times New Roman" w:hAnsi="Cambria Math" w:cs="Times New Roman"/>
                            <w:szCs w:val="24"/>
                            <w:lang w:val="es-CO"/>
                          </w:rPr>
                          <m:t>y</m:t>
                        </m:r>
                        <m:r>
                          <w:rPr>
                            <w:rFonts w:ascii="Cambria Math" w:eastAsia="Times New Roman" w:hAnsi="Cambria Math" w:cs="Times New Roman"/>
                            <w:szCs w:val="24"/>
                            <w:lang w:val="es-CO"/>
                          </w:rPr>
                          <m:t>j</m:t>
                        </m:r>
                      </m:sub>
                    </m:sSub>
                  </m:e>
                </m:nary>
                <m:r>
                  <w:rPr>
                    <w:rFonts w:ascii="Cambria Math" w:eastAsia="Times New Roman" w:hAnsi="Cambria Math" w:cs="Times New Roman"/>
                    <w:szCs w:val="24"/>
                    <w:lang w:val="it-IT"/>
                  </w:rPr>
                  <m:t>+</m:t>
                </m:r>
                <m:sSup>
                  <m:sSupPr>
                    <m:ctrlPr>
                      <w:rPr>
                        <w:rFonts w:ascii="Cambria Math" w:eastAsia="Times New Roman" w:hAnsi="Cambria Math" w:cstheme="majorHAnsi"/>
                        <w:i/>
                        <w:szCs w:val="24"/>
                        <w:lang w:val="it-IT"/>
                      </w:rPr>
                    </m:ctrlPr>
                  </m:sSupPr>
                  <m:e>
                    <m:r>
                      <w:rPr>
                        <w:rFonts w:ascii="Cambria Math" w:eastAsia="Times New Roman" w:hAnsi="Cambria Math" w:cstheme="majorHAnsi"/>
                        <w:szCs w:val="24"/>
                        <w:lang w:val="it-IT"/>
                      </w:rPr>
                      <m:t>C</m:t>
                    </m:r>
                  </m:e>
                  <m:sup>
                    <m:r>
                      <w:rPr>
                        <w:rFonts w:ascii="Cambria Math" w:eastAsia="Times New Roman" w:hAnsi="Cambria Math" w:cstheme="majorHAnsi"/>
                        <w:szCs w:val="24"/>
                        <w:lang w:val="it-IT"/>
                      </w:rPr>
                      <m:t>d</m:t>
                    </m:r>
                  </m:sup>
                </m:sSup>
                <m:nary>
                  <m:naryPr>
                    <m:chr m:val="∑"/>
                    <m:limLoc m:val="undOvr"/>
                    <m:supHide m:val="1"/>
                    <m:ctrlPr>
                      <w:rPr>
                        <w:rFonts w:ascii="Cambria Math" w:eastAsia="Times New Roman" w:hAnsi="Cambria Math" w:cs="Times New Roman"/>
                        <w:i/>
                        <w:szCs w:val="24"/>
                        <w:lang w:val="es-CO"/>
                      </w:rPr>
                    </m:ctrlPr>
                  </m:naryPr>
                  <m:sub>
                    <m:r>
                      <w:rPr>
                        <w:rFonts w:ascii="Cambria Math" w:eastAsia="Times New Roman" w:hAnsi="Cambria Math" w:cs="Times New Roman"/>
                        <w:szCs w:val="24"/>
                        <w:lang w:val="es-CO"/>
                      </w:rPr>
                      <m:t>i,j</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es-CO"/>
                      </w:rPr>
                      <m:t>v, i≠j</m:t>
                    </m:r>
                  </m:sub>
                  <m:sup/>
                  <m:e>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d</m:t>
                        </m:r>
                      </m:e>
                      <m:sub>
                        <m:r>
                          <w:rPr>
                            <w:rFonts w:ascii="Cambria Math" w:eastAsia="Times New Roman" w:hAnsi="Cambria Math" w:cs="Times New Roman"/>
                            <w:szCs w:val="24"/>
                            <w:lang w:val="es-CO"/>
                          </w:rPr>
                          <m:t>i</m:t>
                        </m:r>
                        <m:r>
                          <w:rPr>
                            <w:rFonts w:ascii="Cambria Math" w:eastAsia="Times New Roman" w:hAnsi="Cambria Math" w:cs="Times New Roman"/>
                            <w:szCs w:val="24"/>
                            <w:lang w:val="es-CO"/>
                          </w:rPr>
                          <m:t>j</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es-CO"/>
                          </w:rPr>
                        </m:ctrlPr>
                      </m:sSubPr>
                      <m:e>
                        <m:r>
                          <w:rPr>
                            <w:rFonts w:ascii="Cambria Math" w:eastAsia="Times New Roman" w:hAnsi="Cambria Math" w:cs="Times New Roman"/>
                            <w:szCs w:val="24"/>
                            <w:lang w:val="es-CO"/>
                          </w:rPr>
                          <m:t>x</m:t>
                        </m:r>
                      </m:e>
                      <m:sub>
                        <m:r>
                          <w:rPr>
                            <w:rFonts w:ascii="Cambria Math" w:eastAsia="Times New Roman" w:hAnsi="Cambria Math" w:cs="Times New Roman"/>
                            <w:szCs w:val="24"/>
                            <w:lang w:val="es-CO"/>
                          </w:rPr>
                          <m:t>i</m:t>
                        </m:r>
                        <m:r>
                          <w:rPr>
                            <w:rFonts w:ascii="Cambria Math" w:eastAsia="Times New Roman" w:hAnsi="Cambria Math" w:cs="Times New Roman"/>
                            <w:szCs w:val="24"/>
                            <w:lang w:val="es-CO"/>
                          </w:rPr>
                          <m:t>j</m:t>
                        </m:r>
                      </m:sub>
                    </m:sSub>
                  </m:e>
                </m:nary>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4" w:name="_Ref524786767"/>
            <w:r w:rsidRPr="003A778F">
              <w:rPr>
                <w:rFonts w:eastAsia="Times New Roman" w:cs="Times New Roman"/>
                <w:iCs/>
                <w:szCs w:val="24"/>
                <w:lang w:val="es-CO"/>
              </w:rPr>
              <w:t>(</w:t>
            </w:r>
            <w:r w:rsidRPr="003A778F">
              <w:rPr>
                <w:rFonts w:eastAsia="Times New Roman" w:cs="Times New Roman"/>
                <w:iCs/>
                <w:szCs w:val="24"/>
                <w:lang w:val="es-CO"/>
              </w:rPr>
              <w:fldChar w:fldCharType="begin"/>
            </w:r>
            <w:r w:rsidRPr="003A778F">
              <w:rPr>
                <w:rFonts w:eastAsia="Times New Roman" w:cs="Times New Roman"/>
                <w:iCs/>
                <w:szCs w:val="24"/>
                <w:lang w:val="es-CO"/>
              </w:rPr>
              <w:instrText xml:space="preserve"> SEQ ( \* ARABIC </w:instrText>
            </w:r>
            <w:r w:rsidRPr="003A778F">
              <w:rPr>
                <w:rFonts w:eastAsia="Times New Roman" w:cs="Times New Roman"/>
                <w:iCs/>
                <w:szCs w:val="24"/>
                <w:lang w:val="es-CO"/>
              </w:rPr>
              <w:fldChar w:fldCharType="separate"/>
            </w:r>
            <w:r w:rsidRPr="003A778F">
              <w:rPr>
                <w:rFonts w:eastAsia="Times New Roman" w:cs="Times New Roman"/>
                <w:iCs/>
                <w:noProof/>
                <w:szCs w:val="24"/>
                <w:lang w:val="es-CO"/>
              </w:rPr>
              <w:t>1</w:t>
            </w:r>
            <w:r w:rsidRPr="003A778F">
              <w:rPr>
                <w:rFonts w:eastAsia="Times New Roman" w:cs="Times New Roman"/>
                <w:szCs w:val="24"/>
                <w:lang w:val="es-CO"/>
              </w:rPr>
              <w:fldChar w:fldCharType="end"/>
            </w:r>
            <w:r w:rsidRPr="003A778F">
              <w:rPr>
                <w:rFonts w:eastAsia="Times New Roman" w:cs="Times New Roman"/>
                <w:iCs/>
                <w:szCs w:val="24"/>
                <w:lang w:val="es-CO"/>
              </w:rPr>
              <w:t>)</w:t>
            </w:r>
            <w:bookmarkEnd w:id="4"/>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r w:rsidRPr="003A778F">
              <w:rPr>
                <w:rFonts w:eastAsia="Times New Roman" w:cs="Times New Roman"/>
                <w:szCs w:val="24"/>
                <w:lang w:val="es-CO"/>
              </w:rPr>
              <w:t>S.a.</w:t>
            </w:r>
          </w:p>
        </w:tc>
        <w:tc>
          <w:tcPr>
            <w:tcW w:w="4961" w:type="dxa"/>
          </w:tcPr>
          <w:p w:rsidR="00D1241C" w:rsidRPr="003A778F" w:rsidRDefault="00D1241C" w:rsidP="00B01D24">
            <w:pPr>
              <w:spacing w:after="160" w:line="480" w:lineRule="auto"/>
              <w:rPr>
                <w:rFonts w:eastAsia="Times New Roman" w:cs="Times New Roman"/>
                <w:szCs w:val="24"/>
                <w:lang w:val="es-CO"/>
              </w:rPr>
            </w:pPr>
          </w:p>
        </w:tc>
        <w:tc>
          <w:tcPr>
            <w:tcW w:w="2835" w:type="dxa"/>
          </w:tcPr>
          <w:p w:rsidR="00D1241C" w:rsidRPr="003A778F" w:rsidRDefault="00D1241C" w:rsidP="00B01D24">
            <w:pPr>
              <w:spacing w:after="160" w:line="480" w:lineRule="auto"/>
              <w:rPr>
                <w:rFonts w:eastAsia="Times New Roman" w:cs="Times New Roman"/>
                <w:szCs w:val="24"/>
                <w:lang w:val="es-CO"/>
              </w:rPr>
            </w:pPr>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nary>
                  <m:naryPr>
                    <m:chr m:val="∑"/>
                    <m:limLoc m:val="undOvr"/>
                    <m:supHide m:val="1"/>
                    <m:ctrlPr>
                      <w:rPr>
                        <w:rFonts w:ascii="Cambria Math" w:eastAsia="Times New Roman" w:hAnsi="Cambria Math" w:cs="Times New Roman"/>
                        <w:i/>
                        <w:szCs w:val="24"/>
                        <w:lang w:val="it-IT"/>
                      </w:rPr>
                    </m:ctrlPr>
                  </m:naryPr>
                  <m:sub>
                    <m:r>
                      <w:rPr>
                        <w:rFonts w:ascii="Cambria Math" w:eastAsia="Times New Roman" w:hAnsi="Cambria Math" w:cs="Times New Roman"/>
                        <w:szCs w:val="24"/>
                        <w:lang w:val="it-IT"/>
                      </w:rPr>
                      <m:t>j∈</m:t>
                    </m:r>
                    <m:r>
                      <w:rPr>
                        <w:rFonts w:ascii="Cambria Math" w:eastAsia="Times New Roman" w:hAnsi="Cambria Math" w:cs="Times New Roman"/>
                        <w:szCs w:val="24"/>
                        <w:lang w:val="it-IT"/>
                      </w:rPr>
                      <m:t>v, i≠j</m:t>
                    </m:r>
                  </m:sub>
                  <m:sup/>
                  <m:e>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=1</m:t>
                    </m:r>
                  </m:e>
                </m:nary>
                <m:r>
                  <w:rPr>
                    <w:rFonts w:ascii="Cambria Math" w:eastAsia="Times New Roman" w:hAnsi="Cambria Math" w:cs="Times New Roman"/>
                    <w:szCs w:val="24"/>
                    <w:lang w:val="it-IT"/>
                  </w:rPr>
                  <m:t xml:space="preserve"> </m:t>
                </m:r>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∀i ∈</m:t>
                </m:r>
                <m:r>
                  <w:rPr>
                    <w:rFonts w:ascii="Cambria Math" w:eastAsia="Times New Roman" w:hAnsi="Cambria Math" w:cs="Times New Roman"/>
                    <w:szCs w:val="24"/>
                    <w:lang w:val="it-IT"/>
                  </w:rPr>
                  <m:t>C</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5" w:name="_Ref524786783"/>
            <w:r w:rsidRPr="003A778F">
              <w:rPr>
                <w:rFonts w:eastAsia="Times New Roman" w:cs="Times New Roman"/>
                <w:iCs/>
                <w:szCs w:val="24"/>
                <w:lang w:val="es-CO"/>
              </w:rPr>
              <w:t>(</w:t>
            </w:r>
            <w:r w:rsidRPr="003A778F">
              <w:rPr>
                <w:rFonts w:eastAsia="Times New Roman" w:cs="Times New Roman"/>
                <w:iCs/>
                <w:szCs w:val="24"/>
                <w:lang w:val="es-CO"/>
              </w:rPr>
              <w:fldChar w:fldCharType="begin"/>
            </w:r>
            <w:r w:rsidRPr="003A778F">
              <w:rPr>
                <w:rFonts w:eastAsia="Times New Roman" w:cs="Times New Roman"/>
                <w:iCs/>
                <w:szCs w:val="24"/>
                <w:lang w:val="es-CO"/>
              </w:rPr>
              <w:instrText xml:space="preserve"> SEQ ( \* ARABIC </w:instrText>
            </w:r>
            <w:r w:rsidRPr="003A778F">
              <w:rPr>
                <w:rFonts w:eastAsia="Times New Roman" w:cs="Times New Roman"/>
                <w:iCs/>
                <w:szCs w:val="24"/>
                <w:lang w:val="es-CO"/>
              </w:rPr>
              <w:fldChar w:fldCharType="separate"/>
            </w:r>
            <w:r w:rsidRPr="003A778F">
              <w:rPr>
                <w:rFonts w:eastAsia="Times New Roman" w:cs="Times New Roman"/>
                <w:iCs/>
                <w:noProof/>
                <w:szCs w:val="24"/>
                <w:lang w:val="es-CO"/>
              </w:rPr>
              <w:t>2</w:t>
            </w:r>
            <w:r w:rsidRPr="003A778F">
              <w:rPr>
                <w:rFonts w:eastAsia="Times New Roman" w:cs="Times New Roman"/>
                <w:szCs w:val="24"/>
                <w:lang w:val="es-CO"/>
              </w:rPr>
              <w:fldChar w:fldCharType="end"/>
            </w:r>
            <w:r w:rsidRPr="003A778F">
              <w:rPr>
                <w:rFonts w:eastAsia="Times New Roman" w:cs="Times New Roman"/>
                <w:iCs/>
                <w:szCs w:val="24"/>
                <w:lang w:val="es-CO"/>
              </w:rPr>
              <w:t>)</w:t>
            </w:r>
            <w:bookmarkEnd w:id="5"/>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vAlign w:val="center"/>
          </w:tcPr>
          <w:p w:rsidR="00D1241C" w:rsidRPr="003A778F" w:rsidRDefault="00D1241C" w:rsidP="00B01D24">
            <w:pPr>
              <w:spacing w:after="160" w:line="480" w:lineRule="auto"/>
              <w:jc w:val="left"/>
              <w:rPr>
                <w:rFonts w:eastAsia="Times New Roman" w:cs="Times New Roman"/>
                <w:szCs w:val="24"/>
                <w:lang w:val="it-IT"/>
              </w:rPr>
            </w:pPr>
            <m:oMathPara>
              <m:oMathParaPr>
                <m:jc m:val="left"/>
              </m:oMathParaPr>
              <m:oMath>
                <m:nary>
                  <m:naryPr>
                    <m:chr m:val="∑"/>
                    <m:limLoc m:val="undOvr"/>
                    <m:supHide m:val="1"/>
                    <m:ctrlPr>
                      <w:rPr>
                        <w:rFonts w:ascii="Cambria Math" w:eastAsia="Times New Roman" w:hAnsi="Cambria Math" w:cs="Times New Roman"/>
                        <w:i/>
                        <w:szCs w:val="24"/>
                        <w:lang w:val="it-IT"/>
                      </w:rPr>
                    </m:ctrlPr>
                  </m:naryPr>
                  <m:sub>
                    <m:r>
                      <w:rPr>
                        <w:rFonts w:ascii="Cambria Math" w:eastAsia="Times New Roman" w:hAnsi="Cambria Math" w:cs="Times New Roman"/>
                        <w:szCs w:val="24"/>
                        <w:lang w:val="it-IT"/>
                      </w:rPr>
                      <m:t>j∈</m:t>
                    </m:r>
                    <m:r>
                      <w:rPr>
                        <w:rFonts w:ascii="Cambria Math" w:eastAsia="Times New Roman" w:hAnsi="Cambria Math" w:cs="Times New Roman"/>
                        <w:szCs w:val="24"/>
                        <w:lang w:val="it-IT"/>
                      </w:rPr>
                      <m:t>v, i≠j</m:t>
                    </m:r>
                  </m:sub>
                  <m:sup/>
                  <m:e>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≤1</m:t>
                    </m:r>
                  </m:e>
                </m:nary>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 xml:space="preserve">∀i </m:t>
                </m:r>
                <m:r>
                  <m:rPr>
                    <m:aln/>
                  </m:rPr>
                  <w:rPr>
                    <w:rFonts w:ascii="Cambria Math" w:eastAsia="Times New Roman" w:hAnsi="Cambria Math" w:cs="Times New Roman"/>
                    <w:szCs w:val="24"/>
                    <w:lang w:val="it-IT"/>
                  </w:rPr>
                  <m:t>∈</m:t>
                </m:r>
                <m:r>
                  <w:rPr>
                    <w:rFonts w:ascii="Cambria Math" w:eastAsia="Times New Roman" w:hAnsi="Cambria Math" w:cs="Times New Roman"/>
                    <w:szCs w:val="24"/>
                    <w:lang w:val="it-IT"/>
                  </w:rPr>
                  <m:t>R</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6" w:name="_Ref524786798"/>
            <w:r w:rsidRPr="003A778F">
              <w:rPr>
                <w:rFonts w:eastAsia="Times New Roman" w:cs="Times New Roman"/>
                <w:iCs/>
                <w:szCs w:val="24"/>
                <w:lang w:val="es-CO"/>
              </w:rPr>
              <w:t>(</w:t>
            </w:r>
            <w:r w:rsidRPr="003A778F">
              <w:rPr>
                <w:rFonts w:eastAsia="Times New Roman" w:cs="Times New Roman"/>
                <w:iCs/>
                <w:szCs w:val="24"/>
                <w:lang w:val="es-CO"/>
              </w:rPr>
              <w:fldChar w:fldCharType="begin"/>
            </w:r>
            <w:r w:rsidRPr="003A778F">
              <w:rPr>
                <w:rFonts w:eastAsia="Times New Roman" w:cs="Times New Roman"/>
                <w:iCs/>
                <w:szCs w:val="24"/>
                <w:lang w:val="es-CO"/>
              </w:rPr>
              <w:instrText xml:space="preserve"> SEQ ( \* ARABIC </w:instrText>
            </w:r>
            <w:r w:rsidRPr="003A778F">
              <w:rPr>
                <w:rFonts w:eastAsia="Times New Roman" w:cs="Times New Roman"/>
                <w:iCs/>
                <w:szCs w:val="24"/>
                <w:lang w:val="es-CO"/>
              </w:rPr>
              <w:fldChar w:fldCharType="separate"/>
            </w:r>
            <w:r w:rsidRPr="003A778F">
              <w:rPr>
                <w:rFonts w:eastAsia="Times New Roman" w:cs="Times New Roman"/>
                <w:iCs/>
                <w:noProof/>
                <w:szCs w:val="24"/>
                <w:lang w:val="es-CO"/>
              </w:rPr>
              <w:t>3</w:t>
            </w:r>
            <w:r w:rsidRPr="003A778F">
              <w:rPr>
                <w:rFonts w:eastAsia="Times New Roman" w:cs="Times New Roman"/>
                <w:szCs w:val="24"/>
                <w:lang w:val="es-CO"/>
              </w:rPr>
              <w:fldChar w:fldCharType="end"/>
            </w:r>
            <w:r w:rsidRPr="003A778F">
              <w:rPr>
                <w:rFonts w:eastAsia="Times New Roman" w:cs="Times New Roman"/>
                <w:iCs/>
                <w:szCs w:val="24"/>
                <w:lang w:val="es-CO"/>
              </w:rPr>
              <w:t>)</w:t>
            </w:r>
            <w:bookmarkEnd w:id="6"/>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nary>
                  <m:naryPr>
                    <m:chr m:val="∑"/>
                    <m:limLoc m:val="undOvr"/>
                    <m:supHide m:val="1"/>
                    <m:ctrlPr>
                      <w:rPr>
                        <w:rFonts w:ascii="Cambria Math" w:eastAsia="Times New Roman" w:hAnsi="Cambria Math" w:cs="Times New Roman"/>
                        <w:i/>
                        <w:szCs w:val="24"/>
                        <w:lang w:val="it-IT"/>
                      </w:rPr>
                    </m:ctrlPr>
                  </m:naryPr>
                  <m:sub>
                    <m:r>
                      <w:rPr>
                        <w:rFonts w:ascii="Cambria Math" w:eastAsia="Times New Roman" w:hAnsi="Cambria Math" w:cs="Times New Roman"/>
                        <w:szCs w:val="24"/>
                        <w:lang w:val="it-IT"/>
                      </w:rPr>
                      <m:t>j∈</m:t>
                    </m:r>
                    <m:r>
                      <w:rPr>
                        <w:rFonts w:ascii="Cambria Math" w:eastAsia="Times New Roman" w:hAnsi="Cambria Math" w:cs="Times New Roman"/>
                        <w:szCs w:val="24"/>
                        <w:lang w:val="it-IT"/>
                      </w:rPr>
                      <m:t>v, i≠j</m:t>
                    </m:r>
                  </m:sub>
                  <m:sup/>
                  <m:e>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ji</m:t>
                        </m:r>
                      </m:sub>
                    </m:sSub>
                  </m:e>
                </m:nary>
                <m:r>
                  <w:rPr>
                    <w:rFonts w:ascii="Cambria Math" w:eastAsia="Times New Roman" w:hAnsi="Cambria Math" w:cs="Times New Roman"/>
                    <w:szCs w:val="24"/>
                    <w:lang w:val="it-IT"/>
                  </w:rPr>
                  <m:t>-</m:t>
                </m:r>
                <m:nary>
                  <m:naryPr>
                    <m:chr m:val="∑"/>
                    <m:limLoc m:val="undOvr"/>
                    <m:supHide m:val="1"/>
                    <m:ctrlPr>
                      <w:rPr>
                        <w:rFonts w:ascii="Cambria Math" w:eastAsia="Times New Roman" w:hAnsi="Cambria Math" w:cs="Times New Roman"/>
                        <w:i/>
                        <w:szCs w:val="24"/>
                        <w:lang w:val="it-IT"/>
                      </w:rPr>
                    </m:ctrlPr>
                  </m:naryPr>
                  <m:sub>
                    <m:r>
                      <w:rPr>
                        <w:rFonts w:ascii="Cambria Math" w:eastAsia="Times New Roman" w:hAnsi="Cambria Math" w:cs="Times New Roman"/>
                        <w:szCs w:val="24"/>
                        <w:lang w:val="it-IT"/>
                      </w:rPr>
                      <m:t>j∈</m:t>
                    </m:r>
                    <m:r>
                      <w:rPr>
                        <w:rFonts w:ascii="Cambria Math" w:eastAsia="Times New Roman" w:hAnsi="Cambria Math" w:cs="Times New Roman"/>
                        <w:szCs w:val="24"/>
                        <w:lang w:val="it-IT"/>
                      </w:rPr>
                      <m:t>v, i≠j</m:t>
                    </m:r>
                  </m:sub>
                  <m:sup/>
                  <m:e>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e>
                </m:nary>
                <m:r>
                  <m:rPr>
                    <m:aln/>
                  </m:rPr>
                  <w:rPr>
                    <w:rFonts w:ascii="Cambria Math" w:eastAsia="Times New Roman" w:hAnsi="Cambria Math" w:cs="Times New Roman"/>
                    <w:szCs w:val="24"/>
                    <w:lang w:val="it-IT"/>
                  </w:rPr>
                  <m:t>=0</m:t>
                </m:r>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m:t>
                </m:r>
                <m:r>
                  <w:rPr>
                    <w:rFonts w:ascii="Cambria Math" w:eastAsia="Times New Roman" w:hAnsi="Cambria Math" w:cs="Times New Roman"/>
                    <w:szCs w:val="24"/>
                    <w:lang w:val="it-IT"/>
                  </w:rPr>
                  <m:t>j</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it-IT"/>
                  </w:rPr>
                  <m:t>v</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7" w:name="_Ref524786812"/>
            <w:r w:rsidRPr="003A778F">
              <w:rPr>
                <w:rFonts w:eastAsia="Times New Roman" w:cs="Times New Roman"/>
                <w:iCs/>
                <w:szCs w:val="24"/>
                <w:lang w:val="es-CO"/>
              </w:rPr>
              <w:t>(</w:t>
            </w:r>
            <w:r w:rsidRPr="003A778F">
              <w:rPr>
                <w:rFonts w:eastAsia="Times New Roman" w:cs="Times New Roman"/>
                <w:iCs/>
                <w:szCs w:val="24"/>
                <w:lang w:val="es-CO"/>
              </w:rPr>
              <w:fldChar w:fldCharType="begin"/>
            </w:r>
            <w:r w:rsidRPr="003A778F">
              <w:rPr>
                <w:rFonts w:eastAsia="Times New Roman" w:cs="Times New Roman"/>
                <w:iCs/>
                <w:szCs w:val="24"/>
                <w:lang w:val="es-CO"/>
              </w:rPr>
              <w:instrText xml:space="preserve"> SEQ ( \* ARABIC </w:instrText>
            </w:r>
            <w:r w:rsidRPr="003A778F">
              <w:rPr>
                <w:rFonts w:eastAsia="Times New Roman" w:cs="Times New Roman"/>
                <w:iCs/>
                <w:szCs w:val="24"/>
                <w:lang w:val="es-CO"/>
              </w:rPr>
              <w:fldChar w:fldCharType="separate"/>
            </w:r>
            <w:r w:rsidRPr="003A778F">
              <w:rPr>
                <w:rFonts w:eastAsia="Times New Roman" w:cs="Times New Roman"/>
                <w:iCs/>
                <w:noProof/>
                <w:szCs w:val="24"/>
                <w:lang w:val="es-CO"/>
              </w:rPr>
              <w:t>4</w:t>
            </w:r>
            <w:r w:rsidRPr="003A778F">
              <w:rPr>
                <w:rFonts w:eastAsia="Times New Roman" w:cs="Times New Roman"/>
                <w:szCs w:val="24"/>
                <w:lang w:val="es-CO"/>
              </w:rPr>
              <w:fldChar w:fldCharType="end"/>
            </w:r>
            <w:r w:rsidRPr="003A778F">
              <w:rPr>
                <w:rFonts w:eastAsia="Times New Roman" w:cs="Times New Roman"/>
                <w:iCs/>
                <w:szCs w:val="24"/>
                <w:lang w:val="es-CO"/>
              </w:rPr>
              <w:t>)</w:t>
            </w:r>
            <w:bookmarkEnd w:id="7"/>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C343BB" w:rsidRDefault="00D1241C" w:rsidP="00B01D24">
            <w:pPr>
              <w:spacing w:after="160" w:line="480" w:lineRule="auto"/>
              <w:rPr>
                <w:rFonts w:eastAsia="Times New Roman" w:cs="Times New Roman"/>
                <w:szCs w:val="24"/>
                <w:lang w:val="it-IT"/>
              </w:rPr>
            </w:pPr>
            <m:oMathPara>
              <m:oMathParaPr>
                <m:jc m:val="left"/>
              </m:oMathParaPr>
              <m:oMath>
                <m:nary>
                  <m:naryPr>
                    <m:chr m:val="∑"/>
                    <m:limLoc m:val="undOvr"/>
                    <m:supHide m:val="1"/>
                    <m:ctrlPr>
                      <w:rPr>
                        <w:rFonts w:ascii="Cambria Math" w:eastAsia="Times New Roman" w:hAnsi="Cambria Math" w:cstheme="majorHAnsi"/>
                        <w:i/>
                        <w:szCs w:val="24"/>
                        <w:lang w:val="it-IT"/>
                      </w:rPr>
                    </m:ctrlPr>
                  </m:naryPr>
                  <m:sub>
                    <m:r>
                      <w:rPr>
                        <w:rFonts w:ascii="Cambria Math" w:eastAsia="Times New Roman" w:hAnsi="Cambria Math" w:cstheme="majorHAnsi"/>
                        <w:szCs w:val="24"/>
                        <w:lang w:val="it-IT"/>
                      </w:rPr>
                      <m:t>j∈v</m:t>
                    </m:r>
                  </m:sub>
                  <m:sup/>
                  <m:e>
                    <m:sSub>
                      <m:sSubPr>
                        <m:ctrlPr>
                          <w:rPr>
                            <w:rFonts w:ascii="Cambria Math" w:eastAsia="Times New Roman" w:hAnsi="Cambria Math" w:cstheme="majorHAnsi"/>
                            <w:i/>
                            <w:szCs w:val="24"/>
                            <w:lang w:val="it-IT"/>
                          </w:rPr>
                        </m:ctrlPr>
                      </m:sSubPr>
                      <m:e>
                        <m:r>
                          <w:rPr>
                            <w:rFonts w:ascii="Cambria Math" w:eastAsia="Times New Roman" w:hAnsi="Cambria Math" w:cstheme="majorHAnsi"/>
                            <w:szCs w:val="24"/>
                            <w:lang w:val="it-IT"/>
                          </w:rPr>
                          <m:t>x</m:t>
                        </m:r>
                      </m:e>
                      <m:sub>
                        <m:r>
                          <w:rPr>
                            <w:rFonts w:ascii="Cambria Math" w:eastAsia="Times New Roman" w:hAnsi="Cambria Math" w:cstheme="majorHAnsi"/>
                            <w:szCs w:val="24"/>
                            <w:lang w:val="it-IT"/>
                          </w:rPr>
                          <m:t>yj</m:t>
                        </m:r>
                      </m:sub>
                    </m:sSub>
                  </m:e>
                </m:nary>
                <m:r>
                  <w:rPr>
                    <w:rFonts w:ascii="Cambria Math" w:eastAsia="Times New Roman" w:hAnsi="Cambria Math" w:cstheme="majorHAnsi"/>
                    <w:szCs w:val="24"/>
                    <w:lang w:val="it-IT"/>
                  </w:rPr>
                  <m:t>=</m:t>
                </m:r>
                <m:nary>
                  <m:naryPr>
                    <m:chr m:val="∑"/>
                    <m:limLoc m:val="undOvr"/>
                    <m:supHide m:val="1"/>
                    <m:ctrlPr>
                      <w:rPr>
                        <w:rFonts w:ascii="Cambria Math" w:eastAsia="Times New Roman" w:hAnsi="Cambria Math" w:cstheme="majorHAnsi"/>
                        <w:i/>
                        <w:szCs w:val="24"/>
                        <w:lang w:val="it-IT"/>
                      </w:rPr>
                    </m:ctrlPr>
                  </m:naryPr>
                  <m:sub>
                    <m:r>
                      <w:rPr>
                        <w:rFonts w:ascii="Cambria Math" w:eastAsia="Times New Roman" w:hAnsi="Cambria Math" w:cstheme="majorHAnsi"/>
                        <w:szCs w:val="24"/>
                        <w:lang w:val="it-IT"/>
                      </w:rPr>
                      <m:t>j∈v</m:t>
                    </m:r>
                  </m:sub>
                  <m:sup/>
                  <m:e>
                    <m:sSub>
                      <m:sSubPr>
                        <m:ctrlPr>
                          <w:rPr>
                            <w:rFonts w:ascii="Cambria Math" w:eastAsia="Times New Roman" w:hAnsi="Cambria Math" w:cstheme="majorHAnsi"/>
                            <w:i/>
                            <w:szCs w:val="24"/>
                            <w:lang w:val="it-IT"/>
                          </w:rPr>
                        </m:ctrlPr>
                      </m:sSubPr>
                      <m:e>
                        <m:r>
                          <w:rPr>
                            <w:rFonts w:ascii="Cambria Math" w:eastAsia="Times New Roman" w:hAnsi="Cambria Math" w:cstheme="majorHAnsi"/>
                            <w:szCs w:val="24"/>
                            <w:lang w:val="it-IT"/>
                          </w:rPr>
                          <m:t>x</m:t>
                        </m:r>
                      </m:e>
                      <m:sub>
                        <m:r>
                          <w:rPr>
                            <w:rFonts w:ascii="Cambria Math" w:eastAsia="Times New Roman" w:hAnsi="Cambria Math" w:cstheme="majorHAnsi"/>
                            <w:szCs w:val="24"/>
                            <w:lang w:val="it-IT"/>
                          </w:rPr>
                          <m:t>jy</m:t>
                        </m:r>
                      </m:sub>
                    </m:sSub>
                  </m:e>
                </m:nary>
                <m:r>
                  <m:rPr>
                    <m:aln/>
                  </m:rPr>
                  <w:rPr>
                    <w:rFonts w:ascii="Cambria Math" w:eastAsia="Times New Roman" w:hAnsi="Cambria Math" w:cstheme="majorHAnsi"/>
                    <w:szCs w:val="24"/>
                    <w:lang w:val="it-IT"/>
                  </w:rPr>
                  <m:t>≤</m:t>
                </m:r>
                <m:r>
                  <w:rPr>
                    <w:rFonts w:ascii="Cambria Math" w:eastAsia="Times New Roman" w:hAnsi="Cambria Math" w:cstheme="majorHAnsi"/>
                    <w:szCs w:val="24"/>
                    <w:lang w:val="it-IT"/>
                  </w:rPr>
                  <m:t>1</m:t>
                </m:r>
              </m:oMath>
            </m:oMathPara>
          </w:p>
        </w:tc>
        <w:tc>
          <w:tcPr>
            <w:tcW w:w="2835" w:type="dxa"/>
          </w:tcPr>
          <w:p w:rsidR="00D1241C" w:rsidRPr="00F0508E" w:rsidRDefault="00D1241C" w:rsidP="00B01D24">
            <w:pPr>
              <w:spacing w:line="480" w:lineRule="auto"/>
              <w:rPr>
                <w:rFonts w:asciiTheme="majorHAnsi" w:eastAsia="Times New Roman" w:hAnsiTheme="majorHAnsi" w:cstheme="majorHAnsi"/>
                <w:szCs w:val="24"/>
                <w:lang w:val="it-IT"/>
              </w:rPr>
            </w:pPr>
            <m:oMathPara>
              <m:oMathParaPr>
                <m:jc m:val="left"/>
              </m:oMathParaPr>
              <m:oMath>
                <m:r>
                  <w:rPr>
                    <w:rFonts w:ascii="Cambria Math" w:eastAsia="Times New Roman" w:hAnsi="Cambria Math" w:cstheme="majorHAnsi"/>
                    <w:szCs w:val="24"/>
                    <w:lang w:val="it-IT"/>
                  </w:rPr>
                  <m:t>∀j ∈v</m:t>
                </m:r>
              </m:oMath>
            </m:oMathPara>
          </w:p>
          <w:p w:rsidR="00D1241C" w:rsidRPr="003A778F" w:rsidRDefault="00D1241C" w:rsidP="00B01D24">
            <w:pPr>
              <w:spacing w:after="160" w:line="480" w:lineRule="auto"/>
              <w:rPr>
                <w:rFonts w:eastAsia="Times New Roman" w:cs="Times New Roman"/>
                <w:szCs w:val="24"/>
                <w:lang w:val="it-IT"/>
              </w:rPr>
            </w:pPr>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r w:rsidRPr="00C343BB">
              <w:rPr>
                <w:rFonts w:eastAsia="Times New Roman" w:cs="Times New Roman"/>
                <w:iCs/>
                <w:szCs w:val="24"/>
                <w:lang w:val="es-CO"/>
              </w:rPr>
              <w:t>(</w:t>
            </w:r>
            <w:r w:rsidRPr="00C343BB">
              <w:rPr>
                <w:rFonts w:eastAsia="Times New Roman" w:cs="Times New Roman"/>
                <w:iCs/>
                <w:szCs w:val="24"/>
                <w:lang w:val="es-CO"/>
              </w:rPr>
              <w:fldChar w:fldCharType="begin"/>
            </w:r>
            <w:r w:rsidRPr="00C343BB">
              <w:rPr>
                <w:rFonts w:eastAsia="Times New Roman" w:cs="Times New Roman"/>
                <w:iCs/>
                <w:szCs w:val="24"/>
                <w:lang w:val="es-CO"/>
              </w:rPr>
              <w:instrText xml:space="preserve"> SEQ ( \* ARABIC </w:instrText>
            </w:r>
            <w:r w:rsidRPr="00C343BB">
              <w:rPr>
                <w:rFonts w:eastAsia="Times New Roman" w:cs="Times New Roman"/>
                <w:iCs/>
                <w:szCs w:val="24"/>
                <w:lang w:val="es-CO"/>
              </w:rPr>
              <w:fldChar w:fldCharType="separate"/>
            </w:r>
            <w:r w:rsidRPr="00C343BB">
              <w:rPr>
                <w:rFonts w:eastAsia="Times New Roman" w:cs="Times New Roman"/>
                <w:iCs/>
                <w:szCs w:val="24"/>
                <w:lang w:val="es-CO"/>
              </w:rPr>
              <w:t>5</w:t>
            </w:r>
            <w:r w:rsidRPr="00C343BB">
              <w:rPr>
                <w:rFonts w:eastAsia="Times New Roman" w:cs="Times New Roman"/>
                <w:iCs/>
                <w:szCs w:val="24"/>
                <w:lang w:val="es-CO"/>
              </w:rPr>
              <w:fldChar w:fldCharType="end"/>
            </w:r>
            <w:r w:rsidRPr="00C343BB">
              <w:rPr>
                <w:rFonts w:eastAsia="Times New Roman" w:cs="Times New Roman"/>
                <w:iCs/>
                <w:szCs w:val="24"/>
                <w:lang w:val="es-CO"/>
              </w:rPr>
              <w:t>)</w:t>
            </w:r>
          </w:p>
        </w:tc>
      </w:tr>
      <w:tr w:rsidR="00D1241C" w:rsidRPr="004122F2" w:rsidTr="00B01D24">
        <w:trPr>
          <w:trHeight w:val="760"/>
        </w:trPr>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4122F2" w:rsidRDefault="00D1241C" w:rsidP="00B01D24">
            <w:pPr>
              <w:spacing w:after="160" w:line="480" w:lineRule="auto"/>
              <w:rPr>
                <w:rFonts w:eastAsia="Times New Roman" w:cs="Times New Roman"/>
                <w:color w:val="FF0000"/>
                <w:szCs w:val="24"/>
                <w:lang w:val="it-IT"/>
              </w:rPr>
            </w:pPr>
            <m:oMathPara>
              <m:oMathParaPr>
                <m:jc m:val="left"/>
              </m:oMathParaPr>
              <m:oMath>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τ</m:t>
                    </m:r>
                  </m:e>
                  <m:sub>
                    <m:r>
                      <w:rPr>
                        <w:rFonts w:ascii="Cambria Math" w:eastAsia="Times New Roman" w:hAnsi="Cambria Math" w:cs="Times New Roman"/>
                        <w:szCs w:val="24"/>
                        <w:lang w:val="it-IT"/>
                      </w:rPr>
                      <m:t>j</m:t>
                    </m:r>
                  </m:sub>
                </m:sSub>
                <m:r>
                  <m:rPr>
                    <m:aln/>
                  </m:rP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τ</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m:t>
                    </m:r>
                    <m:r>
                      <w:rPr>
                        <w:rFonts w:ascii="Cambria Math" w:eastAsia="Times New Roman" w:hAnsi="Cambria Math" w:cs="Times New Roman"/>
                        <w:szCs w:val="24"/>
                        <w:lang w:val="it-IT"/>
                      </w:rPr>
                      <m:t>t</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s</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l</m:t>
                    </m:r>
                  </m:e>
                  <m:sub>
                    <m:r>
                      <w:rPr>
                        <w:rFonts w:ascii="Cambria Math" w:eastAsia="Times New Roman" w:hAnsi="Cambria Math" w:cs="Times New Roman"/>
                        <w:szCs w:val="24"/>
                        <w:lang w:val="it-IT"/>
                      </w:rPr>
                      <m:t>y</m:t>
                    </m:r>
                  </m:sub>
                </m:sSub>
                <m:d>
                  <m:dPr>
                    <m:ctrlPr>
                      <w:rPr>
                        <w:rFonts w:ascii="Cambria Math" w:eastAsia="Times New Roman" w:hAnsi="Cambria Math" w:cs="Times New Roman"/>
                        <w:i/>
                        <w:szCs w:val="24"/>
                        <w:lang w:val="it-IT"/>
                      </w:rPr>
                    </m:ctrlPr>
                  </m:dPr>
                  <m:e>
                    <m:r>
                      <w:rPr>
                        <w:rFonts w:ascii="Cambria Math" w:eastAsia="Times New Roman" w:hAnsi="Cambria Math" w:cs="Times New Roman"/>
                        <w:szCs w:val="24"/>
                        <w:lang w:val="it-IT"/>
                      </w:rPr>
                      <m:t>1-</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e>
                </m:d>
              </m:oMath>
            </m:oMathPara>
          </w:p>
        </w:tc>
        <w:tc>
          <w:tcPr>
            <w:tcW w:w="2835" w:type="dxa"/>
          </w:tcPr>
          <w:p w:rsidR="00D1241C" w:rsidRPr="004122F2" w:rsidRDefault="00D1241C" w:rsidP="00B01D24">
            <w:pPr>
              <w:spacing w:after="160" w:line="480" w:lineRule="auto"/>
              <w:rPr>
                <w:rFonts w:eastAsia="Times New Roman" w:cs="Times New Roman"/>
                <w:color w:val="FF0000"/>
                <w:szCs w:val="24"/>
                <w:lang w:val="it-IT"/>
              </w:rPr>
            </w:pPr>
            <m:oMath>
              <m:r>
                <w:rPr>
                  <w:rFonts w:ascii="Cambria Math" w:eastAsia="Times New Roman" w:hAnsi="Cambria Math" w:cs="Times New Roman"/>
                  <w:szCs w:val="24"/>
                  <w:lang w:val="it-IT"/>
                </w:rPr>
                <m:t>∀i∈</m:t>
              </m:r>
              <m:r>
                <w:rPr>
                  <w:rFonts w:ascii="Cambria Math" w:eastAsia="Times New Roman" w:hAnsi="Cambria Math" w:cs="Times New Roman"/>
                  <w:szCs w:val="24"/>
                  <w:lang w:val="it-IT"/>
                </w:rPr>
                <m:t>C</m:t>
              </m:r>
              <m:r>
                <w:rPr>
                  <w:rFonts w:ascii="Cambria Math" w:eastAsia="Times New Roman" w:hAnsi="Cambria Math" w:cs="Times New Roman"/>
                  <w:szCs w:val="24"/>
                  <w:lang w:val="it-IT"/>
                </w:rPr>
                <m:t>, ∀j∈</m:t>
              </m:r>
              <m:r>
                <w:rPr>
                  <w:rFonts w:ascii="Cambria Math" w:eastAsia="Times New Roman" w:hAnsi="Cambria Math" w:cs="Times New Roman"/>
                  <w:szCs w:val="24"/>
                  <w:lang w:val="it-IT"/>
                </w:rPr>
                <m:t>v</m:t>
              </m:r>
              <m:r>
                <w:rPr>
                  <w:rFonts w:ascii="Cambria Math" w:eastAsia="Times New Roman" w:hAnsi="Cambria Math" w:cs="Times New Roman"/>
                  <w:szCs w:val="24"/>
                  <w:lang w:val="it-IT"/>
                </w:rPr>
                <m:t>, i≠j</m:t>
              </m:r>
            </m:oMath>
            <w:r>
              <w:rPr>
                <w:rFonts w:eastAsia="Times New Roman" w:cs="Times New Roman"/>
                <w:color w:val="FF0000"/>
                <w:szCs w:val="24"/>
                <w:lang w:val="it-IT"/>
              </w:rPr>
              <w:t xml:space="preserve"> </w:t>
            </w:r>
          </w:p>
        </w:tc>
        <w:tc>
          <w:tcPr>
            <w:tcW w:w="616" w:type="dxa"/>
          </w:tcPr>
          <w:p w:rsidR="00D1241C" w:rsidRPr="004122F2" w:rsidRDefault="00D1241C" w:rsidP="00B01D24">
            <w:pPr>
              <w:keepNext/>
              <w:spacing w:after="160" w:line="480" w:lineRule="auto"/>
              <w:jc w:val="left"/>
              <w:rPr>
                <w:rFonts w:eastAsia="Times New Roman" w:cs="Times New Roman"/>
                <w:iCs/>
                <w:color w:val="FF0000"/>
                <w:szCs w:val="24"/>
                <w:lang w:val="es-CO"/>
              </w:rPr>
            </w:pPr>
            <w:bookmarkStart w:id="8" w:name="_Ref524786825"/>
            <w:r w:rsidRPr="00974CFE">
              <w:rPr>
                <w:rFonts w:eastAsia="Times New Roman" w:cs="Times New Roman"/>
                <w:iCs/>
                <w:color w:val="000000" w:themeColor="text1"/>
                <w:szCs w:val="24"/>
                <w:lang w:val="es-CO"/>
              </w:rPr>
              <w:t>(</w:t>
            </w:r>
            <w:r>
              <w:rPr>
                <w:rFonts w:eastAsia="Times New Roman" w:cs="Times New Roman"/>
                <w:iCs/>
                <w:color w:val="000000" w:themeColor="text1"/>
                <w:szCs w:val="24"/>
                <w:lang w:val="es-CO"/>
              </w:rPr>
              <w:t>6</w:t>
            </w:r>
            <w:r w:rsidRPr="00974CFE">
              <w:rPr>
                <w:rFonts w:eastAsia="Times New Roman" w:cs="Times New Roman"/>
                <w:iCs/>
                <w:color w:val="000000" w:themeColor="text1"/>
                <w:szCs w:val="24"/>
                <w:lang w:val="es-CO"/>
              </w:rPr>
              <w:t>)</w:t>
            </w:r>
            <w:bookmarkEnd w:id="8"/>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τ</m:t>
                    </m:r>
                  </m:e>
                  <m:sub>
                    <m:r>
                      <w:rPr>
                        <w:rFonts w:ascii="Cambria Math" w:eastAsia="Times New Roman" w:hAnsi="Cambria Math" w:cs="Times New Roman"/>
                        <w:szCs w:val="24"/>
                        <w:lang w:val="it-IT"/>
                      </w:rPr>
                      <m:t>j</m:t>
                    </m:r>
                  </m:sub>
                </m:sSub>
                <m:r>
                  <m:rPr>
                    <m:aln/>
                  </m:rP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τ</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t</m:t>
                    </m:r>
                  </m:e>
                  <m:sub>
                    <m:r>
                      <w:rPr>
                        <w:rFonts w:ascii="Cambria Math" w:eastAsia="Times New Roman" w:hAnsi="Cambria Math" w:cs="Times New Roman"/>
                        <w:szCs w:val="24"/>
                        <w:lang w:val="it-IT"/>
                      </w:rPr>
                      <m:t>ij</m:t>
                    </m:r>
                    <m:r>
                      <w:rPr>
                        <w:rFonts w:ascii="Cambria Math" w:eastAsia="Times New Roman" w:hAnsi="Cambria Math" w:cs="Times New Roman"/>
                        <w:szCs w:val="24"/>
                        <w:lang w:val="it-IT"/>
                      </w:rPr>
                      <m:t xml:space="preserve"> </m:t>
                    </m:r>
                  </m:sub>
                </m:sSub>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 xml:space="preserve">+r </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w</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(l</m:t>
                    </m:r>
                  </m:e>
                  <m:sub>
                    <m:r>
                      <w:rPr>
                        <w:rFonts w:ascii="Cambria Math" w:eastAsia="Times New Roman" w:hAnsi="Cambria Math" w:cs="Times New Roman"/>
                        <w:szCs w:val="24"/>
                        <w:lang w:val="it-IT"/>
                      </w:rPr>
                      <m:t>y</m:t>
                    </m:r>
                  </m:sub>
                </m:sSub>
                <m:r>
                  <w:rPr>
                    <w:rFonts w:ascii="Cambria Math" w:eastAsia="Times New Roman" w:hAnsi="Cambria Math" w:cs="Times New Roman"/>
                    <w:szCs w:val="24"/>
                    <w:lang w:val="it-IT"/>
                  </w:rPr>
                  <m:t>+rQ)</m:t>
                </m:r>
                <m:d>
                  <m:dPr>
                    <m:ctrlPr>
                      <w:rPr>
                        <w:rFonts w:ascii="Cambria Math" w:eastAsia="Times New Roman" w:hAnsi="Cambria Math" w:cs="Times New Roman"/>
                        <w:i/>
                        <w:szCs w:val="24"/>
                        <w:lang w:val="it-IT"/>
                      </w:rPr>
                    </m:ctrlPr>
                  </m:dPr>
                  <m:e>
                    <m:r>
                      <w:rPr>
                        <w:rFonts w:ascii="Cambria Math" w:eastAsia="Times New Roman" w:hAnsi="Cambria Math" w:cs="Times New Roman"/>
                        <w:szCs w:val="24"/>
                        <w:lang w:val="it-IT"/>
                      </w:rPr>
                      <m:t>1-</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e>
                </m:d>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∀i∈</m:t>
                </m:r>
                <m:r>
                  <w:rPr>
                    <w:rFonts w:ascii="Cambria Math" w:eastAsia="Times New Roman" w:hAnsi="Cambria Math" w:cs="Times New Roman"/>
                    <w:szCs w:val="24"/>
                    <w:lang w:val="it-IT"/>
                  </w:rPr>
                  <m:t>R</m:t>
                </m:r>
                <m:r>
                  <w:rPr>
                    <w:rFonts w:ascii="Cambria Math" w:eastAsia="Times New Roman" w:hAnsi="Cambria Math" w:cs="Times New Roman"/>
                    <w:szCs w:val="24"/>
                    <w:lang w:val="it-IT"/>
                  </w:rPr>
                  <m:t>, ∀j∈</m:t>
                </m:r>
                <m:r>
                  <w:rPr>
                    <w:rFonts w:ascii="Cambria Math" w:eastAsia="Times New Roman" w:hAnsi="Cambria Math" w:cs="Times New Roman"/>
                    <w:szCs w:val="24"/>
                    <w:lang w:val="it-IT"/>
                  </w:rPr>
                  <m:t>v</m:t>
                </m:r>
                <m:r>
                  <w:rPr>
                    <w:rFonts w:ascii="Cambria Math" w:eastAsia="Times New Roman" w:hAnsi="Cambria Math" w:cs="Times New Roman"/>
                    <w:szCs w:val="24"/>
                    <w:lang w:val="it-IT"/>
                  </w:rPr>
                  <m:t>, i≠j</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9" w:name="_Ref524786841"/>
            <w:r w:rsidRPr="003A778F">
              <w:rPr>
                <w:rFonts w:eastAsia="Times New Roman" w:cs="Times New Roman"/>
                <w:iCs/>
                <w:szCs w:val="24"/>
                <w:lang w:val="es-CO"/>
              </w:rPr>
              <w:t>(</w:t>
            </w:r>
            <w:r>
              <w:rPr>
                <w:rFonts w:eastAsia="Times New Roman" w:cs="Times New Roman"/>
                <w:iCs/>
                <w:szCs w:val="24"/>
                <w:lang w:val="es-CO"/>
              </w:rPr>
              <w:t>7</w:t>
            </w:r>
            <w:r w:rsidRPr="003A778F">
              <w:rPr>
                <w:rFonts w:eastAsia="Times New Roman" w:cs="Times New Roman"/>
                <w:iCs/>
                <w:szCs w:val="24"/>
                <w:lang w:val="es-CO"/>
              </w:rPr>
              <w:t>)</w:t>
            </w:r>
            <w:bookmarkEnd w:id="9"/>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e</m:t>
                    </m:r>
                  </m:e>
                  <m:sub>
                    <m:r>
                      <w:rPr>
                        <w:rFonts w:ascii="Cambria Math" w:eastAsia="Times New Roman" w:hAnsi="Cambria Math" w:cs="Times New Roman"/>
                        <w:szCs w:val="24"/>
                        <w:lang w:val="it-IT"/>
                      </w:rPr>
                      <m:t>i</m:t>
                    </m:r>
                  </m:sub>
                </m:sSub>
                <m:r>
                  <m:rPr>
                    <m:aln/>
                  </m:rP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τ</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l</m:t>
                    </m:r>
                  </m:e>
                  <m:sub>
                    <m:r>
                      <w:rPr>
                        <w:rFonts w:ascii="Cambria Math" w:eastAsia="Times New Roman" w:hAnsi="Cambria Math" w:cs="Times New Roman"/>
                        <w:szCs w:val="24"/>
                        <w:lang w:val="it-IT"/>
                      </w:rPr>
                      <m:t>i</m:t>
                    </m:r>
                  </m:sub>
                </m:sSub>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m:t>
                </m:r>
                <m:r>
                  <w:rPr>
                    <w:rFonts w:ascii="Cambria Math" w:eastAsia="Times New Roman" w:hAnsi="Cambria Math" w:cs="Times New Roman"/>
                    <w:szCs w:val="24"/>
                    <w:lang w:val="it-IT"/>
                  </w:rPr>
                  <m:t>i</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it-IT"/>
                  </w:rPr>
                  <m:t>v</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r w:rsidRPr="003A778F">
              <w:rPr>
                <w:rFonts w:eastAsia="Times New Roman" w:cs="Times New Roman"/>
                <w:iCs/>
                <w:szCs w:val="24"/>
                <w:lang w:val="es-CO"/>
              </w:rPr>
              <w:t>(</w:t>
            </w:r>
            <w:r>
              <w:rPr>
                <w:rFonts w:eastAsia="Times New Roman" w:cs="Times New Roman"/>
                <w:iCs/>
                <w:szCs w:val="24"/>
                <w:lang w:val="es-CO"/>
              </w:rPr>
              <w:t>8</w:t>
            </w:r>
            <w:r w:rsidRPr="003A778F">
              <w:rPr>
                <w:rFonts w:eastAsia="Times New Roman" w:cs="Times New Roman"/>
                <w:iCs/>
                <w:szCs w:val="24"/>
                <w:lang w:val="es-CO"/>
              </w:rPr>
              <w:t>)</w:t>
            </w:r>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E90A67" w:rsidRDefault="00D1241C" w:rsidP="00B01D24">
            <w:pPr>
              <w:spacing w:after="160" w:line="480" w:lineRule="auto"/>
              <w:rPr>
                <w:rFonts w:eastAsia="Times New Roman" w:cs="Times New Roman"/>
                <w:color w:val="FF0000"/>
                <w:szCs w:val="24"/>
                <w:lang w:val="it-IT"/>
              </w:rPr>
            </w:pPr>
            <m:oMathPara>
              <m:oMathParaPr>
                <m:jc m:val="left"/>
              </m:oMathParaPr>
              <m:oMath>
                <m:r>
                  <w:rPr>
                    <w:rFonts w:ascii="Cambria Math" w:eastAsia="Times New Roman" w:hAnsi="Cambria Math" w:cs="Times New Roman"/>
                    <w:szCs w:val="24"/>
                    <w:lang w:val="it-IT"/>
                  </w:rPr>
                  <m:t>0</m:t>
                </m:r>
                <m:r>
                  <m:rPr>
                    <m:aln/>
                  </m:rP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f</m:t>
                    </m:r>
                  </m:e>
                  <m:sub>
                    <m:r>
                      <w:rPr>
                        <w:rFonts w:ascii="Cambria Math" w:eastAsia="Times New Roman" w:hAnsi="Cambria Math" w:cs="Times New Roman"/>
                        <w:szCs w:val="24"/>
                        <w:lang w:val="it-IT"/>
                      </w:rPr>
                      <m:t>j</m:t>
                    </m:r>
                  </m:sub>
                </m:sSub>
                <m:r>
                  <m:rPr>
                    <m:aln/>
                  </m:rP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f</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D</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 xml:space="preserve"> </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+F</m:t>
                </m:r>
                <m:d>
                  <m:dPr>
                    <m:ctrlPr>
                      <w:rPr>
                        <w:rFonts w:ascii="Cambria Math" w:eastAsia="Times New Roman" w:hAnsi="Cambria Math" w:cs="Times New Roman"/>
                        <w:i/>
                        <w:szCs w:val="24"/>
                        <w:lang w:val="it-IT"/>
                      </w:rPr>
                    </m:ctrlPr>
                  </m:dPr>
                  <m:e>
                    <m:r>
                      <w:rPr>
                        <w:rFonts w:ascii="Cambria Math" w:eastAsia="Times New Roman" w:hAnsi="Cambria Math" w:cs="Times New Roman"/>
                        <w:szCs w:val="24"/>
                        <w:lang w:val="it-IT"/>
                      </w:rPr>
                      <m:t>1-</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e>
                </m:d>
              </m:oMath>
            </m:oMathPara>
          </w:p>
        </w:tc>
        <w:tc>
          <w:tcPr>
            <w:tcW w:w="2835" w:type="dxa"/>
          </w:tcPr>
          <w:p w:rsidR="00D1241C" w:rsidRPr="00E90A67" w:rsidRDefault="00D1241C" w:rsidP="00B01D24">
            <w:pPr>
              <w:spacing w:after="160" w:line="480" w:lineRule="auto"/>
              <w:rPr>
                <w:rFonts w:eastAsia="Times New Roman" w:cs="Times New Roman"/>
                <w:color w:val="FF0000"/>
                <w:szCs w:val="24"/>
                <w:lang w:val="it-IT"/>
              </w:rPr>
            </w:pPr>
            <m:oMathPara>
              <m:oMathParaPr>
                <m:jc m:val="left"/>
              </m:oMathParaPr>
              <m:oMath>
                <m:r>
                  <w:rPr>
                    <w:rFonts w:ascii="Cambria Math" w:eastAsia="Times New Roman" w:hAnsi="Cambria Math" w:cs="Times New Roman"/>
                    <w:szCs w:val="24"/>
                    <w:lang w:val="it-IT"/>
                  </w:rPr>
                  <m:t>∀i∈</m:t>
                </m:r>
                <m:r>
                  <w:rPr>
                    <w:rFonts w:ascii="Cambria Math" w:eastAsia="Times New Roman" w:hAnsi="Cambria Math" w:cs="Times New Roman"/>
                    <w:szCs w:val="24"/>
                    <w:lang w:val="it-IT"/>
                  </w:rPr>
                  <m:t>C</m:t>
                </m:r>
                <m:r>
                  <w:rPr>
                    <w:rFonts w:ascii="Cambria Math" w:eastAsia="Times New Roman" w:hAnsi="Cambria Math" w:cs="Times New Roman"/>
                    <w:szCs w:val="24"/>
                    <w:lang w:val="it-IT"/>
                  </w:rPr>
                  <m:t>, ∀j∈</m:t>
                </m:r>
                <m:r>
                  <w:rPr>
                    <w:rFonts w:ascii="Cambria Math" w:eastAsia="Times New Roman" w:hAnsi="Cambria Math" w:cs="Times New Roman"/>
                    <w:szCs w:val="24"/>
                    <w:lang w:val="it-IT"/>
                  </w:rPr>
                  <m:t>v</m:t>
                </m:r>
                <m:r>
                  <w:rPr>
                    <w:rFonts w:ascii="Cambria Math" w:eastAsia="Times New Roman" w:hAnsi="Cambria Math" w:cs="Times New Roman"/>
                    <w:szCs w:val="24"/>
                    <w:lang w:val="it-IT"/>
                  </w:rPr>
                  <m:t>, i≠j</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10" w:name="_Ref524786851"/>
            <w:r w:rsidRPr="003A778F">
              <w:rPr>
                <w:rFonts w:eastAsia="Times New Roman" w:cs="Times New Roman"/>
                <w:iCs/>
                <w:szCs w:val="24"/>
                <w:lang w:val="es-CO"/>
              </w:rPr>
              <w:t>(</w:t>
            </w:r>
            <w:r>
              <w:rPr>
                <w:rFonts w:eastAsia="Times New Roman" w:cs="Times New Roman"/>
                <w:iCs/>
                <w:szCs w:val="24"/>
                <w:lang w:val="es-CO"/>
              </w:rPr>
              <w:t>9</w:t>
            </w:r>
            <w:r w:rsidRPr="003A778F">
              <w:rPr>
                <w:rFonts w:eastAsia="Times New Roman" w:cs="Times New Roman"/>
                <w:iCs/>
                <w:szCs w:val="24"/>
                <w:lang w:val="es-CO"/>
              </w:rPr>
              <w:t>)</w:t>
            </w:r>
            <w:bookmarkEnd w:id="10"/>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0</m:t>
                </m:r>
                <m:r>
                  <m:rPr>
                    <m:aln/>
                  </m:rP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f</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r>
                  <w:rPr>
                    <w:rFonts w:ascii="Cambria Math" w:eastAsia="Times New Roman" w:hAnsi="Cambria Math" w:cs="Times New Roman"/>
                    <w:szCs w:val="24"/>
                    <w:lang w:val="it-IT"/>
                  </w:rPr>
                  <m:t>F</m:t>
                </m:r>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m:t>
                </m:r>
                <m:r>
                  <w:rPr>
                    <w:rFonts w:ascii="Cambria Math" w:eastAsia="Times New Roman" w:hAnsi="Cambria Math" w:cs="Times New Roman"/>
                    <w:szCs w:val="24"/>
                    <w:lang w:val="it-IT"/>
                  </w:rPr>
                  <m:t>i</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it-IT"/>
                  </w:rPr>
                  <m:t>v</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11" w:name="_Ref524786867"/>
            <w:r w:rsidRPr="003A778F">
              <w:rPr>
                <w:rFonts w:eastAsia="Times New Roman" w:cs="Times New Roman"/>
                <w:iCs/>
                <w:szCs w:val="24"/>
                <w:lang w:val="es-CO"/>
              </w:rPr>
              <w:t>(</w:t>
            </w:r>
            <w:r>
              <w:rPr>
                <w:rFonts w:eastAsia="Times New Roman" w:cs="Times New Roman"/>
                <w:iCs/>
                <w:szCs w:val="24"/>
                <w:lang w:val="es-CO"/>
              </w:rPr>
              <w:t>10</w:t>
            </w:r>
            <w:r w:rsidRPr="003A778F">
              <w:rPr>
                <w:rFonts w:eastAsia="Times New Roman" w:cs="Times New Roman"/>
                <w:iCs/>
                <w:szCs w:val="24"/>
                <w:lang w:val="es-CO"/>
              </w:rPr>
              <w:t>)</w:t>
            </w:r>
            <w:bookmarkEnd w:id="11"/>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q</m:t>
                    </m:r>
                  </m:e>
                  <m:sub>
                    <m:r>
                      <w:rPr>
                        <w:rFonts w:ascii="Cambria Math" w:eastAsia="Times New Roman" w:hAnsi="Cambria Math" w:cs="Times New Roman"/>
                        <w:szCs w:val="24"/>
                        <w:lang w:val="it-IT"/>
                      </w:rPr>
                      <m:t>j</m:t>
                    </m:r>
                  </m:sub>
                </m:sSub>
                <m:r>
                  <m:rPr>
                    <m:aln/>
                  </m:rP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q</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 xml:space="preserve">-o </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d</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 xml:space="preserve"> </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+Q</m:t>
                </m:r>
                <m:d>
                  <m:dPr>
                    <m:ctrlPr>
                      <w:rPr>
                        <w:rFonts w:ascii="Cambria Math" w:eastAsia="Times New Roman" w:hAnsi="Cambria Math" w:cs="Times New Roman"/>
                        <w:i/>
                        <w:szCs w:val="24"/>
                        <w:lang w:val="it-IT"/>
                      </w:rPr>
                    </m:ctrlPr>
                  </m:dPr>
                  <m:e>
                    <m:r>
                      <w:rPr>
                        <w:rFonts w:ascii="Cambria Math" w:eastAsia="Times New Roman" w:hAnsi="Cambria Math" w:cs="Times New Roman"/>
                        <w:szCs w:val="24"/>
                        <w:lang w:val="it-IT"/>
                      </w:rPr>
                      <m:t>1-</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e>
                </m:d>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
              <m:r>
                <w:rPr>
                  <w:rFonts w:ascii="Cambria Math" w:eastAsia="Times New Roman" w:hAnsi="Cambria Math" w:cs="Times New Roman"/>
                  <w:szCs w:val="24"/>
                  <w:lang w:val="it-IT"/>
                </w:rPr>
                <m:t>∀i</m:t>
              </m:r>
              <m:r>
                <w:rPr>
                  <w:rFonts w:ascii="Cambria Math" w:eastAsia="Times New Roman" w:hAnsi="Cambria Math" w:cs="Times New Roman"/>
                  <w:szCs w:val="24"/>
                  <w:lang w:val="it-IT"/>
                </w:rPr>
                <m:t>,j</m:t>
              </m:r>
              <m:r>
                <w:rPr>
                  <w:rFonts w:ascii="Cambria Math" w:eastAsia="Times New Roman" w:hAnsi="Cambria Math" w:cs="Times New Roman"/>
                  <w:szCs w:val="24"/>
                  <w:lang w:val="it-IT"/>
                </w:rPr>
                <m:t>∈</m:t>
              </m:r>
              <m:r>
                <w:rPr>
                  <w:rFonts w:ascii="Cambria Math" w:eastAsia="Times New Roman" w:hAnsi="Cambria Math" w:cs="Times New Roman"/>
                  <w:szCs w:val="24"/>
                  <w:lang w:val="it-IT"/>
                </w:rPr>
                <m:t>v</m:t>
              </m:r>
              <m:r>
                <w:rPr>
                  <w:rFonts w:ascii="Cambria Math" w:eastAsia="Times New Roman" w:hAnsi="Cambria Math" w:cs="Times New Roman"/>
                  <w:szCs w:val="24"/>
                  <w:lang w:val="it-IT"/>
                </w:rPr>
                <m:t>, i≠j</m:t>
              </m:r>
            </m:oMath>
            <w:r>
              <w:rPr>
                <w:rFonts w:eastAsia="Times New Roman" w:cs="Times New Roman"/>
                <w:color w:val="FF0000"/>
                <w:szCs w:val="24"/>
                <w:lang w:val="it-IT"/>
              </w:rPr>
              <w:t xml:space="preserve"> </w:t>
            </w:r>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12" w:name="_Ref524786879"/>
            <w:r w:rsidRPr="003A778F">
              <w:rPr>
                <w:rFonts w:eastAsia="Times New Roman" w:cs="Times New Roman"/>
                <w:iCs/>
                <w:szCs w:val="24"/>
                <w:lang w:val="es-CO"/>
              </w:rPr>
              <w:t>(</w:t>
            </w:r>
            <w:r>
              <w:rPr>
                <w:rFonts w:eastAsia="Times New Roman" w:cs="Times New Roman"/>
                <w:iCs/>
                <w:szCs w:val="24"/>
                <w:lang w:val="es-CO"/>
              </w:rPr>
              <w:t>11</w:t>
            </w:r>
            <w:r w:rsidRPr="003A778F">
              <w:rPr>
                <w:rFonts w:eastAsia="Times New Roman" w:cs="Times New Roman"/>
                <w:iCs/>
                <w:szCs w:val="24"/>
                <w:lang w:val="es-CO"/>
              </w:rPr>
              <w:t>)</w:t>
            </w:r>
            <w:bookmarkEnd w:id="12"/>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0</m:t>
                </m:r>
                <m:r>
                  <m:rPr>
                    <m:aln/>
                  </m:rP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q</m:t>
                    </m:r>
                  </m:e>
                  <m:sub>
                    <m:r>
                      <w:rPr>
                        <w:rFonts w:ascii="Cambria Math" w:eastAsia="Times New Roman" w:hAnsi="Cambria Math" w:cs="Times New Roman"/>
                        <w:szCs w:val="24"/>
                        <w:lang w:val="it-IT"/>
                      </w:rPr>
                      <m:t>j</m:t>
                    </m:r>
                  </m:sub>
                </m:sSub>
                <m:r>
                  <m:rPr>
                    <m:aln/>
                  </m:rP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q</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w</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-o d</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 xml:space="preserve"> </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+Q</m:t>
                </m:r>
                <m:d>
                  <m:dPr>
                    <m:ctrlPr>
                      <w:rPr>
                        <w:rFonts w:ascii="Cambria Math" w:eastAsia="Times New Roman" w:hAnsi="Cambria Math" w:cs="Times New Roman"/>
                        <w:i/>
                        <w:szCs w:val="24"/>
                        <w:lang w:val="it-IT"/>
                      </w:rPr>
                    </m:ctrlPr>
                  </m:dPr>
                  <m:e>
                    <m:r>
                      <w:rPr>
                        <w:rFonts w:ascii="Cambria Math" w:eastAsia="Times New Roman" w:hAnsi="Cambria Math" w:cs="Times New Roman"/>
                        <w:szCs w:val="24"/>
                        <w:lang w:val="it-IT"/>
                      </w:rPr>
                      <m:t>1-</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e>
                </m:d>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∀i∈</m:t>
                </m:r>
                <m:r>
                  <w:rPr>
                    <w:rFonts w:ascii="Cambria Math" w:eastAsia="Times New Roman" w:hAnsi="Cambria Math" w:cs="Times New Roman"/>
                    <w:szCs w:val="24"/>
                    <w:lang w:val="it-IT"/>
                  </w:rPr>
                  <m:t>R</m:t>
                </m:r>
                <m:r>
                  <w:rPr>
                    <w:rFonts w:ascii="Cambria Math" w:eastAsia="Times New Roman" w:hAnsi="Cambria Math" w:cs="Times New Roman"/>
                    <w:szCs w:val="24"/>
                    <w:lang w:val="it-IT"/>
                  </w:rPr>
                  <m:t>, ∀j∈</m:t>
                </m:r>
                <m:r>
                  <w:rPr>
                    <w:rFonts w:ascii="Cambria Math" w:eastAsia="Times New Roman" w:hAnsi="Cambria Math" w:cs="Times New Roman"/>
                    <w:szCs w:val="24"/>
                    <w:lang w:val="it-IT"/>
                  </w:rPr>
                  <m:t>v</m:t>
                </m:r>
                <m:r>
                  <w:rPr>
                    <w:rFonts w:ascii="Cambria Math" w:eastAsia="Times New Roman" w:hAnsi="Cambria Math" w:cs="Times New Roman"/>
                    <w:szCs w:val="24"/>
                    <w:lang w:val="it-IT"/>
                  </w:rPr>
                  <m:t>, i≠j</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13" w:name="_Ref524786888"/>
            <w:r w:rsidRPr="003A778F">
              <w:rPr>
                <w:rFonts w:eastAsia="Times New Roman" w:cs="Times New Roman"/>
                <w:iCs/>
                <w:szCs w:val="24"/>
                <w:lang w:val="es-CO"/>
              </w:rPr>
              <w:t>(</w:t>
            </w:r>
            <w:r>
              <w:rPr>
                <w:rFonts w:eastAsia="Times New Roman" w:cs="Times New Roman"/>
                <w:iCs/>
                <w:szCs w:val="24"/>
                <w:lang w:val="es-CO"/>
              </w:rPr>
              <w:t>12</w:t>
            </w:r>
            <w:r w:rsidRPr="003A778F">
              <w:rPr>
                <w:rFonts w:eastAsia="Times New Roman" w:cs="Times New Roman"/>
                <w:iCs/>
                <w:szCs w:val="24"/>
                <w:lang w:val="es-CO"/>
              </w:rPr>
              <w:t>)</w:t>
            </w:r>
            <w:bookmarkEnd w:id="13"/>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0</m:t>
                </m:r>
                <m:r>
                  <m:rPr>
                    <m:aln/>
                  </m:rP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q</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r>
                  <w:rPr>
                    <w:rFonts w:ascii="Cambria Math" w:eastAsia="Times New Roman" w:hAnsi="Cambria Math" w:cs="Times New Roman"/>
                    <w:szCs w:val="24"/>
                    <w:lang w:val="it-IT"/>
                  </w:rPr>
                  <m:t>Q</m:t>
                </m:r>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m:t>
                </m:r>
                <m:r>
                  <w:rPr>
                    <w:rFonts w:ascii="Cambria Math" w:eastAsia="Times New Roman" w:hAnsi="Cambria Math" w:cs="Times New Roman"/>
                    <w:szCs w:val="24"/>
                    <w:lang w:val="it-IT"/>
                  </w:rPr>
                  <m:t>i</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it-IT"/>
                  </w:rPr>
                  <m:t>v</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14" w:name="_Ref524786896"/>
            <w:r w:rsidRPr="003A778F">
              <w:rPr>
                <w:rFonts w:eastAsia="Times New Roman" w:cs="Times New Roman"/>
                <w:iCs/>
                <w:szCs w:val="24"/>
                <w:lang w:val="es-CO"/>
              </w:rPr>
              <w:t>(</w:t>
            </w:r>
            <w:r>
              <w:rPr>
                <w:rFonts w:eastAsia="Times New Roman" w:cs="Times New Roman"/>
                <w:iCs/>
                <w:szCs w:val="24"/>
                <w:lang w:val="es-CO"/>
              </w:rPr>
              <w:t>13</w:t>
            </w:r>
            <w:r w:rsidRPr="003A778F">
              <w:rPr>
                <w:rFonts w:eastAsia="Times New Roman" w:cs="Times New Roman"/>
                <w:iCs/>
                <w:szCs w:val="24"/>
                <w:lang w:val="es-CO"/>
              </w:rPr>
              <w:t>)</w:t>
            </w:r>
            <w:bookmarkEnd w:id="14"/>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0</m:t>
                </m:r>
                <m:r>
                  <m:rPr>
                    <m:aln/>
                  </m:rP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q</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w</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r>
                  <w:rPr>
                    <w:rFonts w:ascii="Cambria Math" w:eastAsia="Times New Roman" w:hAnsi="Cambria Math" w:cs="Times New Roman"/>
                    <w:szCs w:val="24"/>
                    <w:lang w:val="it-IT"/>
                  </w:rPr>
                  <m:t>Q</m:t>
                </m:r>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m:t>
                </m:r>
                <m:r>
                  <w:rPr>
                    <w:rFonts w:ascii="Cambria Math" w:eastAsia="Times New Roman" w:hAnsi="Cambria Math" w:cs="Times New Roman"/>
                    <w:szCs w:val="24"/>
                    <w:lang w:val="it-IT"/>
                  </w:rPr>
                  <m:t>i</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it-IT"/>
                  </w:rPr>
                  <m:t>R</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15" w:name="_Ref524786909"/>
            <w:r w:rsidRPr="003A778F">
              <w:rPr>
                <w:rFonts w:eastAsia="Times New Roman" w:cs="Times New Roman"/>
                <w:iCs/>
                <w:szCs w:val="24"/>
                <w:lang w:val="es-CO"/>
              </w:rPr>
              <w:t>(</w:t>
            </w:r>
            <w:r>
              <w:rPr>
                <w:rFonts w:eastAsia="Times New Roman" w:cs="Times New Roman"/>
                <w:iCs/>
                <w:szCs w:val="24"/>
                <w:lang w:val="es-CO"/>
              </w:rPr>
              <w:t>14</w:t>
            </w:r>
            <w:r w:rsidRPr="003A778F">
              <w:rPr>
                <w:rFonts w:eastAsia="Times New Roman" w:cs="Times New Roman"/>
                <w:iCs/>
                <w:szCs w:val="24"/>
                <w:lang w:val="es-CO"/>
              </w:rPr>
              <w:t>)</w:t>
            </w:r>
            <w:bookmarkEnd w:id="15"/>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nary>
                  <m:naryPr>
                    <m:chr m:val="∑"/>
                    <m:limLoc m:val="undOvr"/>
                    <m:supHide m:val="1"/>
                    <m:ctrlPr>
                      <w:rPr>
                        <w:rFonts w:ascii="Cambria Math" w:eastAsia="Times New Roman" w:hAnsi="Cambria Math" w:cs="Times New Roman"/>
                        <w:i/>
                        <w:szCs w:val="24"/>
                        <w:lang w:val="it-IT"/>
                      </w:rPr>
                    </m:ctrlPr>
                  </m:naryPr>
                  <m:sub>
                    <m:r>
                      <w:rPr>
                        <w:rFonts w:ascii="Cambria Math" w:eastAsia="Times New Roman" w:hAnsi="Cambria Math" w:cs="Times New Roman"/>
                        <w:szCs w:val="24"/>
                        <w:lang w:val="it-IT"/>
                      </w:rPr>
                      <m:t>j∈</m:t>
                    </m:r>
                    <m:r>
                      <w:rPr>
                        <w:rFonts w:ascii="Cambria Math" w:eastAsia="Times New Roman" w:hAnsi="Cambria Math" w:cs="Times New Roman"/>
                        <w:szCs w:val="24"/>
                        <w:lang w:val="it-IT"/>
                      </w:rPr>
                      <m:t>v\y</m:t>
                    </m:r>
                  </m:sub>
                  <m:sup/>
                  <m:e>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y</m:t>
                        </m:r>
                        <m:r>
                          <w:rPr>
                            <w:rFonts w:ascii="Cambria Math" w:eastAsia="Times New Roman" w:hAnsi="Cambria Math" w:cs="Times New Roman"/>
                            <w:szCs w:val="24"/>
                            <w:lang w:val="it-IT"/>
                          </w:rPr>
                          <m:t>j</m:t>
                        </m:r>
                      </m:sub>
                    </m:sSub>
                    <m:r>
                      <w:rPr>
                        <w:rFonts w:ascii="Cambria Math" w:eastAsia="Times New Roman" w:hAnsi="Cambria Math" w:cs="Times New Roman"/>
                        <w:szCs w:val="24"/>
                        <w:lang w:val="it-IT"/>
                      </w:rPr>
                      <m:t>≤</m:t>
                    </m:r>
                    <m:r>
                      <w:rPr>
                        <w:rFonts w:ascii="Cambria Math" w:eastAsia="Times New Roman" w:hAnsi="Cambria Math" w:cs="Times New Roman"/>
                        <w:szCs w:val="24"/>
                        <w:lang w:val="it-IT"/>
                      </w:rPr>
                      <m:t>N</m:t>
                    </m:r>
                  </m:e>
                </m:nary>
                <m:r>
                  <w:rPr>
                    <w:rFonts w:ascii="Cambria Math" w:eastAsia="Times New Roman" w:hAnsi="Cambria Math" w:cs="Times New Roman"/>
                    <w:szCs w:val="24"/>
                    <w:lang w:val="it-IT"/>
                  </w:rPr>
                  <m:t xml:space="preserve"> </m:t>
                </m:r>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m:t>
                </m:r>
                <m:r>
                  <w:rPr>
                    <w:rFonts w:ascii="Cambria Math" w:eastAsia="Times New Roman" w:hAnsi="Cambria Math" w:cs="Times New Roman"/>
                    <w:szCs w:val="24"/>
                    <w:lang w:val="it-IT"/>
                  </w:rPr>
                  <m:t>y</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16" w:name="_Ref524786920"/>
            <w:r w:rsidRPr="003A778F">
              <w:rPr>
                <w:rFonts w:eastAsia="Times New Roman" w:cs="Times New Roman"/>
                <w:iCs/>
                <w:szCs w:val="24"/>
                <w:lang w:val="es-CO"/>
              </w:rPr>
              <w:t>(</w:t>
            </w:r>
            <w:r>
              <w:rPr>
                <w:rFonts w:eastAsia="Times New Roman" w:cs="Times New Roman"/>
                <w:iCs/>
                <w:szCs w:val="24"/>
                <w:lang w:val="es-CO"/>
              </w:rPr>
              <w:t>15</w:t>
            </w:r>
            <w:r w:rsidRPr="003A778F">
              <w:rPr>
                <w:rFonts w:eastAsia="Times New Roman" w:cs="Times New Roman"/>
                <w:iCs/>
                <w:szCs w:val="24"/>
                <w:lang w:val="es-CO"/>
              </w:rPr>
              <w:t>)</w:t>
            </w:r>
            <w:bookmarkEnd w:id="16"/>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x</m:t>
                    </m:r>
                  </m:e>
                  <m:sub>
                    <m:r>
                      <w:rPr>
                        <w:rFonts w:ascii="Cambria Math" w:eastAsia="Times New Roman" w:hAnsi="Cambria Math" w:cs="Times New Roman"/>
                        <w:szCs w:val="24"/>
                        <w:lang w:val="it-IT"/>
                      </w:rPr>
                      <m:t>ij</m:t>
                    </m:r>
                  </m:sub>
                </m:sSub>
                <m:r>
                  <m:rPr>
                    <m:aln/>
                  </m:rPr>
                  <w:rPr>
                    <w:rFonts w:ascii="Cambria Math" w:eastAsia="Times New Roman" w:hAnsi="Cambria Math" w:cs="Times New Roman"/>
                    <w:szCs w:val="24"/>
                    <w:lang w:val="it-IT"/>
                  </w:rPr>
                  <m:t>∈</m:t>
                </m:r>
                <m:d>
                  <m:dPr>
                    <m:begChr m:val="{"/>
                    <m:endChr m:val="}"/>
                    <m:ctrlPr>
                      <w:rPr>
                        <w:rFonts w:ascii="Cambria Math" w:eastAsia="Times New Roman" w:hAnsi="Cambria Math" w:cs="Times New Roman"/>
                        <w:i/>
                        <w:szCs w:val="24"/>
                        <w:lang w:val="it-IT"/>
                      </w:rPr>
                    </m:ctrlPr>
                  </m:dPr>
                  <m:e>
                    <m:r>
                      <w:rPr>
                        <w:rFonts w:ascii="Cambria Math" w:eastAsia="Times New Roman" w:hAnsi="Cambria Math" w:cs="Times New Roman"/>
                        <w:szCs w:val="24"/>
                        <w:lang w:val="it-IT"/>
                      </w:rPr>
                      <m:t>0.1</m:t>
                    </m:r>
                  </m:e>
                </m:d>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t</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d</m:t>
                    </m:r>
                  </m:e>
                  <m:sub>
                    <m:r>
                      <w:rPr>
                        <w:rFonts w:ascii="Cambria Math" w:eastAsia="Times New Roman" w:hAnsi="Cambria Math" w:cs="Times New Roman"/>
                        <w:szCs w:val="24"/>
                        <w:lang w:val="it-IT"/>
                      </w:rPr>
                      <m:t>i</m:t>
                    </m:r>
                    <m:r>
                      <w:rPr>
                        <w:rFonts w:ascii="Cambria Math" w:eastAsia="Times New Roman" w:hAnsi="Cambria Math" w:cs="Times New Roman"/>
                        <w:szCs w:val="24"/>
                        <w:lang w:val="it-IT"/>
                      </w:rPr>
                      <m:t>j</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τ</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e</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l</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w</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q</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f</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s</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D</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≥0</m:t>
                </m:r>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∀i,j</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bookmarkStart w:id="17" w:name="_Ref524786971"/>
            <w:r w:rsidRPr="003A778F">
              <w:rPr>
                <w:rFonts w:eastAsia="Times New Roman" w:cs="Times New Roman"/>
                <w:iCs/>
                <w:szCs w:val="24"/>
                <w:lang w:val="es-CO"/>
              </w:rPr>
              <w:t>(</w:t>
            </w:r>
            <w:r>
              <w:rPr>
                <w:rFonts w:eastAsia="Times New Roman" w:cs="Times New Roman"/>
                <w:iCs/>
                <w:szCs w:val="24"/>
                <w:lang w:val="es-CO"/>
              </w:rPr>
              <w:t>16</w:t>
            </w:r>
            <w:r w:rsidRPr="003A778F">
              <w:rPr>
                <w:rFonts w:eastAsia="Times New Roman" w:cs="Times New Roman"/>
                <w:iCs/>
                <w:szCs w:val="24"/>
                <w:lang w:val="es-CO"/>
              </w:rPr>
              <w:t>)</w:t>
            </w:r>
            <w:bookmarkEnd w:id="17"/>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e</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s</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t</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 xml:space="preserve">+r </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w</m:t>
                    </m:r>
                  </m:e>
                  <m:sub>
                    <m:r>
                      <w:rPr>
                        <w:rFonts w:ascii="Cambria Math" w:eastAsia="Times New Roman" w:hAnsi="Cambria Math" w:cs="Times New Roman"/>
                        <w:szCs w:val="24"/>
                        <w:lang w:val="it-IT"/>
                      </w:rPr>
                      <m:t>j</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t</m:t>
                    </m:r>
                  </m:e>
                  <m:sub>
                    <m:r>
                      <w:rPr>
                        <w:rFonts w:ascii="Cambria Math" w:eastAsia="Times New Roman" w:hAnsi="Cambria Math" w:cs="Times New Roman"/>
                        <w:szCs w:val="24"/>
                        <w:lang w:val="it-IT"/>
                      </w:rPr>
                      <m:t>jk</m:t>
                    </m:r>
                  </m:sub>
                </m:sSub>
                <m:r>
                  <w:rPr>
                    <w:rFonts w:ascii="Cambria Math" w:eastAsia="Times New Roman" w:hAnsi="Cambria Math" w:cs="Times New Roman"/>
                    <w:szCs w:val="24"/>
                    <w:lang w:val="it-IT"/>
                  </w:rPr>
                  <m:t>&gt;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l</m:t>
                    </m:r>
                  </m:e>
                  <m:sub>
                    <m:r>
                      <w:rPr>
                        <w:rFonts w:ascii="Cambria Math" w:eastAsia="Times New Roman" w:hAnsi="Cambria Math" w:cs="Times New Roman"/>
                        <w:szCs w:val="24"/>
                        <w:lang w:val="it-IT"/>
                      </w:rPr>
                      <m:t>k</m:t>
                    </m:r>
                  </m:sub>
                </m:sSub>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i</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it-IT"/>
                  </w:rPr>
                  <m:t xml:space="preserve">y∪C, j </m:t>
                </m:r>
                <m:r>
                  <w:rPr>
                    <w:rFonts w:ascii="Cambria Math" w:eastAsia="Times New Roman" w:hAnsi="Cambria Math" w:cs="Times New Roman"/>
                    <w:szCs w:val="24"/>
                    <w:lang w:val="it-IT"/>
                  </w:rPr>
                  <m:t>∈</m:t>
                </m:r>
                <m:r>
                  <w:rPr>
                    <w:rFonts w:ascii="Cambria Math" w:eastAsia="Times New Roman" w:hAnsi="Cambria Math" w:cs="Times New Roman"/>
                    <w:szCs w:val="24"/>
                    <w:lang w:val="it-IT"/>
                  </w:rPr>
                  <m:t>R, k ∈v</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r w:rsidRPr="003A778F">
              <w:rPr>
                <w:rFonts w:eastAsia="Times New Roman" w:cs="Times New Roman"/>
                <w:iCs/>
                <w:szCs w:val="24"/>
                <w:lang w:val="es-CO"/>
              </w:rPr>
              <w:t>(</w:t>
            </w:r>
            <w:r>
              <w:rPr>
                <w:rFonts w:eastAsia="Times New Roman" w:cs="Times New Roman"/>
                <w:iCs/>
                <w:szCs w:val="24"/>
                <w:lang w:val="es-CO"/>
              </w:rPr>
              <w:t>17</w:t>
            </w:r>
            <w:r w:rsidRPr="003A778F">
              <w:rPr>
                <w:rFonts w:eastAsia="Times New Roman" w:cs="Times New Roman"/>
                <w:iCs/>
                <w:szCs w:val="24"/>
                <w:lang w:val="es-CO"/>
              </w:rPr>
              <w:t>)</w:t>
            </w:r>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e</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s</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t</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&gt;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l</m:t>
                    </m:r>
                  </m:e>
                  <m:sub>
                    <m:r>
                      <w:rPr>
                        <w:rFonts w:ascii="Cambria Math" w:eastAsia="Times New Roman" w:hAnsi="Cambria Math" w:cs="Times New Roman"/>
                        <w:szCs w:val="24"/>
                        <w:lang w:val="it-IT"/>
                      </w:rPr>
                      <m:t>j</m:t>
                    </m:r>
                  </m:sub>
                </m:sSub>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
              <m:r>
                <w:rPr>
                  <w:rFonts w:ascii="Cambria Math" w:eastAsia="Times New Roman" w:hAnsi="Cambria Math" w:cs="Times New Roman"/>
                  <w:szCs w:val="24"/>
                  <w:lang w:val="it-IT"/>
                </w:rPr>
                <m:t>i</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it-IT"/>
                </w:rPr>
                <m:t xml:space="preserve">y∪C, j </m:t>
              </m:r>
              <m:r>
                <w:rPr>
                  <w:rFonts w:ascii="Cambria Math" w:eastAsia="Times New Roman" w:hAnsi="Cambria Math" w:cs="Times New Roman"/>
                  <w:szCs w:val="24"/>
                  <w:lang w:val="it-IT"/>
                </w:rPr>
                <m:t>∈</m:t>
              </m:r>
              <m:r>
                <w:rPr>
                  <w:rFonts w:ascii="Cambria Math" w:eastAsia="Times New Roman" w:hAnsi="Cambria Math" w:cs="Times New Roman"/>
                  <w:szCs w:val="24"/>
                  <w:lang w:val="it-IT"/>
                </w:rPr>
                <m:t>v</m:t>
              </m:r>
            </m:oMath>
            <w:r>
              <w:rPr>
                <w:rFonts w:eastAsia="Times New Roman" w:cs="Times New Roman"/>
                <w:szCs w:val="24"/>
                <w:lang w:val="it-IT"/>
              </w:rPr>
              <w:t xml:space="preserve"> </w:t>
            </w:r>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r w:rsidRPr="003A778F">
              <w:rPr>
                <w:rFonts w:eastAsia="Times New Roman" w:cs="Times New Roman"/>
                <w:iCs/>
                <w:szCs w:val="24"/>
                <w:lang w:val="es-CO"/>
              </w:rPr>
              <w:t>(</w:t>
            </w:r>
            <w:r>
              <w:rPr>
                <w:rFonts w:eastAsia="Times New Roman" w:cs="Times New Roman"/>
                <w:iCs/>
                <w:szCs w:val="24"/>
                <w:lang w:val="es-CO"/>
              </w:rPr>
              <w:t>18</w:t>
            </w:r>
            <w:r w:rsidRPr="003A778F">
              <w:rPr>
                <w:rFonts w:eastAsia="Times New Roman" w:cs="Times New Roman"/>
                <w:iCs/>
                <w:szCs w:val="24"/>
                <w:lang w:val="es-CO"/>
              </w:rPr>
              <w:t>)</w:t>
            </w:r>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 xml:space="preserve"> </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D</m:t>
                    </m:r>
                  </m:e>
                  <m:sub>
                    <m:r>
                      <w:rPr>
                        <w:rFonts w:ascii="Cambria Math" w:eastAsia="Times New Roman" w:hAnsi="Cambria Math" w:cs="Times New Roman"/>
                        <w:szCs w:val="24"/>
                        <w:lang w:val="it-IT"/>
                      </w:rPr>
                      <m:t>i</m:t>
                    </m:r>
                  </m:sub>
                </m:sSub>
                <m:r>
                  <w:rPr>
                    <w:rFonts w:ascii="Cambria Math" w:eastAsia="Times New Roman" w:hAnsi="Cambria Math" w:cs="Times New Roman"/>
                    <w:szCs w:val="24"/>
                    <w:lang w:val="it-IT"/>
                  </w:rPr>
                  <m:t>+</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D</m:t>
                    </m:r>
                  </m:e>
                  <m:sub>
                    <m:r>
                      <w:rPr>
                        <w:rFonts w:ascii="Cambria Math" w:eastAsia="Times New Roman" w:hAnsi="Cambria Math" w:cs="Times New Roman"/>
                        <w:szCs w:val="24"/>
                        <w:lang w:val="it-IT"/>
                      </w:rPr>
                      <m:t>j</m:t>
                    </m:r>
                  </m:sub>
                </m:sSub>
                <m:r>
                  <w:rPr>
                    <w:rFonts w:ascii="Cambria Math" w:eastAsia="Times New Roman" w:hAnsi="Cambria Math" w:cs="Times New Roman"/>
                    <w:szCs w:val="24"/>
                    <w:lang w:val="it-IT"/>
                  </w:rPr>
                  <m:t>&gt;F</m:t>
                </m:r>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i,j</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it-IT"/>
                  </w:rPr>
                  <m:t>∈</m:t>
                </m:r>
                <m:r>
                  <w:rPr>
                    <w:rFonts w:ascii="Cambria Math" w:eastAsia="Times New Roman" w:hAnsi="Cambria Math" w:cs="Times New Roman"/>
                    <w:szCs w:val="24"/>
                    <w:lang w:val="it-IT"/>
                  </w:rPr>
                  <m:t>C</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r w:rsidRPr="003A778F">
              <w:rPr>
                <w:rFonts w:eastAsia="Times New Roman" w:cs="Times New Roman"/>
                <w:iCs/>
                <w:szCs w:val="24"/>
                <w:lang w:val="es-CO"/>
              </w:rPr>
              <w:t>(</w:t>
            </w:r>
            <w:r>
              <w:rPr>
                <w:rFonts w:eastAsia="Times New Roman" w:cs="Times New Roman"/>
                <w:iCs/>
                <w:szCs w:val="24"/>
                <w:lang w:val="es-CO"/>
              </w:rPr>
              <w:t>19</w:t>
            </w:r>
            <w:r w:rsidRPr="003A778F">
              <w:rPr>
                <w:rFonts w:eastAsia="Times New Roman" w:cs="Times New Roman"/>
                <w:iCs/>
                <w:szCs w:val="24"/>
                <w:lang w:val="es-CO"/>
              </w:rPr>
              <w:t>)</w:t>
            </w:r>
          </w:p>
        </w:tc>
      </w:tr>
      <w:tr w:rsidR="00D1241C" w:rsidRPr="003A778F" w:rsidTr="00B01D24">
        <w:tc>
          <w:tcPr>
            <w:tcW w:w="846" w:type="dxa"/>
          </w:tcPr>
          <w:p w:rsidR="00D1241C" w:rsidRPr="003A778F" w:rsidRDefault="00D1241C" w:rsidP="00B01D24">
            <w:pPr>
              <w:spacing w:after="160" w:line="480" w:lineRule="auto"/>
              <w:rPr>
                <w:rFonts w:eastAsia="Times New Roman" w:cs="Times New Roman"/>
                <w:szCs w:val="24"/>
                <w:lang w:val="es-CO"/>
              </w:rPr>
            </w:pPr>
          </w:p>
        </w:tc>
        <w:tc>
          <w:tcPr>
            <w:tcW w:w="4961"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 xml:space="preserve">o </m:t>
                </m:r>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d</m:t>
                    </m:r>
                  </m:e>
                  <m:sub>
                    <m:r>
                      <w:rPr>
                        <w:rFonts w:ascii="Cambria Math" w:eastAsia="Times New Roman" w:hAnsi="Cambria Math" w:cs="Times New Roman"/>
                        <w:szCs w:val="24"/>
                        <w:lang w:val="it-IT"/>
                      </w:rPr>
                      <m:t>ij</m:t>
                    </m:r>
                  </m:sub>
                </m:sSub>
                <m:r>
                  <w:rPr>
                    <w:rFonts w:ascii="Cambria Math" w:eastAsia="Times New Roman" w:hAnsi="Cambria Math" w:cs="Times New Roman"/>
                    <w:szCs w:val="24"/>
                    <w:lang w:val="it-IT"/>
                  </w:rPr>
                  <m:t>&gt;Q</m:t>
                </m:r>
              </m:oMath>
            </m:oMathPara>
          </w:p>
        </w:tc>
        <w:tc>
          <w:tcPr>
            <w:tcW w:w="2835" w:type="dxa"/>
          </w:tcPr>
          <w:p w:rsidR="00D1241C" w:rsidRPr="003A778F" w:rsidRDefault="00D1241C" w:rsidP="00B01D24">
            <w:pPr>
              <w:spacing w:after="160" w:line="480" w:lineRule="auto"/>
              <w:rPr>
                <w:rFonts w:eastAsia="Times New Roman" w:cs="Times New Roman"/>
                <w:szCs w:val="24"/>
                <w:lang w:val="it-IT"/>
              </w:rPr>
            </w:pPr>
            <m:oMathPara>
              <m:oMathParaPr>
                <m:jc m:val="left"/>
              </m:oMathParaPr>
              <m:oMath>
                <m:r>
                  <w:rPr>
                    <w:rFonts w:ascii="Cambria Math" w:eastAsia="Times New Roman" w:hAnsi="Cambria Math" w:cs="Times New Roman"/>
                    <w:szCs w:val="24"/>
                    <w:lang w:val="it-IT"/>
                  </w:rPr>
                  <m:t>i,j</m:t>
                </m:r>
                <m:r>
                  <w:rPr>
                    <w:rFonts w:ascii="Cambria Math" w:eastAsia="Times New Roman" w:hAnsi="Cambria Math" w:cs="Times New Roman"/>
                    <w:szCs w:val="24"/>
                    <w:lang w:val="it-IT"/>
                  </w:rPr>
                  <m:t xml:space="preserve"> </m:t>
                </m:r>
                <m:r>
                  <w:rPr>
                    <w:rFonts w:ascii="Cambria Math" w:eastAsia="Times New Roman" w:hAnsi="Cambria Math" w:cs="Times New Roman"/>
                    <w:szCs w:val="24"/>
                    <w:lang w:val="it-IT"/>
                  </w:rPr>
                  <m:t>∈</m:t>
                </m:r>
                <m:r>
                  <w:rPr>
                    <w:rFonts w:ascii="Cambria Math" w:eastAsia="Times New Roman" w:hAnsi="Cambria Math" w:cs="Times New Roman"/>
                    <w:szCs w:val="24"/>
                    <w:lang w:val="it-IT"/>
                  </w:rPr>
                  <m:t>v</m:t>
                </m:r>
              </m:oMath>
            </m:oMathPara>
          </w:p>
        </w:tc>
        <w:tc>
          <w:tcPr>
            <w:tcW w:w="616" w:type="dxa"/>
          </w:tcPr>
          <w:p w:rsidR="00D1241C" w:rsidRPr="003A778F" w:rsidRDefault="00D1241C" w:rsidP="00B01D24">
            <w:pPr>
              <w:keepNext/>
              <w:spacing w:after="160" w:line="480" w:lineRule="auto"/>
              <w:jc w:val="left"/>
              <w:rPr>
                <w:rFonts w:eastAsia="Times New Roman" w:cs="Times New Roman"/>
                <w:iCs/>
                <w:szCs w:val="24"/>
                <w:lang w:val="es-CO"/>
              </w:rPr>
            </w:pPr>
            <w:r w:rsidRPr="003A778F">
              <w:rPr>
                <w:rFonts w:eastAsia="Times New Roman" w:cs="Times New Roman"/>
                <w:iCs/>
                <w:szCs w:val="24"/>
                <w:lang w:val="es-CO"/>
              </w:rPr>
              <w:t>(</w:t>
            </w:r>
            <w:r>
              <w:rPr>
                <w:rFonts w:eastAsia="Times New Roman" w:cs="Times New Roman"/>
                <w:iCs/>
                <w:szCs w:val="24"/>
                <w:lang w:val="es-CO"/>
              </w:rPr>
              <w:t>20</w:t>
            </w:r>
            <w:r w:rsidRPr="003A778F">
              <w:rPr>
                <w:rFonts w:eastAsia="Times New Roman" w:cs="Times New Roman"/>
                <w:iCs/>
                <w:szCs w:val="24"/>
                <w:lang w:val="es-CO"/>
              </w:rPr>
              <w:t>)</w:t>
            </w:r>
          </w:p>
        </w:tc>
      </w:tr>
    </w:tbl>
    <w:p w:rsidR="00D1241C" w:rsidRPr="003A778F" w:rsidRDefault="00D1241C" w:rsidP="00D1241C">
      <w:pPr>
        <w:spacing w:after="160" w:line="480" w:lineRule="auto"/>
        <w:rPr>
          <w:rFonts w:eastAsia="Times New Roman" w:cs="Times New Roman"/>
          <w:szCs w:val="24"/>
          <w:lang w:val="es-CO"/>
        </w:rPr>
      </w:pPr>
      <w:r w:rsidRPr="003A778F">
        <w:rPr>
          <w:rFonts w:eastAsia="Times New Roman" w:cs="Times New Roman"/>
          <w:szCs w:val="24"/>
          <w:lang w:val="es-CO"/>
        </w:rPr>
        <w:lastRenderedPageBreak/>
        <w:t xml:space="preserve">La función objetivo </w:t>
      </w:r>
      <w:r w:rsidRPr="003A778F">
        <w:rPr>
          <w:rFonts w:eastAsia="Times New Roman" w:cs="Times New Roman"/>
          <w:szCs w:val="24"/>
          <w:lang w:val="es-CO"/>
        </w:rPr>
        <w:fldChar w:fldCharType="begin"/>
      </w:r>
      <w:r w:rsidRPr="003A778F">
        <w:rPr>
          <w:rFonts w:eastAsia="Times New Roman" w:cs="Times New Roman"/>
          <w:szCs w:val="24"/>
          <w:lang w:val="es-CO"/>
        </w:rPr>
        <w:instrText xml:space="preserve"> REF _Ref524786767 \h  \* MERGEFORMAT </w:instrText>
      </w:r>
      <w:r w:rsidRPr="003A778F">
        <w:rPr>
          <w:rFonts w:eastAsia="Times New Roman" w:cs="Times New Roman"/>
          <w:szCs w:val="24"/>
          <w:lang w:val="es-CO"/>
        </w:rPr>
      </w:r>
      <w:r w:rsidRPr="003A778F">
        <w:rPr>
          <w:rFonts w:eastAsia="Times New Roman" w:cs="Times New Roman"/>
          <w:szCs w:val="24"/>
          <w:lang w:val="es-CO"/>
        </w:rPr>
        <w:fldChar w:fldCharType="separate"/>
      </w:r>
      <w:r w:rsidRPr="003A778F">
        <w:rPr>
          <w:rFonts w:eastAsia="Times New Roman" w:cs="Times New Roman"/>
          <w:iCs/>
          <w:szCs w:val="24"/>
          <w:lang w:val="es-CO"/>
        </w:rPr>
        <w:t>(</w:t>
      </w:r>
      <w:r w:rsidRPr="003A778F">
        <w:rPr>
          <w:rFonts w:eastAsia="Times New Roman" w:cs="Times New Roman"/>
          <w:iCs/>
          <w:noProof/>
          <w:szCs w:val="24"/>
          <w:lang w:val="es-CO"/>
        </w:rPr>
        <w:t>1</w:t>
      </w:r>
      <w:r w:rsidRPr="003A778F">
        <w:rPr>
          <w:rFonts w:eastAsia="Times New Roman" w:cs="Times New Roman"/>
          <w:iCs/>
          <w:szCs w:val="24"/>
          <w:lang w:val="es-CO"/>
        </w:rPr>
        <w:t>)</w:t>
      </w:r>
      <w:r w:rsidRPr="003A778F">
        <w:rPr>
          <w:rFonts w:eastAsia="Times New Roman" w:cs="Times New Roman"/>
          <w:szCs w:val="24"/>
          <w:lang w:val="es-CO"/>
        </w:rPr>
        <w:fldChar w:fldCharType="end"/>
      </w:r>
      <w:r>
        <w:rPr>
          <w:rFonts w:eastAsia="Times New Roman" w:cs="Times New Roman"/>
          <w:szCs w:val="24"/>
          <w:lang w:val="es-CO"/>
        </w:rPr>
        <w:t xml:space="preserve"> buscar minimizar el costo total, específicamente el factor de inversión por la compra de los vehículos y el costo de la distancia total recorrida por cada uno de ellos. La restri</w:t>
      </w:r>
      <w:r w:rsidRPr="003A778F">
        <w:rPr>
          <w:rFonts w:eastAsia="Times New Roman" w:cs="Times New Roman"/>
          <w:szCs w:val="24"/>
          <w:lang w:val="es-CO"/>
        </w:rPr>
        <w:t xml:space="preserve">cción </w:t>
      </w:r>
      <w:r w:rsidRPr="003A778F">
        <w:rPr>
          <w:rFonts w:eastAsia="Times New Roman" w:cs="Times New Roman"/>
          <w:szCs w:val="24"/>
          <w:lang w:val="es-CO"/>
        </w:rPr>
        <w:fldChar w:fldCharType="begin"/>
      </w:r>
      <w:r w:rsidRPr="003A778F">
        <w:rPr>
          <w:rFonts w:eastAsia="Times New Roman" w:cs="Times New Roman"/>
          <w:szCs w:val="24"/>
          <w:lang w:val="es-CO"/>
        </w:rPr>
        <w:instrText xml:space="preserve"> REF _Ref524786783 \h  \* MERGEFORMAT </w:instrText>
      </w:r>
      <w:r w:rsidRPr="003A778F">
        <w:rPr>
          <w:rFonts w:eastAsia="Times New Roman" w:cs="Times New Roman"/>
          <w:szCs w:val="24"/>
          <w:lang w:val="es-CO"/>
        </w:rPr>
      </w:r>
      <w:r w:rsidRPr="003A778F">
        <w:rPr>
          <w:rFonts w:eastAsia="Times New Roman" w:cs="Times New Roman"/>
          <w:szCs w:val="24"/>
          <w:lang w:val="es-CO"/>
        </w:rPr>
        <w:fldChar w:fldCharType="separate"/>
      </w:r>
      <w:r w:rsidRPr="003A778F">
        <w:rPr>
          <w:rFonts w:eastAsia="Times New Roman" w:cs="Times New Roman"/>
          <w:iCs/>
          <w:szCs w:val="24"/>
          <w:lang w:val="es-CO"/>
        </w:rPr>
        <w:t>(</w:t>
      </w:r>
      <w:r w:rsidRPr="003A778F">
        <w:rPr>
          <w:rFonts w:eastAsia="Times New Roman" w:cs="Times New Roman"/>
          <w:iCs/>
          <w:noProof/>
          <w:szCs w:val="24"/>
          <w:lang w:val="es-CO"/>
        </w:rPr>
        <w:t>2</w:t>
      </w:r>
      <w:r w:rsidRPr="003A778F">
        <w:rPr>
          <w:rFonts w:eastAsia="Times New Roman" w:cs="Times New Roman"/>
          <w:iCs/>
          <w:szCs w:val="24"/>
          <w:lang w:val="es-CO"/>
        </w:rPr>
        <w:t>)</w:t>
      </w:r>
      <w:r w:rsidRPr="003A778F">
        <w:rPr>
          <w:rFonts w:eastAsia="Times New Roman" w:cs="Times New Roman"/>
          <w:szCs w:val="24"/>
          <w:lang w:val="es-CO"/>
        </w:rPr>
        <w:fldChar w:fldCharType="end"/>
      </w:r>
      <w:r>
        <w:rPr>
          <w:rFonts w:eastAsia="Times New Roman" w:cs="Times New Roman"/>
          <w:szCs w:val="24"/>
          <w:lang w:val="es-CO"/>
        </w:rPr>
        <w:t xml:space="preserve"> especifica</w:t>
      </w:r>
      <w:r w:rsidRPr="003A778F">
        <w:rPr>
          <w:rFonts w:eastAsia="Times New Roman" w:cs="Times New Roman"/>
          <w:szCs w:val="24"/>
          <w:lang w:val="es-CO"/>
        </w:rPr>
        <w:t xml:space="preserve"> que todos los clientes deben ser visitados</w:t>
      </w:r>
      <w:r>
        <w:rPr>
          <w:rFonts w:eastAsia="Times New Roman" w:cs="Times New Roman"/>
          <w:szCs w:val="24"/>
          <w:lang w:val="es-CO"/>
        </w:rPr>
        <w:t xml:space="preserve"> al menos</w:t>
      </w:r>
      <w:r w:rsidRPr="003A778F">
        <w:rPr>
          <w:rFonts w:eastAsia="Times New Roman" w:cs="Times New Roman"/>
          <w:szCs w:val="24"/>
          <w:lang w:val="es-CO"/>
        </w:rPr>
        <w:t xml:space="preserve"> una vez, en </w:t>
      </w:r>
      <w:r w:rsidRPr="003A778F">
        <w:rPr>
          <w:rFonts w:eastAsia="Times New Roman" w:cs="Times New Roman"/>
          <w:szCs w:val="24"/>
          <w:lang w:val="es-CO"/>
        </w:rPr>
        <w:fldChar w:fldCharType="begin"/>
      </w:r>
      <w:r w:rsidRPr="003A778F">
        <w:rPr>
          <w:rFonts w:eastAsia="Times New Roman" w:cs="Times New Roman"/>
          <w:szCs w:val="24"/>
          <w:lang w:val="es-CO"/>
        </w:rPr>
        <w:instrText xml:space="preserve"> REF _Ref524786798 \h  \* MERGEFORMAT </w:instrText>
      </w:r>
      <w:r w:rsidRPr="003A778F">
        <w:rPr>
          <w:rFonts w:eastAsia="Times New Roman" w:cs="Times New Roman"/>
          <w:szCs w:val="24"/>
          <w:lang w:val="es-CO"/>
        </w:rPr>
      </w:r>
      <w:r w:rsidRPr="003A778F">
        <w:rPr>
          <w:rFonts w:eastAsia="Times New Roman" w:cs="Times New Roman"/>
          <w:szCs w:val="24"/>
          <w:lang w:val="es-CO"/>
        </w:rPr>
        <w:fldChar w:fldCharType="separate"/>
      </w:r>
      <w:r w:rsidRPr="003A778F">
        <w:rPr>
          <w:rFonts w:eastAsia="Times New Roman" w:cs="Times New Roman"/>
          <w:iCs/>
          <w:szCs w:val="24"/>
          <w:lang w:val="es-CO"/>
        </w:rPr>
        <w:t>(</w:t>
      </w:r>
      <w:r w:rsidRPr="003A778F">
        <w:rPr>
          <w:rFonts w:eastAsia="Times New Roman" w:cs="Times New Roman"/>
          <w:iCs/>
          <w:noProof/>
          <w:szCs w:val="24"/>
          <w:lang w:val="es-CO"/>
        </w:rPr>
        <w:t>3</w:t>
      </w:r>
      <w:r w:rsidRPr="003A778F">
        <w:rPr>
          <w:rFonts w:eastAsia="Times New Roman" w:cs="Times New Roman"/>
          <w:iCs/>
          <w:szCs w:val="24"/>
          <w:lang w:val="es-CO"/>
        </w:rPr>
        <w:t>)</w:t>
      </w:r>
      <w:r w:rsidRPr="003A778F">
        <w:rPr>
          <w:rFonts w:eastAsia="Times New Roman" w:cs="Times New Roman"/>
          <w:szCs w:val="24"/>
          <w:lang w:val="es-CO"/>
        </w:rPr>
        <w:fldChar w:fldCharType="end"/>
      </w:r>
      <w:r>
        <w:rPr>
          <w:rFonts w:eastAsia="Times New Roman" w:cs="Times New Roman"/>
          <w:szCs w:val="24"/>
          <w:lang w:val="es-CO"/>
        </w:rPr>
        <w:t xml:space="preserve"> se garantiza que las estaciones de carga y cada copia</w:t>
      </w:r>
      <w:r w:rsidRPr="003A778F">
        <w:rPr>
          <w:rFonts w:eastAsia="Times New Roman" w:cs="Times New Roman"/>
          <w:szCs w:val="24"/>
          <w:lang w:val="es-CO"/>
        </w:rPr>
        <w:t xml:space="preserve"> </w:t>
      </w:r>
      <w:r>
        <w:rPr>
          <w:rFonts w:eastAsia="Times New Roman" w:cs="Times New Roman"/>
          <w:szCs w:val="24"/>
          <w:lang w:val="es-CO"/>
        </w:rPr>
        <w:t xml:space="preserve">pueden ser visitadas </w:t>
      </w:r>
      <w:r w:rsidRPr="003A778F">
        <w:rPr>
          <w:rFonts w:eastAsia="Times New Roman" w:cs="Times New Roman"/>
          <w:szCs w:val="24"/>
          <w:lang w:val="es-CO"/>
        </w:rPr>
        <w:t xml:space="preserve">como máximo una vez, con </w:t>
      </w:r>
      <w:r w:rsidRPr="003A778F">
        <w:rPr>
          <w:rFonts w:eastAsia="Times New Roman" w:cs="Times New Roman"/>
          <w:szCs w:val="24"/>
          <w:lang w:val="es-CO"/>
        </w:rPr>
        <w:fldChar w:fldCharType="begin"/>
      </w:r>
      <w:r w:rsidRPr="003A778F">
        <w:rPr>
          <w:rFonts w:eastAsia="Times New Roman" w:cs="Times New Roman"/>
          <w:szCs w:val="24"/>
          <w:lang w:val="es-CO"/>
        </w:rPr>
        <w:instrText xml:space="preserve"> REF _Ref524786812 \h  \* MERGEFORMAT </w:instrText>
      </w:r>
      <w:r w:rsidRPr="003A778F">
        <w:rPr>
          <w:rFonts w:eastAsia="Times New Roman" w:cs="Times New Roman"/>
          <w:szCs w:val="24"/>
          <w:lang w:val="es-CO"/>
        </w:rPr>
      </w:r>
      <w:r w:rsidRPr="003A778F">
        <w:rPr>
          <w:rFonts w:eastAsia="Times New Roman" w:cs="Times New Roman"/>
          <w:szCs w:val="24"/>
          <w:lang w:val="es-CO"/>
        </w:rPr>
        <w:fldChar w:fldCharType="separate"/>
      </w:r>
      <w:r w:rsidRPr="003A778F">
        <w:rPr>
          <w:rFonts w:eastAsia="Times New Roman" w:cs="Times New Roman"/>
          <w:iCs/>
          <w:szCs w:val="24"/>
          <w:lang w:val="es-CO"/>
        </w:rPr>
        <w:t>(</w:t>
      </w:r>
      <w:r w:rsidRPr="003A778F">
        <w:rPr>
          <w:rFonts w:eastAsia="Times New Roman" w:cs="Times New Roman"/>
          <w:iCs/>
          <w:noProof/>
          <w:szCs w:val="24"/>
          <w:lang w:val="es-CO"/>
        </w:rPr>
        <w:t>4</w:t>
      </w:r>
      <w:r w:rsidRPr="003A778F">
        <w:rPr>
          <w:rFonts w:eastAsia="Times New Roman" w:cs="Times New Roman"/>
          <w:iCs/>
          <w:szCs w:val="24"/>
          <w:lang w:val="es-CO"/>
        </w:rPr>
        <w:t>)</w:t>
      </w:r>
      <w:r w:rsidRPr="003A778F">
        <w:rPr>
          <w:rFonts w:eastAsia="Times New Roman" w:cs="Times New Roman"/>
          <w:szCs w:val="24"/>
          <w:lang w:val="es-CO"/>
        </w:rPr>
        <w:fldChar w:fldCharType="end"/>
      </w:r>
      <w:r w:rsidRPr="003A778F">
        <w:rPr>
          <w:rFonts w:eastAsia="Times New Roman" w:cs="Times New Roman"/>
          <w:szCs w:val="24"/>
          <w:lang w:val="es-CO"/>
        </w:rPr>
        <w:t xml:space="preserve"> se asegura </w:t>
      </w:r>
      <w:r>
        <w:rPr>
          <w:rFonts w:eastAsia="Times New Roman" w:cs="Times New Roman"/>
          <w:szCs w:val="24"/>
          <w:lang w:val="es-CO"/>
        </w:rPr>
        <w:t xml:space="preserve">de que se puedan realizar recorridos en cualquier dirección, por lo </w:t>
      </w:r>
      <w:r w:rsidRPr="003A778F">
        <w:rPr>
          <w:rFonts w:eastAsia="Times New Roman" w:cs="Times New Roman"/>
          <w:szCs w:val="24"/>
          <w:lang w:val="es-CO"/>
        </w:rPr>
        <w:t>que el número de arcos entrante</w:t>
      </w:r>
      <w:r>
        <w:rPr>
          <w:rFonts w:eastAsia="Times New Roman" w:cs="Times New Roman"/>
          <w:szCs w:val="24"/>
          <w:lang w:val="es-CO"/>
        </w:rPr>
        <w:t>s</w:t>
      </w:r>
      <w:r w:rsidRPr="003A778F">
        <w:rPr>
          <w:rFonts w:eastAsia="Times New Roman" w:cs="Times New Roman"/>
          <w:szCs w:val="24"/>
          <w:lang w:val="es-CO"/>
        </w:rPr>
        <w:t xml:space="preserve"> y saliente</w:t>
      </w:r>
      <w:r>
        <w:rPr>
          <w:rFonts w:eastAsia="Times New Roman" w:cs="Times New Roman"/>
          <w:szCs w:val="24"/>
          <w:lang w:val="es-CO"/>
        </w:rPr>
        <w:t>s</w:t>
      </w:r>
      <w:r w:rsidRPr="003A778F">
        <w:rPr>
          <w:rFonts w:eastAsia="Times New Roman" w:cs="Times New Roman"/>
          <w:szCs w:val="24"/>
          <w:lang w:val="es-CO"/>
        </w:rPr>
        <w:t xml:space="preserve"> en cada nodo </w:t>
      </w:r>
      <w:r>
        <w:rPr>
          <w:rFonts w:eastAsia="Times New Roman" w:cs="Times New Roman"/>
          <w:szCs w:val="24"/>
          <w:lang w:val="es-CO"/>
        </w:rPr>
        <w:t>son iguales</w:t>
      </w:r>
      <w:r w:rsidRPr="003A778F">
        <w:rPr>
          <w:rFonts w:eastAsia="Times New Roman" w:cs="Times New Roman"/>
          <w:szCs w:val="24"/>
          <w:lang w:val="es-CO"/>
        </w:rPr>
        <w:t xml:space="preserve">, la ecuación </w:t>
      </w:r>
      <w:r w:rsidRPr="003A778F">
        <w:rPr>
          <w:rFonts w:eastAsia="Times New Roman" w:cs="Times New Roman"/>
          <w:szCs w:val="24"/>
          <w:lang w:val="es-CO"/>
        </w:rPr>
        <w:fldChar w:fldCharType="begin"/>
      </w:r>
      <w:r w:rsidRPr="003A778F">
        <w:rPr>
          <w:rFonts w:eastAsia="Times New Roman" w:cs="Times New Roman"/>
          <w:szCs w:val="24"/>
          <w:lang w:val="es-CO"/>
        </w:rPr>
        <w:instrText xml:space="preserve"> REF _Ref524786825 \h  \* MERGEFORMAT </w:instrText>
      </w:r>
      <w:r w:rsidRPr="003A778F">
        <w:rPr>
          <w:rFonts w:eastAsia="Times New Roman" w:cs="Times New Roman"/>
          <w:szCs w:val="24"/>
          <w:lang w:val="es-CO"/>
        </w:rPr>
      </w:r>
      <w:r w:rsidRPr="003A778F">
        <w:rPr>
          <w:rFonts w:eastAsia="Times New Roman" w:cs="Times New Roman"/>
          <w:szCs w:val="24"/>
          <w:lang w:val="es-CO"/>
        </w:rPr>
        <w:fldChar w:fldCharType="separate"/>
      </w:r>
      <w:r w:rsidRPr="003A778F">
        <w:rPr>
          <w:rFonts w:eastAsia="Times New Roman" w:cs="Times New Roman"/>
          <w:iCs/>
          <w:szCs w:val="24"/>
          <w:lang w:val="es-CO"/>
        </w:rPr>
        <w:t>(</w:t>
      </w:r>
      <w:r w:rsidRPr="003A778F">
        <w:rPr>
          <w:rFonts w:eastAsia="Times New Roman" w:cs="Times New Roman"/>
          <w:iCs/>
          <w:noProof/>
          <w:szCs w:val="24"/>
          <w:lang w:val="es-CO"/>
        </w:rPr>
        <w:t>5</w:t>
      </w:r>
      <w:r w:rsidRPr="003A778F">
        <w:rPr>
          <w:rFonts w:eastAsia="Times New Roman" w:cs="Times New Roman"/>
          <w:iCs/>
          <w:szCs w:val="24"/>
          <w:lang w:val="es-CO"/>
        </w:rPr>
        <w:t>)</w:t>
      </w:r>
      <w:r w:rsidRPr="003A778F">
        <w:rPr>
          <w:rFonts w:eastAsia="Times New Roman" w:cs="Times New Roman"/>
          <w:szCs w:val="24"/>
          <w:lang w:val="es-CO"/>
        </w:rPr>
        <w:fldChar w:fldCharType="end"/>
      </w:r>
      <w:r>
        <w:rPr>
          <w:rFonts w:eastAsia="Times New Roman" w:cs="Times New Roman"/>
          <w:szCs w:val="24"/>
          <w:lang w:val="es-CO"/>
        </w:rPr>
        <w:t xml:space="preserve"> establece</w:t>
      </w:r>
      <w:r w:rsidRPr="003A778F">
        <w:rPr>
          <w:rFonts w:eastAsia="Times New Roman" w:cs="Times New Roman"/>
          <w:szCs w:val="24"/>
          <w:lang w:val="es-CO"/>
        </w:rPr>
        <w:t xml:space="preserve"> que las rutas deben iniciar y finalizar en el depósito</w:t>
      </w:r>
      <w:r>
        <w:rPr>
          <w:rFonts w:eastAsia="Times New Roman" w:cs="Times New Roman"/>
          <w:szCs w:val="24"/>
          <w:lang w:val="es-CO"/>
        </w:rPr>
        <w:t>, además de que cada una debe realizarse por medio de un único vehículo.</w:t>
      </w:r>
      <w:r w:rsidRPr="003A778F">
        <w:rPr>
          <w:rFonts w:eastAsia="Times New Roman" w:cs="Times New Roman"/>
          <w:szCs w:val="24"/>
          <w:lang w:val="es-CO"/>
        </w:rPr>
        <w:t xml:space="preserve"> </w:t>
      </w:r>
    </w:p>
    <w:p w:rsidR="00D1241C" w:rsidRPr="003A778F" w:rsidRDefault="00D1241C" w:rsidP="00D1241C">
      <w:pPr>
        <w:spacing w:after="160" w:line="480" w:lineRule="auto"/>
        <w:rPr>
          <w:rFonts w:eastAsia="Times New Roman" w:cs="Times New Roman"/>
          <w:szCs w:val="24"/>
          <w:lang w:val="es-CO"/>
        </w:rPr>
      </w:pPr>
    </w:p>
    <w:p w:rsidR="00D1241C" w:rsidRDefault="00D1241C" w:rsidP="00D1241C">
      <w:pPr>
        <w:spacing w:after="160" w:line="480" w:lineRule="auto"/>
        <w:ind w:firstLine="360"/>
        <w:rPr>
          <w:rFonts w:eastAsia="Times New Roman" w:cs="Times New Roman"/>
          <w:szCs w:val="24"/>
          <w:lang w:val="es-CO"/>
        </w:rPr>
      </w:pPr>
      <w:r w:rsidRPr="003A778F">
        <w:rPr>
          <w:rFonts w:eastAsia="Times New Roman" w:cs="Times New Roman"/>
          <w:szCs w:val="24"/>
          <w:lang w:val="es-CO"/>
        </w:rPr>
        <w:t xml:space="preserve">Las ecuaciones </w:t>
      </w:r>
      <w:r w:rsidRPr="003A778F">
        <w:rPr>
          <w:rFonts w:eastAsia="Times New Roman" w:cs="Times New Roman"/>
          <w:szCs w:val="24"/>
          <w:lang w:val="es-CO"/>
        </w:rPr>
        <w:fldChar w:fldCharType="begin"/>
      </w:r>
      <w:r w:rsidRPr="003A778F">
        <w:rPr>
          <w:rFonts w:eastAsia="Times New Roman" w:cs="Times New Roman"/>
          <w:szCs w:val="24"/>
          <w:lang w:val="es-CO"/>
        </w:rPr>
        <w:instrText xml:space="preserve"> REF _Ref524786841 \h  \* MERGEFORMAT </w:instrText>
      </w:r>
      <w:r w:rsidRPr="003A778F">
        <w:rPr>
          <w:rFonts w:eastAsia="Times New Roman" w:cs="Times New Roman"/>
          <w:szCs w:val="24"/>
          <w:lang w:val="es-CO"/>
        </w:rPr>
      </w:r>
      <w:r w:rsidRPr="003A778F">
        <w:rPr>
          <w:rFonts w:eastAsia="Times New Roman" w:cs="Times New Roman"/>
          <w:szCs w:val="24"/>
          <w:lang w:val="es-CO"/>
        </w:rPr>
        <w:fldChar w:fldCharType="separate"/>
      </w:r>
      <w:r w:rsidRPr="003A778F">
        <w:rPr>
          <w:rFonts w:eastAsia="Times New Roman" w:cs="Times New Roman"/>
          <w:iCs/>
          <w:szCs w:val="24"/>
          <w:lang w:val="es-CO"/>
        </w:rPr>
        <w:t>(</w:t>
      </w:r>
      <w:r w:rsidRPr="003A778F">
        <w:rPr>
          <w:rFonts w:eastAsia="Times New Roman" w:cs="Times New Roman"/>
          <w:iCs/>
          <w:noProof/>
          <w:szCs w:val="24"/>
          <w:lang w:val="es-CO"/>
        </w:rPr>
        <w:t>6</w:t>
      </w:r>
      <w:r w:rsidRPr="003A778F">
        <w:rPr>
          <w:rFonts w:eastAsia="Times New Roman" w:cs="Times New Roman"/>
          <w:iCs/>
          <w:szCs w:val="24"/>
          <w:lang w:val="es-CO"/>
        </w:rPr>
        <w:t>)</w:t>
      </w:r>
      <w:r w:rsidRPr="003A778F">
        <w:rPr>
          <w:rFonts w:eastAsia="Times New Roman" w:cs="Times New Roman"/>
          <w:szCs w:val="24"/>
          <w:lang w:val="es-CO"/>
        </w:rPr>
        <w:fldChar w:fldCharType="end"/>
      </w:r>
      <w:r w:rsidRPr="003A778F">
        <w:rPr>
          <w:rFonts w:eastAsia="Times New Roman" w:cs="Times New Roman"/>
          <w:szCs w:val="24"/>
          <w:lang w:val="es-CO"/>
        </w:rPr>
        <w:t>-</w:t>
      </w:r>
      <w:r w:rsidRPr="003A778F">
        <w:rPr>
          <w:rFonts w:eastAsia="Times New Roman" w:cs="Times New Roman"/>
          <w:szCs w:val="24"/>
          <w:lang w:val="es-CO"/>
        </w:rPr>
        <w:fldChar w:fldCharType="begin"/>
      </w:r>
      <w:r w:rsidRPr="003A778F">
        <w:rPr>
          <w:rFonts w:eastAsia="Times New Roman" w:cs="Times New Roman"/>
          <w:szCs w:val="24"/>
          <w:lang w:val="es-CO"/>
        </w:rPr>
        <w:instrText xml:space="preserve"> REF _Ref524786851 \h  \* MERGEFORMAT </w:instrText>
      </w:r>
      <w:r w:rsidRPr="003A778F">
        <w:rPr>
          <w:rFonts w:eastAsia="Times New Roman" w:cs="Times New Roman"/>
          <w:szCs w:val="24"/>
          <w:lang w:val="es-CO"/>
        </w:rPr>
      </w:r>
      <w:r w:rsidRPr="003A778F">
        <w:rPr>
          <w:rFonts w:eastAsia="Times New Roman" w:cs="Times New Roman"/>
          <w:szCs w:val="24"/>
          <w:lang w:val="es-CO"/>
        </w:rPr>
        <w:fldChar w:fldCharType="separate"/>
      </w:r>
      <w:r w:rsidRPr="003A778F">
        <w:rPr>
          <w:rFonts w:eastAsia="Times New Roman" w:cs="Times New Roman"/>
          <w:iCs/>
          <w:szCs w:val="24"/>
          <w:lang w:val="es-CO"/>
        </w:rPr>
        <w:t>(</w:t>
      </w:r>
      <w:r w:rsidRPr="003A778F">
        <w:rPr>
          <w:rFonts w:eastAsia="Times New Roman" w:cs="Times New Roman"/>
          <w:iCs/>
          <w:noProof/>
          <w:szCs w:val="24"/>
          <w:lang w:val="es-CO"/>
        </w:rPr>
        <w:t>8</w:t>
      </w:r>
      <w:r w:rsidRPr="003A778F">
        <w:rPr>
          <w:rFonts w:eastAsia="Times New Roman" w:cs="Times New Roman"/>
          <w:iCs/>
          <w:szCs w:val="24"/>
          <w:lang w:val="es-CO"/>
        </w:rPr>
        <w:t>)</w:t>
      </w:r>
      <w:r w:rsidRPr="003A778F">
        <w:rPr>
          <w:rFonts w:eastAsia="Times New Roman" w:cs="Times New Roman"/>
          <w:szCs w:val="24"/>
          <w:lang w:val="es-CO"/>
        </w:rPr>
        <w:fldChar w:fldCharType="end"/>
      </w:r>
      <w:r>
        <w:rPr>
          <w:rFonts w:eastAsia="Times New Roman" w:cs="Times New Roman"/>
          <w:szCs w:val="24"/>
          <w:lang w:val="es-CO"/>
        </w:rPr>
        <w:t xml:space="preserve"> definen la</w:t>
      </w:r>
      <w:r w:rsidRPr="003A778F">
        <w:rPr>
          <w:rFonts w:eastAsia="Times New Roman" w:cs="Times New Roman"/>
          <w:szCs w:val="24"/>
          <w:lang w:val="es-CO"/>
        </w:rPr>
        <w:t>s</w:t>
      </w:r>
      <w:r>
        <w:rPr>
          <w:rFonts w:eastAsia="Times New Roman" w:cs="Times New Roman"/>
          <w:szCs w:val="24"/>
          <w:lang w:val="es-CO"/>
        </w:rPr>
        <w:t xml:space="preserve"> restricciones de tiempo, la (6) hace referencia al tiempo</w:t>
      </w:r>
      <w:r w:rsidRPr="003A778F">
        <w:rPr>
          <w:rFonts w:eastAsia="Times New Roman" w:cs="Times New Roman"/>
          <w:szCs w:val="24"/>
          <w:lang w:val="es-CO"/>
        </w:rPr>
        <w:t xml:space="preserve"> de llegada al nodo</w:t>
      </w:r>
      <w:r w:rsidRPr="003A778F">
        <w:rPr>
          <w:rFonts w:eastAsia="Times New Roman" w:cs="Times New Roman"/>
          <w:i/>
          <w:szCs w:val="24"/>
          <w:lang w:val="es-CO"/>
        </w:rPr>
        <w:t xml:space="preserve"> </w:t>
      </w:r>
      <m:oMath>
        <m:r>
          <w:rPr>
            <w:rFonts w:ascii="Cambria Math" w:eastAsia="Times New Roman" w:hAnsi="Cambria Math" w:cs="Times New Roman"/>
            <w:szCs w:val="24"/>
            <w:lang w:val="es-CO"/>
          </w:rPr>
          <m:t>j</m:t>
        </m:r>
      </m:oMath>
      <w:r w:rsidRPr="003A778F">
        <w:rPr>
          <w:rFonts w:eastAsia="Times New Roman" w:cs="Times New Roman"/>
          <w:szCs w:val="24"/>
          <w:lang w:val="es-CO"/>
        </w:rPr>
        <w:t xml:space="preserve"> ten</w:t>
      </w:r>
      <w:proofErr w:type="spellStart"/>
      <w:r w:rsidRPr="003A778F">
        <w:rPr>
          <w:rFonts w:eastAsia="Times New Roman" w:cs="Times New Roman"/>
          <w:szCs w:val="24"/>
          <w:lang w:val="es-CO"/>
        </w:rPr>
        <w:t>iendo</w:t>
      </w:r>
      <w:proofErr w:type="spellEnd"/>
      <w:r w:rsidRPr="003A778F">
        <w:rPr>
          <w:rFonts w:eastAsia="Times New Roman" w:cs="Times New Roman"/>
          <w:szCs w:val="24"/>
          <w:lang w:val="es-CO"/>
        </w:rPr>
        <w:t xml:space="preserve"> en cuenta el tiempo de viaje entre </w:t>
      </w:r>
      <m:oMath>
        <m:r>
          <w:rPr>
            <w:rFonts w:ascii="Cambria Math" w:eastAsia="Times New Roman" w:hAnsi="Cambria Math" w:cs="Times New Roman"/>
            <w:szCs w:val="24"/>
            <w:lang w:val="es-CO"/>
          </w:rPr>
          <m:t>(i,j)</m:t>
        </m:r>
        <m:r>
          <m:rPr>
            <m:sty m:val="p"/>
          </m:rPr>
          <w:rPr>
            <w:rFonts w:ascii="Cambria Math" w:eastAsia="Times New Roman" w:hAnsi="Cambria Math" w:cs="Times New Roman"/>
            <w:szCs w:val="24"/>
            <w:lang w:val="es-CO"/>
          </w:rPr>
          <m:t xml:space="preserve"> </m:t>
        </m:r>
      </m:oMath>
      <w:r>
        <w:rPr>
          <w:rFonts w:eastAsia="Times New Roman" w:cs="Times New Roman"/>
          <w:szCs w:val="24"/>
          <w:lang w:val="es-CO"/>
        </w:rPr>
        <w:t>y</w:t>
      </w:r>
      <w:r w:rsidRPr="003A778F">
        <w:rPr>
          <w:rFonts w:eastAsia="Times New Roman" w:cs="Times New Roman"/>
          <w:szCs w:val="24"/>
          <w:lang w:val="es-CO"/>
        </w:rPr>
        <w:t xml:space="preserve"> el tiempo de servicio en el nodo </w:t>
      </w:r>
      <m:oMath>
        <m:r>
          <w:rPr>
            <w:rFonts w:ascii="Cambria Math" w:eastAsia="Times New Roman" w:hAnsi="Cambria Math" w:cs="Times New Roman"/>
            <w:szCs w:val="24"/>
            <w:lang w:val="es-CO"/>
          </w:rPr>
          <m:t>i</m:t>
        </m:r>
      </m:oMath>
      <w:r>
        <w:rPr>
          <w:rFonts w:eastAsia="Times New Roman" w:cs="Times New Roman"/>
          <w:szCs w:val="24"/>
          <w:lang w:val="es-CO"/>
        </w:rPr>
        <w:t>, en (7) se vuelve a evaluar el mi</w:t>
      </w:r>
      <w:proofErr w:type="spellStart"/>
      <w:r>
        <w:rPr>
          <w:rFonts w:eastAsia="Times New Roman" w:cs="Times New Roman"/>
          <w:szCs w:val="24"/>
          <w:lang w:val="es-CO"/>
        </w:rPr>
        <w:t>smo</w:t>
      </w:r>
      <w:proofErr w:type="spellEnd"/>
      <w:r>
        <w:rPr>
          <w:rFonts w:eastAsia="Times New Roman" w:cs="Times New Roman"/>
          <w:szCs w:val="24"/>
          <w:lang w:val="es-CO"/>
        </w:rPr>
        <w:t xml:space="preserve"> caso que en (6) pero ahora agregando </w:t>
      </w:r>
      <w:r w:rsidRPr="003A778F">
        <w:rPr>
          <w:rFonts w:eastAsia="Times New Roman" w:cs="Times New Roman"/>
          <w:szCs w:val="24"/>
          <w:lang w:val="es-CO"/>
        </w:rPr>
        <w:t xml:space="preserve">el tiempo de recarga </w:t>
      </w:r>
      <w:r>
        <w:rPr>
          <w:rFonts w:eastAsia="Times New Roman" w:cs="Times New Roman"/>
          <w:szCs w:val="24"/>
          <w:lang w:val="es-CO"/>
        </w:rPr>
        <w:t>como el producto</w:t>
      </w:r>
      <w:r w:rsidRPr="003A778F">
        <w:rPr>
          <w:rFonts w:eastAsia="Times New Roman" w:cs="Times New Roman"/>
          <w:szCs w:val="24"/>
          <w:lang w:val="es-CO"/>
        </w:rPr>
        <w:t xml:space="preserve"> entre la cantidad de energía recargada y e</w:t>
      </w:r>
      <w:r>
        <w:rPr>
          <w:rFonts w:eastAsia="Times New Roman" w:cs="Times New Roman"/>
          <w:szCs w:val="24"/>
          <w:lang w:val="es-CO"/>
        </w:rPr>
        <w:t>l ritmo de carga de la estación, y finalmente para (8) se garantiza que se cumplan las ventanas de tiempo planteadas por cada uno de los clientes.</w:t>
      </w:r>
    </w:p>
    <w:p w:rsidR="00D1241C" w:rsidRPr="003A778F" w:rsidRDefault="00D1241C" w:rsidP="00D1241C">
      <w:pPr>
        <w:spacing w:after="160" w:line="480" w:lineRule="auto"/>
        <w:ind w:firstLine="360"/>
        <w:rPr>
          <w:rFonts w:eastAsia="Times New Roman" w:cs="Times New Roman"/>
          <w:szCs w:val="24"/>
          <w:lang w:val="es-CO"/>
        </w:rPr>
      </w:pPr>
      <w:r w:rsidRPr="003A778F">
        <w:rPr>
          <w:rFonts w:eastAsia="Times New Roman" w:cs="Times New Roman"/>
          <w:szCs w:val="24"/>
          <w:lang w:val="es-CO"/>
        </w:rPr>
        <w:t xml:space="preserve">Las restricciones </w:t>
      </w:r>
      <w:r w:rsidRPr="003A778F">
        <w:rPr>
          <w:rFonts w:eastAsia="Times New Roman" w:cs="Times New Roman"/>
          <w:szCs w:val="24"/>
          <w:lang w:val="es-CO"/>
        </w:rPr>
        <w:fldChar w:fldCharType="begin"/>
      </w:r>
      <w:r w:rsidRPr="003A778F">
        <w:rPr>
          <w:rFonts w:eastAsia="Times New Roman" w:cs="Times New Roman"/>
          <w:szCs w:val="24"/>
          <w:lang w:val="es-CO"/>
        </w:rPr>
        <w:instrText xml:space="preserve"> REF _Ref524786943 \h  \* MERGEFORMAT </w:instrText>
      </w:r>
      <w:r w:rsidRPr="003A778F">
        <w:rPr>
          <w:rFonts w:eastAsia="Times New Roman" w:cs="Times New Roman"/>
          <w:szCs w:val="24"/>
          <w:lang w:val="es-CO"/>
        </w:rPr>
      </w:r>
      <w:r w:rsidRPr="003A778F">
        <w:rPr>
          <w:rFonts w:eastAsia="Times New Roman" w:cs="Times New Roman"/>
          <w:szCs w:val="24"/>
          <w:lang w:val="es-CO"/>
        </w:rPr>
        <w:fldChar w:fldCharType="separate"/>
      </w:r>
      <w:r w:rsidRPr="003A778F">
        <w:rPr>
          <w:rFonts w:eastAsia="Times New Roman" w:cs="Times New Roman"/>
          <w:iCs/>
          <w:szCs w:val="24"/>
          <w:lang w:val="es-CO"/>
        </w:rPr>
        <w:t>(</w:t>
      </w:r>
      <w:r>
        <w:rPr>
          <w:rFonts w:eastAsia="Times New Roman" w:cs="Times New Roman"/>
          <w:iCs/>
          <w:noProof/>
          <w:szCs w:val="24"/>
          <w:lang w:val="es-CO"/>
        </w:rPr>
        <w:t>9</w:t>
      </w:r>
      <w:r w:rsidRPr="003A778F">
        <w:rPr>
          <w:rFonts w:eastAsia="Times New Roman" w:cs="Times New Roman"/>
          <w:iCs/>
          <w:szCs w:val="24"/>
          <w:lang w:val="es-CO"/>
        </w:rPr>
        <w:t>)</w:t>
      </w:r>
      <w:r w:rsidRPr="003A778F">
        <w:rPr>
          <w:rFonts w:eastAsia="Times New Roman" w:cs="Times New Roman"/>
          <w:szCs w:val="24"/>
          <w:lang w:val="es-CO"/>
        </w:rPr>
        <w:fldChar w:fldCharType="end"/>
      </w:r>
      <w:r w:rsidRPr="003A778F">
        <w:rPr>
          <w:rFonts w:eastAsia="Times New Roman" w:cs="Times New Roman"/>
          <w:szCs w:val="24"/>
          <w:lang w:val="es-CO"/>
        </w:rPr>
        <w:t>-</w:t>
      </w:r>
      <w:r w:rsidRPr="003A778F">
        <w:rPr>
          <w:rFonts w:eastAsia="Times New Roman" w:cs="Times New Roman"/>
          <w:szCs w:val="24"/>
          <w:lang w:val="es-CO"/>
        </w:rPr>
        <w:fldChar w:fldCharType="begin"/>
      </w:r>
      <w:r w:rsidRPr="003A778F">
        <w:rPr>
          <w:rFonts w:eastAsia="Times New Roman" w:cs="Times New Roman"/>
          <w:szCs w:val="24"/>
          <w:lang w:val="es-CO"/>
        </w:rPr>
        <w:instrText xml:space="preserve"> REF _Ref524786961 \h  \* MERGEFORMAT </w:instrText>
      </w:r>
      <w:r w:rsidRPr="003A778F">
        <w:rPr>
          <w:rFonts w:eastAsia="Times New Roman" w:cs="Times New Roman"/>
          <w:szCs w:val="24"/>
          <w:lang w:val="es-CO"/>
        </w:rPr>
      </w:r>
      <w:r w:rsidRPr="003A778F">
        <w:rPr>
          <w:rFonts w:eastAsia="Times New Roman" w:cs="Times New Roman"/>
          <w:szCs w:val="24"/>
          <w:lang w:val="es-CO"/>
        </w:rPr>
        <w:fldChar w:fldCharType="separate"/>
      </w:r>
      <w:r w:rsidRPr="003A778F">
        <w:rPr>
          <w:rFonts w:eastAsia="Times New Roman" w:cs="Times New Roman"/>
          <w:iCs/>
          <w:szCs w:val="24"/>
          <w:lang w:val="es-CO"/>
        </w:rPr>
        <w:t>(</w:t>
      </w:r>
      <w:r>
        <w:rPr>
          <w:rFonts w:eastAsia="Times New Roman" w:cs="Times New Roman"/>
          <w:iCs/>
          <w:noProof/>
          <w:szCs w:val="24"/>
          <w:lang w:val="es-CO"/>
        </w:rPr>
        <w:t>10</w:t>
      </w:r>
      <w:r w:rsidRPr="003A778F">
        <w:rPr>
          <w:rFonts w:eastAsia="Times New Roman" w:cs="Times New Roman"/>
          <w:iCs/>
          <w:szCs w:val="24"/>
          <w:lang w:val="es-CO"/>
        </w:rPr>
        <w:t>)</w:t>
      </w:r>
      <w:r w:rsidRPr="003A778F">
        <w:rPr>
          <w:rFonts w:eastAsia="Times New Roman" w:cs="Times New Roman"/>
          <w:szCs w:val="24"/>
          <w:lang w:val="es-CO"/>
        </w:rPr>
        <w:fldChar w:fldCharType="end"/>
      </w:r>
      <w:r w:rsidRPr="003A778F">
        <w:rPr>
          <w:rFonts w:eastAsia="Times New Roman" w:cs="Times New Roman"/>
          <w:szCs w:val="24"/>
          <w:lang w:val="es-CO"/>
        </w:rPr>
        <w:t xml:space="preserve"> hacen referencia a la capacidad de c</w:t>
      </w:r>
      <w:r>
        <w:rPr>
          <w:rFonts w:eastAsia="Times New Roman" w:cs="Times New Roman"/>
          <w:szCs w:val="24"/>
          <w:lang w:val="es-CO"/>
        </w:rPr>
        <w:t>arga de mercancía</w:t>
      </w:r>
      <w:r w:rsidRPr="003A778F">
        <w:rPr>
          <w:rFonts w:eastAsia="Times New Roman" w:cs="Times New Roman"/>
          <w:szCs w:val="24"/>
          <w:lang w:val="es-CO"/>
        </w:rPr>
        <w:t xml:space="preserve"> en </w:t>
      </w:r>
      <w:r>
        <w:rPr>
          <w:rFonts w:eastAsia="Times New Roman" w:cs="Times New Roman"/>
          <w:szCs w:val="24"/>
          <w:lang w:val="es-CO"/>
        </w:rPr>
        <w:t xml:space="preserve">cada vehículo, en (9) se define que la cantidad de carga disponible en </w:t>
      </w:r>
      <m:oMath>
        <m:r>
          <w:rPr>
            <w:rFonts w:ascii="Cambria Math" w:eastAsia="Times New Roman" w:hAnsi="Cambria Math" w:cs="Times New Roman"/>
            <w:szCs w:val="24"/>
            <w:lang w:val="es-CO"/>
          </w:rPr>
          <m:t>j</m:t>
        </m:r>
      </m:oMath>
      <w:r w:rsidRPr="003A778F">
        <w:rPr>
          <w:rFonts w:eastAsia="Times New Roman" w:cs="Times New Roman"/>
          <w:szCs w:val="24"/>
          <w:lang w:val="es-CO"/>
        </w:rPr>
        <w:t xml:space="preserve"> </w:t>
      </w:r>
      <w:r>
        <w:rPr>
          <w:rFonts w:eastAsia="Times New Roman" w:cs="Times New Roman"/>
          <w:szCs w:val="24"/>
          <w:lang w:val="es-CO"/>
        </w:rPr>
        <w:t xml:space="preserve">va a ser reducida debido a la demanda del vértice </w:t>
      </w:r>
      <m:oMath>
        <m:r>
          <w:rPr>
            <w:rFonts w:ascii="Cambria Math" w:eastAsia="Times New Roman" w:hAnsi="Cambria Math" w:cs="Times New Roman"/>
            <w:szCs w:val="24"/>
            <w:lang w:val="es-CO"/>
          </w:rPr>
          <m:t>i</m:t>
        </m:r>
      </m:oMath>
      <w:r>
        <w:rPr>
          <w:rFonts w:eastAsia="Times New Roman" w:cs="Times New Roman"/>
          <w:szCs w:val="24"/>
          <w:lang w:val="es-CO"/>
        </w:rPr>
        <w:t xml:space="preserve"> si el arco </w:t>
      </w:r>
      <m:oMath>
        <m:r>
          <w:rPr>
            <w:rFonts w:ascii="Cambria Math" w:eastAsia="Times New Roman" w:hAnsi="Cambria Math" w:cs="Times New Roman"/>
            <w:szCs w:val="24"/>
            <w:lang w:val="es-CO"/>
          </w:rPr>
          <m:t>(i,j)</m:t>
        </m:r>
        <m:r>
          <m:rPr>
            <m:sty m:val="p"/>
          </m:rPr>
          <w:rPr>
            <w:rFonts w:ascii="Cambria Math" w:eastAsia="Times New Roman" w:hAnsi="Cambria Math" w:cs="Times New Roman"/>
            <w:szCs w:val="24"/>
            <w:lang w:val="es-CO"/>
          </w:rPr>
          <m:t xml:space="preserve"> </m:t>
        </m:r>
      </m:oMath>
      <w:r>
        <w:rPr>
          <w:rFonts w:eastAsia="Times New Roman" w:cs="Times New Roman"/>
          <w:szCs w:val="24"/>
          <w:lang w:val="es-CO"/>
        </w:rPr>
        <w:t xml:space="preserve">es utilizado, mientras que en (10) se definen los límites de carga, </w:t>
      </w:r>
      <w:r w:rsidRPr="003A778F">
        <w:rPr>
          <w:rFonts w:eastAsia="Times New Roman" w:cs="Times New Roman"/>
          <w:szCs w:val="24"/>
          <w:lang w:val="es-CO"/>
        </w:rPr>
        <w:t>de</w:t>
      </w:r>
      <w:r>
        <w:rPr>
          <w:rFonts w:eastAsia="Times New Roman" w:cs="Times New Roman"/>
          <w:szCs w:val="24"/>
          <w:lang w:val="es-CO"/>
        </w:rPr>
        <w:t xml:space="preserve"> tal manera que no supere la cantidad máxima</w:t>
      </w:r>
      <w:r w:rsidRPr="003A778F">
        <w:rPr>
          <w:rFonts w:eastAsia="Times New Roman" w:cs="Times New Roman"/>
          <w:szCs w:val="24"/>
          <w:lang w:val="es-CO"/>
        </w:rPr>
        <w:t xml:space="preserve"> </w:t>
      </w:r>
      <m:oMath>
        <m:r>
          <w:rPr>
            <w:rFonts w:ascii="Cambria Math" w:eastAsia="Times New Roman" w:hAnsi="Cambria Math" w:cs="Times New Roman"/>
            <w:szCs w:val="24"/>
            <w:lang w:val="es-CO"/>
          </w:rPr>
          <m:t>F</m:t>
        </m:r>
      </m:oMath>
      <w:r w:rsidRPr="003A778F">
        <w:rPr>
          <w:rFonts w:eastAsia="Times New Roman" w:cs="Times New Roman"/>
          <w:szCs w:val="24"/>
          <w:lang w:val="es-CO"/>
        </w:rPr>
        <w:t xml:space="preserve"> y que se hagan entregas completas en cada visita</w:t>
      </w:r>
      <w:r>
        <w:rPr>
          <w:rFonts w:eastAsia="Times New Roman" w:cs="Times New Roman"/>
          <w:szCs w:val="24"/>
          <w:lang w:val="es-CO"/>
        </w:rPr>
        <w:t xml:space="preserve"> a un nodo cliente.</w:t>
      </w:r>
    </w:p>
    <w:p w:rsidR="00D1241C" w:rsidRDefault="00D1241C" w:rsidP="00D1241C">
      <w:pPr>
        <w:spacing w:after="160" w:line="480" w:lineRule="auto"/>
        <w:ind w:firstLine="360"/>
        <w:rPr>
          <w:rFonts w:eastAsia="Times New Roman" w:cs="Times New Roman"/>
          <w:szCs w:val="24"/>
          <w:lang w:val="es-CO"/>
        </w:rPr>
      </w:pPr>
      <w:r>
        <w:rPr>
          <w:rFonts w:eastAsia="Times New Roman" w:cs="Times New Roman"/>
          <w:szCs w:val="24"/>
          <w:lang w:val="es-CO"/>
        </w:rPr>
        <w:t>En la restriccio</w:t>
      </w:r>
      <w:r w:rsidRPr="00D41005">
        <w:rPr>
          <w:rFonts w:eastAsia="Times New Roman" w:cs="Times New Roman"/>
          <w:szCs w:val="24"/>
          <w:lang w:val="es-CO"/>
        </w:rPr>
        <w:t>n</w:t>
      </w:r>
      <w:r>
        <w:rPr>
          <w:rFonts w:eastAsia="Times New Roman" w:cs="Times New Roman"/>
          <w:szCs w:val="24"/>
          <w:lang w:val="es-CO"/>
        </w:rPr>
        <w:t>es</w:t>
      </w:r>
      <w:r w:rsidRPr="00D41005">
        <w:rPr>
          <w:rFonts w:eastAsia="Times New Roman" w:cs="Times New Roman"/>
          <w:szCs w:val="24"/>
          <w:lang w:val="es-CO"/>
        </w:rPr>
        <w:t xml:space="preserve"> </w:t>
      </w:r>
      <w:r w:rsidRPr="003A778F">
        <w:rPr>
          <w:rFonts w:eastAsia="Times New Roman" w:cs="Times New Roman"/>
          <w:szCs w:val="24"/>
          <w:lang w:val="es-CO"/>
        </w:rPr>
        <w:fldChar w:fldCharType="begin"/>
      </w:r>
      <w:r w:rsidRPr="003A778F">
        <w:rPr>
          <w:rFonts w:eastAsia="Times New Roman" w:cs="Times New Roman"/>
          <w:szCs w:val="24"/>
          <w:lang w:val="es-CO"/>
        </w:rPr>
        <w:instrText xml:space="preserve"> REF _Ref524786943 \h  \* MERGEFORMAT </w:instrText>
      </w:r>
      <w:r w:rsidRPr="003A778F">
        <w:rPr>
          <w:rFonts w:eastAsia="Times New Roman" w:cs="Times New Roman"/>
          <w:szCs w:val="24"/>
          <w:lang w:val="es-CO"/>
        </w:rPr>
      </w:r>
      <w:r w:rsidRPr="003A778F">
        <w:rPr>
          <w:rFonts w:eastAsia="Times New Roman" w:cs="Times New Roman"/>
          <w:szCs w:val="24"/>
          <w:lang w:val="es-CO"/>
        </w:rPr>
        <w:fldChar w:fldCharType="separate"/>
      </w:r>
      <w:r w:rsidRPr="003A778F">
        <w:rPr>
          <w:rFonts w:eastAsia="Times New Roman" w:cs="Times New Roman"/>
          <w:iCs/>
          <w:szCs w:val="24"/>
          <w:lang w:val="es-CO"/>
        </w:rPr>
        <w:t>(</w:t>
      </w:r>
      <w:r>
        <w:rPr>
          <w:rFonts w:eastAsia="Times New Roman" w:cs="Times New Roman"/>
          <w:iCs/>
          <w:noProof/>
          <w:szCs w:val="24"/>
          <w:lang w:val="es-CO"/>
        </w:rPr>
        <w:t>11</w:t>
      </w:r>
      <w:r w:rsidRPr="003A778F">
        <w:rPr>
          <w:rFonts w:eastAsia="Times New Roman" w:cs="Times New Roman"/>
          <w:iCs/>
          <w:szCs w:val="24"/>
          <w:lang w:val="es-CO"/>
        </w:rPr>
        <w:t>)</w:t>
      </w:r>
      <w:r w:rsidRPr="003A778F">
        <w:rPr>
          <w:rFonts w:eastAsia="Times New Roman" w:cs="Times New Roman"/>
          <w:szCs w:val="24"/>
          <w:lang w:val="es-CO"/>
        </w:rPr>
        <w:fldChar w:fldCharType="end"/>
      </w:r>
      <w:r w:rsidRPr="003A778F">
        <w:rPr>
          <w:rFonts w:eastAsia="Times New Roman" w:cs="Times New Roman"/>
          <w:szCs w:val="24"/>
          <w:lang w:val="es-CO"/>
        </w:rPr>
        <w:t>-</w:t>
      </w:r>
      <w:r w:rsidRPr="003A778F">
        <w:rPr>
          <w:rFonts w:eastAsia="Times New Roman" w:cs="Times New Roman"/>
          <w:szCs w:val="24"/>
          <w:lang w:val="es-CO"/>
        </w:rPr>
        <w:fldChar w:fldCharType="begin"/>
      </w:r>
      <w:r w:rsidRPr="003A778F">
        <w:rPr>
          <w:rFonts w:eastAsia="Times New Roman" w:cs="Times New Roman"/>
          <w:szCs w:val="24"/>
          <w:lang w:val="es-CO"/>
        </w:rPr>
        <w:instrText xml:space="preserve"> REF _Ref524786961 \h  \* MERGEFORMAT </w:instrText>
      </w:r>
      <w:r w:rsidRPr="003A778F">
        <w:rPr>
          <w:rFonts w:eastAsia="Times New Roman" w:cs="Times New Roman"/>
          <w:szCs w:val="24"/>
          <w:lang w:val="es-CO"/>
        </w:rPr>
      </w:r>
      <w:r w:rsidRPr="003A778F">
        <w:rPr>
          <w:rFonts w:eastAsia="Times New Roman" w:cs="Times New Roman"/>
          <w:szCs w:val="24"/>
          <w:lang w:val="es-CO"/>
        </w:rPr>
        <w:fldChar w:fldCharType="separate"/>
      </w:r>
      <w:r w:rsidRPr="003A778F">
        <w:rPr>
          <w:rFonts w:eastAsia="Times New Roman" w:cs="Times New Roman"/>
          <w:iCs/>
          <w:szCs w:val="24"/>
          <w:lang w:val="es-CO"/>
        </w:rPr>
        <w:t>(</w:t>
      </w:r>
      <w:r>
        <w:rPr>
          <w:rFonts w:eastAsia="Times New Roman" w:cs="Times New Roman"/>
          <w:iCs/>
          <w:noProof/>
          <w:szCs w:val="24"/>
          <w:lang w:val="es-CO"/>
        </w:rPr>
        <w:t>14</w:t>
      </w:r>
      <w:r w:rsidRPr="003A778F">
        <w:rPr>
          <w:rFonts w:eastAsia="Times New Roman" w:cs="Times New Roman"/>
          <w:iCs/>
          <w:szCs w:val="24"/>
          <w:lang w:val="es-CO"/>
        </w:rPr>
        <w:t>)</w:t>
      </w:r>
      <w:r w:rsidRPr="003A778F">
        <w:rPr>
          <w:rFonts w:eastAsia="Times New Roman" w:cs="Times New Roman"/>
          <w:szCs w:val="24"/>
          <w:lang w:val="es-CO"/>
        </w:rPr>
        <w:fldChar w:fldCharType="end"/>
      </w:r>
      <w:r>
        <w:rPr>
          <w:rFonts w:eastAsia="Times New Roman" w:cs="Times New Roman"/>
          <w:szCs w:val="24"/>
          <w:lang w:val="es-CO"/>
        </w:rPr>
        <w:t xml:space="preserve"> se hace referencia a la capacidad de la batería en los vehículos,</w:t>
      </w:r>
      <w:r w:rsidRPr="00D41005">
        <w:rPr>
          <w:rFonts w:eastAsia="Times New Roman" w:cs="Times New Roman"/>
          <w:szCs w:val="24"/>
          <w:lang w:val="es-CO"/>
        </w:rPr>
        <w:t xml:space="preserve"> </w:t>
      </w:r>
      <w:r>
        <w:rPr>
          <w:rFonts w:eastAsia="Times New Roman" w:cs="Times New Roman"/>
          <w:szCs w:val="24"/>
          <w:lang w:val="es-CO"/>
        </w:rPr>
        <w:t xml:space="preserve">en (11), </w:t>
      </w:r>
      <w:r w:rsidRPr="00D41005">
        <w:rPr>
          <w:rFonts w:eastAsia="Times New Roman" w:cs="Times New Roman"/>
          <w:szCs w:val="24"/>
          <w:lang w:val="es-CO"/>
        </w:rPr>
        <w:t xml:space="preserve">la energía con la que el vehículo llega al nodo </w:t>
      </w:r>
      <m:oMath>
        <m:r>
          <w:rPr>
            <w:rFonts w:ascii="Cambria Math" w:eastAsia="Times New Roman" w:hAnsi="Cambria Math" w:cs="Times New Roman"/>
            <w:szCs w:val="24"/>
            <w:lang w:val="es-CO"/>
          </w:rPr>
          <m:t>j</m:t>
        </m:r>
      </m:oMath>
      <w:r w:rsidRPr="00D41005">
        <w:rPr>
          <w:rFonts w:eastAsia="Times New Roman" w:cs="Times New Roman"/>
          <w:szCs w:val="24"/>
          <w:lang w:val="es-CO"/>
        </w:rPr>
        <w:t xml:space="preserve"> debe ser m</w:t>
      </w:r>
      <w:proofErr w:type="spellStart"/>
      <w:r>
        <w:rPr>
          <w:rFonts w:eastAsia="Times New Roman" w:cs="Times New Roman"/>
          <w:szCs w:val="24"/>
          <w:lang w:val="es-CO"/>
        </w:rPr>
        <w:t>enor</w:t>
      </w:r>
      <w:proofErr w:type="spellEnd"/>
      <w:r>
        <w:rPr>
          <w:rFonts w:eastAsia="Times New Roman" w:cs="Times New Roman"/>
          <w:szCs w:val="24"/>
          <w:lang w:val="es-CO"/>
        </w:rPr>
        <w:t xml:space="preserve"> que aquella </w:t>
      </w:r>
      <w:r>
        <w:rPr>
          <w:rFonts w:eastAsia="Times New Roman" w:cs="Times New Roman"/>
          <w:szCs w:val="24"/>
          <w:lang w:val="es-CO"/>
        </w:rPr>
        <w:lastRenderedPageBreak/>
        <w:t>con la que salió de su punto de partida</w:t>
      </w:r>
      <w:r w:rsidRPr="00D41005">
        <w:rPr>
          <w:rFonts w:eastAsia="Times New Roman" w:cs="Times New Roman"/>
          <w:szCs w:val="24"/>
          <w:lang w:val="es-CO"/>
        </w:rPr>
        <w:t xml:space="preserve"> </w:t>
      </w:r>
      <m:oMath>
        <m:r>
          <w:rPr>
            <w:rFonts w:ascii="Cambria Math" w:eastAsia="Times New Roman" w:hAnsi="Cambria Math" w:cs="Times New Roman"/>
            <w:szCs w:val="24"/>
            <w:lang w:val="es-CO"/>
          </w:rPr>
          <m:t>i</m:t>
        </m:r>
      </m:oMath>
      <w:r w:rsidRPr="00D41005">
        <w:rPr>
          <w:rFonts w:eastAsia="Times New Roman" w:cs="Times New Roman"/>
          <w:szCs w:val="24"/>
          <w:lang w:val="es-CO"/>
        </w:rPr>
        <w:t xml:space="preserve"> dado el consumo de </w:t>
      </w:r>
      <w:r>
        <w:rPr>
          <w:rFonts w:eastAsia="Times New Roman" w:cs="Times New Roman"/>
          <w:szCs w:val="24"/>
          <w:lang w:val="es-CO"/>
        </w:rPr>
        <w:t xml:space="preserve">energía al recorrer el arco, en (12) se recrea el caso de (11) pero esta vez se tiene en cuenta la cantidad de energía que se recargo en </w:t>
      </w:r>
      <m:oMath>
        <m:r>
          <w:rPr>
            <w:rFonts w:ascii="Cambria Math" w:eastAsia="Times New Roman" w:hAnsi="Cambria Math" w:cs="Times New Roman"/>
            <w:szCs w:val="24"/>
            <w:lang w:val="es-CO"/>
          </w:rPr>
          <m:t>i</m:t>
        </m:r>
      </m:oMath>
      <w:r>
        <w:rPr>
          <w:rFonts w:eastAsia="Times New Roman" w:cs="Times New Roman"/>
          <w:szCs w:val="24"/>
          <w:lang w:val="es-CO"/>
        </w:rPr>
        <w:t>. En</w:t>
      </w:r>
      <w:r w:rsidRPr="00D41005">
        <w:rPr>
          <w:rFonts w:eastAsia="Times New Roman" w:cs="Times New Roman"/>
          <w:szCs w:val="24"/>
          <w:lang w:val="es-CO"/>
        </w:rPr>
        <w:t xml:space="preserve"> </w:t>
      </w:r>
      <w:r w:rsidRPr="00D41005">
        <w:rPr>
          <w:rFonts w:eastAsia="Times New Roman" w:cs="Times New Roman"/>
          <w:szCs w:val="24"/>
          <w:lang w:val="es-CO"/>
        </w:rPr>
        <w:fldChar w:fldCharType="begin"/>
      </w:r>
      <w:r w:rsidRPr="00D41005">
        <w:rPr>
          <w:rFonts w:eastAsia="Times New Roman" w:cs="Times New Roman"/>
          <w:szCs w:val="24"/>
          <w:lang w:val="es-CO"/>
        </w:rPr>
        <w:instrText xml:space="preserve"> REF _Ref524786896 \h  \* MERGEFORMAT </w:instrText>
      </w:r>
      <w:r w:rsidRPr="00D41005">
        <w:rPr>
          <w:rFonts w:eastAsia="Times New Roman" w:cs="Times New Roman"/>
          <w:szCs w:val="24"/>
          <w:lang w:val="es-CO"/>
        </w:rPr>
      </w:r>
      <w:r w:rsidRPr="00D41005">
        <w:rPr>
          <w:rFonts w:eastAsia="Times New Roman" w:cs="Times New Roman"/>
          <w:szCs w:val="24"/>
          <w:lang w:val="es-CO"/>
        </w:rPr>
        <w:fldChar w:fldCharType="separate"/>
      </w:r>
      <w:r w:rsidRPr="00D41005">
        <w:rPr>
          <w:rFonts w:eastAsia="Times New Roman" w:cs="Times New Roman"/>
          <w:iCs/>
          <w:szCs w:val="24"/>
          <w:lang w:val="es-CO"/>
        </w:rPr>
        <w:t>(</w:t>
      </w:r>
      <w:r>
        <w:rPr>
          <w:rFonts w:eastAsia="Times New Roman" w:cs="Times New Roman"/>
          <w:iCs/>
          <w:noProof/>
          <w:szCs w:val="24"/>
          <w:lang w:val="es-CO"/>
        </w:rPr>
        <w:t>13</w:t>
      </w:r>
      <w:r w:rsidRPr="00D41005">
        <w:rPr>
          <w:rFonts w:eastAsia="Times New Roman" w:cs="Times New Roman"/>
          <w:iCs/>
          <w:szCs w:val="24"/>
          <w:lang w:val="es-CO"/>
        </w:rPr>
        <w:t>)</w:t>
      </w:r>
      <w:r w:rsidRPr="00D41005">
        <w:rPr>
          <w:rFonts w:eastAsia="Times New Roman" w:cs="Times New Roman"/>
          <w:szCs w:val="24"/>
          <w:lang w:val="es-CO"/>
        </w:rPr>
        <w:fldChar w:fldCharType="end"/>
      </w:r>
      <w:r>
        <w:rPr>
          <w:rFonts w:eastAsia="Times New Roman" w:cs="Times New Roman"/>
          <w:szCs w:val="24"/>
          <w:lang w:val="es-CO"/>
        </w:rPr>
        <w:t xml:space="preserve"> se plantea que la carga de energía del vehículo</w:t>
      </w:r>
      <w:r w:rsidRPr="00D41005">
        <w:rPr>
          <w:rFonts w:eastAsia="Times New Roman" w:cs="Times New Roman"/>
          <w:szCs w:val="24"/>
          <w:lang w:val="es-CO"/>
        </w:rPr>
        <w:t xml:space="preserve"> al salir del depósito y las estaciones, debe </w:t>
      </w:r>
      <w:r>
        <w:rPr>
          <w:rFonts w:eastAsia="Times New Roman" w:cs="Times New Roman"/>
          <w:szCs w:val="24"/>
          <w:lang w:val="es-CO"/>
        </w:rPr>
        <w:t>estar siempre entre 0 y</w:t>
      </w:r>
      <w:r w:rsidRPr="00D41005">
        <w:rPr>
          <w:rFonts w:eastAsia="Times New Roman" w:cs="Times New Roman"/>
          <w:szCs w:val="24"/>
          <w:lang w:val="es-CO"/>
        </w:rPr>
        <w:t xml:space="preserve"> la capacidad </w:t>
      </w:r>
      <m:oMath>
        <m:r>
          <w:rPr>
            <w:rFonts w:ascii="Cambria Math" w:eastAsia="Times New Roman" w:hAnsi="Cambria Math" w:cs="Times New Roman"/>
            <w:szCs w:val="24"/>
            <w:lang w:val="es-CO"/>
          </w:rPr>
          <m:t>Q</m:t>
        </m:r>
      </m:oMath>
      <w:r w:rsidRPr="00D41005">
        <w:rPr>
          <w:rFonts w:eastAsia="Times New Roman" w:cs="Times New Roman"/>
          <w:szCs w:val="24"/>
          <w:lang w:val="es-CO"/>
        </w:rPr>
        <w:t xml:space="preserve"> d</w:t>
      </w:r>
      <w:r>
        <w:rPr>
          <w:rFonts w:eastAsia="Times New Roman" w:cs="Times New Roman"/>
          <w:szCs w:val="24"/>
          <w:lang w:val="es-CO"/>
        </w:rPr>
        <w:t>e la batería, y en la ecuación</w:t>
      </w:r>
      <w:r w:rsidRPr="00D41005">
        <w:rPr>
          <w:rFonts w:eastAsia="Times New Roman" w:cs="Times New Roman"/>
          <w:szCs w:val="24"/>
          <w:lang w:val="es-CO"/>
        </w:rPr>
        <w:t xml:space="preserve"> </w:t>
      </w:r>
      <w:r w:rsidRPr="00D41005">
        <w:rPr>
          <w:rFonts w:eastAsia="Times New Roman" w:cs="Times New Roman"/>
          <w:szCs w:val="24"/>
          <w:lang w:val="es-CO"/>
        </w:rPr>
        <w:fldChar w:fldCharType="begin"/>
      </w:r>
      <w:r w:rsidRPr="00D41005">
        <w:rPr>
          <w:rFonts w:eastAsia="Times New Roman" w:cs="Times New Roman"/>
          <w:szCs w:val="24"/>
          <w:lang w:val="es-CO"/>
        </w:rPr>
        <w:instrText xml:space="preserve"> REF _Ref524786909 \h  \* MERGEFORMAT </w:instrText>
      </w:r>
      <w:r w:rsidRPr="00D41005">
        <w:rPr>
          <w:rFonts w:eastAsia="Times New Roman" w:cs="Times New Roman"/>
          <w:szCs w:val="24"/>
          <w:lang w:val="es-CO"/>
        </w:rPr>
      </w:r>
      <w:r w:rsidRPr="00D41005">
        <w:rPr>
          <w:rFonts w:eastAsia="Times New Roman" w:cs="Times New Roman"/>
          <w:szCs w:val="24"/>
          <w:lang w:val="es-CO"/>
        </w:rPr>
        <w:fldChar w:fldCharType="separate"/>
      </w:r>
      <w:r w:rsidRPr="00D41005">
        <w:rPr>
          <w:rFonts w:eastAsia="Times New Roman" w:cs="Times New Roman"/>
          <w:iCs/>
          <w:szCs w:val="24"/>
          <w:lang w:val="es-CO"/>
        </w:rPr>
        <w:t>(</w:t>
      </w:r>
      <w:r>
        <w:rPr>
          <w:rFonts w:eastAsia="Times New Roman" w:cs="Times New Roman"/>
          <w:iCs/>
          <w:noProof/>
          <w:szCs w:val="24"/>
          <w:lang w:val="es-CO"/>
        </w:rPr>
        <w:t>14</w:t>
      </w:r>
      <w:r w:rsidRPr="00D41005">
        <w:rPr>
          <w:rFonts w:eastAsia="Times New Roman" w:cs="Times New Roman"/>
          <w:iCs/>
          <w:szCs w:val="24"/>
          <w:lang w:val="es-CO"/>
        </w:rPr>
        <w:t>)</w:t>
      </w:r>
      <w:r w:rsidRPr="00D41005">
        <w:rPr>
          <w:rFonts w:eastAsia="Times New Roman" w:cs="Times New Roman"/>
          <w:szCs w:val="24"/>
          <w:lang w:val="es-CO"/>
        </w:rPr>
        <w:fldChar w:fldCharType="end"/>
      </w:r>
      <w:r w:rsidRPr="00D41005">
        <w:rPr>
          <w:rFonts w:eastAsia="Times New Roman" w:cs="Times New Roman"/>
          <w:szCs w:val="24"/>
          <w:lang w:val="es-CO"/>
        </w:rPr>
        <w:t xml:space="preserve"> </w:t>
      </w:r>
      <w:r>
        <w:rPr>
          <w:rFonts w:eastAsia="Times New Roman" w:cs="Times New Roman"/>
          <w:szCs w:val="24"/>
          <w:lang w:val="es-CO"/>
        </w:rPr>
        <w:t xml:space="preserve">se garantiza que </w:t>
      </w:r>
      <w:r w:rsidRPr="00D41005">
        <w:rPr>
          <w:rFonts w:eastAsia="Times New Roman" w:cs="Times New Roman"/>
          <w:szCs w:val="24"/>
          <w:lang w:val="es-CO"/>
        </w:rPr>
        <w:t xml:space="preserve">la </w:t>
      </w:r>
      <w:r>
        <w:rPr>
          <w:rFonts w:eastAsia="Times New Roman" w:cs="Times New Roman"/>
          <w:szCs w:val="24"/>
          <w:lang w:val="es-CO"/>
        </w:rPr>
        <w:t xml:space="preserve">suma de la batería del vehículo y la </w:t>
      </w:r>
      <w:r w:rsidRPr="00D41005">
        <w:rPr>
          <w:rFonts w:eastAsia="Times New Roman" w:cs="Times New Roman"/>
          <w:szCs w:val="24"/>
          <w:lang w:val="es-CO"/>
        </w:rPr>
        <w:t xml:space="preserve">cantidad de energía </w:t>
      </w:r>
      <w:r>
        <w:rPr>
          <w:rFonts w:eastAsia="Times New Roman" w:cs="Times New Roman"/>
          <w:szCs w:val="24"/>
          <w:lang w:val="es-CO"/>
        </w:rPr>
        <w:t xml:space="preserve">cargada en </w:t>
      </w:r>
      <m:oMath>
        <m:r>
          <w:rPr>
            <w:rFonts w:ascii="Cambria Math" w:eastAsia="Times New Roman" w:hAnsi="Cambria Math" w:cs="Times New Roman"/>
            <w:szCs w:val="24"/>
            <w:lang w:val="es-CO"/>
          </w:rPr>
          <m:t>i</m:t>
        </m:r>
      </m:oMath>
      <w:r>
        <w:rPr>
          <w:rFonts w:eastAsia="Times New Roman" w:cs="Times New Roman"/>
          <w:szCs w:val="24"/>
          <w:lang w:val="es-CO"/>
        </w:rPr>
        <w:t xml:space="preserve"> debe estar entre 0 y la capacidad </w:t>
      </w:r>
      <m:oMath>
        <m:r>
          <w:rPr>
            <w:rFonts w:ascii="Cambria Math" w:eastAsia="Times New Roman" w:hAnsi="Cambria Math" w:cs="Times New Roman"/>
            <w:szCs w:val="24"/>
            <w:lang w:val="es-CO"/>
          </w:rPr>
          <m:t>Q</m:t>
        </m:r>
      </m:oMath>
      <w:r w:rsidRPr="00D41005">
        <w:rPr>
          <w:rFonts w:eastAsia="Times New Roman" w:cs="Times New Roman"/>
          <w:szCs w:val="24"/>
          <w:lang w:val="es-CO"/>
        </w:rPr>
        <w:t xml:space="preserve"> </w:t>
      </w:r>
      <w:r>
        <w:rPr>
          <w:rFonts w:eastAsia="Times New Roman" w:cs="Times New Roman"/>
          <w:szCs w:val="24"/>
          <w:lang w:val="es-CO"/>
        </w:rPr>
        <w:t>de la batería.</w:t>
      </w:r>
    </w:p>
    <w:p w:rsidR="00D1241C" w:rsidRDefault="00D1241C" w:rsidP="00D1241C">
      <w:pPr>
        <w:spacing w:after="160" w:line="480" w:lineRule="auto"/>
        <w:ind w:firstLine="360"/>
        <w:rPr>
          <w:rFonts w:eastAsia="Times New Roman" w:cs="Times New Roman"/>
          <w:szCs w:val="24"/>
          <w:lang w:val="es-CO"/>
        </w:rPr>
      </w:pPr>
      <w:r>
        <w:rPr>
          <w:rFonts w:eastAsia="Times New Roman" w:cs="Times New Roman"/>
          <w:szCs w:val="24"/>
          <w:lang w:val="es-CO"/>
        </w:rPr>
        <w:t xml:space="preserve"> El número máximo de vehículos a utilizar está limitado por (15), l</w:t>
      </w:r>
      <w:r w:rsidRPr="00CF64E9">
        <w:rPr>
          <w:rFonts w:eastAsia="Times New Roman" w:cs="Times New Roman"/>
          <w:szCs w:val="24"/>
          <w:lang w:val="es-CO"/>
        </w:rPr>
        <w:t xml:space="preserve">a ecuación </w:t>
      </w:r>
      <w:r w:rsidRPr="00CF64E9">
        <w:rPr>
          <w:rFonts w:eastAsia="Times New Roman" w:cs="Times New Roman"/>
          <w:szCs w:val="24"/>
          <w:lang w:val="es-CO"/>
        </w:rPr>
        <w:fldChar w:fldCharType="begin"/>
      </w:r>
      <w:r w:rsidRPr="00CF64E9">
        <w:rPr>
          <w:rFonts w:eastAsia="Times New Roman" w:cs="Times New Roman"/>
          <w:szCs w:val="24"/>
          <w:lang w:val="es-CO"/>
        </w:rPr>
        <w:instrText xml:space="preserve"> REF _Ref524786971 \h  \* MERGEFORMAT </w:instrText>
      </w:r>
      <w:r w:rsidRPr="00CF64E9">
        <w:rPr>
          <w:rFonts w:eastAsia="Times New Roman" w:cs="Times New Roman"/>
          <w:szCs w:val="24"/>
          <w:lang w:val="es-CO"/>
        </w:rPr>
      </w:r>
      <w:r w:rsidRPr="00CF64E9">
        <w:rPr>
          <w:rFonts w:eastAsia="Times New Roman" w:cs="Times New Roman"/>
          <w:szCs w:val="24"/>
          <w:lang w:val="es-CO"/>
        </w:rPr>
        <w:fldChar w:fldCharType="separate"/>
      </w:r>
      <w:r w:rsidRPr="00CF64E9">
        <w:rPr>
          <w:rFonts w:eastAsia="Times New Roman" w:cs="Times New Roman"/>
          <w:szCs w:val="24"/>
          <w:lang w:val="es-CO"/>
        </w:rPr>
        <w:t>(</w:t>
      </w:r>
      <w:r>
        <w:rPr>
          <w:rFonts w:eastAsia="Times New Roman" w:cs="Times New Roman"/>
          <w:szCs w:val="24"/>
          <w:lang w:val="es-CO"/>
        </w:rPr>
        <w:t>16</w:t>
      </w:r>
      <w:r w:rsidRPr="00CF64E9">
        <w:rPr>
          <w:rFonts w:eastAsia="Times New Roman" w:cs="Times New Roman"/>
          <w:szCs w:val="24"/>
          <w:lang w:val="es-CO"/>
        </w:rPr>
        <w:t>)</w:t>
      </w:r>
      <w:r w:rsidRPr="00CF64E9">
        <w:rPr>
          <w:rFonts w:eastAsia="Times New Roman" w:cs="Times New Roman"/>
          <w:szCs w:val="24"/>
          <w:lang w:val="es-CO"/>
        </w:rPr>
        <w:fldChar w:fldCharType="end"/>
      </w:r>
      <w:r w:rsidRPr="00CF64E9">
        <w:rPr>
          <w:rFonts w:eastAsia="Times New Roman" w:cs="Times New Roman"/>
          <w:szCs w:val="24"/>
          <w:lang w:val="es-CO"/>
        </w:rPr>
        <w:t xml:space="preserve"> define las variables y el dominio de cada una.</w:t>
      </w:r>
    </w:p>
    <w:p w:rsidR="00D1241C" w:rsidRDefault="00D1241C" w:rsidP="00D1241C">
      <w:pPr>
        <w:spacing w:after="160" w:line="480" w:lineRule="auto"/>
        <w:ind w:firstLine="360"/>
        <w:rPr>
          <w:rFonts w:eastAsia="Times New Roman" w:cs="Times New Roman"/>
          <w:szCs w:val="24"/>
          <w:lang w:val="es-CO"/>
        </w:rPr>
      </w:pPr>
      <w:r>
        <w:rPr>
          <w:rFonts w:eastAsia="Times New Roman" w:cs="Times New Roman"/>
          <w:szCs w:val="24"/>
          <w:lang w:val="es-CO"/>
        </w:rPr>
        <w:t>Para reducir el margen de error computacional al momento de resolver el problema, se añadieron 4 restricciones (17) -</w:t>
      </w:r>
      <w:r>
        <w:rPr>
          <w:rFonts w:eastAsia="Times New Roman" w:cs="Times New Roman"/>
          <w:szCs w:val="24"/>
          <w:lang w:val="es-CO"/>
        </w:rPr>
        <w:t xml:space="preserve"> </w:t>
      </w:r>
      <w:bookmarkStart w:id="18" w:name="_GoBack"/>
      <w:bookmarkEnd w:id="18"/>
      <w:r>
        <w:rPr>
          <w:rFonts w:eastAsia="Times New Roman" w:cs="Times New Roman"/>
          <w:szCs w:val="24"/>
          <w:lang w:val="es-CO"/>
        </w:rPr>
        <w:t>(20) cuyo objetivo es identificar arcos inviables para descartarlos inmediatamente, es decir, si el arco cumple con la restricción, será catalogado como un arco inviable.</w:t>
      </w:r>
    </w:p>
    <w:p w:rsidR="00D1241C" w:rsidRPr="004801C1" w:rsidRDefault="00D1241C" w:rsidP="00D1241C">
      <w:pPr>
        <w:spacing w:after="160" w:line="480" w:lineRule="auto"/>
        <w:ind w:firstLine="360"/>
        <w:rPr>
          <w:rFonts w:eastAsia="Times New Roman" w:cs="Times New Roman"/>
          <w:szCs w:val="24"/>
          <w:lang w:val="es-CO"/>
        </w:rPr>
      </w:pPr>
      <w:r>
        <w:rPr>
          <w:rFonts w:eastAsia="Times New Roman" w:cs="Times New Roman"/>
          <w:szCs w:val="24"/>
          <w:lang w:val="es-CO"/>
        </w:rPr>
        <w:t>Las restricciones (17) y (18) descartan los arcos que violen con las ventanas de tiempo, la ecuación (19) descarta un arco en el cual sea imposible satisfacer la demanda debido a la insuficiencia de la capacidad de carga de mercancía F, y finalmente en (20) se descartan los arcos en los que las distancias</w:t>
      </w:r>
      <m:oMath>
        <m:sSub>
          <m:sSubPr>
            <m:ctrlPr>
              <w:rPr>
                <w:rFonts w:ascii="Cambria Math" w:eastAsia="Times New Roman" w:hAnsi="Cambria Math" w:cs="Times New Roman"/>
                <w:i/>
                <w:szCs w:val="24"/>
                <w:lang w:val="it-IT"/>
              </w:rPr>
            </m:ctrlPr>
          </m:sSubPr>
          <m:e>
            <m:r>
              <w:rPr>
                <w:rFonts w:ascii="Cambria Math" w:eastAsia="Times New Roman" w:hAnsi="Cambria Math" w:cs="Times New Roman"/>
                <w:szCs w:val="24"/>
                <w:lang w:val="it-IT"/>
              </w:rPr>
              <m:t xml:space="preserve"> d</m:t>
            </m:r>
          </m:e>
          <m:sub>
            <m:r>
              <w:rPr>
                <w:rFonts w:ascii="Cambria Math" w:eastAsia="Times New Roman" w:hAnsi="Cambria Math" w:cs="Times New Roman"/>
                <w:szCs w:val="24"/>
                <w:lang w:val="it-IT"/>
              </w:rPr>
              <m:t>ij</m:t>
            </m:r>
          </m:sub>
        </m:sSub>
      </m:oMath>
      <w:r>
        <w:rPr>
          <w:rFonts w:eastAsia="Times New Roman" w:cs="Times New Roman"/>
          <w:szCs w:val="24"/>
          <w:lang w:val="es-CO"/>
        </w:rPr>
        <w:t xml:space="preserve"> sean demasiado largas y la capacidad de la batería no sea suficiente para finalizar el recorrido.</w:t>
      </w:r>
    </w:p>
    <w:p w:rsidR="00FD7CD9" w:rsidRPr="00D1241C" w:rsidRDefault="00FD7CD9">
      <w:pPr>
        <w:rPr>
          <w:lang w:val="es-CO"/>
        </w:rPr>
      </w:pPr>
    </w:p>
    <w:sectPr w:rsidR="00FD7CD9" w:rsidRPr="00D124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AD4"/>
    <w:multiLevelType w:val="hybridMultilevel"/>
    <w:tmpl w:val="34AAB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696BB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794451"/>
    <w:multiLevelType w:val="hybridMultilevel"/>
    <w:tmpl w:val="272293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EE1DEE"/>
    <w:multiLevelType w:val="multilevel"/>
    <w:tmpl w:val="D7AEB2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F67C318"/>
    <w:multiLevelType w:val="hybridMultilevel"/>
    <w:tmpl w:val="A6D5C2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0C53E04"/>
    <w:multiLevelType w:val="multilevel"/>
    <w:tmpl w:val="849020C2"/>
    <w:lvl w:ilvl="0">
      <w:start w:val="1"/>
      <w:numFmt w:val="decimal"/>
      <w:lvlText w:val="%1."/>
      <w:lvlJc w:val="left"/>
      <w:pPr>
        <w:ind w:left="720" w:hanging="360"/>
      </w:pPr>
      <w:rPr>
        <w:rFonts w:ascii="Times New Roman" w:eastAsiaTheme="minorHAnsi" w:hAnsi="Times New Roman" w:cs="Times New Roman"/>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8641AC0"/>
    <w:multiLevelType w:val="hybridMultilevel"/>
    <w:tmpl w:val="B8E821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41C"/>
    <w:rsid w:val="00D1241C"/>
    <w:rsid w:val="00FD7C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201D"/>
  <w15:chartTrackingRefBased/>
  <w15:docId w15:val="{CFA0640B-5F96-434E-99FA-FA863277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41C"/>
    <w:pPr>
      <w:spacing w:after="0" w:line="360" w:lineRule="auto"/>
      <w:jc w:val="both"/>
    </w:pPr>
    <w:rPr>
      <w:rFonts w:ascii="Times New Roman" w:hAnsi="Times New Roman"/>
      <w:sz w:val="24"/>
      <w:lang w:val="es-ES"/>
    </w:rPr>
  </w:style>
  <w:style w:type="paragraph" w:styleId="Ttulo1">
    <w:name w:val="heading 1"/>
    <w:basedOn w:val="Normal"/>
    <w:next w:val="Normal"/>
    <w:link w:val="Ttulo1Car"/>
    <w:uiPriority w:val="9"/>
    <w:qFormat/>
    <w:rsid w:val="00D1241C"/>
    <w:pPr>
      <w:keepNext/>
      <w:keepLines/>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D1241C"/>
    <w:pPr>
      <w:keepNext/>
      <w:keepLines/>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D1241C"/>
    <w:pPr>
      <w:keepNext/>
      <w:keepLines/>
      <w:ind w:firstLine="284"/>
      <w:outlineLvl w:val="2"/>
    </w:pPr>
    <w:rPr>
      <w:rFonts w:eastAsiaTheme="majorEastAsia" w:cstheme="majorBidi"/>
      <w:b/>
      <w:bCs/>
    </w:rPr>
  </w:style>
  <w:style w:type="paragraph" w:styleId="Ttulo4">
    <w:name w:val="heading 4"/>
    <w:basedOn w:val="Normal"/>
    <w:next w:val="Normal"/>
    <w:link w:val="Ttulo4Car"/>
    <w:uiPriority w:val="9"/>
    <w:unhideWhenUsed/>
    <w:qFormat/>
    <w:rsid w:val="00D1241C"/>
    <w:pPr>
      <w:keepNext/>
      <w:keepLines/>
      <w:ind w:firstLine="284"/>
      <w:outlineLvl w:val="3"/>
    </w:pPr>
    <w:rPr>
      <w:rFonts w:eastAsiaTheme="majorEastAsia" w:cstheme="majorBidi"/>
      <w:b/>
      <w:bCs/>
      <w:i/>
      <w:iCs/>
    </w:rPr>
  </w:style>
  <w:style w:type="paragraph" w:styleId="Ttulo5">
    <w:name w:val="heading 5"/>
    <w:basedOn w:val="Normal"/>
    <w:next w:val="Normal"/>
    <w:link w:val="Ttulo5Car"/>
    <w:uiPriority w:val="9"/>
    <w:unhideWhenUsed/>
    <w:qFormat/>
    <w:rsid w:val="00D1241C"/>
    <w:pPr>
      <w:keepNext/>
      <w:keepLines/>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241C"/>
    <w:rPr>
      <w:rFonts w:ascii="Times New Roman" w:eastAsiaTheme="majorEastAsia" w:hAnsi="Times New Roman" w:cstheme="majorBidi"/>
      <w:b/>
      <w:bCs/>
      <w:sz w:val="24"/>
      <w:szCs w:val="28"/>
      <w:lang w:val="es-ES"/>
    </w:rPr>
  </w:style>
  <w:style w:type="character" w:customStyle="1" w:styleId="Ttulo2Car">
    <w:name w:val="Título 2 Car"/>
    <w:basedOn w:val="Fuentedeprrafopredeter"/>
    <w:link w:val="Ttulo2"/>
    <w:uiPriority w:val="9"/>
    <w:rsid w:val="00D1241C"/>
    <w:rPr>
      <w:rFonts w:ascii="Times New Roman" w:eastAsiaTheme="majorEastAsia" w:hAnsi="Times New Roman" w:cstheme="majorBidi"/>
      <w:b/>
      <w:bCs/>
      <w:sz w:val="24"/>
      <w:szCs w:val="26"/>
      <w:lang w:val="es-ES"/>
    </w:rPr>
  </w:style>
  <w:style w:type="character" w:customStyle="1" w:styleId="Ttulo3Car">
    <w:name w:val="Título 3 Car"/>
    <w:basedOn w:val="Fuentedeprrafopredeter"/>
    <w:link w:val="Ttulo3"/>
    <w:uiPriority w:val="9"/>
    <w:rsid w:val="00D1241C"/>
    <w:rPr>
      <w:rFonts w:ascii="Times New Roman" w:eastAsiaTheme="majorEastAsia" w:hAnsi="Times New Roman" w:cstheme="majorBidi"/>
      <w:b/>
      <w:bCs/>
      <w:sz w:val="24"/>
      <w:lang w:val="es-ES"/>
    </w:rPr>
  </w:style>
  <w:style w:type="character" w:customStyle="1" w:styleId="Ttulo4Car">
    <w:name w:val="Título 4 Car"/>
    <w:basedOn w:val="Fuentedeprrafopredeter"/>
    <w:link w:val="Ttulo4"/>
    <w:uiPriority w:val="9"/>
    <w:rsid w:val="00D1241C"/>
    <w:rPr>
      <w:rFonts w:ascii="Times New Roman" w:eastAsiaTheme="majorEastAsia" w:hAnsi="Times New Roman" w:cstheme="majorBidi"/>
      <w:b/>
      <w:bCs/>
      <w:i/>
      <w:iCs/>
      <w:sz w:val="24"/>
      <w:lang w:val="es-ES"/>
    </w:rPr>
  </w:style>
  <w:style w:type="character" w:customStyle="1" w:styleId="Ttulo5Car">
    <w:name w:val="Título 5 Car"/>
    <w:basedOn w:val="Fuentedeprrafopredeter"/>
    <w:link w:val="Ttulo5"/>
    <w:uiPriority w:val="9"/>
    <w:rsid w:val="00D1241C"/>
    <w:rPr>
      <w:rFonts w:ascii="Times New Roman" w:eastAsiaTheme="majorEastAsia" w:hAnsi="Times New Roman" w:cstheme="majorBidi"/>
      <w:i/>
      <w:sz w:val="24"/>
      <w:lang w:val="es-ES"/>
    </w:rPr>
  </w:style>
  <w:style w:type="paragraph" w:styleId="Prrafodelista">
    <w:name w:val="List Paragraph"/>
    <w:basedOn w:val="Normal"/>
    <w:uiPriority w:val="34"/>
    <w:qFormat/>
    <w:rsid w:val="00D1241C"/>
    <w:pPr>
      <w:ind w:left="720"/>
      <w:contextualSpacing/>
    </w:pPr>
  </w:style>
  <w:style w:type="table" w:styleId="Tablaconcuadrcula">
    <w:name w:val="Table Grid"/>
    <w:basedOn w:val="Tablanormal"/>
    <w:uiPriority w:val="39"/>
    <w:rsid w:val="00D12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1241C"/>
    <w:pPr>
      <w:outlineLvl w:val="9"/>
    </w:pPr>
    <w:rPr>
      <w:lang w:val="es-CO" w:eastAsia="es-CO"/>
    </w:rPr>
  </w:style>
  <w:style w:type="paragraph" w:styleId="TDC1">
    <w:name w:val="toc 1"/>
    <w:basedOn w:val="Normal"/>
    <w:next w:val="Normal"/>
    <w:autoRedefine/>
    <w:uiPriority w:val="39"/>
    <w:unhideWhenUsed/>
    <w:rsid w:val="00D1241C"/>
    <w:pPr>
      <w:tabs>
        <w:tab w:val="left" w:pos="284"/>
        <w:tab w:val="right" w:pos="9350"/>
      </w:tabs>
      <w:spacing w:after="100" w:line="276" w:lineRule="auto"/>
    </w:pPr>
  </w:style>
  <w:style w:type="paragraph" w:styleId="TDC2">
    <w:name w:val="toc 2"/>
    <w:basedOn w:val="Normal"/>
    <w:next w:val="Normal"/>
    <w:autoRedefine/>
    <w:uiPriority w:val="39"/>
    <w:unhideWhenUsed/>
    <w:rsid w:val="00D1241C"/>
    <w:pPr>
      <w:spacing w:after="100"/>
    </w:pPr>
  </w:style>
  <w:style w:type="character" w:styleId="Hipervnculo">
    <w:name w:val="Hyperlink"/>
    <w:basedOn w:val="Fuentedeprrafopredeter"/>
    <w:uiPriority w:val="99"/>
    <w:unhideWhenUsed/>
    <w:rsid w:val="00D1241C"/>
    <w:rPr>
      <w:color w:val="0563C1" w:themeColor="hyperlink"/>
      <w:u w:val="single"/>
    </w:rPr>
  </w:style>
  <w:style w:type="paragraph" w:styleId="Textodeglobo">
    <w:name w:val="Balloon Text"/>
    <w:basedOn w:val="Normal"/>
    <w:link w:val="TextodegloboCar"/>
    <w:uiPriority w:val="99"/>
    <w:semiHidden/>
    <w:unhideWhenUsed/>
    <w:rsid w:val="00D1241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241C"/>
    <w:rPr>
      <w:rFonts w:ascii="Tahoma" w:hAnsi="Tahoma" w:cs="Tahoma"/>
      <w:sz w:val="16"/>
      <w:szCs w:val="16"/>
      <w:lang w:val="es-ES"/>
    </w:rPr>
  </w:style>
  <w:style w:type="paragraph" w:styleId="TDC3">
    <w:name w:val="toc 3"/>
    <w:basedOn w:val="Normal"/>
    <w:next w:val="Normal"/>
    <w:autoRedefine/>
    <w:uiPriority w:val="39"/>
    <w:unhideWhenUsed/>
    <w:rsid w:val="00D1241C"/>
    <w:pPr>
      <w:spacing w:after="100"/>
    </w:pPr>
  </w:style>
  <w:style w:type="table" w:styleId="Sombreadoclaro">
    <w:name w:val="Light Shading"/>
    <w:basedOn w:val="Tablanormal"/>
    <w:uiPriority w:val="60"/>
    <w:rsid w:val="00D1241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uiPriority w:val="35"/>
    <w:unhideWhenUsed/>
    <w:qFormat/>
    <w:rsid w:val="00D1241C"/>
    <w:rPr>
      <w:bCs/>
      <w:szCs w:val="18"/>
    </w:rPr>
  </w:style>
  <w:style w:type="paragraph" w:styleId="Sinespaciado">
    <w:name w:val="No Spacing"/>
    <w:link w:val="SinespaciadoCar"/>
    <w:uiPriority w:val="1"/>
    <w:qFormat/>
    <w:rsid w:val="00D1241C"/>
    <w:pPr>
      <w:spacing w:after="0" w:line="240" w:lineRule="auto"/>
    </w:pPr>
    <w:rPr>
      <w:lang w:val="es-ES"/>
    </w:rPr>
  </w:style>
  <w:style w:type="table" w:styleId="Listaclara">
    <w:name w:val="Light List"/>
    <w:basedOn w:val="Tablanormal"/>
    <w:uiPriority w:val="61"/>
    <w:rsid w:val="00D1241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D124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abladeilustraciones">
    <w:name w:val="table of figures"/>
    <w:basedOn w:val="Normal"/>
    <w:next w:val="Normal"/>
    <w:uiPriority w:val="99"/>
    <w:unhideWhenUsed/>
    <w:rsid w:val="00D1241C"/>
  </w:style>
  <w:style w:type="character" w:styleId="Refdecomentario">
    <w:name w:val="annotation reference"/>
    <w:basedOn w:val="Fuentedeprrafopredeter"/>
    <w:uiPriority w:val="99"/>
    <w:semiHidden/>
    <w:unhideWhenUsed/>
    <w:rsid w:val="00D1241C"/>
    <w:rPr>
      <w:sz w:val="16"/>
      <w:szCs w:val="16"/>
    </w:rPr>
  </w:style>
  <w:style w:type="paragraph" w:styleId="Textocomentario">
    <w:name w:val="annotation text"/>
    <w:basedOn w:val="Normal"/>
    <w:link w:val="TextocomentarioCar"/>
    <w:uiPriority w:val="99"/>
    <w:semiHidden/>
    <w:unhideWhenUsed/>
    <w:rsid w:val="00D124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41C"/>
    <w:rPr>
      <w:rFonts w:ascii="Times New Roman" w:hAnsi="Times New Roman"/>
      <w:sz w:val="20"/>
      <w:szCs w:val="20"/>
      <w:lang w:val="es-ES"/>
    </w:rPr>
  </w:style>
  <w:style w:type="paragraph" w:styleId="Encabezado">
    <w:name w:val="header"/>
    <w:basedOn w:val="Normal"/>
    <w:link w:val="EncabezadoCar"/>
    <w:uiPriority w:val="99"/>
    <w:unhideWhenUsed/>
    <w:rsid w:val="00D124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1241C"/>
    <w:rPr>
      <w:rFonts w:ascii="Times New Roman" w:hAnsi="Times New Roman"/>
      <w:sz w:val="24"/>
      <w:lang w:val="es-ES"/>
    </w:rPr>
  </w:style>
  <w:style w:type="paragraph" w:styleId="Piedepgina">
    <w:name w:val="footer"/>
    <w:basedOn w:val="Normal"/>
    <w:link w:val="PiedepginaCar"/>
    <w:uiPriority w:val="99"/>
    <w:unhideWhenUsed/>
    <w:rsid w:val="00D124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1241C"/>
    <w:rPr>
      <w:rFonts w:ascii="Times New Roman" w:hAnsi="Times New Roman"/>
      <w:sz w:val="24"/>
      <w:lang w:val="es-ES"/>
    </w:rPr>
  </w:style>
  <w:style w:type="table" w:styleId="Listamedia1">
    <w:name w:val="Medium List 1"/>
    <w:basedOn w:val="Tablanormal"/>
    <w:uiPriority w:val="65"/>
    <w:rsid w:val="00D1241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xtonotapie">
    <w:name w:val="footnote text"/>
    <w:basedOn w:val="Normal"/>
    <w:link w:val="TextonotapieCar"/>
    <w:uiPriority w:val="99"/>
    <w:semiHidden/>
    <w:unhideWhenUsed/>
    <w:rsid w:val="00D1241C"/>
    <w:pPr>
      <w:spacing w:line="240" w:lineRule="auto"/>
    </w:pPr>
    <w:rPr>
      <w:sz w:val="20"/>
      <w:szCs w:val="20"/>
    </w:rPr>
  </w:style>
  <w:style w:type="character" w:customStyle="1" w:styleId="TextonotapieCar">
    <w:name w:val="Texto nota pie Car"/>
    <w:basedOn w:val="Fuentedeprrafopredeter"/>
    <w:link w:val="Textonotapie"/>
    <w:uiPriority w:val="99"/>
    <w:semiHidden/>
    <w:rsid w:val="00D1241C"/>
    <w:rPr>
      <w:rFonts w:ascii="Times New Roman" w:hAnsi="Times New Roman"/>
      <w:sz w:val="20"/>
      <w:szCs w:val="20"/>
      <w:lang w:val="es-ES"/>
    </w:rPr>
  </w:style>
  <w:style w:type="character" w:styleId="Refdenotaalpie">
    <w:name w:val="footnote reference"/>
    <w:basedOn w:val="Fuentedeprrafopredeter"/>
    <w:uiPriority w:val="99"/>
    <w:semiHidden/>
    <w:unhideWhenUsed/>
    <w:rsid w:val="00D1241C"/>
    <w:rPr>
      <w:vertAlign w:val="superscript"/>
    </w:rPr>
  </w:style>
  <w:style w:type="character" w:customStyle="1" w:styleId="SinespaciadoCar">
    <w:name w:val="Sin espaciado Car"/>
    <w:basedOn w:val="Fuentedeprrafopredeter"/>
    <w:link w:val="Sinespaciado"/>
    <w:uiPriority w:val="1"/>
    <w:rsid w:val="00D1241C"/>
    <w:rPr>
      <w:lang w:val="es-ES"/>
    </w:rPr>
  </w:style>
  <w:style w:type="table" w:customStyle="1" w:styleId="Tablanormal11">
    <w:name w:val="Tabla normal 11"/>
    <w:basedOn w:val="Tablanormal"/>
    <w:uiPriority w:val="41"/>
    <w:rsid w:val="00D124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D124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1">
    <w:name w:val="Tabla normal 41"/>
    <w:basedOn w:val="Tablanormal"/>
    <w:uiPriority w:val="44"/>
    <w:rsid w:val="00D12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21">
    <w:name w:val="Tabla de cuadrícula 21"/>
    <w:basedOn w:val="Tablanormal"/>
    <w:uiPriority w:val="47"/>
    <w:rsid w:val="00D124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21">
    <w:name w:val="Tabla de lista 21"/>
    <w:basedOn w:val="Tablanormal"/>
    <w:uiPriority w:val="47"/>
    <w:rsid w:val="00D1241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1clara1">
    <w:name w:val="Tabla de lista 1 clara1"/>
    <w:basedOn w:val="Tablanormal"/>
    <w:uiPriority w:val="46"/>
    <w:rsid w:val="00D1241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D1241C"/>
    <w:rPr>
      <w:color w:val="808080"/>
    </w:rPr>
  </w:style>
  <w:style w:type="paragraph" w:styleId="Asuntodelcomentario">
    <w:name w:val="annotation subject"/>
    <w:basedOn w:val="Textocomentario"/>
    <w:next w:val="Textocomentario"/>
    <w:link w:val="AsuntodelcomentarioCar"/>
    <w:uiPriority w:val="99"/>
    <w:semiHidden/>
    <w:unhideWhenUsed/>
    <w:rsid w:val="00D1241C"/>
    <w:rPr>
      <w:b/>
      <w:bCs/>
    </w:rPr>
  </w:style>
  <w:style w:type="character" w:customStyle="1" w:styleId="AsuntodelcomentarioCar">
    <w:name w:val="Asunto del comentario Car"/>
    <w:basedOn w:val="TextocomentarioCar"/>
    <w:link w:val="Asuntodelcomentario"/>
    <w:uiPriority w:val="99"/>
    <w:semiHidden/>
    <w:rsid w:val="00D1241C"/>
    <w:rPr>
      <w:rFonts w:ascii="Times New Roman" w:hAnsi="Times New Roman"/>
      <w:b/>
      <w:bCs/>
      <w:sz w:val="20"/>
      <w:szCs w:val="20"/>
      <w:lang w:val="es-ES"/>
    </w:rPr>
  </w:style>
  <w:style w:type="paragraph" w:styleId="Bibliografa">
    <w:name w:val="Bibliography"/>
    <w:basedOn w:val="Normal"/>
    <w:next w:val="Normal"/>
    <w:uiPriority w:val="37"/>
    <w:unhideWhenUsed/>
    <w:rsid w:val="00D1241C"/>
  </w:style>
  <w:style w:type="table" w:customStyle="1" w:styleId="Tablanormal32">
    <w:name w:val="Tabla normal 32"/>
    <w:basedOn w:val="Tablanormal"/>
    <w:uiPriority w:val="43"/>
    <w:rsid w:val="00D124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2">
    <w:name w:val="Tabla normal 42"/>
    <w:basedOn w:val="Tablanormal"/>
    <w:uiPriority w:val="44"/>
    <w:rsid w:val="00D12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43">
    <w:name w:val="Tabla normal 43"/>
    <w:basedOn w:val="Tablanormal"/>
    <w:uiPriority w:val="44"/>
    <w:rsid w:val="00D12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44">
    <w:name w:val="Tabla normal 44"/>
    <w:basedOn w:val="Tablanormal"/>
    <w:uiPriority w:val="44"/>
    <w:rsid w:val="00D12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1241C"/>
    <w:pPr>
      <w:autoSpaceDE w:val="0"/>
      <w:autoSpaceDN w:val="0"/>
      <w:adjustRightInd w:val="0"/>
      <w:spacing w:after="0" w:line="240" w:lineRule="auto"/>
    </w:pPr>
    <w:rPr>
      <w:rFonts w:ascii="Times New Roman" w:hAnsi="Times New Roman" w:cs="Times New Roman"/>
      <w:color w:val="000000"/>
      <w:sz w:val="24"/>
      <w:szCs w:val="24"/>
    </w:rPr>
  </w:style>
  <w:style w:type="paragraph" w:styleId="Subttulo">
    <w:name w:val="Subtitle"/>
    <w:basedOn w:val="Normal"/>
    <w:next w:val="Normal"/>
    <w:link w:val="SubttuloCar"/>
    <w:rsid w:val="00D1241C"/>
    <w:pPr>
      <w:keepNext/>
      <w:keepLines/>
      <w:spacing w:after="320" w:line="276" w:lineRule="auto"/>
      <w:jc w:val="left"/>
    </w:pPr>
    <w:rPr>
      <w:rFonts w:ascii="Arial" w:eastAsia="Arial" w:hAnsi="Arial" w:cs="Arial"/>
      <w:color w:val="666666"/>
      <w:sz w:val="30"/>
      <w:szCs w:val="30"/>
      <w:lang w:val="es" w:eastAsia="es-CO"/>
    </w:rPr>
  </w:style>
  <w:style w:type="character" w:customStyle="1" w:styleId="SubttuloCar">
    <w:name w:val="Subtítulo Car"/>
    <w:basedOn w:val="Fuentedeprrafopredeter"/>
    <w:link w:val="Subttulo"/>
    <w:rsid w:val="00D1241C"/>
    <w:rPr>
      <w:rFonts w:ascii="Arial" w:eastAsia="Arial" w:hAnsi="Arial" w:cs="Arial"/>
      <w:color w:val="666666"/>
      <w:sz w:val="30"/>
      <w:szCs w:val="30"/>
      <w:lang w:val="es" w:eastAsia="es-CO"/>
    </w:rPr>
  </w:style>
  <w:style w:type="paragraph" w:customStyle="1" w:styleId="ed-rteelement-p">
    <w:name w:val="ed-rteelement-p"/>
    <w:basedOn w:val="Normal"/>
    <w:rsid w:val="00D1241C"/>
    <w:pPr>
      <w:spacing w:before="100" w:beforeAutospacing="1" w:after="100" w:afterAutospacing="1" w:line="240" w:lineRule="auto"/>
      <w:jc w:val="left"/>
    </w:pPr>
    <w:rPr>
      <w:rFonts w:eastAsia="Times New Roman" w:cs="Times New Roman"/>
      <w:szCs w:val="24"/>
      <w:lang w:val="es-CO" w:eastAsia="es-CO"/>
    </w:rPr>
  </w:style>
  <w:style w:type="paragraph" w:styleId="Revisin">
    <w:name w:val="Revision"/>
    <w:hidden/>
    <w:uiPriority w:val="99"/>
    <w:semiHidden/>
    <w:rsid w:val="00D1241C"/>
    <w:pPr>
      <w:spacing w:after="0" w:line="240" w:lineRule="auto"/>
    </w:pPr>
    <w:rPr>
      <w:rFonts w:ascii="Times New Roman" w:hAnsi="Times New Roman"/>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Avellaneda Gelvez</dc:creator>
  <cp:keywords/>
  <dc:description/>
  <cp:lastModifiedBy>Juan Felipe Avellaneda Gelvez</cp:lastModifiedBy>
  <cp:revision>1</cp:revision>
  <dcterms:created xsi:type="dcterms:W3CDTF">2019-01-04T03:12:00Z</dcterms:created>
  <dcterms:modified xsi:type="dcterms:W3CDTF">2019-01-04T03:13:00Z</dcterms:modified>
</cp:coreProperties>
</file>