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66A1"/>
          <w:sz w:val="19"/>
        </w:rPr>
        <w:t>CURSO DE INTELIGENCIA ARTIFICIAL Y TECNOLOGÍA PARA ADULTOS MAYORES (60+)</w:t>
      </w:r>
    </w:p>
    <w:p>
      <w:pPr>
        <w:spacing w:after="80"/>
        <w:jc w:val="center"/>
      </w:pPr>
      <w:r>
        <w:rPr>
          <w:rFonts w:ascii="Calibri" w:hAnsi="Calibri"/>
          <w:b/>
          <w:color w:val="0B2545"/>
          <w:sz w:val="40"/>
        </w:rPr>
        <w:t>TALLER MONOGRÁFICO DE NOTEBOOKLM</w:t>
      </w:r>
    </w:p>
    <w:p>
      <w:pPr>
        <w:spacing w:after="280"/>
        <w:jc w:val="center"/>
      </w:pPr>
      <w:r>
        <w:rPr>
          <w:rFonts w:ascii="Calibri" w:hAnsi="Calibri"/>
          <w:i/>
          <w:color w:val="64748B"/>
          <w:sz w:val="24"/>
        </w:rPr>
        <w:t>Ficha de Práctica Sistemática: Todas las Funciones de la Pantalla Real Paso a Paso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0F7FC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0066A1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066A1"/>
                <w:sz w:val="22"/>
              </w:rPr>
              <w:t>🎯 Objetivo del Taller Práctico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Aprender a manejar Google NotebookLM de forma rigurosa, visual y ordenada.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Partiremos de 3 fuentes complementarias sobre La Llegada a la Luna (20 de julio de 1969): un recuerdo familiar (TXT), un informe histórico de la NASA (PDF) y un vídeo conmemorativo (YouTube).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Descubriremos el resumen automático central, cómo hacer preguntas con citas [1] en cada papel, cómo fijar notas permanentes, cómo exprimir los botones de Studio, cómo crear una presentación con estilo y revisarla en vivo, y cómo generar un resumen de vídeo combinando las 3 fuentes.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FASE 0: Las 3 Fuentes de Partida (Panel Izquierdo)</w:t>
      </w:r>
    </w:p>
    <w:p>
      <w:pPr>
        <w:spacing w:after="120"/>
      </w:pPr>
      <w:r>
        <w:rPr>
          <w:color w:val="212529"/>
        </w:rPr>
        <w:t xml:space="preserve">En la columna izquierda («Fuentes»), pulsa </w:t>
      </w:r>
      <w:r>
        <w:rPr>
          <w:b/>
        </w:rPr>
        <w:t>+ Añadir fuentes</w:t>
      </w:r>
      <w:r>
        <w:t xml:space="preserve"> y carga estos 3 documentos que tienes preparados en tu carpeta: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728"/>
            <w:shd w:fill="0B254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3312"/>
            <w:shd w:fill="0B254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Nombre del Archivo / Enlace</w:t>
            </w:r>
          </w:p>
        </w:tc>
        <w:tc>
          <w:tcPr>
            <w:tcW w:type="dxa" w:w="4320"/>
            <w:shd w:fill="0B254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¿Qué contiene? (Contenido clave)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📄 FUENTE 1 (Texto TXT)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EJEMPLO_A_FUENTE_TEXTO_RECUERDO_LUNA_1969.txt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El recuerdo personal: La noche calurosa en Madrid, la tele Telefunken en blanco y negro, la voz de Jesús Hermida y las lágrimas del abuelo que nació viajando en carro de mulas.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📑 FUENTE 2 (Documento PDF)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EJEMPLO_A_FUENTE_HISTORIA_APOLO_11.pdf</w:t>
            </w:r>
          </w:p>
        </w:tc>
        <w:tc>
          <w:tcPr>
            <w:tcW w:type="dxa" w:w="43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Los datos técnicos y científicos: 400.000 ingenieros, el Saturno V, el ordenador AGC con solo 4 KB de RAM y el papel crucial de la estación española de Fresnedillas de la Oliva (Madrid).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🎥 FUENTE 3 (Vídeo YouTube)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https://www.youtube.com/watch?v=Wbh9VAuZcUM (Euronews en español)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La conmemoración oficial: 50 años del lanzamiento del Apolo 11, declaraciones de historiadores y la mirada hacia las futuras misiones lunares.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E6FCF5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0B7285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7285"/>
                <w:sz w:val="22"/>
              </w:rPr>
              <w:t>💡 LA REGLA DE ORO DE LAS CASILLAS DE VERIFICACIÓN (Checkboxes)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Cada fuente tiene una pequeña casilla cuadrada a su izquierda [✔].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NotebookLM es un archivador inteligente que SOLO lee las fuentes que tengan la casilla marcada.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Si dejas activada una sola fuente, la IA 'olvidará' temporalmente las otras dos. ¡Esta es la clave para hacer análisis individuales y limpios!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FASE 1: La Zona Central (Observación, Resúmenes y Preguntas con Citas)</w:t>
      </w:r>
    </w:p>
    <w:p>
      <w:pPr>
        <w:spacing w:before="120" w:after="60"/>
      </w:pPr>
      <w:r>
        <w:rPr>
          <w:rFonts w:ascii="Calibri" w:hAnsi="Calibri"/>
          <w:b/>
          <w:color w:val="0066A1"/>
          <w:sz w:val="23"/>
        </w:rPr>
        <w:t>1.1. Observación guiada: El Resumen Automático Central</w:t>
      </w:r>
    </w:p>
    <w:p>
      <w:pPr>
        <w:spacing w:after="80"/>
      </w:pPr>
      <w:r>
        <w:rPr>
          <w:b/>
        </w:rPr>
        <w:t xml:space="preserve">[  ] </w:t>
      </w:r>
      <w:r>
        <w:rPr>
          <w:color w:val="212529"/>
        </w:rPr>
        <w:t xml:space="preserve">Con las 3 fuentes marcadas [✔], dirige tu mirada al centro de la pantalla. Verás la tarjeta titulada </w:t>
      </w:r>
      <w:r>
        <w:rPr>
          <w:b/>
        </w:rPr>
        <w:t>«Guía del cuaderno»</w:t>
      </w:r>
      <w:r>
        <w:t>. Lee atentamente: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FFBEB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D97706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D97706"/>
                <w:sz w:val="22"/>
              </w:rPr>
              <w:t>👀 QUÉ DEBE OBSERVAR EL ALUMNO EN EL CENTRO: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1. NotebookLM ha elaborado por sí mismo un resumen general sin que hayamos tecleado nada.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2. Ha identificado que los tres documentos tratan sobre el alunizaje de 1969.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3. En la parte inferior sugiere varias preguntas recomendadas para explorar los temas.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rFonts w:ascii="Calibri" w:hAnsi="Calibri"/>
          <w:b/>
          <w:color w:val="0066A1"/>
          <w:sz w:val="23"/>
        </w:rPr>
        <w:t>1.2. Práctica de aislamiento: Resumen individual de cada una de las 3 fuentes</w:t>
      </w:r>
    </w:p>
    <w:p>
      <w:pPr>
        <w:spacing w:after="80"/>
      </w:pPr>
      <w:r>
        <w:t>Ahora vamos a pedirle a la IA que examine cada fuente por separado:</w:t>
      </w:r>
    </w:p>
    <w:p>
      <w:pPr>
        <w:spacing w:after="60"/>
        <w:ind w:left="288"/>
      </w:pPr>
      <w:r>
        <w:rPr>
          <w:b/>
        </w:rPr>
        <w:t xml:space="preserve">[  ] Ejercicio A (Solo TXT): </w:t>
      </w:r>
      <w:r>
        <w:rPr>
          <w:color w:val="212529"/>
        </w:rPr>
        <w:t>Desmarca el PDF y el vídeo. Deja marcado solo el TXT. En el recuadro inferior de chat escribe:</w:t>
        <w:br/>
      </w:r>
      <w:r>
        <w:rPr>
          <w:b/>
          <w:color w:val="0B2545"/>
        </w:rPr>
        <w:t>👉 «Resume en 3 líneas los recuerdos familiares y la emoción de aquella noche.»</w:t>
      </w:r>
    </w:p>
    <w:p>
      <w:pPr>
        <w:spacing w:after="60"/>
        <w:ind w:left="288"/>
      </w:pPr>
      <w:r>
        <w:rPr>
          <w:b/>
        </w:rPr>
        <w:t xml:space="preserve">[  ] Ejercicio B (Solo PDF): </w:t>
      </w:r>
      <w:r>
        <w:rPr>
          <w:color w:val="212529"/>
        </w:rPr>
        <w:t>Desmarca el TXT. Deja marcado solo el PDF. Escribe en el chat:</w:t>
        <w:br/>
      </w:r>
      <w:r>
        <w:rPr>
          <w:b/>
          <w:color w:val="0B2545"/>
        </w:rPr>
        <w:t>👉 «Resume en 3 puntos técnicos los datos más asombrosos del programa Apolo 11.»</w:t>
      </w:r>
    </w:p>
    <w:p>
      <w:pPr>
        <w:spacing w:after="120"/>
        <w:ind w:left="288"/>
      </w:pPr>
      <w:r>
        <w:rPr>
          <w:b/>
        </w:rPr>
        <w:t xml:space="preserve">[  ] Ejercicio C (Solo YouTube): </w:t>
      </w:r>
      <w:r>
        <w:rPr>
          <w:color w:val="212529"/>
        </w:rPr>
        <w:t>Desmarca el PDF. Deja marcado solo el vídeo de YouTube. Escribe en el chat:</w:t>
        <w:br/>
      </w:r>
      <w:r>
        <w:rPr>
          <w:b/>
          <w:color w:val="0B2545"/>
        </w:rPr>
        <w:t>👉 «Resume en 3 frases qué conmemora el vídeo de Euronews y qué destaca de la misión.»</w:t>
      </w:r>
    </w:p>
    <w:p>
      <w:pPr>
        <w:spacing w:before="160" w:after="60"/>
      </w:pPr>
      <w:r>
        <w:rPr>
          <w:rFonts w:ascii="Calibri" w:hAnsi="Calibri"/>
          <w:b/>
          <w:color w:val="0066A1"/>
          <w:sz w:val="23"/>
        </w:rPr>
        <w:t>1.3. Búsqueda quirúrgica y verificación de citas numeradas [1]</w:t>
      </w:r>
    </w:p>
    <w:p>
      <w:pPr>
        <w:spacing w:after="80"/>
      </w:pPr>
      <w:r>
        <w:rPr>
          <w:color w:val="212529"/>
        </w:rPr>
        <w:t xml:space="preserve">Marca ahora las 3 fuentes a la vez [✔]. Vamos a hacer preguntas concretas para comprobar </w:t>
      </w:r>
      <w:r>
        <w:rPr>
          <w:b/>
        </w:rPr>
        <w:t>la cita numerada [1] que demuestra de dónde sale cada dato:</w:t>
      </w:r>
    </w:p>
    <w:p>
      <w:pPr>
        <w:spacing w:after="60"/>
        <w:ind w:left="288"/>
      </w:pPr>
      <w:r>
        <w:rPr>
          <w:b/>
        </w:rPr>
        <w:t xml:space="preserve">[  ] Pregunta 1 (Dato personal): </w:t>
      </w:r>
      <w:r>
        <w:rPr>
          <w:color w:val="212529"/>
        </w:rPr>
        <w:t>«¿Qué marca era la televisión familiar y qué comparación hizo el abuelo entre su infancia y la llegada a la Luna?»</w:t>
        <w:br/>
      </w:r>
      <w:r>
        <w:rPr>
          <w:i/>
        </w:rPr>
        <w:t xml:space="preserve">   🔍 Comprobación: Pulsa sobre el número [1] al final de la respuesta. Verás cómo la pantalla se mueve y subraya la palabra 'Telefunken' y la frase sobre el 'carro de mulas' en tu texto original.</w:t>
      </w:r>
    </w:p>
    <w:p>
      <w:pPr>
        <w:spacing w:after="60"/>
        <w:ind w:left="288"/>
      </w:pPr>
      <w:r>
        <w:rPr>
          <w:b/>
        </w:rPr>
        <w:t xml:space="preserve">[  ] Pregunta 2 (Dato técnico): </w:t>
      </w:r>
      <w:r>
        <w:rPr>
          <w:color w:val="212529"/>
        </w:rPr>
        <w:t>«¿Cuánta memoria RAM tenía el ordenador del Apolo 11 y qué estación española en Madrid escuchó a Neil Armstrong antes que Houston?»</w:t>
        <w:br/>
      </w:r>
      <w:r>
        <w:rPr>
          <w:i/>
        </w:rPr>
        <w:t xml:space="preserve">   🔍 Comprobación: Haz clic en la cita [2]. Comprobarás que subraya '4 kilobytes de memoria RAM' y 'Fresnedillas de la Oliva' en el PDF.</w:t>
      </w:r>
    </w:p>
    <w:p>
      <w:pPr>
        <w:spacing w:after="120"/>
        <w:ind w:left="288"/>
      </w:pPr>
      <w:r>
        <w:rPr>
          <w:b/>
        </w:rPr>
        <w:t xml:space="preserve">[  ] Pregunta 3 (Dato audiovisual): </w:t>
      </w:r>
      <w:r>
        <w:rPr>
          <w:color w:val="212529"/>
        </w:rPr>
        <w:t>«¿Cuántos años celebra el reportaje de televisión y qué mensaje transmite?»</w:t>
        <w:br/>
      </w:r>
      <w:r>
        <w:rPr>
          <w:i/>
        </w:rPr>
        <w:t xml:space="preserve">   🔍 Comprobación: Haz clic en la cita. Te remitirá al minuto exacto del vídeo de Euronews transcrito.</w:t>
      </w:r>
    </w:p>
    <w:p>
      <w:pPr>
        <w:spacing w:before="160" w:after="60"/>
      </w:pPr>
      <w:r>
        <w:rPr>
          <w:rFonts w:ascii="Calibri" w:hAnsi="Calibri"/>
          <w:b/>
          <w:color w:val="0066A1"/>
          <w:sz w:val="23"/>
        </w:rPr>
        <w:t>1.4. La función «Fijar como Nota» (Guardar en el Corcho de Studio)</w:t>
      </w:r>
    </w:p>
    <w:p>
      <w:pPr>
        <w:spacing w:after="80"/>
      </w:pPr>
      <w:r>
        <w:rPr>
          <w:b/>
        </w:rPr>
        <w:t xml:space="preserve">[  ] </w:t>
      </w:r>
      <w:r>
        <w:rPr>
          <w:color w:val="212529"/>
        </w:rPr>
        <w:t xml:space="preserve">Escribe en el chat: </w:t>
      </w:r>
      <w:r>
        <w:rPr>
          <w:b/>
          <w:color w:val="0B2545"/>
        </w:rPr>
        <w:t>«Compara en una tabla la vivencia humana del salón madrileño con la frialdad técnica de los 4 KB de memoria.»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FF7ED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C2410C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C2410C"/>
                <w:sz w:val="22"/>
              </w:rPr>
              <w:t>📌 PASO OBLIGATORIO: FIJAR COMO NOTA (Pin)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1. En cuanto NotebookLM te responda con la tabla comparativa, sitúa el ratón encima de la respuesta.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2. En la esquina superior derecha del mensaje verás el icono de una chincheta o botón «Guardar en nota» (Pin). ¡Haz clic en él!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3. Observa el panel lateral derecho (Studio): la respuesta se ha convertido en una Nota permanente. Nunca se borrará aunque cierres el chat o apagues el ordenador.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FASE 2: El Panel de Studio — Explorando los 9 Botones Automáticos (Solo con YouTube)</w:t>
      </w:r>
    </w:p>
    <w:p>
      <w:pPr>
        <w:spacing w:after="120"/>
      </w:pPr>
      <w:r>
        <w:rPr>
          <w:color w:val="212529"/>
        </w:rPr>
        <w:t>Ahora vamos a explorar la fábrica de contenidos de Studio. Sigue estos pasos:</w:t>
      </w:r>
    </w:p>
    <w:p>
      <w:pPr>
        <w:spacing w:after="80"/>
        <w:ind w:left="288"/>
      </w:pPr>
      <w:r>
        <w:rPr>
          <w:b/>
        </w:rPr>
        <w:t xml:space="preserve">1º En la columna izquierda: </w:t>
      </w:r>
      <w:r>
        <w:rPr>
          <w:color w:val="212529"/>
        </w:rPr>
        <w:t xml:space="preserve">Desmarca el TXT [ ] y desmarca el PDF [ ]. Deja marcado </w:t>
      </w:r>
      <w:r>
        <w:rPr>
          <w:b/>
        </w:rPr>
        <w:t>ÚNICAMENTE el vídeo de YouTube [✔]</w:t>
      </w:r>
      <w:r>
        <w:t>. Así todo lo generado se basará 100% en el vídeo.</w:t>
      </w:r>
    </w:p>
    <w:p>
      <w:pPr>
        <w:spacing w:after="160"/>
        <w:ind w:left="288"/>
      </w:pPr>
      <w:r>
        <w:rPr>
          <w:b/>
        </w:rPr>
        <w:t xml:space="preserve">2º En la columna derecha (Studio): </w:t>
      </w:r>
      <w:r>
        <w:rPr>
          <w:color w:val="212529"/>
        </w:rPr>
        <w:t>Ve pulsando UNO A UNO cada uno de los 9 botones automáticos y observa el resultado: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Botón en Studio</w:t>
            </w:r>
          </w:p>
        </w:tc>
        <w:tc>
          <w:tcPr>
            <w:tcW w:type="dxa" w:w="3168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Acción del Alumno</w:t>
            </w:r>
          </w:p>
        </w:tc>
        <w:tc>
          <w:tcPr>
            <w:tcW w:type="dxa" w:w="4032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¿Qué crea NotebookLM?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1. Preguntas frecuentes (FAQ)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'Preguntas frecuentes'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 cuestionario con las dudas clave que resolvería alguien que ve el vídeo de la conmemoración.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2. Guía de estudio 📚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'Guía de estudio'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 temario pedagógico estructurado con preguntas de repaso y términos clave explicados.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3. Cronología / Línea de tiempo ⏱️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'Línea de tiempo'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Una lista cronológica con las fechas y años clave mencionados en el reportaje.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4. Documento informativo 📄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'Documento informativo'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 informe formal y ejecutivo (Briefing) listo para imprimir o enviar por correo.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5. Tabla de contenidos 📑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'Tabla de contenidos'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 índice estructurado con los capítulos y temas tratados a lo largo del vídeo.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6. Puntos clave / Ideas destacadas 💡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'Puntos clave'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 decálogo con las perlas de información más importantes sintetizadas en viñetas.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7. Ensayo / Borrador narrativo ✍️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'Borrador / Ensayo'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Una redacción continua y literaria que narra la trascendencia histórica del acontecimiento.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8. Resumen breve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'Resumen'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Una síntesis rápida en un solo párrafo para entender la esencia del vídeo.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7"/>
              </w:rPr>
              <w:t>9. + Añadir nota manual 📝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[  ] Pulsa '+ Añadir nota'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7"/>
              </w:rPr>
              <w:t>Crea una nota propia en blanco para apuntar tus reflexiones (ej. 'Ver este vídeo con mis nietos').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FASE 3: El Botón de Presentación y Revisión en Vivo (TXT + PDF)</w:t>
      </w:r>
    </w:p>
    <w:p>
      <w:pPr>
        <w:spacing w:after="80"/>
      </w:pPr>
      <w:r>
        <w:rPr>
          <w:color w:val="212529"/>
        </w:rPr>
        <w:t>En esta fase no escribiremos en el chat. Utilizaremos directamente el botón de presentación de Studio para generar diapositivas con estilo propio y después revisarlas en vivo:</w:t>
      </w:r>
    </w:p>
    <w:p>
      <w:pPr>
        <w:spacing w:after="80"/>
        <w:ind w:left="288"/>
      </w:pPr>
      <w:r>
        <w:rPr>
          <w:b/>
        </w:rPr>
        <w:t xml:space="preserve">[  ] Paso 3.1: Selección de Fuentes: </w:t>
      </w:r>
      <w:r>
        <w:rPr>
          <w:color w:val="212529"/>
        </w:rPr>
        <w:t xml:space="preserve">En la columna izquierda, marca </w:t>
      </w:r>
      <w:r>
        <w:rPr>
          <w:b/>
        </w:rPr>
        <w:t>el TXT [✔] y el PDF [✔]</w:t>
      </w:r>
      <w:r>
        <w:t>. Deja desmarcado el vídeo de YouTube [ ].</w:t>
      </w:r>
    </w:p>
    <w:p>
      <w:pPr>
        <w:spacing w:after="80"/>
        <w:ind w:left="288"/>
      </w:pPr>
      <w:r>
        <w:rPr>
          <w:b/>
        </w:rPr>
        <w:t xml:space="preserve">[  ] Paso 3.2: Pulsar el Botón «Presentación» y fijar el estilo visual: </w:t>
      </w:r>
      <w:r>
        <w:rPr>
          <w:color w:val="212529"/>
        </w:rPr>
        <w:t xml:space="preserve">En el panel lateral de Studio (a la derecha), pulsa directamente sobre el botón </w:t>
      </w:r>
      <w:r>
        <w:rPr>
          <w:b/>
        </w:rPr>
        <w:t>«Presentación»</w:t>
      </w:r>
      <w:r>
        <w:t>. En la ventana o casilla de personalización que te ofrece NotebookLM para guiar la presentación, escribe este prompt de estilo visual y editorial:</w:t>
        <w:br/>
      </w:r>
      <w:r>
        <w:rPr>
          <w:b/>
          <w:color w:val="0B2545"/>
        </w:rPr>
        <w:t>👉 «Crea una presentación con un estilo visual sobrio, elegante y de crónica documental histórica. Utiliza una paleta espacial limpia (azul marino profundo, gris grafito y blanco de alto contraste), con tipografía grande y muy legible para personas mayores. Estructura las diapositivas equilibrando el rigor técnico de la NASA con la emoción humana del recuerdo familiar en Madrid, incorporando frases textuales entrecomilladas y evitando totalmente ilustraciones infantiles, colores estridentes o estilos de fantasía.»</w:t>
      </w:r>
    </w:p>
    <w:p>
      <w:pPr>
        <w:spacing w:after="120"/>
        <w:ind w:left="288"/>
      </w:pPr>
      <w:r>
        <w:rPr>
          <w:b/>
        </w:rPr>
        <w:t xml:space="preserve">[  ] Paso 3.3: Revisar la Presentación resultante con el Botón «Revisar»: </w:t>
      </w:r>
      <w:r>
        <w:rPr>
          <w:color w:val="212529"/>
        </w:rPr>
        <w:t xml:space="preserve">Una vez generada la presentación en pantalla, entra en ella y pulsa el botón </w:t>
      </w:r>
      <w:r>
        <w:rPr>
          <w:b/>
        </w:rPr>
        <w:t>«Revisar»</w:t>
      </w:r>
      <w:r>
        <w:t xml:space="preserve"> (o Editar/Ajustar). En este paso no usaremos un texto cerrado: realizaremos la revisión directamente sobre la marcha en clase con el profesor, probando ajustes en vivo según lo que queramos perfeccionar.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0F7FC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0066A1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066A1"/>
                <w:sz w:val="22"/>
              </w:rPr>
              <w:t>💡 LA CLAVE DE LA REVISIÓN EN VIVO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La inteligencia artificial ofrece un primer borrador excelente, pero el control pedagógico es siempre tuyo.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Al pulsar el botón «Revisar» dentro de la misma presentación, puedes modificar cualquier diapositiva, añadir más énfasis a una frase del abuelo o pulir los datos técnicos al instante.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FASE 4: El Gran Resumen de Vídeo (Las 3 Fuentes Juntas)</w:t>
      </w:r>
    </w:p>
    <w:p>
      <w:pPr>
        <w:spacing w:after="80"/>
      </w:pPr>
      <w:r>
        <w:rPr>
          <w:color w:val="212529"/>
        </w:rPr>
        <w:t>El momento cumbre del taller: poner a trabajar la emoción humana (TXT), el rigor histórico (PDF) y el impacto audiovisual (YouTube) de forma totalmente automatizada en Studio.</w:t>
      </w:r>
    </w:p>
    <w:p>
      <w:pPr>
        <w:spacing w:after="80"/>
        <w:ind w:left="288"/>
      </w:pPr>
      <w:r>
        <w:rPr>
          <w:b/>
        </w:rPr>
        <w:t xml:space="preserve">[  ] Paso 4.1: Selección Total de Fuentes: </w:t>
      </w:r>
      <w:r>
        <w:rPr>
          <w:color w:val="212529"/>
        </w:rPr>
        <w:t xml:space="preserve">En la columna izquierda, marca las </w:t>
      </w:r>
      <w:r>
        <w:rPr>
          <w:b/>
        </w:rPr>
        <w:t>3 fuentes a la vez [✔] TXT + [✔] PDF + [✔] YouTube</w:t>
      </w:r>
      <w:r>
        <w:t>.</w:t>
      </w:r>
    </w:p>
    <w:p>
      <w:pPr>
        <w:spacing w:after="120"/>
        <w:ind w:left="288"/>
      </w:pPr>
      <w:r>
        <w:rPr>
          <w:b/>
        </w:rPr>
        <w:t xml:space="preserve">[  ] Paso 4.2: Pulsar el Botón «Resumen de vídeo» en Studio (Sin prompts en el chat): </w:t>
      </w:r>
      <w:r>
        <w:rPr>
          <w:color w:val="212529"/>
        </w:rPr>
        <w:t xml:space="preserve">Dirígete al panel de Studio (a la derecha) y pulsa directamente sobre el botón </w:t>
      </w:r>
      <w:r>
        <w:rPr>
          <w:b/>
        </w:rPr>
        <w:t>«Resumen de vídeo»</w:t>
      </w:r>
      <w:r>
        <w:t>. No necesitas escribir ningún prompt en el chat ni añadir más instrucciones: simplemente pulsa el botón y observa cómo NotebookLM procesa e integra automáticamente las tres fuentes en una síntesis audiovisual.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E6FCF5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0B7285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7285"/>
                <w:sz w:val="22"/>
              </w:rPr>
              <w:t>🎬 QUÉ HACE NOTEBOOKLM AL PULSAR «RESUMEN DE VÍDEO»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1. Lee al mismo tiempo la vivencia íntima del salón madrileño de 1969, la hazaña científica del Saturno V y de Fresnedillas, y la conmemoración de Euronews.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2. Estructura una narrativa audiovisual equilibrada que combina imagen, texto y datos clave en un formato dinámico y moderno listo para proyectar.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📋 Tabla de Autoevaluación y Checklist de Competencias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472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Competencia Práctica Adquirida</w:t>
            </w:r>
          </w:p>
        </w:tc>
        <w:tc>
          <w:tcPr>
            <w:tcW w:type="dxa" w:w="2448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¿Conseguido?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1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subir un archivo TXT, un PDF y un enlace de YouTube a Fuentes.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2</w:t>
            </w:r>
          </w:p>
        </w:tc>
        <w:tc>
          <w:tcPr>
            <w:tcW w:type="dxa" w:w="54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localizar y observar el Resumen Automático Central en la Guía del Cuaderno.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3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marcar y desmarcar casillas para analizar una sola fuente de forma aislada.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4</w:t>
            </w:r>
          </w:p>
        </w:tc>
        <w:tc>
          <w:tcPr>
            <w:tcW w:type="dxa" w:w="54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hacer preguntas concretas y pulsar las citas [1] para comprobar el texto original.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5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fijar cualquier respuesta útil como Nota permanente en Studio con la chincheta (Pin).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6</w:t>
            </w:r>
          </w:p>
        </w:tc>
        <w:tc>
          <w:tcPr>
            <w:tcW w:type="dxa" w:w="54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He probado los botones automáticos de Studio seleccionando únicamente la fuente de YouTube.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7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pulsar el botón Presentación (TXT+PDF) con estilo sobrio y realizar la revisión en vivo.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Paso 8</w:t>
            </w:r>
          </w:p>
        </w:tc>
        <w:tc>
          <w:tcPr>
            <w:tcW w:type="dxa" w:w="54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seleccionar las 3 fuentes a la vez y pulsar directamente el botón Resumen de vídeo.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