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Rúbrica para Evaluación del Proyecto Azure for Students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Criterio (Peso)</w:t>
            </w:r>
          </w:p>
        </w:tc>
        <w:tc>
          <w:tcPr>
            <w:tcW w:type="dxa" w:w="1234"/>
          </w:tcPr>
          <w:p>
            <w:r>
              <w:t>5 - Excelente</w:t>
            </w:r>
          </w:p>
        </w:tc>
        <w:tc>
          <w:tcPr>
            <w:tcW w:type="dxa" w:w="1234"/>
          </w:tcPr>
          <w:p>
            <w:r>
              <w:t>4 - Bueno</w:t>
            </w:r>
          </w:p>
        </w:tc>
        <w:tc>
          <w:tcPr>
            <w:tcW w:type="dxa" w:w="1234"/>
          </w:tcPr>
          <w:p>
            <w:r>
              <w:t>3 - Aceptable</w:t>
            </w:r>
          </w:p>
        </w:tc>
        <w:tc>
          <w:tcPr>
            <w:tcW w:type="dxa" w:w="1234"/>
          </w:tcPr>
          <w:p>
            <w:r>
              <w:t>2 - Insuficiente</w:t>
            </w:r>
          </w:p>
        </w:tc>
        <w:tc>
          <w:tcPr>
            <w:tcW w:type="dxa" w:w="1234"/>
          </w:tcPr>
          <w:p>
            <w:r>
              <w:t>1 - Deficiente</w:t>
            </w:r>
          </w:p>
        </w:tc>
        <w:tc>
          <w:tcPr>
            <w:tcW w:type="dxa" w:w="1234"/>
          </w:tcPr>
          <w:p>
            <w:r>
              <w:t>Comentarios</w:t>
            </w:r>
          </w:p>
        </w:tc>
      </w:tr>
      <w:tr>
        <w:tc>
          <w:tcPr>
            <w:tcW w:type="dxa" w:w="1234"/>
          </w:tcPr>
          <w:p>
            <w:r>
              <w:t>Documentación del Proyecto (20%)</w:t>
            </w:r>
          </w:p>
        </w:tc>
        <w:tc>
          <w:tcPr>
            <w:tcW w:type="dxa" w:w="1234"/>
          </w:tcPr>
          <w:p>
            <w:r>
              <w:t>Documentación completa, estructurada y clara. Incluye README, guía de configuración de variables y guía de base de datos.</w:t>
            </w:r>
          </w:p>
        </w:tc>
        <w:tc>
          <w:tcPr>
            <w:tcW w:type="dxa" w:w="1234"/>
          </w:tcPr>
          <w:p>
            <w:r>
              <w:t>Documentación clara pero falta algún elemento.</w:t>
            </w:r>
          </w:p>
        </w:tc>
        <w:tc>
          <w:tcPr>
            <w:tcW w:type="dxa" w:w="1234"/>
          </w:tcPr>
          <w:p>
            <w:r>
              <w:t>Documentación funcional pero incompleta.</w:t>
            </w:r>
          </w:p>
        </w:tc>
        <w:tc>
          <w:tcPr>
            <w:tcW w:type="dxa" w:w="1234"/>
          </w:tcPr>
          <w:p>
            <w:r>
              <w:t>Documentación incompleta o poco clara.</w:t>
            </w:r>
          </w:p>
        </w:tc>
        <w:tc>
          <w:tcPr>
            <w:tcW w:type="dxa" w:w="1234"/>
          </w:tcPr>
          <w:p>
            <w:r>
              <w:t>Documentación ausente o muy deficiente.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Implementación Técnica (30%)</w:t>
            </w:r>
          </w:p>
        </w:tc>
        <w:tc>
          <w:tcPr>
            <w:tcW w:type="dxa" w:w="1234"/>
          </w:tcPr>
          <w:p>
            <w:r>
              <w:t>Configuración correcta del App Service, conexión SQL y variables de entorno. Sin errores.</w:t>
            </w:r>
          </w:p>
        </w:tc>
        <w:tc>
          <w:tcPr>
            <w:tcW w:type="dxa" w:w="1234"/>
          </w:tcPr>
          <w:p>
            <w:r>
              <w:t>Implementación funcional pero con mínimos errores.</w:t>
            </w:r>
          </w:p>
        </w:tc>
        <w:tc>
          <w:tcPr>
            <w:tcW w:type="dxa" w:w="1234"/>
          </w:tcPr>
          <w:p>
            <w:r>
              <w:t>Funcional pero con errores menores o código poco organizado.</w:t>
            </w:r>
          </w:p>
        </w:tc>
        <w:tc>
          <w:tcPr>
            <w:tcW w:type="dxa" w:w="1234"/>
          </w:tcPr>
          <w:p>
            <w:r>
              <w:t>Errores frecuentes o implementación incompleta.</w:t>
            </w:r>
          </w:p>
        </w:tc>
        <w:tc>
          <w:tcPr>
            <w:tcW w:type="dxa" w:w="1234"/>
          </w:tcPr>
          <w:p>
            <w:r>
              <w:t>Implementación deficiente o no funcional.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Funcionalidad de la Aplicación (30%)</w:t>
            </w:r>
          </w:p>
        </w:tc>
        <w:tc>
          <w:tcPr>
            <w:tcW w:type="dxa" w:w="1234"/>
          </w:tcPr>
          <w:p>
            <w:r>
              <w:t>Aplicación completamente funcional: CRUD implementado y base de datos conectada.</w:t>
            </w:r>
          </w:p>
        </w:tc>
        <w:tc>
          <w:tcPr>
            <w:tcW w:type="dxa" w:w="1234"/>
          </w:tcPr>
          <w:p>
            <w:r>
              <w:t>Funcionalidad implementada con pocos errores.</w:t>
            </w:r>
          </w:p>
        </w:tc>
        <w:tc>
          <w:tcPr>
            <w:tcW w:type="dxa" w:w="1234"/>
          </w:tcPr>
          <w:p>
            <w:r>
              <w:t>Funcionalidad básica presente, pero con fallos o faltantes.</w:t>
            </w:r>
          </w:p>
        </w:tc>
        <w:tc>
          <w:tcPr>
            <w:tcW w:type="dxa" w:w="1234"/>
          </w:tcPr>
          <w:p>
            <w:r>
              <w:t>Funcionalidad incompleta o con errores frecuentes.</w:t>
            </w:r>
          </w:p>
        </w:tc>
        <w:tc>
          <w:tcPr>
            <w:tcW w:type="dxa" w:w="1234"/>
          </w:tcPr>
          <w:p>
            <w:r>
              <w:t>Aplicación no funcional o sin funcionalidades implementadas.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Presentación del Proyecto (10%)</w:t>
            </w:r>
          </w:p>
        </w:tc>
        <w:tc>
          <w:tcPr>
            <w:tcW w:type="dxa" w:w="1234"/>
          </w:tcPr>
          <w:p>
            <w:r>
              <w:t>Uso completo de la plantilla, demo funcional y presentación clara.</w:t>
            </w:r>
          </w:p>
        </w:tc>
        <w:tc>
          <w:tcPr>
            <w:tcW w:type="dxa" w:w="1234"/>
          </w:tcPr>
          <w:p>
            <w:r>
              <w:t>Presentación clara pero sin demo funcional.</w:t>
            </w:r>
          </w:p>
        </w:tc>
        <w:tc>
          <w:tcPr>
            <w:tcW w:type="dxa" w:w="1234"/>
          </w:tcPr>
          <w:p>
            <w:r>
              <w:t>Uso parcial de la plantilla y presentación básica.</w:t>
            </w:r>
          </w:p>
        </w:tc>
        <w:tc>
          <w:tcPr>
            <w:tcW w:type="dxa" w:w="1234"/>
          </w:tcPr>
          <w:p>
            <w:r>
              <w:t>Presentación incompleta o poco clara.</w:t>
            </w:r>
          </w:p>
        </w:tc>
        <w:tc>
          <w:tcPr>
            <w:tcW w:type="dxa" w:w="1234"/>
          </w:tcPr>
          <w:p>
            <w:r>
              <w:t>Presentación ausente o sin seguir la estructura indicada.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Lecciones Aprendidas y Reflexión (10%)</w:t>
            </w:r>
          </w:p>
        </w:tc>
        <w:tc>
          <w:tcPr>
            <w:tcW w:type="dxa" w:w="1234"/>
          </w:tcPr>
          <w:p>
            <w:r>
              <w:t>Reflexión profunda sobre problemas enfrentados y soluciones aplicadas.</w:t>
            </w:r>
          </w:p>
        </w:tc>
        <w:tc>
          <w:tcPr>
            <w:tcW w:type="dxa" w:w="1234"/>
          </w:tcPr>
          <w:p>
            <w:r>
              <w:t>Reflexión clara pero sin profundizar en soluciones.</w:t>
            </w:r>
          </w:p>
        </w:tc>
        <w:tc>
          <w:tcPr>
            <w:tcW w:type="dxa" w:w="1234"/>
          </w:tcPr>
          <w:p>
            <w:r>
              <w:t>Reflexión básica o poco detallada.</w:t>
            </w:r>
          </w:p>
        </w:tc>
        <w:tc>
          <w:tcPr>
            <w:tcW w:type="dxa" w:w="1234"/>
          </w:tcPr>
          <w:p>
            <w:r>
              <w:t>Reflexión incompleta o poco clara.</w:t>
            </w:r>
          </w:p>
        </w:tc>
        <w:tc>
          <w:tcPr>
            <w:tcW w:type="dxa" w:w="1234"/>
          </w:tcPr>
          <w:p>
            <w:r>
              <w:t>Reflexión ausente o sin enfoque técnico.</w:t>
            </w:r>
          </w:p>
        </w:tc>
        <w:tc>
          <w:tcPr>
            <w:tcW w:type="dxa" w:w="123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