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525D" w14:textId="5330B016" w:rsidR="003D56AA" w:rsidRDefault="00C85B54" w:rsidP="003937BC">
      <w:pPr>
        <w:pStyle w:val="Sinespaciado"/>
        <w:rPr>
          <w:rFonts w:cs="Times New Roman"/>
          <w:noProof/>
          <w:sz w:val="28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1D895D0E" wp14:editId="26857CA3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72400" cy="1371600"/>
            <wp:effectExtent l="0" t="0" r="0" b="0"/>
            <wp:wrapNone/>
            <wp:docPr id="2" name="Imagen 2" descr="Pie De Pagina PNG Imágenes Transparentes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e De Pagina PNG Imágenes Transparentes -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10"/>
                    <a:stretch/>
                  </pic:blipFill>
                  <pic:spPr bwMode="auto">
                    <a:xfrm>
                      <a:off x="0" y="0"/>
                      <a:ext cx="7772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88904" w14:textId="77777777" w:rsidR="00DB450F" w:rsidRDefault="00DB450F" w:rsidP="00687AF2">
      <w:pPr>
        <w:pStyle w:val="Sinespaciado"/>
        <w:jc w:val="both"/>
        <w:rPr>
          <w:rFonts w:cs="Times New Roman"/>
          <w:noProof/>
          <w:sz w:val="28"/>
          <w:lang w:eastAsia="es-MX"/>
        </w:rPr>
      </w:pPr>
    </w:p>
    <w:p w14:paraId="6A6A572A" w14:textId="69E37BEF" w:rsidR="003937BC" w:rsidRDefault="003D56AA" w:rsidP="003937BC">
      <w:pPr>
        <w:pStyle w:val="Sinespaciado"/>
        <w:rPr>
          <w:rFonts w:cs="Times New Roman"/>
          <w:noProof/>
          <w:sz w:val="28"/>
          <w:lang w:eastAsia="es-MX"/>
        </w:rPr>
      </w:pPr>
      <w:r>
        <w:rPr>
          <w:noProof/>
          <w:lang w:eastAsia="es-MX"/>
        </w:rPr>
        <w:drawing>
          <wp:inline distT="0" distB="0" distL="0" distR="0" wp14:anchorId="20C5E23E" wp14:editId="62853572">
            <wp:extent cx="1800000" cy="1080000"/>
            <wp:effectExtent l="0" t="0" r="0" b="6350"/>
            <wp:docPr id="3" name="Imagen 3" descr="Recurs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curs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8"/>
          <w:lang w:eastAsia="es-MX"/>
        </w:rPr>
        <w:t xml:space="preserve">     </w:t>
      </w:r>
      <w:r w:rsidRPr="009B3294">
        <w:rPr>
          <w:rFonts w:cs="Times New Roman"/>
          <w:noProof/>
          <w:sz w:val="28"/>
          <w:lang w:eastAsia="es-MX"/>
        </w:rPr>
        <w:drawing>
          <wp:inline distT="0" distB="0" distL="0" distR="0" wp14:anchorId="2B6036D9" wp14:editId="2524F3E8">
            <wp:extent cx="1079500" cy="1079500"/>
            <wp:effectExtent l="0" t="0" r="6350" b="6350"/>
            <wp:docPr id="14" name="Imagen 14" descr="C:\Users\tf\Downloads\340356_368173456529769_1352728461_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f\Downloads\340356_368173456529769_1352728461_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1F54" w14:textId="77777777" w:rsidR="003D56AA" w:rsidRPr="0027499B" w:rsidRDefault="003D56AA" w:rsidP="003937BC">
      <w:pPr>
        <w:pStyle w:val="Sinespaciado"/>
        <w:rPr>
          <w:rFonts w:cs="Times New Roman"/>
          <w:sz w:val="10"/>
        </w:rPr>
      </w:pPr>
    </w:p>
    <w:p w14:paraId="01EFAAD1" w14:textId="77777777" w:rsidR="003D56AA" w:rsidRPr="00E251CE" w:rsidRDefault="003D56AA" w:rsidP="003937BC">
      <w:pPr>
        <w:pStyle w:val="Sinespaciado"/>
        <w:rPr>
          <w:rFonts w:cs="Times New Roman"/>
          <w:color w:val="3B3838" w:themeColor="background2" w:themeShade="40"/>
          <w:sz w:val="10"/>
        </w:rPr>
      </w:pPr>
    </w:p>
    <w:p w14:paraId="6278CA79" w14:textId="77777777" w:rsidR="003D56AA" w:rsidRPr="00687AF2" w:rsidRDefault="003D56AA" w:rsidP="003937BC">
      <w:pPr>
        <w:pStyle w:val="Sinespaciado"/>
        <w:rPr>
          <w:rFonts w:cs="Arial"/>
          <w:color w:val="808080" w:themeColor="background1" w:themeShade="80"/>
          <w:sz w:val="28"/>
          <w:szCs w:val="24"/>
        </w:rPr>
      </w:pPr>
      <w:r w:rsidRPr="00687AF2">
        <w:rPr>
          <w:rFonts w:cs="Arial"/>
          <w:color w:val="808080" w:themeColor="background1" w:themeShade="80"/>
          <w:sz w:val="28"/>
          <w:szCs w:val="24"/>
        </w:rPr>
        <w:t xml:space="preserve">UNIVERSIDAD NACIONAL AUTÓNOMA DE HONDURAS  </w:t>
      </w:r>
    </w:p>
    <w:p w14:paraId="4EFC66CA" w14:textId="77777777" w:rsidR="003D56AA" w:rsidRPr="00687AF2" w:rsidRDefault="003D56AA" w:rsidP="003937BC">
      <w:pPr>
        <w:pStyle w:val="Sinespaciado"/>
        <w:rPr>
          <w:rFonts w:cs="Arial"/>
          <w:szCs w:val="20"/>
        </w:rPr>
      </w:pPr>
      <w:r w:rsidRPr="00687AF2">
        <w:rPr>
          <w:rFonts w:cs="Arial"/>
          <w:szCs w:val="20"/>
        </w:rPr>
        <w:t>FACULTAD DE CIENCIAS ECONÓMICAS ADMINISTRATIVAS Y CONTABLES</w:t>
      </w:r>
    </w:p>
    <w:p w14:paraId="7002FC34" w14:textId="77777777" w:rsidR="003937BC" w:rsidRPr="00493010" w:rsidRDefault="003937BC" w:rsidP="003937BC">
      <w:pPr>
        <w:pStyle w:val="Sinespaciado"/>
        <w:rPr>
          <w:rStyle w:val="agcmg"/>
          <w:rFonts w:ascii="Times New Roman" w:hAnsi="Times New Roman" w:cs="Times New Roman"/>
        </w:rPr>
      </w:pPr>
    </w:p>
    <w:p w14:paraId="309F3942" w14:textId="77777777" w:rsidR="00493010" w:rsidRPr="00493010" w:rsidRDefault="00493010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  <w:r w:rsidRPr="00493010">
        <w:rPr>
          <w:rFonts w:cs="Times New Roman"/>
          <w:b/>
          <w:color w:val="000000" w:themeColor="text1"/>
          <w:szCs w:val="20"/>
        </w:rPr>
        <w:t>CLASE:</w:t>
      </w:r>
    </w:p>
    <w:p w14:paraId="6764701E" w14:textId="2980BB83" w:rsidR="00493010" w:rsidRPr="00493010" w:rsidRDefault="00493010" w:rsidP="00493010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493010">
        <w:rPr>
          <w:rFonts w:cs="Times New Roman"/>
          <w:bCs/>
          <w:color w:val="000000" w:themeColor="text1"/>
          <w:szCs w:val="20"/>
        </w:rPr>
        <w:t>GENERACION DE NEGOCIOS</w:t>
      </w:r>
      <w:r>
        <w:rPr>
          <w:rFonts w:cs="Times New Roman"/>
          <w:bCs/>
          <w:color w:val="000000" w:themeColor="text1"/>
          <w:szCs w:val="20"/>
        </w:rPr>
        <w:t xml:space="preserve"> 1100</w:t>
      </w:r>
    </w:p>
    <w:p w14:paraId="132E1242" w14:textId="77777777" w:rsidR="00493010" w:rsidRPr="00493010" w:rsidRDefault="00493010" w:rsidP="00493010">
      <w:pPr>
        <w:spacing w:after="0" w:line="276" w:lineRule="auto"/>
        <w:jc w:val="center"/>
        <w:rPr>
          <w:rFonts w:cs="Times New Roman"/>
          <w:color w:val="000000" w:themeColor="text1"/>
          <w:szCs w:val="20"/>
        </w:rPr>
      </w:pPr>
    </w:p>
    <w:p w14:paraId="697F1BE8" w14:textId="2BFC3405" w:rsidR="00493010" w:rsidRPr="00493010" w:rsidRDefault="00493010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  <w:r w:rsidRPr="00493010">
        <w:rPr>
          <w:rFonts w:cs="Times New Roman"/>
          <w:b/>
          <w:color w:val="000000" w:themeColor="text1"/>
          <w:szCs w:val="20"/>
        </w:rPr>
        <w:t>ASIGNACIÓN</w:t>
      </w:r>
      <w:r>
        <w:rPr>
          <w:rFonts w:cs="Times New Roman"/>
          <w:b/>
          <w:color w:val="000000" w:themeColor="text1"/>
          <w:szCs w:val="20"/>
        </w:rPr>
        <w:t xml:space="preserve"> </w:t>
      </w:r>
      <w:r w:rsidR="00687AF2">
        <w:rPr>
          <w:rFonts w:cs="Times New Roman"/>
          <w:b/>
          <w:color w:val="000000" w:themeColor="text1"/>
          <w:szCs w:val="20"/>
        </w:rPr>
        <w:t>5</w:t>
      </w:r>
      <w:r w:rsidRPr="00493010">
        <w:rPr>
          <w:rFonts w:cs="Times New Roman"/>
          <w:b/>
          <w:color w:val="000000" w:themeColor="text1"/>
          <w:szCs w:val="20"/>
        </w:rPr>
        <w:t>:</w:t>
      </w:r>
    </w:p>
    <w:p w14:paraId="19C5CA10" w14:textId="66C173C1" w:rsidR="007458B9" w:rsidRDefault="00687AF2" w:rsidP="00493010">
      <w:pPr>
        <w:spacing w:after="0" w:line="276" w:lineRule="auto"/>
        <w:jc w:val="center"/>
        <w:rPr>
          <w:rFonts w:cs="Times New Roman"/>
          <w:szCs w:val="24"/>
        </w:rPr>
      </w:pPr>
      <w:r w:rsidRPr="00687AF2">
        <w:rPr>
          <w:rFonts w:cs="Times New Roman"/>
          <w:szCs w:val="24"/>
        </w:rPr>
        <w:t>DESCRIBIR LA IDEA DE NEGOCIO</w:t>
      </w:r>
    </w:p>
    <w:p w14:paraId="79D09986" w14:textId="77777777" w:rsidR="00687AF2" w:rsidRPr="00493010" w:rsidRDefault="00687AF2" w:rsidP="00493010">
      <w:pPr>
        <w:spacing w:after="0" w:line="276" w:lineRule="auto"/>
        <w:jc w:val="center"/>
        <w:rPr>
          <w:rFonts w:cs="Times New Roman"/>
          <w:szCs w:val="24"/>
        </w:rPr>
      </w:pPr>
    </w:p>
    <w:p w14:paraId="465853DC" w14:textId="0BC55352" w:rsidR="00493010" w:rsidRPr="00493010" w:rsidRDefault="00493010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  <w:r w:rsidRPr="00493010">
        <w:rPr>
          <w:rFonts w:cs="Times New Roman"/>
          <w:b/>
          <w:color w:val="000000" w:themeColor="text1"/>
          <w:szCs w:val="20"/>
        </w:rPr>
        <w:t>MAESTR</w:t>
      </w:r>
      <w:r w:rsidR="00EE07F5">
        <w:rPr>
          <w:rFonts w:cs="Times New Roman"/>
          <w:b/>
          <w:color w:val="000000" w:themeColor="text1"/>
          <w:szCs w:val="20"/>
        </w:rPr>
        <w:t>O</w:t>
      </w:r>
      <w:r w:rsidRPr="00493010">
        <w:rPr>
          <w:rFonts w:cs="Times New Roman"/>
          <w:b/>
          <w:color w:val="000000" w:themeColor="text1"/>
          <w:szCs w:val="20"/>
        </w:rPr>
        <w:t>:</w:t>
      </w:r>
    </w:p>
    <w:p w14:paraId="27E7C652" w14:textId="2E30909D" w:rsidR="00493010" w:rsidRDefault="00493010" w:rsidP="00493010">
      <w:pPr>
        <w:spacing w:after="0" w:line="276" w:lineRule="auto"/>
        <w:jc w:val="center"/>
        <w:rPr>
          <w:rFonts w:cs="Times New Roman"/>
          <w:color w:val="000000" w:themeColor="text1"/>
          <w:szCs w:val="20"/>
        </w:rPr>
      </w:pPr>
      <w:r w:rsidRPr="00493010">
        <w:rPr>
          <w:rFonts w:cs="Times New Roman"/>
          <w:color w:val="000000" w:themeColor="text1"/>
          <w:szCs w:val="20"/>
        </w:rPr>
        <w:t>LEONEL MAURICIO CABEZAS ORTEGA</w:t>
      </w:r>
    </w:p>
    <w:p w14:paraId="69087639" w14:textId="77777777" w:rsidR="00493010" w:rsidRPr="00493010" w:rsidRDefault="00493010" w:rsidP="00493010">
      <w:pPr>
        <w:spacing w:after="0" w:line="276" w:lineRule="auto"/>
        <w:jc w:val="center"/>
        <w:rPr>
          <w:rFonts w:cs="Times New Roman"/>
          <w:color w:val="000000" w:themeColor="text1"/>
          <w:szCs w:val="20"/>
        </w:rPr>
      </w:pPr>
    </w:p>
    <w:p w14:paraId="01B00126" w14:textId="3749C4F1" w:rsidR="00493010" w:rsidRPr="00493010" w:rsidRDefault="00687AF2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  <w:r>
        <w:rPr>
          <w:rFonts w:cs="Times New Roman"/>
          <w:b/>
          <w:color w:val="000000" w:themeColor="text1"/>
          <w:szCs w:val="20"/>
        </w:rPr>
        <w:t>GRUPO 1</w:t>
      </w:r>
      <w:r w:rsidR="00493010" w:rsidRPr="00493010">
        <w:rPr>
          <w:rFonts w:cs="Times New Roman"/>
          <w:b/>
          <w:color w:val="000000" w:themeColor="text1"/>
          <w:szCs w:val="20"/>
        </w:rPr>
        <w:t>:</w:t>
      </w:r>
    </w:p>
    <w:p w14:paraId="2341DA0A" w14:textId="65F2C04A" w:rsidR="00687AF2" w:rsidRDefault="00687AF2" w:rsidP="00687AF2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687AF2">
        <w:rPr>
          <w:rFonts w:cs="Times New Roman"/>
          <w:bCs/>
          <w:color w:val="000000" w:themeColor="text1"/>
          <w:szCs w:val="20"/>
        </w:rPr>
        <w:t>LUBIA MILAGRO GONZALEZ ESCOBAR</w:t>
      </w:r>
    </w:p>
    <w:p w14:paraId="2CC7B6CB" w14:textId="574F282E" w:rsidR="00CF3694" w:rsidRDefault="00CF3694" w:rsidP="00CF3694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493010">
        <w:rPr>
          <w:rFonts w:cs="Times New Roman"/>
          <w:bCs/>
          <w:color w:val="000000" w:themeColor="text1"/>
          <w:szCs w:val="20"/>
        </w:rPr>
        <w:t xml:space="preserve">SAIRA DANIELA CARBAJAL BONILLA </w:t>
      </w:r>
    </w:p>
    <w:p w14:paraId="12C5596F" w14:textId="29524708" w:rsidR="00CF3694" w:rsidRDefault="00CF3694" w:rsidP="00CF3694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687AF2">
        <w:rPr>
          <w:rFonts w:cs="Times New Roman"/>
          <w:bCs/>
          <w:color w:val="000000" w:themeColor="text1"/>
          <w:szCs w:val="20"/>
        </w:rPr>
        <w:t>JESHUA DANIEL FUNEZ MOLINA</w:t>
      </w:r>
    </w:p>
    <w:p w14:paraId="73B5DF3B" w14:textId="7F601E99" w:rsidR="00687AF2" w:rsidRDefault="00687AF2" w:rsidP="00687AF2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687AF2">
        <w:rPr>
          <w:rFonts w:cs="Times New Roman"/>
          <w:bCs/>
          <w:color w:val="000000" w:themeColor="text1"/>
          <w:szCs w:val="20"/>
        </w:rPr>
        <w:t>NELSON DARIO MADRID ORTÍZ</w:t>
      </w:r>
    </w:p>
    <w:p w14:paraId="1E903E16" w14:textId="10366E1A" w:rsidR="00CF3694" w:rsidRDefault="00CF3694" w:rsidP="00CF3694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687AF2">
        <w:rPr>
          <w:rFonts w:cs="Times New Roman"/>
          <w:bCs/>
          <w:color w:val="000000" w:themeColor="text1"/>
          <w:szCs w:val="20"/>
        </w:rPr>
        <w:t>ALEJANDRA MARICELA DOBLADO</w:t>
      </w:r>
    </w:p>
    <w:p w14:paraId="42E59780" w14:textId="220F0100" w:rsidR="00687AF2" w:rsidRPr="00493010" w:rsidRDefault="00687AF2" w:rsidP="00493010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687AF2">
        <w:rPr>
          <w:rFonts w:cs="Times New Roman"/>
          <w:bCs/>
          <w:color w:val="000000" w:themeColor="text1"/>
          <w:szCs w:val="20"/>
        </w:rPr>
        <w:t>SAMUEL ALEJANDRO ORTIZ CHICAS</w:t>
      </w:r>
    </w:p>
    <w:p w14:paraId="2DB24158" w14:textId="77777777" w:rsidR="00493010" w:rsidRPr="00493010" w:rsidRDefault="00493010" w:rsidP="00493010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</w:p>
    <w:p w14:paraId="1D4C0013" w14:textId="77777777" w:rsidR="00493010" w:rsidRPr="00493010" w:rsidRDefault="00493010" w:rsidP="00493010">
      <w:pPr>
        <w:spacing w:after="0" w:line="276" w:lineRule="auto"/>
        <w:jc w:val="center"/>
        <w:rPr>
          <w:rFonts w:cs="Times New Roman"/>
          <w:color w:val="000000" w:themeColor="text1"/>
          <w:szCs w:val="20"/>
        </w:rPr>
      </w:pPr>
    </w:p>
    <w:p w14:paraId="07AB9D3E" w14:textId="30BE6BF2" w:rsidR="00493010" w:rsidRPr="00493010" w:rsidRDefault="00493010" w:rsidP="00687AF2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  <w:r w:rsidRPr="00493010">
        <w:rPr>
          <w:rFonts w:cs="Times New Roman"/>
          <w:b/>
          <w:color w:val="000000" w:themeColor="text1"/>
          <w:szCs w:val="20"/>
        </w:rPr>
        <w:t>LUGAR</w:t>
      </w:r>
      <w:r w:rsidR="00687AF2">
        <w:rPr>
          <w:rFonts w:cs="Times New Roman"/>
          <w:b/>
          <w:color w:val="000000" w:themeColor="text1"/>
          <w:szCs w:val="20"/>
        </w:rPr>
        <w:t xml:space="preserve"> Y </w:t>
      </w:r>
      <w:r w:rsidR="00687AF2" w:rsidRPr="00493010">
        <w:rPr>
          <w:rFonts w:cs="Times New Roman"/>
          <w:b/>
          <w:color w:val="000000" w:themeColor="text1"/>
          <w:szCs w:val="20"/>
        </w:rPr>
        <w:t>FECHA</w:t>
      </w:r>
      <w:r w:rsidR="00687AF2">
        <w:rPr>
          <w:rFonts w:cs="Times New Roman"/>
          <w:b/>
          <w:color w:val="000000" w:themeColor="text1"/>
          <w:szCs w:val="20"/>
        </w:rPr>
        <w:t xml:space="preserve"> DE ENTREGA</w:t>
      </w:r>
      <w:r w:rsidR="00687AF2" w:rsidRPr="00493010">
        <w:rPr>
          <w:rFonts w:cs="Times New Roman"/>
          <w:b/>
          <w:color w:val="000000" w:themeColor="text1"/>
          <w:szCs w:val="20"/>
        </w:rPr>
        <w:t>:</w:t>
      </w:r>
    </w:p>
    <w:p w14:paraId="779B7DB9" w14:textId="547479B3" w:rsidR="00687AF2" w:rsidRPr="00493010" w:rsidRDefault="00493010" w:rsidP="00687AF2">
      <w:pPr>
        <w:spacing w:after="0" w:line="276" w:lineRule="auto"/>
        <w:jc w:val="center"/>
        <w:rPr>
          <w:rFonts w:cs="Times New Roman"/>
          <w:bCs/>
          <w:color w:val="000000" w:themeColor="text1"/>
          <w:szCs w:val="20"/>
        </w:rPr>
      </w:pPr>
      <w:r w:rsidRPr="00493010">
        <w:rPr>
          <w:rFonts w:cs="Times New Roman"/>
          <w:color w:val="000000" w:themeColor="text1"/>
          <w:szCs w:val="20"/>
        </w:rPr>
        <w:t xml:space="preserve">UNAH-COMAYAGUA, </w:t>
      </w:r>
      <w:r w:rsidR="00C80FAC">
        <w:rPr>
          <w:rFonts w:cs="Times New Roman"/>
          <w:color w:val="000000" w:themeColor="text1"/>
          <w:szCs w:val="20"/>
        </w:rPr>
        <w:t>2</w:t>
      </w:r>
      <w:r w:rsidR="005F6C80">
        <w:rPr>
          <w:rFonts w:cs="Times New Roman"/>
          <w:color w:val="000000" w:themeColor="text1"/>
          <w:szCs w:val="20"/>
        </w:rPr>
        <w:t>2</w:t>
      </w:r>
      <w:r w:rsidR="00C80FAC">
        <w:rPr>
          <w:rFonts w:cs="Times New Roman"/>
          <w:color w:val="000000" w:themeColor="text1"/>
          <w:szCs w:val="20"/>
        </w:rPr>
        <w:t xml:space="preserve"> OCTUBRE 2025</w:t>
      </w:r>
    </w:p>
    <w:p w14:paraId="5DBBF9CF" w14:textId="3B0B6439" w:rsidR="00493010" w:rsidRPr="00493010" w:rsidRDefault="00493010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</w:p>
    <w:p w14:paraId="0F6B7370" w14:textId="1E099F38" w:rsidR="00493010" w:rsidRPr="00493010" w:rsidRDefault="00493010" w:rsidP="00493010">
      <w:pPr>
        <w:spacing w:after="0" w:line="276" w:lineRule="auto"/>
        <w:jc w:val="center"/>
        <w:rPr>
          <w:rFonts w:cs="Times New Roman"/>
          <w:b/>
          <w:color w:val="000000" w:themeColor="text1"/>
          <w:szCs w:val="20"/>
        </w:rPr>
      </w:pPr>
    </w:p>
    <w:p w14:paraId="023D3D3B" w14:textId="59D37ADC" w:rsidR="003937BC" w:rsidRDefault="003937BC" w:rsidP="003937BC">
      <w:pPr>
        <w:pStyle w:val="Sinespaciado"/>
        <w:rPr>
          <w:rFonts w:cs="Times New Roman"/>
          <w:color w:val="000000" w:themeColor="text1"/>
          <w:szCs w:val="20"/>
        </w:rPr>
      </w:pPr>
    </w:p>
    <w:p w14:paraId="597CAD03" w14:textId="211D2ACE" w:rsidR="00F72A8B" w:rsidRDefault="005F6C80" w:rsidP="003937BC">
      <w:pPr>
        <w:pStyle w:val="Sinespaciado"/>
        <w:rPr>
          <w:rFonts w:cs="Times New Roman"/>
          <w:color w:val="000000" w:themeColor="text1"/>
          <w:szCs w:val="20"/>
        </w:rPr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5DDB8D2E" wp14:editId="63F25880">
            <wp:simplePos x="0" y="0"/>
            <wp:positionH relativeFrom="page">
              <wp:posOffset>138479</wp:posOffset>
            </wp:positionH>
            <wp:positionV relativeFrom="paragraph">
              <wp:posOffset>355014</wp:posOffset>
            </wp:positionV>
            <wp:extent cx="7764780" cy="1255395"/>
            <wp:effectExtent l="0" t="0" r="7620" b="1905"/>
            <wp:wrapNone/>
            <wp:docPr id="937835257" name="Imagen 937835257" descr="Pie De Pagina PNG Imágenes Transparentes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e De Pagina PNG Imágenes Transparentes -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10"/>
                    <a:stretch/>
                  </pic:blipFill>
                  <pic:spPr bwMode="auto">
                    <a:xfrm flipH="1" flipV="1">
                      <a:off x="0" y="0"/>
                      <a:ext cx="776478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7582A" w14:textId="77777777" w:rsidR="005F6C80" w:rsidRDefault="005F6C80" w:rsidP="00F72A8B">
      <w:pPr>
        <w:spacing w:before="100" w:beforeAutospacing="1" w:after="100" w:afterAutospacing="1"/>
        <w:jc w:val="left"/>
      </w:pPr>
    </w:p>
    <w:p w14:paraId="424F4984" w14:textId="19A8F2EF" w:rsidR="005F6C80" w:rsidRPr="005F6C80" w:rsidRDefault="005F6C80" w:rsidP="005F6C80">
      <w:pPr>
        <w:spacing w:before="100" w:beforeAutospacing="1" w:after="100" w:afterAutospacing="1"/>
        <w:jc w:val="center"/>
        <w:rPr>
          <w:rFonts w:ascii="Rudolph" w:hAnsi="Rudolph"/>
          <w:sz w:val="96"/>
          <w:szCs w:val="72"/>
        </w:rPr>
      </w:pPr>
      <w:r w:rsidRPr="005F6C80">
        <w:rPr>
          <w:rFonts w:ascii="Rudolph" w:hAnsi="Rudolph"/>
          <w:sz w:val="96"/>
          <w:szCs w:val="72"/>
        </w:rPr>
        <w:lastRenderedPageBreak/>
        <w:t>The Men’s Spot</w:t>
      </w:r>
    </w:p>
    <w:p w14:paraId="273A364A" w14:textId="022E390D" w:rsidR="00C80FAC" w:rsidRDefault="00C80FAC" w:rsidP="00F72A8B">
      <w:pPr>
        <w:spacing w:before="100" w:beforeAutospacing="1" w:after="100" w:afterAutospacing="1"/>
        <w:jc w:val="left"/>
        <w:rPr>
          <w:rFonts w:eastAsia="Times New Roman" w:cs="Arial"/>
          <w:szCs w:val="24"/>
          <w:lang w:val="es-HN" w:eastAsia="es-HN"/>
        </w:rPr>
      </w:pPr>
      <w:r>
        <w:t xml:space="preserve">Propuesta: un </w:t>
      </w:r>
      <w:r>
        <w:rPr>
          <w:rStyle w:val="Textoennegrita"/>
        </w:rPr>
        <w:t>salón/lounge premium exclusivo para hombres</w:t>
      </w:r>
      <w:r>
        <w:t xml:space="preserve"> en una plaza céntrica de Comayagua que combine barbería de alto nivel + tratamientos de skin care, masajes, manicure/pedicure y una zona lounge con snacks y bebidas premium.</w:t>
      </w:r>
    </w:p>
    <w:p w14:paraId="03F49338" w14:textId="302C1BFB" w:rsidR="00F72A8B" w:rsidRPr="00F72A8B" w:rsidRDefault="00F72A8B" w:rsidP="00F72A8B">
      <w:pPr>
        <w:spacing w:before="100" w:beforeAutospacing="1" w:after="100" w:afterAutospacing="1"/>
        <w:jc w:val="left"/>
        <w:rPr>
          <w:rFonts w:eastAsia="Times New Roman" w:cs="Arial"/>
          <w:szCs w:val="24"/>
          <w:lang w:val="es-HN" w:eastAsia="es-HN"/>
        </w:rPr>
      </w:pPr>
      <w:r w:rsidRPr="00CF3694">
        <w:rPr>
          <w:rFonts w:eastAsia="Times New Roman" w:cs="Arial"/>
          <w:szCs w:val="24"/>
          <w:lang w:val="es-HN" w:eastAsia="es-HN"/>
        </w:rPr>
        <w:t xml:space="preserve">Nuestro salón </w:t>
      </w:r>
      <w:r w:rsidRPr="00F72A8B">
        <w:rPr>
          <w:rFonts w:eastAsia="Times New Roman" w:cs="Arial"/>
          <w:szCs w:val="24"/>
          <w:lang w:val="es-HN" w:eastAsia="es-HN"/>
        </w:rPr>
        <w:t>no sería una barbería tradicional, sino un centro de bienestar masculino premium, donde los hombres puedan:</w:t>
      </w:r>
    </w:p>
    <w:p w14:paraId="58C07228" w14:textId="77777777" w:rsidR="00F72A8B" w:rsidRPr="00F72A8B" w:rsidRDefault="00F72A8B" w:rsidP="00F72A8B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eastAsia="Times New Roman" w:cs="Arial"/>
          <w:szCs w:val="24"/>
          <w:lang w:val="en-US" w:eastAsia="es-HN"/>
        </w:rPr>
      </w:pPr>
      <w:r w:rsidRPr="00F72A8B">
        <w:rPr>
          <w:rFonts w:eastAsia="Times New Roman" w:cs="Arial"/>
          <w:szCs w:val="24"/>
          <w:lang w:val="en-US" w:eastAsia="es-HN"/>
        </w:rPr>
        <w:t>Verse bien (barbería, skin care, manicure/pedicure).</w:t>
      </w:r>
    </w:p>
    <w:p w14:paraId="69E845D1" w14:textId="77777777" w:rsidR="00F72A8B" w:rsidRPr="00F72A8B" w:rsidRDefault="00F72A8B" w:rsidP="00F72A8B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eastAsia="Times New Roman" w:cs="Arial"/>
          <w:szCs w:val="24"/>
          <w:lang w:val="es-HN" w:eastAsia="es-HN"/>
        </w:rPr>
      </w:pPr>
      <w:r w:rsidRPr="00F72A8B">
        <w:rPr>
          <w:rFonts w:eastAsia="Times New Roman" w:cs="Arial"/>
          <w:szCs w:val="24"/>
          <w:lang w:val="es-HN" w:eastAsia="es-HN"/>
        </w:rPr>
        <w:t>Relajarse (masajes, spa).</w:t>
      </w:r>
    </w:p>
    <w:p w14:paraId="0ECB423D" w14:textId="77777777" w:rsidR="00F72A8B" w:rsidRPr="00F72A8B" w:rsidRDefault="00F72A8B" w:rsidP="00F72A8B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eastAsia="Times New Roman" w:cs="Arial"/>
          <w:szCs w:val="24"/>
          <w:lang w:val="es-HN" w:eastAsia="es-HN"/>
        </w:rPr>
      </w:pPr>
      <w:r w:rsidRPr="00F72A8B">
        <w:rPr>
          <w:rFonts w:eastAsia="Times New Roman" w:cs="Arial"/>
          <w:szCs w:val="24"/>
          <w:lang w:val="es-HN" w:eastAsia="es-HN"/>
        </w:rPr>
        <w:t>Sentirse atendidos como en un lounge privado (snacks, bebidas, ambiente cómodo).</w:t>
      </w:r>
    </w:p>
    <w:p w14:paraId="26B8D370" w14:textId="1CBBDB59" w:rsidR="00F72A8B" w:rsidRDefault="00F72A8B" w:rsidP="00F72A8B">
      <w:pPr>
        <w:spacing w:before="100" w:beforeAutospacing="1" w:after="100" w:afterAutospacing="1"/>
        <w:jc w:val="left"/>
        <w:rPr>
          <w:rFonts w:eastAsia="Times New Roman" w:cs="Arial"/>
          <w:szCs w:val="24"/>
          <w:lang w:val="es-HN" w:eastAsia="es-HN"/>
        </w:rPr>
      </w:pPr>
      <w:r w:rsidRPr="00F72A8B">
        <w:rPr>
          <w:rFonts w:eastAsia="Times New Roman" w:cs="Arial"/>
          <w:szCs w:val="24"/>
          <w:lang w:val="es-HN" w:eastAsia="es-HN"/>
        </w:rPr>
        <w:t>La clave está en ofrecer una experiencia completa y diferenciada, no solo un servicio.</w:t>
      </w:r>
    </w:p>
    <w:p w14:paraId="00A4165B" w14:textId="398D57FA" w:rsidR="00F72A8B" w:rsidRPr="00F72A8B" w:rsidRDefault="00F72A8B" w:rsidP="00F72A8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val="es-HN" w:eastAsia="es-HN"/>
        </w:rPr>
      </w:pPr>
      <w:r w:rsidRPr="00F72A8B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val="es-HN" w:eastAsia="es-HN"/>
        </w:rPr>
        <w:t>OFRECEMOS SERVICIOS COMO:</w:t>
      </w:r>
    </w:p>
    <w:p w14:paraId="4487C39E" w14:textId="77777777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Corte de cabello y barba de precisión</w:t>
      </w:r>
      <w:r w:rsidRPr="00CF3694">
        <w:rPr>
          <w:rFonts w:cs="Arial"/>
        </w:rPr>
        <w:br/>
        <w:t>Con técnicas modernas, productos de alta gama y toallas calientes.</w:t>
      </w:r>
    </w:p>
    <w:p w14:paraId="27685852" w14:textId="77777777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Faciales y skin care masculino</w:t>
      </w:r>
      <w:r w:rsidRPr="00CF3694">
        <w:rPr>
          <w:rFonts w:cs="Arial"/>
        </w:rPr>
        <w:br/>
        <w:t>Usando líneas de productos para piel masculina (piel grasa, afeitado, estrés, etc.).</w:t>
      </w:r>
    </w:p>
    <w:p w14:paraId="6911060C" w14:textId="77777777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Masajes relajantes o de cuello y espalda</w:t>
      </w:r>
      <w:r w:rsidRPr="00CF3694">
        <w:rPr>
          <w:rFonts w:cs="Arial"/>
        </w:rPr>
        <w:br/>
        <w:t>En un ambiente con aroma y música suave.</w:t>
      </w:r>
    </w:p>
    <w:p w14:paraId="4D21E668" w14:textId="77777777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Manicure y pedicure masculino</w:t>
      </w:r>
      <w:r w:rsidRPr="00CF3694">
        <w:rPr>
          <w:rFonts w:cs="Arial"/>
        </w:rPr>
        <w:br/>
        <w:t>No necesariamente con esmalte, sino para limpieza, hidratación y presentación profesional.</w:t>
      </w:r>
    </w:p>
    <w:p w14:paraId="2890FAC6" w14:textId="77777777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Tratamientos capilares premium</w:t>
      </w:r>
      <w:r w:rsidRPr="00CF3694">
        <w:rPr>
          <w:rFonts w:cs="Arial"/>
        </w:rPr>
        <w:br/>
        <w:t>Contra caída, caspa, grasa o simplemente revitalizantes.</w:t>
      </w:r>
    </w:p>
    <w:p w14:paraId="5CF15359" w14:textId="36B7E1F3" w:rsidR="00F72A8B" w:rsidRPr="00CF3694" w:rsidRDefault="00F72A8B" w:rsidP="00F72A8B">
      <w:pPr>
        <w:pStyle w:val="NormalWeb"/>
        <w:numPr>
          <w:ilvl w:val="0"/>
          <w:numId w:val="47"/>
        </w:numPr>
        <w:rPr>
          <w:rFonts w:cs="Arial"/>
        </w:rPr>
      </w:pPr>
      <w:r w:rsidRPr="00CF3694">
        <w:rPr>
          <w:rStyle w:val="Textoennegrita"/>
          <w:rFonts w:cs="Arial"/>
        </w:rPr>
        <w:t>Spa rápido o zona de relajación</w:t>
      </w:r>
      <w:r w:rsidRPr="00CF3694">
        <w:rPr>
          <w:rFonts w:cs="Arial"/>
        </w:rPr>
        <w:br/>
        <w:t>Con sillones cómodos, luces tenues y bebidas disponibles.</w:t>
      </w:r>
    </w:p>
    <w:p w14:paraId="4763FB46" w14:textId="61AB77A8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0A1A4FF6" w14:textId="2E7A415F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232AAB69" w14:textId="36FEA314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61C2F820" w14:textId="0FB5D6DE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4E00C40F" w14:textId="0E6E633F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3BE21BAA" w14:textId="6C4C0FF0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69954DF8" w14:textId="77777777" w:rsidR="00F72A8B" w:rsidRDefault="00F72A8B" w:rsidP="00F72A8B">
      <w:pPr>
        <w:pStyle w:val="NormalWeb"/>
        <w:rPr>
          <w:rFonts w:asciiTheme="minorHAnsi" w:hAnsiTheme="minorHAnsi" w:cstheme="minorHAnsi"/>
        </w:rPr>
      </w:pPr>
    </w:p>
    <w:p w14:paraId="48820144" w14:textId="77777777" w:rsidR="00F72A8B" w:rsidRDefault="00F72A8B" w:rsidP="00F72A8B">
      <w:pPr>
        <w:pStyle w:val="NormalWeb"/>
        <w:rPr>
          <w:rFonts w:ascii="Times New Roman" w:hAnsi="Times New Roman"/>
          <w:b/>
          <w:bCs/>
          <w:color w:val="5B9BD5" w:themeColor="accent1"/>
          <w:sz w:val="28"/>
          <w:szCs w:val="28"/>
        </w:rPr>
      </w:pPr>
      <w:r w:rsidRPr="00F72A8B">
        <w:rPr>
          <w:rFonts w:ascii="Times New Roman" w:hAnsi="Times New Roman"/>
          <w:b/>
          <w:bCs/>
          <w:color w:val="5B9BD5" w:themeColor="accent1"/>
          <w:sz w:val="28"/>
          <w:szCs w:val="28"/>
        </w:rPr>
        <w:t>SNACKS Y BEBIDAS</w:t>
      </w:r>
    </w:p>
    <w:p w14:paraId="67C7C95F" w14:textId="175F1BBD" w:rsidR="00F72A8B" w:rsidRPr="00F72A8B" w:rsidRDefault="00F72A8B" w:rsidP="00F72A8B">
      <w:pPr>
        <w:pStyle w:val="NormalWeb"/>
        <w:rPr>
          <w:rFonts w:ascii="Times New Roman" w:hAnsi="Times New Roman"/>
          <w:b/>
          <w:bCs/>
          <w:color w:val="5B9BD5" w:themeColor="accent1"/>
          <w:sz w:val="28"/>
          <w:szCs w:val="28"/>
        </w:rPr>
      </w:pPr>
      <w:r>
        <w:t xml:space="preserve">       </w:t>
      </w:r>
      <w:r w:rsidRPr="00F72A8B">
        <w:rPr>
          <w:b/>
          <w:bCs/>
        </w:rPr>
        <w:t>Bebidas</w:t>
      </w:r>
    </w:p>
    <w:p w14:paraId="76853AD1" w14:textId="77777777" w:rsidR="00F72A8B" w:rsidRDefault="00F72A8B" w:rsidP="00F72A8B">
      <w:pPr>
        <w:pStyle w:val="NormalWeb"/>
        <w:numPr>
          <w:ilvl w:val="0"/>
          <w:numId w:val="48"/>
        </w:numPr>
      </w:pPr>
      <w:r>
        <w:t>Café espresso, capuccino o cold brew gourmet.</w:t>
      </w:r>
    </w:p>
    <w:p w14:paraId="702E670C" w14:textId="77777777" w:rsidR="00F72A8B" w:rsidRDefault="00F72A8B" w:rsidP="00F72A8B">
      <w:pPr>
        <w:pStyle w:val="NormalWeb"/>
        <w:numPr>
          <w:ilvl w:val="0"/>
          <w:numId w:val="48"/>
        </w:numPr>
      </w:pPr>
      <w:r>
        <w:t>Té verde o té de menta servido en tazas elegantes.</w:t>
      </w:r>
    </w:p>
    <w:p w14:paraId="3F3432C4" w14:textId="77777777" w:rsidR="00F72A8B" w:rsidRDefault="00F72A8B" w:rsidP="00F72A8B">
      <w:pPr>
        <w:pStyle w:val="NormalWeb"/>
        <w:numPr>
          <w:ilvl w:val="0"/>
          <w:numId w:val="48"/>
        </w:numPr>
      </w:pPr>
      <w:r>
        <w:t>Agua mineral con limón o pepino (presentación premium).</w:t>
      </w:r>
    </w:p>
    <w:p w14:paraId="508C6956" w14:textId="77777777" w:rsidR="00F72A8B" w:rsidRDefault="00F72A8B" w:rsidP="00F72A8B">
      <w:pPr>
        <w:pStyle w:val="NormalWeb"/>
        <w:numPr>
          <w:ilvl w:val="0"/>
          <w:numId w:val="48"/>
        </w:numPr>
      </w:pPr>
      <w:r>
        <w:t>Cerveza artesanal local o importada (si el lugar lo permite).</w:t>
      </w:r>
    </w:p>
    <w:p w14:paraId="3E4C8342" w14:textId="7B8E9773" w:rsidR="00F72A8B" w:rsidRDefault="00F72A8B" w:rsidP="00F72A8B">
      <w:pPr>
        <w:pStyle w:val="NormalWeb"/>
        <w:numPr>
          <w:ilvl w:val="0"/>
          <w:numId w:val="48"/>
        </w:numPr>
      </w:pPr>
      <w:r>
        <w:t>Whiskey o ron añejo (solo si tienes licencia y deseas hacerlo más lounge).</w:t>
      </w:r>
    </w:p>
    <w:p w14:paraId="28550885" w14:textId="795CDEC2" w:rsidR="00F72A8B" w:rsidRPr="00F72A8B" w:rsidRDefault="00F72A8B" w:rsidP="00F72A8B">
      <w:pPr>
        <w:pStyle w:val="NormalWeb"/>
        <w:ind w:left="720"/>
        <w:rPr>
          <w:b/>
          <w:bCs/>
        </w:rPr>
      </w:pPr>
      <w:r w:rsidRPr="00F72A8B">
        <w:rPr>
          <w:b/>
          <w:bCs/>
        </w:rPr>
        <w:t>Snacks</w:t>
      </w:r>
    </w:p>
    <w:p w14:paraId="18545498" w14:textId="77777777" w:rsidR="00F72A8B" w:rsidRDefault="00F72A8B" w:rsidP="00F72A8B">
      <w:pPr>
        <w:pStyle w:val="NormalWeb"/>
        <w:numPr>
          <w:ilvl w:val="0"/>
          <w:numId w:val="49"/>
        </w:numPr>
      </w:pPr>
      <w:r>
        <w:t>Frutos secos seleccionados (almendras, pistachos, nueces).</w:t>
      </w:r>
    </w:p>
    <w:p w14:paraId="763E07FC" w14:textId="77777777" w:rsidR="00F72A8B" w:rsidRDefault="00F72A8B" w:rsidP="00F72A8B">
      <w:pPr>
        <w:pStyle w:val="NormalWeb"/>
        <w:numPr>
          <w:ilvl w:val="0"/>
          <w:numId w:val="49"/>
        </w:numPr>
      </w:pPr>
      <w:r>
        <w:t>Mini sándwiches gourmet o wraps pequeños.</w:t>
      </w:r>
    </w:p>
    <w:p w14:paraId="44C5344D" w14:textId="77777777" w:rsidR="00F72A8B" w:rsidRDefault="00F72A8B" w:rsidP="00F72A8B">
      <w:pPr>
        <w:pStyle w:val="NormalWeb"/>
        <w:numPr>
          <w:ilvl w:val="0"/>
          <w:numId w:val="49"/>
        </w:numPr>
      </w:pPr>
      <w:r>
        <w:t>Brochetas de frutas o quesos finos.</w:t>
      </w:r>
    </w:p>
    <w:p w14:paraId="5C743B39" w14:textId="77777777" w:rsidR="00F72A8B" w:rsidRDefault="00F72A8B" w:rsidP="00F72A8B">
      <w:pPr>
        <w:pStyle w:val="NormalWeb"/>
        <w:numPr>
          <w:ilvl w:val="0"/>
          <w:numId w:val="49"/>
        </w:numPr>
      </w:pPr>
      <w:r>
        <w:t>Mini croissants o galletas artesanales.</w:t>
      </w:r>
    </w:p>
    <w:p w14:paraId="5A76C4BE" w14:textId="33F9D5EB" w:rsidR="00F72A8B" w:rsidRDefault="00F72A8B" w:rsidP="00F72A8B">
      <w:pPr>
        <w:pStyle w:val="NormalWeb"/>
        <w:numPr>
          <w:ilvl w:val="0"/>
          <w:numId w:val="49"/>
        </w:numPr>
      </w:pPr>
      <w:r>
        <w:t>Chocolate oscuro o trufas pequeñas.</w:t>
      </w:r>
    </w:p>
    <w:p w14:paraId="12905D4F" w14:textId="77777777" w:rsidR="00CF3694" w:rsidRDefault="00CF3694" w:rsidP="00CF3694">
      <w:pPr>
        <w:pStyle w:val="NormalWeb"/>
        <w:ind w:left="720"/>
      </w:pPr>
    </w:p>
    <w:p w14:paraId="1ABA3DB9" w14:textId="20248472" w:rsidR="00CF3694" w:rsidRPr="00CF3694" w:rsidRDefault="00CF3694" w:rsidP="00CF3694">
      <w:pPr>
        <w:pStyle w:val="NormalWeb"/>
        <w:ind w:left="720"/>
        <w:rPr>
          <w:rFonts w:ascii="Times New Roman" w:hAnsi="Times New Roman"/>
          <w:b/>
          <w:bCs/>
          <w:color w:val="5B9BD5" w:themeColor="accent1"/>
          <w:sz w:val="28"/>
          <w:szCs w:val="28"/>
        </w:rPr>
      </w:pPr>
      <w:r w:rsidRPr="00CF3694">
        <w:rPr>
          <w:rFonts w:ascii="Times New Roman" w:hAnsi="Times New Roman"/>
          <w:b/>
          <w:bCs/>
          <w:color w:val="5B9BD5" w:themeColor="accent1"/>
          <w:sz w:val="28"/>
          <w:szCs w:val="28"/>
        </w:rPr>
        <w:t xml:space="preserve">VALOR AGREGADO </w:t>
      </w:r>
    </w:p>
    <w:p w14:paraId="5E8606C9" w14:textId="77777777" w:rsidR="00F72A8B" w:rsidRDefault="00F72A8B" w:rsidP="00F72A8B">
      <w:pPr>
        <w:pStyle w:val="NormalWeb"/>
        <w:numPr>
          <w:ilvl w:val="0"/>
          <w:numId w:val="50"/>
        </w:numPr>
      </w:pPr>
      <w:r>
        <w:t>Solo para hombres (ambiente masculino, elegante y discreto).</w:t>
      </w:r>
    </w:p>
    <w:p w14:paraId="56BF3791" w14:textId="77777777" w:rsidR="00F72A8B" w:rsidRDefault="00F72A8B" w:rsidP="00F72A8B">
      <w:pPr>
        <w:pStyle w:val="NormalWeb"/>
        <w:numPr>
          <w:ilvl w:val="0"/>
          <w:numId w:val="50"/>
        </w:numPr>
      </w:pPr>
      <w:r>
        <w:t>Experiencia completa: cuidado + relajación + exclusividad.</w:t>
      </w:r>
    </w:p>
    <w:p w14:paraId="00C39AC2" w14:textId="77777777" w:rsidR="00F72A8B" w:rsidRDefault="00F72A8B" w:rsidP="00F72A8B">
      <w:pPr>
        <w:pStyle w:val="NormalWeb"/>
        <w:numPr>
          <w:ilvl w:val="0"/>
          <w:numId w:val="50"/>
        </w:numPr>
      </w:pPr>
      <w:r>
        <w:t>Atención personalizada, sin esperas largas.</w:t>
      </w:r>
    </w:p>
    <w:p w14:paraId="6B14B939" w14:textId="77777777" w:rsidR="00F72A8B" w:rsidRDefault="00F72A8B" w:rsidP="00F72A8B">
      <w:pPr>
        <w:pStyle w:val="NormalWeb"/>
        <w:numPr>
          <w:ilvl w:val="0"/>
          <w:numId w:val="50"/>
        </w:numPr>
      </w:pPr>
      <w:r>
        <w:t>Snacks y bebidas premium como cortesía.</w:t>
      </w:r>
    </w:p>
    <w:p w14:paraId="6BD0FD77" w14:textId="77777777" w:rsidR="00F72A8B" w:rsidRDefault="00F72A8B" w:rsidP="00F72A8B">
      <w:pPr>
        <w:pStyle w:val="NormalWeb"/>
      </w:pPr>
    </w:p>
    <w:p w14:paraId="7E139525" w14:textId="77777777" w:rsidR="00F72A8B" w:rsidRDefault="00F72A8B" w:rsidP="00F72A8B">
      <w:pPr>
        <w:pStyle w:val="NormalWeb"/>
        <w:ind w:left="720"/>
      </w:pPr>
    </w:p>
    <w:p w14:paraId="3221B3CA" w14:textId="554EBA69" w:rsidR="00F72A8B" w:rsidRDefault="00F874CA" w:rsidP="00F72A8B">
      <w:pPr>
        <w:pStyle w:val="NormalWeb"/>
        <w:rPr>
          <w:rFonts w:ascii="Times New Roman" w:hAnsi="Times New Roman"/>
          <w:b/>
          <w:bCs/>
          <w:color w:val="5B9BD5" w:themeColor="accent1"/>
          <w:sz w:val="28"/>
          <w:szCs w:val="28"/>
        </w:rPr>
      </w:pPr>
      <w:r>
        <w:rPr>
          <w:rFonts w:ascii="Times New Roman" w:hAnsi="Times New Roman"/>
          <w:b/>
          <w:bCs/>
          <w:color w:val="5B9BD5" w:themeColor="accent1"/>
          <w:sz w:val="28"/>
          <w:szCs w:val="28"/>
        </w:rPr>
        <w:t xml:space="preserve">PLANO 3D </w:t>
      </w:r>
      <w:hyperlink r:id="rId11" w:history="1">
        <w:r w:rsidRPr="003C1067">
          <w:rPr>
            <w:rStyle w:val="Hipervnculo"/>
            <w:rFonts w:ascii="Times New Roman" w:hAnsi="Times New Roman"/>
            <w:b/>
            <w:bCs/>
            <w:sz w:val="28"/>
            <w:szCs w:val="28"/>
          </w:rPr>
          <w:t>https://planner5d.onelink.me/stDT/btbwq4zz</w:t>
        </w:r>
      </w:hyperlink>
    </w:p>
    <w:p w14:paraId="1795F74D" w14:textId="77777777" w:rsidR="00F874CA" w:rsidRPr="00F72A8B" w:rsidRDefault="00F874CA" w:rsidP="00F72A8B">
      <w:pPr>
        <w:pStyle w:val="NormalWeb"/>
        <w:rPr>
          <w:rFonts w:ascii="Times New Roman" w:hAnsi="Times New Roman"/>
          <w:b/>
          <w:bCs/>
          <w:color w:val="5B9BD5" w:themeColor="accent1"/>
          <w:sz w:val="28"/>
          <w:szCs w:val="28"/>
        </w:rPr>
      </w:pPr>
    </w:p>
    <w:p w14:paraId="691459C3" w14:textId="77777777" w:rsidR="00F72A8B" w:rsidRPr="00F72A8B" w:rsidRDefault="00F72A8B" w:rsidP="00F72A8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Cs w:val="24"/>
          <w:lang w:eastAsia="es-HN"/>
        </w:rPr>
      </w:pPr>
    </w:p>
    <w:p w14:paraId="143B1687" w14:textId="77777777" w:rsidR="00F72A8B" w:rsidRPr="00F72A8B" w:rsidRDefault="00F72A8B" w:rsidP="003937BC">
      <w:pPr>
        <w:pStyle w:val="Sinespaciado"/>
        <w:rPr>
          <w:rFonts w:ascii="Rudolph" w:hAnsi="Rudolph" w:cs="Times New Roman"/>
          <w:color w:val="000000" w:themeColor="text1"/>
          <w:sz w:val="96"/>
          <w:szCs w:val="96"/>
          <w:lang w:val="es-HN"/>
        </w:rPr>
      </w:pPr>
    </w:p>
    <w:sectPr w:rsidR="00F72A8B" w:rsidRPr="00F72A8B" w:rsidSect="003937BC">
      <w:headerReference w:type="default" r:id="rId12"/>
      <w:footerReference w:type="default" r:id="rId13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1F3C1" w14:textId="77777777" w:rsidR="00410C1E" w:rsidRDefault="00410C1E" w:rsidP="003D56AA">
      <w:pPr>
        <w:spacing w:after="0"/>
      </w:pPr>
      <w:r>
        <w:separator/>
      </w:r>
    </w:p>
  </w:endnote>
  <w:endnote w:type="continuationSeparator" w:id="0">
    <w:p w14:paraId="7AC56A65" w14:textId="77777777" w:rsidR="00410C1E" w:rsidRDefault="00410C1E" w:rsidP="003D56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udolph">
    <w:panose1 w:val="00000000000000000000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298656"/>
      <w:docPartObj>
        <w:docPartGallery w:val="Page Numbers (Bottom of Page)"/>
        <w:docPartUnique/>
      </w:docPartObj>
    </w:sdtPr>
    <w:sdtEndPr/>
    <w:sdtContent>
      <w:p w14:paraId="1E8B0521" w14:textId="52B1AAAC" w:rsidR="003937BC" w:rsidRDefault="003937B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2F266C" w14:textId="77777777" w:rsidR="003D56AA" w:rsidRDefault="003D5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BB7F0" w14:textId="77777777" w:rsidR="00410C1E" w:rsidRDefault="00410C1E" w:rsidP="003D56AA">
      <w:pPr>
        <w:spacing w:after="0"/>
      </w:pPr>
      <w:r>
        <w:separator/>
      </w:r>
    </w:p>
  </w:footnote>
  <w:footnote w:type="continuationSeparator" w:id="0">
    <w:p w14:paraId="29D0CC10" w14:textId="77777777" w:rsidR="00410C1E" w:rsidRDefault="00410C1E" w:rsidP="003D56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65DF1" w14:textId="397BBBBC" w:rsidR="002D6BEF" w:rsidRPr="003E38FD" w:rsidRDefault="002D6BEF" w:rsidP="00140D36">
    <w:pPr>
      <w:pStyle w:val="Encabezado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C66"/>
    <w:multiLevelType w:val="hybridMultilevel"/>
    <w:tmpl w:val="03343BC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94A86"/>
    <w:multiLevelType w:val="hybridMultilevel"/>
    <w:tmpl w:val="F8EE4C4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F4C8F"/>
    <w:multiLevelType w:val="hybridMultilevel"/>
    <w:tmpl w:val="AB80E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570FB"/>
    <w:multiLevelType w:val="hybridMultilevel"/>
    <w:tmpl w:val="341ED73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2F5AC2"/>
    <w:multiLevelType w:val="hybridMultilevel"/>
    <w:tmpl w:val="139A54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65BAF"/>
    <w:multiLevelType w:val="hybridMultilevel"/>
    <w:tmpl w:val="3672165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221A72"/>
    <w:multiLevelType w:val="multilevel"/>
    <w:tmpl w:val="992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B00A6"/>
    <w:multiLevelType w:val="hybridMultilevel"/>
    <w:tmpl w:val="016267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54889"/>
    <w:multiLevelType w:val="hybridMultilevel"/>
    <w:tmpl w:val="0928A59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B26377"/>
    <w:multiLevelType w:val="hybridMultilevel"/>
    <w:tmpl w:val="403A84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CF79EC"/>
    <w:multiLevelType w:val="hybridMultilevel"/>
    <w:tmpl w:val="A3B6207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FB41F2"/>
    <w:multiLevelType w:val="hybridMultilevel"/>
    <w:tmpl w:val="649E5B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5653A"/>
    <w:multiLevelType w:val="hybridMultilevel"/>
    <w:tmpl w:val="5AF495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0A1CB5"/>
    <w:multiLevelType w:val="multilevel"/>
    <w:tmpl w:val="E28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94B2A"/>
    <w:multiLevelType w:val="hybridMultilevel"/>
    <w:tmpl w:val="A25E716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BF1F43"/>
    <w:multiLevelType w:val="hybridMultilevel"/>
    <w:tmpl w:val="7B7CA67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1169C2"/>
    <w:multiLevelType w:val="multilevel"/>
    <w:tmpl w:val="291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67EBA"/>
    <w:multiLevelType w:val="hybridMultilevel"/>
    <w:tmpl w:val="60F07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418B7"/>
    <w:multiLevelType w:val="hybridMultilevel"/>
    <w:tmpl w:val="D466EE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1516C2"/>
    <w:multiLevelType w:val="hybridMultilevel"/>
    <w:tmpl w:val="897CEC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9E6755"/>
    <w:multiLevelType w:val="hybridMultilevel"/>
    <w:tmpl w:val="D60AD7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604F3D"/>
    <w:multiLevelType w:val="hybridMultilevel"/>
    <w:tmpl w:val="1ADCC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0873C3"/>
    <w:multiLevelType w:val="hybridMultilevel"/>
    <w:tmpl w:val="89BA504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11206A"/>
    <w:multiLevelType w:val="hybridMultilevel"/>
    <w:tmpl w:val="940C3B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4177D9"/>
    <w:multiLevelType w:val="hybridMultilevel"/>
    <w:tmpl w:val="01DCBB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0F7545"/>
    <w:multiLevelType w:val="hybridMultilevel"/>
    <w:tmpl w:val="5E0EA64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2E185A"/>
    <w:multiLevelType w:val="multilevel"/>
    <w:tmpl w:val="B75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47B28"/>
    <w:multiLevelType w:val="hybridMultilevel"/>
    <w:tmpl w:val="DDF6EB4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A444C0"/>
    <w:multiLevelType w:val="hybridMultilevel"/>
    <w:tmpl w:val="7CDCA49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2630E62"/>
    <w:multiLevelType w:val="hybridMultilevel"/>
    <w:tmpl w:val="DE32E4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6F449F1"/>
    <w:multiLevelType w:val="multilevel"/>
    <w:tmpl w:val="EC56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FE6CF7"/>
    <w:multiLevelType w:val="hybridMultilevel"/>
    <w:tmpl w:val="E3B656E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5E5EE0"/>
    <w:multiLevelType w:val="hybridMultilevel"/>
    <w:tmpl w:val="0BEE0FE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0E5943"/>
    <w:multiLevelType w:val="hybridMultilevel"/>
    <w:tmpl w:val="682E15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1306603"/>
    <w:multiLevelType w:val="hybridMultilevel"/>
    <w:tmpl w:val="A7D0730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153E3F"/>
    <w:multiLevelType w:val="hybridMultilevel"/>
    <w:tmpl w:val="7C6EE4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72316A7"/>
    <w:multiLevelType w:val="hybridMultilevel"/>
    <w:tmpl w:val="C61CBF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D98543C"/>
    <w:multiLevelType w:val="hybridMultilevel"/>
    <w:tmpl w:val="945E44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E9E0B37"/>
    <w:multiLevelType w:val="hybridMultilevel"/>
    <w:tmpl w:val="F4061E9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63686F"/>
    <w:multiLevelType w:val="hybridMultilevel"/>
    <w:tmpl w:val="C902CF3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7BF6781"/>
    <w:multiLevelType w:val="hybridMultilevel"/>
    <w:tmpl w:val="00E6CD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E1723F"/>
    <w:multiLevelType w:val="hybridMultilevel"/>
    <w:tmpl w:val="A5F055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C3604"/>
    <w:multiLevelType w:val="hybridMultilevel"/>
    <w:tmpl w:val="40CAFB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943501"/>
    <w:multiLevelType w:val="hybridMultilevel"/>
    <w:tmpl w:val="6BE468D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B2387"/>
    <w:multiLevelType w:val="hybridMultilevel"/>
    <w:tmpl w:val="76EC9A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ACE110E"/>
    <w:multiLevelType w:val="hybridMultilevel"/>
    <w:tmpl w:val="0F8818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A65D53"/>
    <w:multiLevelType w:val="hybridMultilevel"/>
    <w:tmpl w:val="F94675C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7B77DC"/>
    <w:multiLevelType w:val="hybridMultilevel"/>
    <w:tmpl w:val="05D88D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8"/>
  </w:num>
  <w:num w:numId="2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47"/>
  </w:num>
  <w:num w:numId="5">
    <w:abstractNumId w:val="2"/>
  </w:num>
  <w:num w:numId="6">
    <w:abstractNumId w:val="15"/>
  </w:num>
  <w:num w:numId="7">
    <w:abstractNumId w:val="3"/>
  </w:num>
  <w:num w:numId="8">
    <w:abstractNumId w:val="22"/>
  </w:num>
  <w:num w:numId="9">
    <w:abstractNumId w:val="35"/>
  </w:num>
  <w:num w:numId="10">
    <w:abstractNumId w:val="19"/>
  </w:num>
  <w:num w:numId="11">
    <w:abstractNumId w:val="45"/>
  </w:num>
  <w:num w:numId="12">
    <w:abstractNumId w:val="41"/>
  </w:num>
  <w:num w:numId="13">
    <w:abstractNumId w:val="40"/>
  </w:num>
  <w:num w:numId="14">
    <w:abstractNumId w:val="27"/>
  </w:num>
  <w:num w:numId="15">
    <w:abstractNumId w:val="29"/>
  </w:num>
  <w:num w:numId="16">
    <w:abstractNumId w:val="24"/>
  </w:num>
  <w:num w:numId="17">
    <w:abstractNumId w:val="37"/>
  </w:num>
  <w:num w:numId="18">
    <w:abstractNumId w:val="18"/>
  </w:num>
  <w:num w:numId="19">
    <w:abstractNumId w:val="8"/>
  </w:num>
  <w:num w:numId="20">
    <w:abstractNumId w:val="14"/>
  </w:num>
  <w:num w:numId="21">
    <w:abstractNumId w:val="23"/>
  </w:num>
  <w:num w:numId="22">
    <w:abstractNumId w:val="4"/>
  </w:num>
  <w:num w:numId="23">
    <w:abstractNumId w:val="46"/>
  </w:num>
  <w:num w:numId="24">
    <w:abstractNumId w:val="11"/>
  </w:num>
  <w:num w:numId="25">
    <w:abstractNumId w:val="39"/>
  </w:num>
  <w:num w:numId="26">
    <w:abstractNumId w:val="5"/>
  </w:num>
  <w:num w:numId="27">
    <w:abstractNumId w:val="20"/>
  </w:num>
  <w:num w:numId="28">
    <w:abstractNumId w:val="12"/>
  </w:num>
  <w:num w:numId="29">
    <w:abstractNumId w:val="33"/>
  </w:num>
  <w:num w:numId="30">
    <w:abstractNumId w:val="25"/>
  </w:num>
  <w:num w:numId="31">
    <w:abstractNumId w:val="44"/>
  </w:num>
  <w:num w:numId="32">
    <w:abstractNumId w:val="21"/>
  </w:num>
  <w:num w:numId="33">
    <w:abstractNumId w:val="10"/>
  </w:num>
  <w:num w:numId="34">
    <w:abstractNumId w:val="36"/>
  </w:num>
  <w:num w:numId="35">
    <w:abstractNumId w:val="9"/>
  </w:num>
  <w:num w:numId="36">
    <w:abstractNumId w:val="17"/>
  </w:num>
  <w:num w:numId="37">
    <w:abstractNumId w:val="1"/>
  </w:num>
  <w:num w:numId="38">
    <w:abstractNumId w:val="0"/>
  </w:num>
  <w:num w:numId="39">
    <w:abstractNumId w:val="38"/>
  </w:num>
  <w:num w:numId="40">
    <w:abstractNumId w:val="34"/>
  </w:num>
  <w:num w:numId="41">
    <w:abstractNumId w:val="43"/>
  </w:num>
  <w:num w:numId="42">
    <w:abstractNumId w:val="7"/>
  </w:num>
  <w:num w:numId="43">
    <w:abstractNumId w:val="32"/>
  </w:num>
  <w:num w:numId="44">
    <w:abstractNumId w:val="31"/>
  </w:num>
  <w:num w:numId="45">
    <w:abstractNumId w:val="42"/>
  </w:num>
  <w:num w:numId="46">
    <w:abstractNumId w:val="16"/>
  </w:num>
  <w:num w:numId="47">
    <w:abstractNumId w:val="30"/>
  </w:num>
  <w:num w:numId="48">
    <w:abstractNumId w:val="26"/>
  </w:num>
  <w:num w:numId="49">
    <w:abstractNumId w:val="13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0D3"/>
    <w:rsid w:val="000005B6"/>
    <w:rsid w:val="0001539C"/>
    <w:rsid w:val="000348DB"/>
    <w:rsid w:val="000360AC"/>
    <w:rsid w:val="000B5A16"/>
    <w:rsid w:val="00112876"/>
    <w:rsid w:val="00120E38"/>
    <w:rsid w:val="00140D36"/>
    <w:rsid w:val="00165160"/>
    <w:rsid w:val="001C6C64"/>
    <w:rsid w:val="001C6D3F"/>
    <w:rsid w:val="001D5D89"/>
    <w:rsid w:val="001E01E2"/>
    <w:rsid w:val="001E1450"/>
    <w:rsid w:val="00231BBA"/>
    <w:rsid w:val="00275B2B"/>
    <w:rsid w:val="0028473D"/>
    <w:rsid w:val="002D6BEF"/>
    <w:rsid w:val="002F1633"/>
    <w:rsid w:val="003341C4"/>
    <w:rsid w:val="00351EE4"/>
    <w:rsid w:val="00355057"/>
    <w:rsid w:val="003764CF"/>
    <w:rsid w:val="003937BC"/>
    <w:rsid w:val="003C65F5"/>
    <w:rsid w:val="003D2C20"/>
    <w:rsid w:val="003D56AA"/>
    <w:rsid w:val="003E38FD"/>
    <w:rsid w:val="00410C1E"/>
    <w:rsid w:val="004338A0"/>
    <w:rsid w:val="00473EA9"/>
    <w:rsid w:val="00476149"/>
    <w:rsid w:val="00483032"/>
    <w:rsid w:val="00493010"/>
    <w:rsid w:val="004935C4"/>
    <w:rsid w:val="005503EE"/>
    <w:rsid w:val="005E2A33"/>
    <w:rsid w:val="005F6C80"/>
    <w:rsid w:val="00645AA8"/>
    <w:rsid w:val="00651569"/>
    <w:rsid w:val="00687AF2"/>
    <w:rsid w:val="006A0FB7"/>
    <w:rsid w:val="006E294E"/>
    <w:rsid w:val="006E30D3"/>
    <w:rsid w:val="007458B9"/>
    <w:rsid w:val="00760F82"/>
    <w:rsid w:val="00794C20"/>
    <w:rsid w:val="00802A49"/>
    <w:rsid w:val="008B5B83"/>
    <w:rsid w:val="009258E6"/>
    <w:rsid w:val="0099741F"/>
    <w:rsid w:val="009A5F2B"/>
    <w:rsid w:val="009A6299"/>
    <w:rsid w:val="009D4489"/>
    <w:rsid w:val="009E78BA"/>
    <w:rsid w:val="00A25974"/>
    <w:rsid w:val="00AB2526"/>
    <w:rsid w:val="00AB60E9"/>
    <w:rsid w:val="00B817B5"/>
    <w:rsid w:val="00C3200A"/>
    <w:rsid w:val="00C37C64"/>
    <w:rsid w:val="00C435CE"/>
    <w:rsid w:val="00C80FAC"/>
    <w:rsid w:val="00C85B54"/>
    <w:rsid w:val="00C93FFC"/>
    <w:rsid w:val="00CB5B7A"/>
    <w:rsid w:val="00CF3694"/>
    <w:rsid w:val="00D112F4"/>
    <w:rsid w:val="00D223A0"/>
    <w:rsid w:val="00D23B59"/>
    <w:rsid w:val="00D61A6D"/>
    <w:rsid w:val="00D9157D"/>
    <w:rsid w:val="00DB450F"/>
    <w:rsid w:val="00E03C78"/>
    <w:rsid w:val="00E87588"/>
    <w:rsid w:val="00EE07F5"/>
    <w:rsid w:val="00EE4509"/>
    <w:rsid w:val="00EF76F0"/>
    <w:rsid w:val="00F45BAF"/>
    <w:rsid w:val="00F56066"/>
    <w:rsid w:val="00F63C1F"/>
    <w:rsid w:val="00F72A8B"/>
    <w:rsid w:val="00F86E89"/>
    <w:rsid w:val="00F874CA"/>
    <w:rsid w:val="00F904B3"/>
    <w:rsid w:val="00F952D3"/>
    <w:rsid w:val="00FF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E56F323"/>
  <w15:chartTrackingRefBased/>
  <w15:docId w15:val="{5B176C9C-0F7E-47FD-9499-18E80C27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A6D"/>
    <w:pPr>
      <w:spacing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03C7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  <w:u w:val="single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6E89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5A16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55057"/>
    <w:pPr>
      <w:keepNext/>
      <w:keepLines/>
      <w:spacing w:before="40" w:after="0"/>
      <w:jc w:val="left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30D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56A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D56AA"/>
  </w:style>
  <w:style w:type="paragraph" w:styleId="Piedepgina">
    <w:name w:val="footer"/>
    <w:basedOn w:val="Normal"/>
    <w:link w:val="PiedepginaCar"/>
    <w:uiPriority w:val="99"/>
    <w:unhideWhenUsed/>
    <w:rsid w:val="003D56A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6AA"/>
  </w:style>
  <w:style w:type="character" w:customStyle="1" w:styleId="Ttulo1Car">
    <w:name w:val="Título 1 Car"/>
    <w:basedOn w:val="Fuentedeprrafopredeter"/>
    <w:link w:val="Ttulo1"/>
    <w:uiPriority w:val="9"/>
    <w:rsid w:val="00E03C78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u w:val="single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3D2C20"/>
  </w:style>
  <w:style w:type="character" w:customStyle="1" w:styleId="Ttulo2Car">
    <w:name w:val="Título 2 Car"/>
    <w:basedOn w:val="Fuentedeprrafopredeter"/>
    <w:link w:val="Ttulo2"/>
    <w:uiPriority w:val="9"/>
    <w:rsid w:val="00F86E89"/>
    <w:rPr>
      <w:rFonts w:ascii="Arial" w:eastAsiaTheme="majorEastAsia" w:hAnsi="Arial" w:cstheme="majorBidi"/>
      <w:b/>
      <w:caps/>
      <w:color w:val="000000" w:themeColor="text1"/>
      <w:sz w:val="24"/>
      <w:szCs w:val="26"/>
    </w:rPr>
  </w:style>
  <w:style w:type="character" w:styleId="Textoennegrita">
    <w:name w:val="Strong"/>
    <w:basedOn w:val="Fuentedeprrafopredeter"/>
    <w:uiPriority w:val="22"/>
    <w:qFormat/>
    <w:rsid w:val="0001539C"/>
    <w:rPr>
      <w:b/>
      <w:bCs/>
    </w:rPr>
  </w:style>
  <w:style w:type="table" w:styleId="Tablaconcuadrcula">
    <w:name w:val="Table Grid"/>
    <w:basedOn w:val="Tablanormal"/>
    <w:uiPriority w:val="39"/>
    <w:rsid w:val="00015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0B5A16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agcmg">
    <w:name w:val="a_gcmg"/>
    <w:basedOn w:val="Fuentedeprrafopredeter"/>
    <w:rsid w:val="003937BC"/>
  </w:style>
  <w:style w:type="paragraph" w:styleId="Sinespaciado">
    <w:name w:val="No Spacing"/>
    <w:uiPriority w:val="1"/>
    <w:qFormat/>
    <w:rsid w:val="000B5A16"/>
    <w:pPr>
      <w:spacing w:after="0" w:line="360" w:lineRule="auto"/>
      <w:jc w:val="center"/>
    </w:pPr>
    <w:rPr>
      <w:rFonts w:ascii="Arial" w:hAnsi="Arial"/>
      <w:b/>
      <w:cap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3937BC"/>
    <w:pPr>
      <w:spacing w:after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7BC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7BC"/>
    <w:pPr>
      <w:numPr>
        <w:ilvl w:val="1"/>
      </w:numPr>
      <w:jc w:val="left"/>
    </w:pPr>
    <w:rPr>
      <w:rFonts w:eastAsiaTheme="minorEastAsia"/>
      <w:b/>
      <w:i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937BC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355057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D6BEF"/>
    <w:p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2D6BE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6BE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D6BE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D6B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62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223A0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nner5d.onelink.me/stDT/btbwq4z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Dan24</b:Tag>
    <b:SourceType>InternetSite</b:SourceType>
    <b:Guid>{9748A689-290E-4FB5-A437-B6E97571A729}</b:Guid>
    <b:Title>Wikipedia® </b:Title>
    <b:Year>2024</b:Year>
    <b:Month>Marzo</b:Month>
    <b:Day>20</b:Day>
    <b:Author>
      <b:Author>
        <b:NameList>
          <b:Person>
            <b:Last>Alba</b:Last>
            <b:First>Daniel</b:First>
          </b:Person>
        </b:NameList>
      </b:Author>
    </b:Author>
    <b:URL>https://es.wikipedia.org/wiki/Teor%C3%ADa_X_y_teor%C3%ADa_Y</b:URL>
    <b:RefOrder>1</b:RefOrder>
  </b:Source>
  <b:Source>
    <b:Tag>Div19</b:Tag>
    <b:SourceType>InternetSite</b:SourceType>
    <b:Guid>{E70ABA31-C4D7-492D-9E0B-BE87738426D4}</b:Guid>
    <b:Title>Divulgacióndinamica</b:Title>
    <b:InternetSiteTitle>Divulgacióndinamica,es</b:InternetSiteTitle>
    <b:Year>2019</b:Year>
    <b:Month>mayo</b:Month>
    <b:Day>20</b:Day>
    <b:URL>https://divulgaciondinamica.es/teoria-x-teoria-y-mcgregor-que-es/</b:URL>
    <b:RefOrder>2</b:RefOrder>
  </b:Source>
  <b:Source>
    <b:Tag>Die20</b:Tag>
    <b:SourceType>ArticleInAPeriodical</b:SourceType>
    <b:Guid>{030C1ED5-E302-40F9-9FDD-1735B87BC93A}</b:Guid>
    <b:Title>EMPRESA TESLA</b:Title>
    <b:Year>2020</b:Year>
    <b:Month>Mayo</b:Month>
    <b:Author>
      <b:Author>
        <b:NameList>
          <b:Person>
            <b:Last>Sáenz</b:Last>
            <b:First>Diego</b:First>
            <b:Middle>Andrés Tello</b:Middle>
          </b:Person>
        </b:NameList>
      </b:Author>
    </b:Author>
    <b:PeriodicalTitle>Universidad de Lima, Facultad de Ciencias Empresariales y Económicas</b:PeriodicalTitle>
    <b:Pages>108</b:Pages>
    <b:RefOrder>3</b:RefOrder>
  </b:Source>
  <b:Source>
    <b:Tag>Gui21</b:Tag>
    <b:SourceType>DocumentFromInternetSite</b:SourceType>
    <b:Guid>{D219E695-DC43-4AA4-A2F8-17BB4BE6018C}</b:Guid>
    <b:Title>Economipedia</b:Title>
    <b:Year>2021</b:Year>
    <b:Month>Junio</b:Month>
    <b:Day>1</b:Day>
    <b:URL>https://economipedia.com/definiciones/teoria-x-y-teoria-y.html</b:URL>
    <b:Author>
      <b:Author>
        <b:NameList>
          <b:Person>
            <b:Last>Westreicher</b:Last>
            <b:First>Guillermo</b:First>
          </b:Person>
        </b:NameList>
      </b:Author>
    </b:Author>
    <b:RefOrder>4</b:RefOrder>
  </b:Source>
  <b:Source>
    <b:Tag>Ass19</b:Tag>
    <b:SourceType>DocumentFromInternetSite</b:SourceType>
    <b:Guid>{7D7B42B9-A57D-460F-8E50-2268C453C8EB}</b:Guid>
    <b:Title>Associació Catalana de Comptabilitat i Direcció</b:Title>
    <b:Year>2019</b:Year>
    <b:Month>noviembre</b:Month>
    <b:URL>https://accid.org/wp-content/uploads/2019/11/CASE-STUDY-NETFLIX-Un-caso-de-%C3%A9xito-def.pdf</b:URL>
    <b:RefOrder>5</b:RefOrder>
  </b:Source>
  <b:Source>
    <b:Tag>Emm23</b:Tag>
    <b:SourceType>DocumentFromInternetSite</b:SourceType>
    <b:Guid>{1F376C45-5D7C-4068-B803-780A6DFA983F}</b:Guid>
    <b:Author>
      <b:Author>
        <b:NameList>
          <b:Person>
            <b:Last>Reyes</b:Last>
            <b:First>Emmanuel</b:First>
          </b:Person>
        </b:NameList>
      </b:Author>
    </b:Author>
    <b:Title>El emprendedor inteligente</b:Title>
    <b:Year>2023</b:Year>
    <b:Month>Octubre</b:Month>
    <b:Day>22</b:Day>
    <b:URL>https://www.emprendedorinteligente.com/ventajas-y-desventajas-de-la-teoria-x-y-y/</b:URL>
    <b:RefOrder>6</b:RefOrder>
  </b:Source>
</b:Sources>
</file>

<file path=customXml/itemProps1.xml><?xml version="1.0" encoding="utf-8"?>
<ds:datastoreItem xmlns:ds="http://schemas.openxmlformats.org/officeDocument/2006/customXml" ds:itemID="{300CE68A-1230-45D9-B35E-F3F4DB046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Daniela Carbajal Bonilla</dc:creator>
  <cp:keywords/>
  <dc:description/>
  <cp:lastModifiedBy>LUBIA MILAGRO GONZALEZ ESCOBAR</cp:lastModifiedBy>
  <cp:revision>4</cp:revision>
  <cp:lastPrinted>2025-10-12T00:50:00Z</cp:lastPrinted>
  <dcterms:created xsi:type="dcterms:W3CDTF">2025-10-17T20:45:00Z</dcterms:created>
  <dcterms:modified xsi:type="dcterms:W3CDTF">2025-10-22T00:28:00Z</dcterms:modified>
</cp:coreProperties>
</file>