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2AC" w:rsidRPr="00DC12AC" w:rsidRDefault="00DC12AC" w:rsidP="00DC12AC">
      <w:pPr>
        <w:shd w:val="clear" w:color="auto" w:fill="FFFFFF"/>
        <w:spacing w:before="100" w:beforeAutospacing="1" w:after="100" w:afterAutospacing="1" w:line="240" w:lineRule="auto"/>
        <w:outlineLvl w:val="0"/>
        <w:rPr>
          <w:rFonts w:ascii="Arial" w:eastAsia="Times New Roman" w:hAnsi="Arial" w:cs="Arial"/>
          <w:b/>
          <w:bCs/>
          <w:color w:val="444444"/>
          <w:kern w:val="36"/>
          <w:sz w:val="48"/>
          <w:szCs w:val="48"/>
        </w:rPr>
      </w:pPr>
      <w:r w:rsidRPr="00DC12AC">
        <w:rPr>
          <w:rFonts w:ascii="Arial" w:eastAsia="Times New Roman" w:hAnsi="Arial" w:cs="Arial"/>
          <w:b/>
          <w:bCs/>
          <w:color w:val="444444"/>
          <w:kern w:val="36"/>
          <w:sz w:val="48"/>
          <w:szCs w:val="48"/>
        </w:rPr>
        <w:t>Chain of Responsibility</w:t>
      </w:r>
    </w:p>
    <w:p w:rsidR="00DC12AC" w:rsidRPr="00DC12AC" w:rsidRDefault="00DC12AC" w:rsidP="00DC12AC">
      <w:pPr>
        <w:shd w:val="clear" w:color="auto" w:fill="FFFFFF"/>
        <w:spacing w:after="0" w:line="240" w:lineRule="auto"/>
        <w:rPr>
          <w:rFonts w:ascii="Arial" w:eastAsia="Times New Roman" w:hAnsi="Arial" w:cs="Arial"/>
          <w:b/>
          <w:bCs/>
          <w:color w:val="444444"/>
          <w:sz w:val="24"/>
          <w:szCs w:val="24"/>
        </w:rPr>
      </w:pPr>
      <w:r w:rsidRPr="00DC12AC">
        <w:rPr>
          <w:rFonts w:ascii="Arial" w:eastAsia="Times New Roman" w:hAnsi="Arial" w:cs="Arial"/>
          <w:b/>
          <w:bCs/>
          <w:color w:val="444444"/>
          <w:sz w:val="24"/>
          <w:szCs w:val="24"/>
        </w:rPr>
        <w:t>Also known as: </w:t>
      </w:r>
      <w:r w:rsidRPr="00DC12AC">
        <w:rPr>
          <w:rFonts w:ascii="Arial" w:eastAsia="Times New Roman" w:hAnsi="Arial" w:cs="Arial"/>
          <w:color w:val="444444"/>
          <w:sz w:val="24"/>
          <w:szCs w:val="24"/>
        </w:rPr>
        <w:t>CoR, Chain of Command</w:t>
      </w:r>
    </w:p>
    <w:p w:rsidR="00DC12AC" w:rsidRPr="00DC12AC" w:rsidRDefault="00DC12AC" w:rsidP="00DC12AC">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DC12AC">
        <w:rPr>
          <w:rFonts w:ascii="Arial" w:eastAsia="Times New Roman" w:hAnsi="Arial" w:cs="Arial"/>
          <w:b/>
          <w:bCs/>
          <w:color w:val="444444"/>
          <w:sz w:val="36"/>
          <w:szCs w:val="36"/>
        </w:rPr>
        <w:t> Intent</w:t>
      </w:r>
    </w:p>
    <w:p w:rsidR="00DC12AC" w:rsidRPr="00DC12AC" w:rsidRDefault="00DC12AC" w:rsidP="00DC12AC">
      <w:pPr>
        <w:shd w:val="clear" w:color="auto" w:fill="FFFFFF"/>
        <w:spacing w:after="100" w:afterAutospacing="1" w:line="240" w:lineRule="auto"/>
        <w:rPr>
          <w:rFonts w:ascii="Arial" w:eastAsia="Times New Roman" w:hAnsi="Arial" w:cs="Arial"/>
          <w:color w:val="444444"/>
          <w:sz w:val="24"/>
          <w:szCs w:val="24"/>
        </w:rPr>
      </w:pPr>
      <w:r w:rsidRPr="00DC12AC">
        <w:rPr>
          <w:rFonts w:ascii="Arial" w:eastAsia="Times New Roman" w:hAnsi="Arial" w:cs="Arial"/>
          <w:b/>
          <w:bCs/>
          <w:color w:val="444444"/>
          <w:sz w:val="24"/>
          <w:szCs w:val="24"/>
        </w:rPr>
        <w:t>Chain of Responsibility</w:t>
      </w:r>
      <w:r w:rsidRPr="00DC12AC">
        <w:rPr>
          <w:rFonts w:ascii="Arial" w:eastAsia="Times New Roman" w:hAnsi="Arial" w:cs="Arial"/>
          <w:color w:val="444444"/>
          <w:sz w:val="24"/>
          <w:szCs w:val="24"/>
        </w:rPr>
        <w:t> is a behavioral design pattern that lets you pass requests along a chain of handlers. Upon receiving a request, each handler decides either to process the request or to pass it to the next handler in the chain.</w:t>
      </w:r>
    </w:p>
    <w:p w:rsidR="00DC12AC" w:rsidRPr="00DC12AC" w:rsidRDefault="00DC12AC" w:rsidP="00DC12AC">
      <w:pPr>
        <w:shd w:val="clear" w:color="auto" w:fill="FFFFFF"/>
        <w:spacing w:after="0" w:line="240" w:lineRule="auto"/>
        <w:rPr>
          <w:rFonts w:ascii="Arial" w:eastAsia="Times New Roman" w:hAnsi="Arial" w:cs="Arial"/>
          <w:color w:val="444444"/>
          <w:sz w:val="24"/>
          <w:szCs w:val="24"/>
        </w:rPr>
      </w:pPr>
      <w:r w:rsidRPr="00DC12AC">
        <w:rPr>
          <w:rFonts w:ascii="Arial" w:eastAsia="Times New Roman" w:hAnsi="Arial" w:cs="Arial"/>
          <w:noProof/>
          <w:color w:val="444444"/>
          <w:sz w:val="24"/>
          <w:szCs w:val="24"/>
        </w:rPr>
        <w:drawing>
          <wp:inline distT="0" distB="0" distL="0" distR="0">
            <wp:extent cx="6096000" cy="3810000"/>
            <wp:effectExtent l="0" t="0" r="0" b="0"/>
            <wp:docPr id="9" name="Imagen 9" descr="Chain of Responsibilit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in of Responsibility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DC12AC" w:rsidRPr="00DC12AC" w:rsidRDefault="00DC12AC" w:rsidP="00DC12AC">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DC12AC">
        <w:rPr>
          <w:rFonts w:ascii="Arial" w:eastAsia="Times New Roman" w:hAnsi="Arial" w:cs="Arial"/>
          <w:b/>
          <w:bCs/>
          <w:color w:val="444444"/>
          <w:sz w:val="36"/>
          <w:szCs w:val="36"/>
        </w:rPr>
        <w:t> Problem</w:t>
      </w:r>
    </w:p>
    <w:p w:rsidR="00DC12AC" w:rsidRPr="00DC12AC" w:rsidRDefault="00DC12AC" w:rsidP="00DC12AC">
      <w:pPr>
        <w:shd w:val="clear" w:color="auto" w:fill="FFFFFF"/>
        <w:spacing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Imagine that you’re working on an online ordering system. You want to restrict access to the system so only authenticated users can create orders. Also, users who have administrative permissions must have full access to all orders.</w:t>
      </w:r>
    </w:p>
    <w:p w:rsidR="00DC12AC" w:rsidRPr="00DC12AC" w:rsidRDefault="00DC12AC" w:rsidP="00DC12AC">
      <w:pPr>
        <w:shd w:val="clear" w:color="auto" w:fill="FFFFFF"/>
        <w:spacing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After a bit of planning, you realized that these checks must be performed sequentially. The application can attempt to authenticate a user to the system whenever it receives a request that contains the user’s credentials. However, if those credentials aren’t correct and authentication fails, there’s no reason to proceed with any other checks.</w:t>
      </w:r>
    </w:p>
    <w:p w:rsidR="00DC12AC" w:rsidRPr="00DC12AC" w:rsidRDefault="00DC12AC" w:rsidP="00DC12AC">
      <w:pPr>
        <w:shd w:val="clear" w:color="auto" w:fill="FFFFFF"/>
        <w:spacing w:after="0" w:line="240" w:lineRule="auto"/>
        <w:rPr>
          <w:rFonts w:ascii="Arial" w:eastAsia="Times New Roman" w:hAnsi="Arial" w:cs="Arial"/>
          <w:color w:val="444444"/>
          <w:sz w:val="24"/>
          <w:szCs w:val="24"/>
        </w:rPr>
      </w:pPr>
      <w:r w:rsidRPr="00DC12AC">
        <w:rPr>
          <w:rFonts w:ascii="Arial" w:eastAsia="Times New Roman" w:hAnsi="Arial" w:cs="Arial"/>
          <w:noProof/>
          <w:color w:val="444444"/>
          <w:sz w:val="24"/>
          <w:szCs w:val="24"/>
        </w:rPr>
        <w:lastRenderedPageBreak/>
        <w:drawing>
          <wp:inline distT="0" distB="0" distL="0" distR="0">
            <wp:extent cx="5715000" cy="2286000"/>
            <wp:effectExtent l="0" t="0" r="0" b="0"/>
            <wp:docPr id="8" name="Imagen 8" descr="Problem, solved by Chain of Respon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blem, solved by Chain of Responsibil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p>
    <w:p w:rsidR="00DC12AC" w:rsidRPr="00DC12AC" w:rsidRDefault="00DC12AC" w:rsidP="00DC12AC">
      <w:pPr>
        <w:shd w:val="clear" w:color="auto" w:fill="FFFFFF"/>
        <w:spacing w:after="0" w:line="240" w:lineRule="auto"/>
        <w:jc w:val="center"/>
        <w:rPr>
          <w:rFonts w:ascii="Arial" w:eastAsia="Times New Roman" w:hAnsi="Arial" w:cs="Arial"/>
          <w:color w:val="444444"/>
          <w:sz w:val="24"/>
          <w:szCs w:val="24"/>
        </w:rPr>
      </w:pPr>
      <w:r w:rsidRPr="00DC12AC">
        <w:rPr>
          <w:rFonts w:ascii="Arial" w:eastAsia="Times New Roman" w:hAnsi="Arial" w:cs="Arial"/>
          <w:color w:val="444444"/>
          <w:sz w:val="24"/>
          <w:szCs w:val="24"/>
        </w:rPr>
        <w:t>The request must pass a series of checks before the ordering system itself can handle it.</w:t>
      </w:r>
    </w:p>
    <w:p w:rsidR="00DC12AC" w:rsidRPr="00DC12AC" w:rsidRDefault="00DC12AC" w:rsidP="00DC12AC">
      <w:pPr>
        <w:shd w:val="clear" w:color="auto" w:fill="FFFFFF"/>
        <w:spacing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During the next few months, you implemented several more of those sequential checks.</w:t>
      </w:r>
    </w:p>
    <w:p w:rsidR="00DC12AC" w:rsidRPr="00DC12AC" w:rsidRDefault="00DC12AC" w:rsidP="00DC12AC">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One of your colleagues suggested that it’s unsafe to pass raw data straight to the ordering system. So you added an extra validation step to sanitize the data in a request.</w:t>
      </w:r>
    </w:p>
    <w:p w:rsidR="00DC12AC" w:rsidRPr="00DC12AC" w:rsidRDefault="00DC12AC" w:rsidP="00DC12AC">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Later, somebody noticed that the system is vulnerable to brute force password cracking. To negate this, you promptly added a check that filters repeated failed requests coming from the same IP address.</w:t>
      </w:r>
    </w:p>
    <w:p w:rsidR="00DC12AC" w:rsidRPr="00DC12AC" w:rsidRDefault="00DC12AC" w:rsidP="00DC12AC">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Someone else suggested that you could speed up the system by returning cached results on repeated requests containing the same data. Hence, you added another check which lets the request pass through to the system only if there’s no suitable cached response.</w:t>
      </w:r>
    </w:p>
    <w:p w:rsidR="00DC12AC" w:rsidRPr="00DC12AC" w:rsidRDefault="00DC12AC" w:rsidP="00DC12AC">
      <w:pPr>
        <w:shd w:val="clear" w:color="auto" w:fill="FFFFFF"/>
        <w:spacing w:after="0" w:line="240" w:lineRule="auto"/>
        <w:rPr>
          <w:rFonts w:ascii="Arial" w:eastAsia="Times New Roman" w:hAnsi="Arial" w:cs="Arial"/>
          <w:color w:val="444444"/>
          <w:sz w:val="24"/>
          <w:szCs w:val="24"/>
        </w:rPr>
      </w:pPr>
      <w:r w:rsidRPr="00DC12AC">
        <w:rPr>
          <w:rFonts w:ascii="Arial" w:eastAsia="Times New Roman" w:hAnsi="Arial" w:cs="Arial"/>
          <w:noProof/>
          <w:color w:val="444444"/>
          <w:sz w:val="24"/>
          <w:szCs w:val="24"/>
        </w:rPr>
        <w:lastRenderedPageBreak/>
        <w:drawing>
          <wp:inline distT="0" distB="0" distL="0" distR="0">
            <wp:extent cx="5810250" cy="3524250"/>
            <wp:effectExtent l="0" t="0" r="0" b="0"/>
            <wp:docPr id="7" name="Imagen 7" descr="With each new check the code became bigger, messier, and ug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th each new check the code became bigger, messier, and ugli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0" cy="3524250"/>
                    </a:xfrm>
                    <a:prstGeom prst="rect">
                      <a:avLst/>
                    </a:prstGeom>
                    <a:noFill/>
                    <a:ln>
                      <a:noFill/>
                    </a:ln>
                  </pic:spPr>
                </pic:pic>
              </a:graphicData>
            </a:graphic>
          </wp:inline>
        </w:drawing>
      </w:r>
    </w:p>
    <w:p w:rsidR="00DC12AC" w:rsidRPr="00DC12AC" w:rsidRDefault="00DC12AC" w:rsidP="00DC12AC">
      <w:pPr>
        <w:shd w:val="clear" w:color="auto" w:fill="FFFFFF"/>
        <w:spacing w:after="0" w:line="240" w:lineRule="auto"/>
        <w:jc w:val="center"/>
        <w:rPr>
          <w:rFonts w:ascii="Arial" w:eastAsia="Times New Roman" w:hAnsi="Arial" w:cs="Arial"/>
          <w:color w:val="444444"/>
          <w:sz w:val="24"/>
          <w:szCs w:val="24"/>
        </w:rPr>
      </w:pPr>
      <w:r w:rsidRPr="00DC12AC">
        <w:rPr>
          <w:rFonts w:ascii="Arial" w:eastAsia="Times New Roman" w:hAnsi="Arial" w:cs="Arial"/>
          <w:color w:val="444444"/>
          <w:sz w:val="24"/>
          <w:szCs w:val="24"/>
        </w:rPr>
        <w:t>The bigger the code grew, the messier it became.</w:t>
      </w:r>
    </w:p>
    <w:p w:rsidR="00DC12AC" w:rsidRPr="00DC12AC" w:rsidRDefault="00DC12AC" w:rsidP="00DC12AC">
      <w:pPr>
        <w:shd w:val="clear" w:color="auto" w:fill="FFFFFF"/>
        <w:spacing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The code of the checks, which had already looked like a mess, became more and more bloated as you added each new feature. Changing one check sometimes affected the others. Worst of all, when you tried to reuse the checks to protect other components of the system, you had to duplicate some of the code since those components required some of the checks, but not all of them.</w:t>
      </w:r>
    </w:p>
    <w:p w:rsidR="00DC12AC" w:rsidRPr="00DC12AC" w:rsidRDefault="00DC12AC" w:rsidP="00DC12AC">
      <w:pPr>
        <w:shd w:val="clear" w:color="auto" w:fill="FFFFFF"/>
        <w:spacing w:after="0"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The system became very hard to comprehend and expensive to maintain. You struggled with the code for a while, until one day you decided to refactor the whole thing.</w:t>
      </w:r>
    </w:p>
    <w:p w:rsidR="00DC12AC" w:rsidRPr="00DC12AC" w:rsidRDefault="00DC12AC" w:rsidP="00DC12AC">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DC12AC">
        <w:rPr>
          <w:rFonts w:ascii="Arial" w:eastAsia="Times New Roman" w:hAnsi="Arial" w:cs="Arial"/>
          <w:b/>
          <w:bCs/>
          <w:color w:val="444444"/>
          <w:sz w:val="36"/>
          <w:szCs w:val="36"/>
        </w:rPr>
        <w:t> Solution</w:t>
      </w:r>
    </w:p>
    <w:p w:rsidR="00DC12AC" w:rsidRPr="00DC12AC" w:rsidRDefault="00DC12AC" w:rsidP="00DC12AC">
      <w:pPr>
        <w:shd w:val="clear" w:color="auto" w:fill="FFFFFF"/>
        <w:spacing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Like many other behavioral design patterns, the </w:t>
      </w:r>
      <w:r w:rsidRPr="00DC12AC">
        <w:rPr>
          <w:rFonts w:ascii="Arial" w:eastAsia="Times New Roman" w:hAnsi="Arial" w:cs="Arial"/>
          <w:b/>
          <w:bCs/>
          <w:color w:val="444444"/>
          <w:sz w:val="24"/>
          <w:szCs w:val="24"/>
        </w:rPr>
        <w:t>Chain of Responsibility</w:t>
      </w:r>
      <w:r w:rsidRPr="00DC12AC">
        <w:rPr>
          <w:rFonts w:ascii="Arial" w:eastAsia="Times New Roman" w:hAnsi="Arial" w:cs="Arial"/>
          <w:color w:val="444444"/>
          <w:sz w:val="24"/>
          <w:szCs w:val="24"/>
        </w:rPr>
        <w:t> relies on transforming particular behaviors into stand-alone objects called </w:t>
      </w:r>
      <w:r w:rsidRPr="00DC12AC">
        <w:rPr>
          <w:rFonts w:ascii="Arial" w:eastAsia="Times New Roman" w:hAnsi="Arial" w:cs="Arial"/>
          <w:i/>
          <w:iCs/>
          <w:color w:val="444444"/>
          <w:sz w:val="24"/>
          <w:szCs w:val="24"/>
        </w:rPr>
        <w:t>handlers</w:t>
      </w:r>
      <w:r w:rsidRPr="00DC12AC">
        <w:rPr>
          <w:rFonts w:ascii="Arial" w:eastAsia="Times New Roman" w:hAnsi="Arial" w:cs="Arial"/>
          <w:color w:val="444444"/>
          <w:sz w:val="24"/>
          <w:szCs w:val="24"/>
        </w:rPr>
        <w:t>. In our case, each check should be extracted to its own class with a single method that performs the check. The request, along with its data, is passed to this method as an argument.</w:t>
      </w:r>
    </w:p>
    <w:p w:rsidR="00DC12AC" w:rsidRPr="00DC12AC" w:rsidRDefault="00DC12AC" w:rsidP="00DC12AC">
      <w:pPr>
        <w:shd w:val="clear" w:color="auto" w:fill="FFFFFF"/>
        <w:spacing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The pattern suggests that you link these handlers into a chain. Each linked handler has a field for storing a reference to the next handler in the chain. In addition to processing a request, handlers pass the request further along the chain. The request travels along the chain until all handlers have had a chance to process it.</w:t>
      </w:r>
    </w:p>
    <w:p w:rsidR="00DC12AC" w:rsidRPr="00DC12AC" w:rsidRDefault="00DC12AC" w:rsidP="00DC12AC">
      <w:pPr>
        <w:shd w:val="clear" w:color="auto" w:fill="FFFFFF"/>
        <w:spacing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Here’s the best part: a handler can decide not to pass the request further down the chain and effectively stop any further processing.</w:t>
      </w:r>
    </w:p>
    <w:p w:rsidR="00DC12AC" w:rsidRPr="00DC12AC" w:rsidRDefault="00DC12AC" w:rsidP="00DC12AC">
      <w:pPr>
        <w:shd w:val="clear" w:color="auto" w:fill="FFFFFF"/>
        <w:spacing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lastRenderedPageBreak/>
        <w:t>In our example with ordering systems, a handler performs the processing and then decides whether to pass the request further down the chain. Assuming the request contains the right data, all the handlers can execute their primary behavior, whether it’s authentication checks or caching.</w:t>
      </w:r>
    </w:p>
    <w:p w:rsidR="00DC12AC" w:rsidRPr="00DC12AC" w:rsidRDefault="00DC12AC" w:rsidP="00DC12AC">
      <w:pPr>
        <w:shd w:val="clear" w:color="auto" w:fill="FFFFFF"/>
        <w:spacing w:after="0" w:line="240" w:lineRule="auto"/>
        <w:rPr>
          <w:rFonts w:ascii="Arial" w:eastAsia="Times New Roman" w:hAnsi="Arial" w:cs="Arial"/>
          <w:color w:val="444444"/>
          <w:sz w:val="24"/>
          <w:szCs w:val="24"/>
        </w:rPr>
      </w:pPr>
      <w:r w:rsidRPr="00DC12AC">
        <w:rPr>
          <w:rFonts w:ascii="Arial" w:eastAsia="Times New Roman" w:hAnsi="Arial" w:cs="Arial"/>
          <w:noProof/>
          <w:color w:val="444444"/>
          <w:sz w:val="24"/>
          <w:szCs w:val="24"/>
        </w:rPr>
        <w:drawing>
          <wp:inline distT="0" distB="0" distL="0" distR="0">
            <wp:extent cx="6096000" cy="1524000"/>
            <wp:effectExtent l="0" t="0" r="0" b="0"/>
            <wp:docPr id="6" name="Imagen 6" descr="Handlers are lined-up one by one, forming a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ndlers are lined-up one by one, forming a cha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1524000"/>
                    </a:xfrm>
                    <a:prstGeom prst="rect">
                      <a:avLst/>
                    </a:prstGeom>
                    <a:noFill/>
                    <a:ln>
                      <a:noFill/>
                    </a:ln>
                  </pic:spPr>
                </pic:pic>
              </a:graphicData>
            </a:graphic>
          </wp:inline>
        </w:drawing>
      </w:r>
    </w:p>
    <w:p w:rsidR="00DC12AC" w:rsidRPr="00DC12AC" w:rsidRDefault="00DC12AC" w:rsidP="00DC12AC">
      <w:pPr>
        <w:shd w:val="clear" w:color="auto" w:fill="FFFFFF"/>
        <w:spacing w:after="0" w:line="240" w:lineRule="auto"/>
        <w:jc w:val="center"/>
        <w:rPr>
          <w:rFonts w:ascii="Arial" w:eastAsia="Times New Roman" w:hAnsi="Arial" w:cs="Arial"/>
          <w:color w:val="444444"/>
          <w:sz w:val="24"/>
          <w:szCs w:val="24"/>
        </w:rPr>
      </w:pPr>
      <w:r w:rsidRPr="00DC12AC">
        <w:rPr>
          <w:rFonts w:ascii="Arial" w:eastAsia="Times New Roman" w:hAnsi="Arial" w:cs="Arial"/>
          <w:color w:val="444444"/>
          <w:sz w:val="24"/>
          <w:szCs w:val="24"/>
        </w:rPr>
        <w:t>Handlers are lined up one by one, forming a chain.</w:t>
      </w:r>
    </w:p>
    <w:p w:rsidR="00DC12AC" w:rsidRPr="00DC12AC" w:rsidRDefault="00DC12AC" w:rsidP="00DC12AC">
      <w:pPr>
        <w:shd w:val="clear" w:color="auto" w:fill="FFFFFF"/>
        <w:spacing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However, there’s a slightly different approach (and it’s a bit more canonical) in which, upon receiving a request, a handler decides whether it can process it. If it can, it doesn’t pass the request any further. So it’s either only one handler that processes the request or none at all. This approach is very common when dealing with events in stacks of elements within a graphical user interface.</w:t>
      </w:r>
    </w:p>
    <w:p w:rsidR="00DC12AC" w:rsidRPr="00DC12AC" w:rsidRDefault="00DC12AC" w:rsidP="00DC12AC">
      <w:pPr>
        <w:shd w:val="clear" w:color="auto" w:fill="FFFFFF"/>
        <w:spacing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For instance, when a user clicks a button, the event propagates through the chain of GUI elements that starts with the button, goes along its containers (like forms or panels), and ends up with the main application window. The event is processed by the first element in the chain that’s capable of handling it. This example is also noteworthy because it shows that a chain can always be extracted from an object tree.</w:t>
      </w:r>
    </w:p>
    <w:p w:rsidR="00DC12AC" w:rsidRPr="00DC12AC" w:rsidRDefault="00DC12AC" w:rsidP="00DC12AC">
      <w:pPr>
        <w:shd w:val="clear" w:color="auto" w:fill="FFFFFF"/>
        <w:spacing w:after="0" w:line="240" w:lineRule="auto"/>
        <w:rPr>
          <w:rFonts w:ascii="Arial" w:eastAsia="Times New Roman" w:hAnsi="Arial" w:cs="Arial"/>
          <w:color w:val="444444"/>
          <w:sz w:val="24"/>
          <w:szCs w:val="24"/>
        </w:rPr>
      </w:pPr>
      <w:r w:rsidRPr="00DC12AC">
        <w:rPr>
          <w:rFonts w:ascii="Arial" w:eastAsia="Times New Roman" w:hAnsi="Arial" w:cs="Arial"/>
          <w:noProof/>
          <w:color w:val="444444"/>
          <w:sz w:val="24"/>
          <w:szCs w:val="24"/>
        </w:rPr>
        <w:drawing>
          <wp:inline distT="0" distB="0" distL="0" distR="0">
            <wp:extent cx="4953000" cy="2857500"/>
            <wp:effectExtent l="0" t="0" r="0" b="0"/>
            <wp:docPr id="5" name="Imagen 5" descr="A chain can be formed from a branch of an objec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hain can be formed from a branch of an object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857500"/>
                    </a:xfrm>
                    <a:prstGeom prst="rect">
                      <a:avLst/>
                    </a:prstGeom>
                    <a:noFill/>
                    <a:ln>
                      <a:noFill/>
                    </a:ln>
                  </pic:spPr>
                </pic:pic>
              </a:graphicData>
            </a:graphic>
          </wp:inline>
        </w:drawing>
      </w:r>
    </w:p>
    <w:p w:rsidR="00DC12AC" w:rsidRPr="00DC12AC" w:rsidRDefault="00DC12AC" w:rsidP="00DC12AC">
      <w:pPr>
        <w:shd w:val="clear" w:color="auto" w:fill="FFFFFF"/>
        <w:spacing w:after="0" w:line="240" w:lineRule="auto"/>
        <w:jc w:val="center"/>
        <w:rPr>
          <w:rFonts w:ascii="Arial" w:eastAsia="Times New Roman" w:hAnsi="Arial" w:cs="Arial"/>
          <w:color w:val="444444"/>
          <w:sz w:val="24"/>
          <w:szCs w:val="24"/>
        </w:rPr>
      </w:pPr>
      <w:r w:rsidRPr="00DC12AC">
        <w:rPr>
          <w:rFonts w:ascii="Arial" w:eastAsia="Times New Roman" w:hAnsi="Arial" w:cs="Arial"/>
          <w:color w:val="444444"/>
          <w:sz w:val="24"/>
          <w:szCs w:val="24"/>
        </w:rPr>
        <w:t>A chain can be formed from a branch of an object tree.</w:t>
      </w:r>
    </w:p>
    <w:p w:rsidR="00DC12AC" w:rsidRPr="00DC12AC" w:rsidRDefault="00DC12AC" w:rsidP="00DC12AC">
      <w:pPr>
        <w:shd w:val="clear" w:color="auto" w:fill="FFFFFF"/>
        <w:spacing w:after="0"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It’s crucial that all handler classes implement the same interface. Each concrete handler should only care about the following one having the </w:t>
      </w:r>
      <w:r w:rsidRPr="00DC12AC">
        <w:rPr>
          <w:rFonts w:ascii="Consolas" w:eastAsia="Times New Roman" w:hAnsi="Consolas" w:cs="Courier New"/>
          <w:color w:val="444444"/>
          <w:sz w:val="20"/>
          <w:szCs w:val="20"/>
          <w:shd w:val="clear" w:color="auto" w:fill="EEEEEE"/>
        </w:rPr>
        <w:t>execute</w:t>
      </w:r>
      <w:r w:rsidRPr="00DC12AC">
        <w:rPr>
          <w:rFonts w:ascii="Arial" w:eastAsia="Times New Roman" w:hAnsi="Arial" w:cs="Arial"/>
          <w:color w:val="444444"/>
          <w:sz w:val="24"/>
          <w:szCs w:val="24"/>
        </w:rPr>
        <w:t xml:space="preserve"> method. This way you can </w:t>
      </w:r>
      <w:r w:rsidRPr="00DC12AC">
        <w:rPr>
          <w:rFonts w:ascii="Arial" w:eastAsia="Times New Roman" w:hAnsi="Arial" w:cs="Arial"/>
          <w:color w:val="444444"/>
          <w:sz w:val="24"/>
          <w:szCs w:val="24"/>
        </w:rPr>
        <w:lastRenderedPageBreak/>
        <w:t>compose chains at runtime, using various handlers without coupling your code to their concrete classes.</w:t>
      </w:r>
    </w:p>
    <w:p w:rsidR="00DC12AC" w:rsidRPr="00DC12AC" w:rsidRDefault="00DC12AC" w:rsidP="00DC12AC">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DC12AC">
        <w:rPr>
          <w:rFonts w:ascii="Arial" w:eastAsia="Times New Roman" w:hAnsi="Arial" w:cs="Arial"/>
          <w:b/>
          <w:bCs/>
          <w:color w:val="444444"/>
          <w:sz w:val="36"/>
          <w:szCs w:val="36"/>
        </w:rPr>
        <w:t> Real-World Analogy</w:t>
      </w:r>
    </w:p>
    <w:p w:rsidR="00DC12AC" w:rsidRPr="00DC12AC" w:rsidRDefault="00DC12AC" w:rsidP="00DC12AC">
      <w:pPr>
        <w:shd w:val="clear" w:color="auto" w:fill="FFFFFF"/>
        <w:spacing w:after="0" w:line="240" w:lineRule="auto"/>
        <w:rPr>
          <w:rFonts w:ascii="Arial" w:eastAsia="Times New Roman" w:hAnsi="Arial" w:cs="Arial"/>
          <w:color w:val="444444"/>
          <w:sz w:val="24"/>
          <w:szCs w:val="24"/>
        </w:rPr>
      </w:pPr>
      <w:r w:rsidRPr="00DC12AC">
        <w:rPr>
          <w:rFonts w:ascii="Arial" w:eastAsia="Times New Roman" w:hAnsi="Arial" w:cs="Arial"/>
          <w:noProof/>
          <w:color w:val="444444"/>
          <w:sz w:val="24"/>
          <w:szCs w:val="24"/>
        </w:rPr>
        <w:drawing>
          <wp:inline distT="0" distB="0" distL="0" distR="0">
            <wp:extent cx="5715000" cy="2857500"/>
            <wp:effectExtent l="0" t="0" r="0" b="0"/>
            <wp:docPr id="4" name="Imagen 4" descr="Talking with tech support can be h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lking with tech support can be h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DC12AC" w:rsidRPr="00DC12AC" w:rsidRDefault="00DC12AC" w:rsidP="00DC12AC">
      <w:pPr>
        <w:shd w:val="clear" w:color="auto" w:fill="FFFFFF"/>
        <w:spacing w:after="0" w:line="240" w:lineRule="auto"/>
        <w:jc w:val="center"/>
        <w:rPr>
          <w:rFonts w:ascii="Arial" w:eastAsia="Times New Roman" w:hAnsi="Arial" w:cs="Arial"/>
          <w:color w:val="444444"/>
          <w:sz w:val="24"/>
          <w:szCs w:val="24"/>
        </w:rPr>
      </w:pPr>
      <w:r w:rsidRPr="00DC12AC">
        <w:rPr>
          <w:rFonts w:ascii="Arial" w:eastAsia="Times New Roman" w:hAnsi="Arial" w:cs="Arial"/>
          <w:color w:val="444444"/>
          <w:sz w:val="24"/>
          <w:szCs w:val="24"/>
        </w:rPr>
        <w:t>A call to tech support can go through multiple operators.</w:t>
      </w:r>
    </w:p>
    <w:p w:rsidR="00DC12AC" w:rsidRPr="00DC12AC" w:rsidRDefault="00DC12AC" w:rsidP="00DC12AC">
      <w:pPr>
        <w:shd w:val="clear" w:color="auto" w:fill="FFFFFF"/>
        <w:spacing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You’ve just bought and installed a new piece of hardware on your computer. Since you’re a geek, the computer has several operating systems installed. You try to boot all of them to see whether the hardware is supported. Windows detects and enables the hardware automatically. However, your beloved Linux refuses to work with the new hardware. With a small flicker of hope, you decide to call the tech-support phone number written on the box.</w:t>
      </w:r>
    </w:p>
    <w:p w:rsidR="00DC12AC" w:rsidRPr="00DC12AC" w:rsidRDefault="00DC12AC" w:rsidP="00DC12AC">
      <w:pPr>
        <w:shd w:val="clear" w:color="auto" w:fill="FFFFFF"/>
        <w:spacing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The first thing you hear is the robotic voice of the autoresponder. It suggests nine popular solutions to various problems, none of which are relevant to your case. After a while, the robot connects you to a live operator.</w:t>
      </w:r>
    </w:p>
    <w:p w:rsidR="00DC12AC" w:rsidRPr="00DC12AC" w:rsidRDefault="00DC12AC" w:rsidP="00DC12AC">
      <w:pPr>
        <w:shd w:val="clear" w:color="auto" w:fill="FFFFFF"/>
        <w:spacing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Alas, the operator isn’t able to suggest anything specific either. He keeps quoting lengthy excerpts from the manual, refusing to listen to your comments. After hearing the phrase “have you tried turning the computer off and on again?” for the 10th time, you demand to be connected to a proper engineer.</w:t>
      </w:r>
    </w:p>
    <w:p w:rsidR="00DC12AC" w:rsidRPr="00DC12AC" w:rsidRDefault="00DC12AC" w:rsidP="00DC12AC">
      <w:pPr>
        <w:shd w:val="clear" w:color="auto" w:fill="FFFFFF"/>
        <w:spacing w:after="0"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Eventually, the operator passes your call to one of the engineers, who had probably longed for a live human chat for hours as he sat in his lonely server room in the dark basement of some office building. The engineer tells you where to download proper drivers for your new hardware and how to install them on Linux. Finally, the solution! You end the call, bursting with joy.</w:t>
      </w:r>
    </w:p>
    <w:p w:rsidR="00DC12AC" w:rsidRPr="00DC12AC" w:rsidRDefault="00DC12AC" w:rsidP="00DC12AC">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DC12AC">
        <w:rPr>
          <w:rFonts w:ascii="Arial" w:eastAsia="Times New Roman" w:hAnsi="Arial" w:cs="Arial"/>
          <w:b/>
          <w:bCs/>
          <w:color w:val="444444"/>
          <w:sz w:val="36"/>
          <w:szCs w:val="36"/>
        </w:rPr>
        <w:t> Structure</w:t>
      </w:r>
    </w:p>
    <w:p w:rsidR="00DC12AC" w:rsidRPr="00DC12AC" w:rsidRDefault="00DC12AC" w:rsidP="00DC12AC">
      <w:pPr>
        <w:shd w:val="clear" w:color="auto" w:fill="FFFFFF"/>
        <w:spacing w:after="0" w:line="240" w:lineRule="auto"/>
        <w:rPr>
          <w:rFonts w:ascii="Arial" w:eastAsia="Times New Roman" w:hAnsi="Arial" w:cs="Arial"/>
          <w:color w:val="444444"/>
          <w:sz w:val="24"/>
          <w:szCs w:val="24"/>
        </w:rPr>
      </w:pPr>
      <w:r w:rsidRPr="00DC12AC">
        <w:rPr>
          <w:rFonts w:ascii="Arial" w:eastAsia="Times New Roman" w:hAnsi="Arial" w:cs="Arial"/>
          <w:noProof/>
          <w:color w:val="444444"/>
          <w:sz w:val="24"/>
          <w:szCs w:val="24"/>
        </w:rPr>
        <w:lastRenderedPageBreak/>
        <w:drawing>
          <wp:inline distT="0" distB="0" distL="0" distR="0">
            <wp:extent cx="3619500" cy="3905250"/>
            <wp:effectExtent l="0" t="0" r="0" b="0"/>
            <wp:docPr id="3" name="Imagen 3" descr="Structure of the Chain Of Responsibilit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cture of the Chain Of Responsibility design patte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3905250"/>
                    </a:xfrm>
                    <a:prstGeom prst="rect">
                      <a:avLst/>
                    </a:prstGeom>
                    <a:noFill/>
                    <a:ln>
                      <a:noFill/>
                    </a:ln>
                  </pic:spPr>
                </pic:pic>
              </a:graphicData>
            </a:graphic>
          </wp:inline>
        </w:drawing>
      </w:r>
    </w:p>
    <w:p w:rsidR="00DC12AC" w:rsidRPr="00DC12AC" w:rsidRDefault="00DC12AC" w:rsidP="00DC12AC">
      <w:pPr>
        <w:numPr>
          <w:ilvl w:val="0"/>
          <w:numId w:val="2"/>
        </w:numPr>
        <w:shd w:val="clear" w:color="auto" w:fill="F5F5F5"/>
        <w:spacing w:after="100" w:afterAutospacing="1" w:line="300" w:lineRule="atLeast"/>
        <w:ind w:left="0"/>
        <w:rPr>
          <w:rFonts w:ascii="Arial" w:eastAsia="Times New Roman" w:hAnsi="Arial" w:cs="Arial"/>
          <w:color w:val="444444"/>
          <w:sz w:val="21"/>
          <w:szCs w:val="21"/>
        </w:rPr>
      </w:pPr>
      <w:r w:rsidRPr="00DC12AC">
        <w:rPr>
          <w:rFonts w:ascii="Arial" w:eastAsia="Times New Roman" w:hAnsi="Arial" w:cs="Arial"/>
          <w:color w:val="444444"/>
          <w:sz w:val="21"/>
          <w:szCs w:val="21"/>
        </w:rPr>
        <w:t>The </w:t>
      </w:r>
      <w:r w:rsidRPr="00DC12AC">
        <w:rPr>
          <w:rFonts w:ascii="Arial" w:eastAsia="Times New Roman" w:hAnsi="Arial" w:cs="Arial"/>
          <w:b/>
          <w:bCs/>
          <w:color w:val="444444"/>
          <w:sz w:val="21"/>
          <w:szCs w:val="21"/>
        </w:rPr>
        <w:t>Handler</w:t>
      </w:r>
      <w:r w:rsidRPr="00DC12AC">
        <w:rPr>
          <w:rFonts w:ascii="Arial" w:eastAsia="Times New Roman" w:hAnsi="Arial" w:cs="Arial"/>
          <w:color w:val="444444"/>
          <w:sz w:val="21"/>
          <w:szCs w:val="21"/>
        </w:rPr>
        <w:t> declares the interface, common for all concrete handlers. It usually contains just a single method for handling requests, but sometimes it may also have another method for setting the next handler on the chain.</w:t>
      </w:r>
    </w:p>
    <w:p w:rsidR="00DC12AC" w:rsidRPr="00DC12AC" w:rsidRDefault="00DC12AC" w:rsidP="00DC12AC">
      <w:pPr>
        <w:numPr>
          <w:ilvl w:val="0"/>
          <w:numId w:val="2"/>
        </w:numPr>
        <w:shd w:val="clear" w:color="auto" w:fill="F5F5F5"/>
        <w:spacing w:before="100" w:beforeAutospacing="1" w:after="100" w:afterAutospacing="1" w:line="300" w:lineRule="atLeast"/>
        <w:ind w:left="0"/>
        <w:rPr>
          <w:rFonts w:ascii="Arial" w:eastAsia="Times New Roman" w:hAnsi="Arial" w:cs="Arial"/>
          <w:color w:val="444444"/>
          <w:sz w:val="21"/>
          <w:szCs w:val="21"/>
        </w:rPr>
      </w:pPr>
      <w:r w:rsidRPr="00DC12AC">
        <w:rPr>
          <w:rFonts w:ascii="Arial" w:eastAsia="Times New Roman" w:hAnsi="Arial" w:cs="Arial"/>
          <w:color w:val="444444"/>
          <w:sz w:val="21"/>
          <w:szCs w:val="21"/>
        </w:rPr>
        <w:t>The </w:t>
      </w:r>
      <w:r w:rsidRPr="00DC12AC">
        <w:rPr>
          <w:rFonts w:ascii="Arial" w:eastAsia="Times New Roman" w:hAnsi="Arial" w:cs="Arial"/>
          <w:b/>
          <w:bCs/>
          <w:color w:val="444444"/>
          <w:sz w:val="21"/>
          <w:szCs w:val="21"/>
        </w:rPr>
        <w:t>Base Handler</w:t>
      </w:r>
      <w:r w:rsidRPr="00DC12AC">
        <w:rPr>
          <w:rFonts w:ascii="Arial" w:eastAsia="Times New Roman" w:hAnsi="Arial" w:cs="Arial"/>
          <w:color w:val="444444"/>
          <w:sz w:val="21"/>
          <w:szCs w:val="21"/>
        </w:rPr>
        <w:t> is an optional class where you can put the boilerplate code that’s common to all handler classes.</w:t>
      </w:r>
    </w:p>
    <w:p w:rsidR="00DC12AC" w:rsidRPr="00DC12AC" w:rsidRDefault="00DC12AC" w:rsidP="00DC12AC">
      <w:pPr>
        <w:shd w:val="clear" w:color="auto" w:fill="F5F5F5"/>
        <w:spacing w:before="100" w:beforeAutospacing="1" w:after="100" w:afterAutospacing="1" w:line="300" w:lineRule="atLeast"/>
        <w:rPr>
          <w:rFonts w:ascii="Arial" w:eastAsia="Times New Roman" w:hAnsi="Arial" w:cs="Arial"/>
          <w:color w:val="444444"/>
          <w:sz w:val="21"/>
          <w:szCs w:val="21"/>
        </w:rPr>
      </w:pPr>
      <w:r w:rsidRPr="00DC12AC">
        <w:rPr>
          <w:rFonts w:ascii="Arial" w:eastAsia="Times New Roman" w:hAnsi="Arial" w:cs="Arial"/>
          <w:color w:val="444444"/>
          <w:sz w:val="21"/>
          <w:szCs w:val="21"/>
        </w:rPr>
        <w:t>Usually, this class defines a field for storing a reference to the next handler. The clients can build a chain by passing a handler to the constructor or setter of the previous handler. The class may also implement the default handling behavior: it can pass execution to the next handler after checking for its existence.</w:t>
      </w:r>
    </w:p>
    <w:p w:rsidR="00DC12AC" w:rsidRPr="00DC12AC" w:rsidRDefault="00DC12AC" w:rsidP="00DC12AC">
      <w:pPr>
        <w:numPr>
          <w:ilvl w:val="0"/>
          <w:numId w:val="2"/>
        </w:numPr>
        <w:shd w:val="clear" w:color="auto" w:fill="F5F5F5"/>
        <w:spacing w:before="100" w:beforeAutospacing="1" w:after="100" w:afterAutospacing="1" w:line="300" w:lineRule="atLeast"/>
        <w:ind w:left="0"/>
        <w:rPr>
          <w:rFonts w:ascii="Arial" w:eastAsia="Times New Roman" w:hAnsi="Arial" w:cs="Arial"/>
          <w:color w:val="444444"/>
          <w:sz w:val="21"/>
          <w:szCs w:val="21"/>
        </w:rPr>
      </w:pPr>
      <w:r w:rsidRPr="00DC12AC">
        <w:rPr>
          <w:rFonts w:ascii="Arial" w:eastAsia="Times New Roman" w:hAnsi="Arial" w:cs="Arial"/>
          <w:b/>
          <w:bCs/>
          <w:color w:val="444444"/>
          <w:sz w:val="21"/>
          <w:szCs w:val="21"/>
        </w:rPr>
        <w:t>Concrete Handlers</w:t>
      </w:r>
      <w:r w:rsidRPr="00DC12AC">
        <w:rPr>
          <w:rFonts w:ascii="Arial" w:eastAsia="Times New Roman" w:hAnsi="Arial" w:cs="Arial"/>
          <w:color w:val="444444"/>
          <w:sz w:val="21"/>
          <w:szCs w:val="21"/>
        </w:rPr>
        <w:t> contain the actual code for processing requests. Upon receiving a request, each handler must decide whether to process it and, additionally, whether to pass it along the chain.</w:t>
      </w:r>
    </w:p>
    <w:p w:rsidR="00DC12AC" w:rsidRPr="00DC12AC" w:rsidRDefault="00DC12AC" w:rsidP="00DC12AC">
      <w:pPr>
        <w:shd w:val="clear" w:color="auto" w:fill="F5F5F5"/>
        <w:spacing w:before="100" w:beforeAutospacing="1" w:after="100" w:afterAutospacing="1" w:line="300" w:lineRule="atLeast"/>
        <w:rPr>
          <w:rFonts w:ascii="Arial" w:eastAsia="Times New Roman" w:hAnsi="Arial" w:cs="Arial"/>
          <w:color w:val="444444"/>
          <w:sz w:val="21"/>
          <w:szCs w:val="21"/>
        </w:rPr>
      </w:pPr>
      <w:r w:rsidRPr="00DC12AC">
        <w:rPr>
          <w:rFonts w:ascii="Arial" w:eastAsia="Times New Roman" w:hAnsi="Arial" w:cs="Arial"/>
          <w:color w:val="444444"/>
          <w:sz w:val="21"/>
          <w:szCs w:val="21"/>
        </w:rPr>
        <w:t>Handlers are usually self-contained and immutable, accepting all necessary data just once via the constructor.</w:t>
      </w:r>
    </w:p>
    <w:p w:rsidR="00DC12AC" w:rsidRPr="00DC12AC" w:rsidRDefault="00DC12AC" w:rsidP="00DC12AC">
      <w:pPr>
        <w:numPr>
          <w:ilvl w:val="0"/>
          <w:numId w:val="2"/>
        </w:numPr>
        <w:shd w:val="clear" w:color="auto" w:fill="F5F5F5"/>
        <w:spacing w:before="100" w:beforeAutospacing="1" w:after="0" w:line="300" w:lineRule="atLeast"/>
        <w:ind w:left="0"/>
        <w:rPr>
          <w:rFonts w:ascii="Arial" w:eastAsia="Times New Roman" w:hAnsi="Arial" w:cs="Arial"/>
          <w:color w:val="444444"/>
          <w:sz w:val="21"/>
          <w:szCs w:val="21"/>
        </w:rPr>
      </w:pPr>
      <w:r w:rsidRPr="00DC12AC">
        <w:rPr>
          <w:rFonts w:ascii="Arial" w:eastAsia="Times New Roman" w:hAnsi="Arial" w:cs="Arial"/>
          <w:color w:val="444444"/>
          <w:sz w:val="21"/>
          <w:szCs w:val="21"/>
        </w:rPr>
        <w:t>The </w:t>
      </w:r>
      <w:r w:rsidRPr="00DC12AC">
        <w:rPr>
          <w:rFonts w:ascii="Arial" w:eastAsia="Times New Roman" w:hAnsi="Arial" w:cs="Arial"/>
          <w:b/>
          <w:bCs/>
          <w:color w:val="444444"/>
          <w:sz w:val="21"/>
          <w:szCs w:val="21"/>
        </w:rPr>
        <w:t>Client</w:t>
      </w:r>
      <w:r w:rsidRPr="00DC12AC">
        <w:rPr>
          <w:rFonts w:ascii="Arial" w:eastAsia="Times New Roman" w:hAnsi="Arial" w:cs="Arial"/>
          <w:color w:val="444444"/>
          <w:sz w:val="21"/>
          <w:szCs w:val="21"/>
        </w:rPr>
        <w:t> may compose chains just once or compose them dynamically, depending on the application’s logic. Note that a request can be sent to any handler in the chain—it doesn’t have to be the first one.</w:t>
      </w:r>
    </w:p>
    <w:p w:rsidR="00DC12AC" w:rsidRPr="00DC12AC" w:rsidRDefault="00DC12AC" w:rsidP="00DC12AC">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DC12AC">
        <w:rPr>
          <w:rFonts w:ascii="Arial" w:eastAsia="Times New Roman" w:hAnsi="Arial" w:cs="Arial"/>
          <w:b/>
          <w:bCs/>
          <w:color w:val="444444"/>
          <w:sz w:val="36"/>
          <w:szCs w:val="36"/>
        </w:rPr>
        <w:t> Pseudocode</w:t>
      </w:r>
    </w:p>
    <w:p w:rsidR="00DC12AC" w:rsidRPr="00DC12AC" w:rsidRDefault="00DC12AC" w:rsidP="00DC12AC">
      <w:pPr>
        <w:shd w:val="clear" w:color="auto" w:fill="FFFFFF"/>
        <w:spacing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lastRenderedPageBreak/>
        <w:t>In this example, the </w:t>
      </w:r>
      <w:r w:rsidRPr="00DC12AC">
        <w:rPr>
          <w:rFonts w:ascii="Arial" w:eastAsia="Times New Roman" w:hAnsi="Arial" w:cs="Arial"/>
          <w:b/>
          <w:bCs/>
          <w:color w:val="444444"/>
          <w:sz w:val="24"/>
          <w:szCs w:val="24"/>
        </w:rPr>
        <w:t>Chain of Responsibility</w:t>
      </w:r>
      <w:r w:rsidRPr="00DC12AC">
        <w:rPr>
          <w:rFonts w:ascii="Arial" w:eastAsia="Times New Roman" w:hAnsi="Arial" w:cs="Arial"/>
          <w:color w:val="444444"/>
          <w:sz w:val="24"/>
          <w:szCs w:val="24"/>
        </w:rPr>
        <w:t> pattern is responsible for displaying contextual help information for active GUI elements.</w:t>
      </w:r>
    </w:p>
    <w:p w:rsidR="00DC12AC" w:rsidRPr="00DC12AC" w:rsidRDefault="00DC12AC" w:rsidP="00DC12AC">
      <w:pPr>
        <w:shd w:val="clear" w:color="auto" w:fill="FFFFFF"/>
        <w:spacing w:after="0" w:line="240" w:lineRule="auto"/>
        <w:rPr>
          <w:rFonts w:ascii="Arial" w:eastAsia="Times New Roman" w:hAnsi="Arial" w:cs="Arial"/>
          <w:color w:val="444444"/>
          <w:sz w:val="24"/>
          <w:szCs w:val="24"/>
        </w:rPr>
      </w:pPr>
      <w:r w:rsidRPr="00DC12AC">
        <w:rPr>
          <w:rFonts w:ascii="Arial" w:eastAsia="Times New Roman" w:hAnsi="Arial" w:cs="Arial"/>
          <w:noProof/>
          <w:color w:val="444444"/>
          <w:sz w:val="24"/>
          <w:szCs w:val="24"/>
        </w:rPr>
        <w:drawing>
          <wp:inline distT="0" distB="0" distL="0" distR="0">
            <wp:extent cx="5810250" cy="5334000"/>
            <wp:effectExtent l="0" t="0" r="0" b="0"/>
            <wp:docPr id="2" name="Imagen 2" descr="Structure of the Chain of Responsibilit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ucture of the Chain of Responsibility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0" cy="5334000"/>
                    </a:xfrm>
                    <a:prstGeom prst="rect">
                      <a:avLst/>
                    </a:prstGeom>
                    <a:noFill/>
                    <a:ln>
                      <a:noFill/>
                    </a:ln>
                  </pic:spPr>
                </pic:pic>
              </a:graphicData>
            </a:graphic>
          </wp:inline>
        </w:drawing>
      </w:r>
    </w:p>
    <w:p w:rsidR="00DC12AC" w:rsidRPr="00DC12AC" w:rsidRDefault="00DC12AC" w:rsidP="00DC12AC">
      <w:pPr>
        <w:shd w:val="clear" w:color="auto" w:fill="FFFFFF"/>
        <w:spacing w:after="0" w:line="240" w:lineRule="auto"/>
        <w:jc w:val="center"/>
        <w:rPr>
          <w:rFonts w:ascii="Arial" w:eastAsia="Times New Roman" w:hAnsi="Arial" w:cs="Arial"/>
          <w:color w:val="444444"/>
          <w:sz w:val="24"/>
          <w:szCs w:val="24"/>
        </w:rPr>
      </w:pPr>
      <w:r w:rsidRPr="00DC12AC">
        <w:rPr>
          <w:rFonts w:ascii="Arial" w:eastAsia="Times New Roman" w:hAnsi="Arial" w:cs="Arial"/>
          <w:color w:val="444444"/>
          <w:sz w:val="24"/>
          <w:szCs w:val="24"/>
        </w:rPr>
        <w:t>The GUI classes are built with the Composite pattern. Each element is linked to its container element. At any point, you can build a chain of elements that starts with the element itself and goes through all of its container elements.</w:t>
      </w:r>
    </w:p>
    <w:p w:rsidR="00DC12AC" w:rsidRPr="00DC12AC" w:rsidRDefault="00DC12AC" w:rsidP="00DC12AC">
      <w:pPr>
        <w:shd w:val="clear" w:color="auto" w:fill="FFFFFF"/>
        <w:spacing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The application’s GUI is usually structured as an object tree. For example, the </w:t>
      </w:r>
      <w:r w:rsidRPr="00DC12AC">
        <w:rPr>
          <w:rFonts w:ascii="Consolas" w:eastAsia="Times New Roman" w:hAnsi="Consolas" w:cs="Courier New"/>
          <w:color w:val="444444"/>
          <w:sz w:val="20"/>
          <w:szCs w:val="20"/>
          <w:shd w:val="clear" w:color="auto" w:fill="EEEEEE"/>
        </w:rPr>
        <w:t>Dialog</w:t>
      </w:r>
      <w:r w:rsidRPr="00DC12AC">
        <w:rPr>
          <w:rFonts w:ascii="Arial" w:eastAsia="Times New Roman" w:hAnsi="Arial" w:cs="Arial"/>
          <w:color w:val="444444"/>
          <w:sz w:val="24"/>
          <w:szCs w:val="24"/>
        </w:rPr>
        <w:t> class, which renders the main window of the app, would be the root of the object tree. The dialog contains </w:t>
      </w:r>
      <w:r w:rsidRPr="00DC12AC">
        <w:rPr>
          <w:rFonts w:ascii="Consolas" w:eastAsia="Times New Roman" w:hAnsi="Consolas" w:cs="Courier New"/>
          <w:color w:val="444444"/>
          <w:sz w:val="20"/>
          <w:szCs w:val="20"/>
          <w:shd w:val="clear" w:color="auto" w:fill="EEEEEE"/>
        </w:rPr>
        <w:t>Panels</w:t>
      </w:r>
      <w:r w:rsidRPr="00DC12AC">
        <w:rPr>
          <w:rFonts w:ascii="Arial" w:eastAsia="Times New Roman" w:hAnsi="Arial" w:cs="Arial"/>
          <w:color w:val="444444"/>
          <w:sz w:val="24"/>
          <w:szCs w:val="24"/>
        </w:rPr>
        <w:t>, which might contain other panels or simple low-level elements like </w:t>
      </w:r>
      <w:r w:rsidRPr="00DC12AC">
        <w:rPr>
          <w:rFonts w:ascii="Consolas" w:eastAsia="Times New Roman" w:hAnsi="Consolas" w:cs="Courier New"/>
          <w:color w:val="444444"/>
          <w:sz w:val="20"/>
          <w:szCs w:val="20"/>
          <w:shd w:val="clear" w:color="auto" w:fill="EEEEEE"/>
        </w:rPr>
        <w:t>Buttons</w:t>
      </w:r>
      <w:r w:rsidRPr="00DC12AC">
        <w:rPr>
          <w:rFonts w:ascii="Arial" w:eastAsia="Times New Roman" w:hAnsi="Arial" w:cs="Arial"/>
          <w:color w:val="444444"/>
          <w:sz w:val="24"/>
          <w:szCs w:val="24"/>
        </w:rPr>
        <w:t> and </w:t>
      </w:r>
      <w:r w:rsidRPr="00DC12AC">
        <w:rPr>
          <w:rFonts w:ascii="Consolas" w:eastAsia="Times New Roman" w:hAnsi="Consolas" w:cs="Courier New"/>
          <w:color w:val="444444"/>
          <w:sz w:val="20"/>
          <w:szCs w:val="20"/>
          <w:shd w:val="clear" w:color="auto" w:fill="EEEEEE"/>
        </w:rPr>
        <w:t>TextFields</w:t>
      </w:r>
      <w:r w:rsidRPr="00DC12AC">
        <w:rPr>
          <w:rFonts w:ascii="Arial" w:eastAsia="Times New Roman" w:hAnsi="Arial" w:cs="Arial"/>
          <w:color w:val="444444"/>
          <w:sz w:val="24"/>
          <w:szCs w:val="24"/>
        </w:rPr>
        <w:t>.</w:t>
      </w:r>
    </w:p>
    <w:p w:rsidR="00DC12AC" w:rsidRPr="00DC12AC" w:rsidRDefault="00DC12AC" w:rsidP="00DC12AC">
      <w:pPr>
        <w:shd w:val="clear" w:color="auto" w:fill="FFFFFF"/>
        <w:spacing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A simple component can show brief contextual tooltips, as long as the component has some help text assigned. But more complex components define their own way of showing contextual help, such as showing an excerpt from the manual or opening a page in a browser.</w:t>
      </w:r>
    </w:p>
    <w:p w:rsidR="00DC12AC" w:rsidRPr="00DC12AC" w:rsidRDefault="00DC12AC" w:rsidP="00DC12AC">
      <w:pPr>
        <w:shd w:val="clear" w:color="auto" w:fill="FFFFFF"/>
        <w:spacing w:after="0" w:line="240" w:lineRule="auto"/>
        <w:rPr>
          <w:rFonts w:ascii="Arial" w:eastAsia="Times New Roman" w:hAnsi="Arial" w:cs="Arial"/>
          <w:color w:val="444444"/>
          <w:sz w:val="24"/>
          <w:szCs w:val="24"/>
        </w:rPr>
      </w:pPr>
      <w:r w:rsidRPr="00DC12AC">
        <w:rPr>
          <w:rFonts w:ascii="Arial" w:eastAsia="Times New Roman" w:hAnsi="Arial" w:cs="Arial"/>
          <w:noProof/>
          <w:color w:val="444444"/>
          <w:sz w:val="24"/>
          <w:szCs w:val="24"/>
        </w:rPr>
        <w:lastRenderedPageBreak/>
        <w:drawing>
          <wp:inline distT="0" distB="0" distL="0" distR="0">
            <wp:extent cx="2381250" cy="2952750"/>
            <wp:effectExtent l="0" t="0" r="0" b="0"/>
            <wp:docPr id="1" name="Imagen 1" descr="Structure of the Chain of Responsibilit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ucture of the Chain of Responsibility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952750"/>
                    </a:xfrm>
                    <a:prstGeom prst="rect">
                      <a:avLst/>
                    </a:prstGeom>
                    <a:noFill/>
                    <a:ln>
                      <a:noFill/>
                    </a:ln>
                  </pic:spPr>
                </pic:pic>
              </a:graphicData>
            </a:graphic>
          </wp:inline>
        </w:drawing>
      </w:r>
    </w:p>
    <w:p w:rsidR="00DC12AC" w:rsidRPr="00DC12AC" w:rsidRDefault="00DC12AC" w:rsidP="00DC12AC">
      <w:pPr>
        <w:shd w:val="clear" w:color="auto" w:fill="FFFFFF"/>
        <w:spacing w:after="0" w:line="240" w:lineRule="auto"/>
        <w:jc w:val="center"/>
        <w:rPr>
          <w:rFonts w:ascii="Arial" w:eastAsia="Times New Roman" w:hAnsi="Arial" w:cs="Arial"/>
          <w:color w:val="444444"/>
          <w:sz w:val="24"/>
          <w:szCs w:val="24"/>
        </w:rPr>
      </w:pPr>
      <w:r w:rsidRPr="00DC12AC">
        <w:rPr>
          <w:rFonts w:ascii="Arial" w:eastAsia="Times New Roman" w:hAnsi="Arial" w:cs="Arial"/>
          <w:color w:val="444444"/>
          <w:sz w:val="24"/>
          <w:szCs w:val="24"/>
        </w:rPr>
        <w:t>That’s how a help request traverses GUI objects.</w:t>
      </w:r>
    </w:p>
    <w:p w:rsidR="00DC12AC" w:rsidRPr="00DC12AC" w:rsidRDefault="00DC12AC" w:rsidP="00DC12AC">
      <w:pPr>
        <w:shd w:val="clear" w:color="auto" w:fill="FFFFFF"/>
        <w:spacing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When a user points the mouse cursor at an element and presses the </w:t>
      </w:r>
      <w:r w:rsidRPr="00DC12AC">
        <w:rPr>
          <w:rFonts w:ascii="Consolas" w:eastAsia="Times New Roman" w:hAnsi="Consolas" w:cs="Courier New"/>
          <w:color w:val="444444"/>
          <w:sz w:val="20"/>
          <w:szCs w:val="20"/>
          <w:shd w:val="clear" w:color="auto" w:fill="EEEEEE"/>
        </w:rPr>
        <w:t>F1</w:t>
      </w:r>
      <w:r w:rsidRPr="00DC12AC">
        <w:rPr>
          <w:rFonts w:ascii="Arial" w:eastAsia="Times New Roman" w:hAnsi="Arial" w:cs="Arial"/>
          <w:color w:val="444444"/>
          <w:sz w:val="24"/>
          <w:szCs w:val="24"/>
        </w:rPr>
        <w:t> key, the application detects the component under the pointer and sends it a help request. The request bubbles up through all the element’s containers until it reaches the element that’s capable of displaying the help information.</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9900"/>
          <w:sz w:val="20"/>
          <w:szCs w:val="20"/>
        </w:rPr>
        <w:t>// The handler interface declares a method for executing a</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9900"/>
          <w:sz w:val="20"/>
          <w:szCs w:val="20"/>
        </w:rPr>
        <w:t>// request.</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b/>
          <w:bCs/>
          <w:color w:val="000000"/>
          <w:sz w:val="20"/>
          <w:szCs w:val="20"/>
        </w:rPr>
        <w:t>interface</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990000"/>
          <w:sz w:val="20"/>
          <w:szCs w:val="20"/>
        </w:rPr>
        <w:t>ComponentWithContextualHelp</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is</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method</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550000"/>
          <w:sz w:val="20"/>
          <w:szCs w:val="20"/>
        </w:rPr>
        <w:t>showHelp</w:t>
      </w:r>
      <w:r w:rsidRPr="00DC12AC">
        <w:rPr>
          <w:rFonts w:ascii="Consolas" w:eastAsia="Times New Roman" w:hAnsi="Consolas" w:cs="Courier New"/>
          <w:color w:val="999977"/>
          <w:sz w:val="20"/>
          <w:szCs w:val="20"/>
        </w:rPr>
        <w:t>()</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9900"/>
          <w:sz w:val="20"/>
          <w:szCs w:val="20"/>
        </w:rPr>
        <w:t>// The base class for simple components.</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b/>
          <w:bCs/>
          <w:color w:val="000000"/>
          <w:sz w:val="20"/>
          <w:szCs w:val="20"/>
        </w:rPr>
        <w:t>abstract class</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990000"/>
          <w:sz w:val="20"/>
          <w:szCs w:val="20"/>
        </w:rPr>
        <w:t>Component</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implements</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990000"/>
          <w:sz w:val="20"/>
          <w:szCs w:val="20"/>
        </w:rPr>
        <w:t>ComponentWithContextualHelp</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is</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field</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550000"/>
          <w:sz w:val="20"/>
          <w:szCs w:val="20"/>
        </w:rPr>
        <w:t>tooltipText</w:t>
      </w:r>
      <w:r w:rsidRPr="00DC12AC">
        <w:rPr>
          <w:rFonts w:ascii="Consolas" w:eastAsia="Times New Roman" w:hAnsi="Consolas" w:cs="Courier New"/>
          <w:color w:val="999977"/>
          <w:sz w:val="20"/>
          <w:szCs w:val="20"/>
        </w:rPr>
        <w:t>:</w:t>
      </w:r>
      <w:r w:rsidRPr="00DC12AC">
        <w:rPr>
          <w:rFonts w:ascii="Consolas" w:eastAsia="Times New Roman" w:hAnsi="Consolas" w:cs="Courier New"/>
          <w:color w:val="000000"/>
          <w:sz w:val="20"/>
          <w:szCs w:val="20"/>
        </w:rPr>
        <w:t xml:space="preserve"> string</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009900"/>
          <w:sz w:val="20"/>
          <w:szCs w:val="20"/>
        </w:rPr>
        <w:t>// The component's container acts as the next link in the</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009900"/>
          <w:sz w:val="20"/>
          <w:szCs w:val="20"/>
        </w:rPr>
        <w:t>// chain of handlers.</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protected</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field</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550000"/>
          <w:sz w:val="20"/>
          <w:szCs w:val="20"/>
        </w:rPr>
        <w:t>container</w:t>
      </w:r>
      <w:r w:rsidRPr="00DC12AC">
        <w:rPr>
          <w:rFonts w:ascii="Consolas" w:eastAsia="Times New Roman" w:hAnsi="Consolas" w:cs="Courier New"/>
          <w:color w:val="999977"/>
          <w:sz w:val="20"/>
          <w:szCs w:val="20"/>
        </w:rPr>
        <w:t>:</w:t>
      </w:r>
      <w:r w:rsidRPr="00DC12AC">
        <w:rPr>
          <w:rFonts w:ascii="Consolas" w:eastAsia="Times New Roman" w:hAnsi="Consolas" w:cs="Courier New"/>
          <w:color w:val="000000"/>
          <w:sz w:val="20"/>
          <w:szCs w:val="20"/>
        </w:rPr>
        <w:t xml:space="preserve"> Container</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009900"/>
          <w:sz w:val="20"/>
          <w:szCs w:val="20"/>
        </w:rPr>
        <w:t>// The component shows a tooltip if there's help text</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009900"/>
          <w:sz w:val="20"/>
          <w:szCs w:val="20"/>
        </w:rPr>
        <w:t>// assigned to it. Otherwise it forwards the call to the</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009900"/>
          <w:sz w:val="20"/>
          <w:szCs w:val="20"/>
        </w:rPr>
        <w:t>// container, if it exists.</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method</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550000"/>
          <w:sz w:val="20"/>
          <w:szCs w:val="20"/>
        </w:rPr>
        <w:t>showHelp</w:t>
      </w:r>
      <w:r w:rsidRPr="00DC12AC">
        <w:rPr>
          <w:rFonts w:ascii="Consolas" w:eastAsia="Times New Roman" w:hAnsi="Consolas" w:cs="Courier New"/>
          <w:color w:val="999977"/>
          <w:sz w:val="20"/>
          <w:szCs w:val="20"/>
        </w:rPr>
        <w:t>()</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is</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if</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999977"/>
          <w:sz w:val="20"/>
          <w:szCs w:val="20"/>
        </w:rPr>
        <w:t>(</w:t>
      </w:r>
      <w:r w:rsidRPr="00DC12AC">
        <w:rPr>
          <w:rFonts w:ascii="Consolas" w:eastAsia="Times New Roman" w:hAnsi="Consolas" w:cs="Courier New"/>
          <w:color w:val="000000"/>
          <w:sz w:val="20"/>
          <w:szCs w:val="20"/>
        </w:rPr>
        <w:t xml:space="preserve">tooltipText != </w:t>
      </w:r>
      <w:r w:rsidRPr="00DC12AC">
        <w:rPr>
          <w:rFonts w:ascii="Consolas" w:eastAsia="Times New Roman" w:hAnsi="Consolas" w:cs="Courier New"/>
          <w:b/>
          <w:bCs/>
          <w:color w:val="000000"/>
          <w:sz w:val="20"/>
          <w:szCs w:val="20"/>
        </w:rPr>
        <w:t>null</w:t>
      </w:r>
      <w:r w:rsidRPr="00DC12AC">
        <w:rPr>
          <w:rFonts w:ascii="Consolas" w:eastAsia="Times New Roman" w:hAnsi="Consolas" w:cs="Courier New"/>
          <w:color w:val="999977"/>
          <w:sz w:val="20"/>
          <w:szCs w:val="20"/>
        </w:rPr>
        <w:t>)</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009900"/>
          <w:sz w:val="20"/>
          <w:szCs w:val="20"/>
        </w:rPr>
        <w:t>// Show tooltip.</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else</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container.showHelp</w:t>
      </w:r>
      <w:r w:rsidRPr="00DC12AC">
        <w:rPr>
          <w:rFonts w:ascii="Consolas" w:eastAsia="Times New Roman" w:hAnsi="Consolas" w:cs="Courier New"/>
          <w:color w:val="999977"/>
          <w:sz w:val="20"/>
          <w:szCs w:val="20"/>
        </w:rPr>
        <w:t>()</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9900"/>
          <w:sz w:val="20"/>
          <w:szCs w:val="20"/>
        </w:rPr>
        <w:t>// Containers can contain both simple components and other</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9900"/>
          <w:sz w:val="20"/>
          <w:szCs w:val="20"/>
        </w:rPr>
        <w:t>// containers as children. The chain relationships are</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9900"/>
          <w:sz w:val="20"/>
          <w:szCs w:val="20"/>
        </w:rPr>
        <w:t>// established here. The class inherits showHelp behavior from</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9900"/>
          <w:sz w:val="20"/>
          <w:szCs w:val="20"/>
        </w:rPr>
        <w:t>// its parent.</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b/>
          <w:bCs/>
          <w:color w:val="000000"/>
          <w:sz w:val="20"/>
          <w:szCs w:val="20"/>
        </w:rPr>
        <w:lastRenderedPageBreak/>
        <w:t>abstract class</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990000"/>
          <w:sz w:val="20"/>
          <w:szCs w:val="20"/>
        </w:rPr>
        <w:t>Container</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extends</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990000"/>
          <w:sz w:val="20"/>
          <w:szCs w:val="20"/>
        </w:rPr>
        <w:t>Component</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is</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protected</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field</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550000"/>
          <w:sz w:val="20"/>
          <w:szCs w:val="20"/>
        </w:rPr>
        <w:t>children</w:t>
      </w:r>
      <w:r w:rsidRPr="00DC12AC">
        <w:rPr>
          <w:rFonts w:ascii="Consolas" w:eastAsia="Times New Roman" w:hAnsi="Consolas" w:cs="Courier New"/>
          <w:color w:val="999977"/>
          <w:sz w:val="20"/>
          <w:szCs w:val="20"/>
        </w:rPr>
        <w:t>:</w:t>
      </w:r>
      <w:r w:rsidRPr="00DC12AC">
        <w:rPr>
          <w:rFonts w:ascii="Consolas" w:eastAsia="Times New Roman" w:hAnsi="Consolas" w:cs="Courier New"/>
          <w:color w:val="000000"/>
          <w:sz w:val="20"/>
          <w:szCs w:val="20"/>
        </w:rPr>
        <w:t xml:space="preserve"> array of Component</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method</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550000"/>
          <w:sz w:val="20"/>
          <w:szCs w:val="20"/>
        </w:rPr>
        <w:t>add</w:t>
      </w:r>
      <w:r w:rsidRPr="00DC12AC">
        <w:rPr>
          <w:rFonts w:ascii="Consolas" w:eastAsia="Times New Roman" w:hAnsi="Consolas" w:cs="Courier New"/>
          <w:color w:val="999977"/>
          <w:sz w:val="20"/>
          <w:szCs w:val="20"/>
        </w:rPr>
        <w:t>(</w:t>
      </w:r>
      <w:r w:rsidRPr="00DC12AC">
        <w:rPr>
          <w:rFonts w:ascii="Consolas" w:eastAsia="Times New Roman" w:hAnsi="Consolas" w:cs="Courier New"/>
          <w:color w:val="000000"/>
          <w:sz w:val="20"/>
          <w:szCs w:val="20"/>
        </w:rPr>
        <w:t>child</w:t>
      </w:r>
      <w:r w:rsidRPr="00DC12AC">
        <w:rPr>
          <w:rFonts w:ascii="Consolas" w:eastAsia="Times New Roman" w:hAnsi="Consolas" w:cs="Courier New"/>
          <w:color w:val="999977"/>
          <w:sz w:val="20"/>
          <w:szCs w:val="20"/>
        </w:rPr>
        <w:t>)</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is</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children.add</w:t>
      </w:r>
      <w:r w:rsidRPr="00DC12AC">
        <w:rPr>
          <w:rFonts w:ascii="Consolas" w:eastAsia="Times New Roman" w:hAnsi="Consolas" w:cs="Courier New"/>
          <w:color w:val="999977"/>
          <w:sz w:val="20"/>
          <w:szCs w:val="20"/>
        </w:rPr>
        <w:t>(</w:t>
      </w:r>
      <w:r w:rsidRPr="00DC12AC">
        <w:rPr>
          <w:rFonts w:ascii="Consolas" w:eastAsia="Times New Roman" w:hAnsi="Consolas" w:cs="Courier New"/>
          <w:color w:val="000000"/>
          <w:sz w:val="20"/>
          <w:szCs w:val="20"/>
        </w:rPr>
        <w:t>child</w:t>
      </w:r>
      <w:r w:rsidRPr="00DC12AC">
        <w:rPr>
          <w:rFonts w:ascii="Consolas" w:eastAsia="Times New Roman" w:hAnsi="Consolas" w:cs="Courier New"/>
          <w:color w:val="999977"/>
          <w:sz w:val="20"/>
          <w:szCs w:val="20"/>
        </w:rPr>
        <w:t>)</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child.container = </w:t>
      </w:r>
      <w:r w:rsidRPr="00DC12AC">
        <w:rPr>
          <w:rFonts w:ascii="Consolas" w:eastAsia="Times New Roman" w:hAnsi="Consolas" w:cs="Courier New"/>
          <w:b/>
          <w:bCs/>
          <w:color w:val="000000"/>
          <w:sz w:val="20"/>
          <w:szCs w:val="20"/>
        </w:rPr>
        <w:t>this</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9900"/>
          <w:sz w:val="20"/>
          <w:szCs w:val="20"/>
        </w:rPr>
        <w:t>// Primitive components may be fine with default help</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9900"/>
          <w:sz w:val="20"/>
          <w:szCs w:val="20"/>
        </w:rPr>
        <w:t>// implementation...</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b/>
          <w:bCs/>
          <w:color w:val="000000"/>
          <w:sz w:val="20"/>
          <w:szCs w:val="20"/>
        </w:rPr>
        <w:t>class</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990000"/>
          <w:sz w:val="20"/>
          <w:szCs w:val="20"/>
        </w:rPr>
        <w:t>Button</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extends</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990000"/>
          <w:sz w:val="20"/>
          <w:szCs w:val="20"/>
        </w:rPr>
        <w:t>Component</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is</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009900"/>
          <w:sz w:val="20"/>
          <w:szCs w:val="20"/>
        </w:rPr>
        <w:t>// ...</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9900"/>
          <w:sz w:val="20"/>
          <w:szCs w:val="20"/>
        </w:rPr>
        <w:t>// But complex components may override the default</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9900"/>
          <w:sz w:val="20"/>
          <w:szCs w:val="20"/>
        </w:rPr>
        <w:t>// implementation. If the help text can't be provided in a new</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9900"/>
          <w:sz w:val="20"/>
          <w:szCs w:val="20"/>
        </w:rPr>
        <w:t>// way, the component can always call the base implementation</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9900"/>
          <w:sz w:val="20"/>
          <w:szCs w:val="20"/>
        </w:rPr>
        <w:t>// (see Component class).</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b/>
          <w:bCs/>
          <w:color w:val="000000"/>
          <w:sz w:val="20"/>
          <w:szCs w:val="20"/>
        </w:rPr>
        <w:t>class</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990000"/>
          <w:sz w:val="20"/>
          <w:szCs w:val="20"/>
        </w:rPr>
        <w:t>Panel</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extends</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990000"/>
          <w:sz w:val="20"/>
          <w:szCs w:val="20"/>
        </w:rPr>
        <w:t>Container</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is</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field</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550000"/>
          <w:sz w:val="20"/>
          <w:szCs w:val="20"/>
        </w:rPr>
        <w:t>modalHelpText</w:t>
      </w:r>
      <w:r w:rsidRPr="00DC12AC">
        <w:rPr>
          <w:rFonts w:ascii="Consolas" w:eastAsia="Times New Roman" w:hAnsi="Consolas" w:cs="Courier New"/>
          <w:color w:val="999977"/>
          <w:sz w:val="20"/>
          <w:szCs w:val="20"/>
        </w:rPr>
        <w:t>:</w:t>
      </w:r>
      <w:r w:rsidRPr="00DC12AC">
        <w:rPr>
          <w:rFonts w:ascii="Consolas" w:eastAsia="Times New Roman" w:hAnsi="Consolas" w:cs="Courier New"/>
          <w:color w:val="000000"/>
          <w:sz w:val="20"/>
          <w:szCs w:val="20"/>
        </w:rPr>
        <w:t xml:space="preserve"> string</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method</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550000"/>
          <w:sz w:val="20"/>
          <w:szCs w:val="20"/>
        </w:rPr>
        <w:t>showHelp</w:t>
      </w:r>
      <w:r w:rsidRPr="00DC12AC">
        <w:rPr>
          <w:rFonts w:ascii="Consolas" w:eastAsia="Times New Roman" w:hAnsi="Consolas" w:cs="Courier New"/>
          <w:color w:val="999977"/>
          <w:sz w:val="20"/>
          <w:szCs w:val="20"/>
        </w:rPr>
        <w:t>()</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is</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if</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999977"/>
          <w:sz w:val="20"/>
          <w:szCs w:val="20"/>
        </w:rPr>
        <w:t>(</w:t>
      </w:r>
      <w:r w:rsidRPr="00DC12AC">
        <w:rPr>
          <w:rFonts w:ascii="Consolas" w:eastAsia="Times New Roman" w:hAnsi="Consolas" w:cs="Courier New"/>
          <w:color w:val="000000"/>
          <w:sz w:val="20"/>
          <w:szCs w:val="20"/>
        </w:rPr>
        <w:t xml:space="preserve">modalHelpText != </w:t>
      </w:r>
      <w:r w:rsidRPr="00DC12AC">
        <w:rPr>
          <w:rFonts w:ascii="Consolas" w:eastAsia="Times New Roman" w:hAnsi="Consolas" w:cs="Courier New"/>
          <w:b/>
          <w:bCs/>
          <w:color w:val="000000"/>
          <w:sz w:val="20"/>
          <w:szCs w:val="20"/>
        </w:rPr>
        <w:t>null</w:t>
      </w:r>
      <w:r w:rsidRPr="00DC12AC">
        <w:rPr>
          <w:rFonts w:ascii="Consolas" w:eastAsia="Times New Roman" w:hAnsi="Consolas" w:cs="Courier New"/>
          <w:color w:val="999977"/>
          <w:sz w:val="20"/>
          <w:szCs w:val="20"/>
        </w:rPr>
        <w:t>)</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009900"/>
          <w:sz w:val="20"/>
          <w:szCs w:val="20"/>
        </w:rPr>
        <w:t>// Show a modal window with the help text.</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else</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super</w:t>
      </w:r>
      <w:r w:rsidRPr="00DC12AC">
        <w:rPr>
          <w:rFonts w:ascii="Consolas" w:eastAsia="Times New Roman" w:hAnsi="Consolas" w:cs="Courier New"/>
          <w:color w:val="000000"/>
          <w:sz w:val="20"/>
          <w:szCs w:val="20"/>
        </w:rPr>
        <w:t>.showHelp</w:t>
      </w:r>
      <w:r w:rsidRPr="00DC12AC">
        <w:rPr>
          <w:rFonts w:ascii="Consolas" w:eastAsia="Times New Roman" w:hAnsi="Consolas" w:cs="Courier New"/>
          <w:color w:val="999977"/>
          <w:sz w:val="20"/>
          <w:szCs w:val="20"/>
        </w:rPr>
        <w:t>()</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9900"/>
          <w:sz w:val="20"/>
          <w:szCs w:val="20"/>
        </w:rPr>
        <w:t>// ...same as above...</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b/>
          <w:bCs/>
          <w:color w:val="000000"/>
          <w:sz w:val="20"/>
          <w:szCs w:val="20"/>
        </w:rPr>
        <w:t>class</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990000"/>
          <w:sz w:val="20"/>
          <w:szCs w:val="20"/>
        </w:rPr>
        <w:t>Dialog</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extends</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990000"/>
          <w:sz w:val="20"/>
          <w:szCs w:val="20"/>
        </w:rPr>
        <w:t>Container</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is</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field</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550000"/>
          <w:sz w:val="20"/>
          <w:szCs w:val="20"/>
        </w:rPr>
        <w:t>wikiPageURL</w:t>
      </w:r>
      <w:r w:rsidRPr="00DC12AC">
        <w:rPr>
          <w:rFonts w:ascii="Consolas" w:eastAsia="Times New Roman" w:hAnsi="Consolas" w:cs="Courier New"/>
          <w:color w:val="999977"/>
          <w:sz w:val="20"/>
          <w:szCs w:val="20"/>
        </w:rPr>
        <w:t>:</w:t>
      </w:r>
      <w:r w:rsidRPr="00DC12AC">
        <w:rPr>
          <w:rFonts w:ascii="Consolas" w:eastAsia="Times New Roman" w:hAnsi="Consolas" w:cs="Courier New"/>
          <w:color w:val="000000"/>
          <w:sz w:val="20"/>
          <w:szCs w:val="20"/>
        </w:rPr>
        <w:t xml:space="preserve"> string</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method</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550000"/>
          <w:sz w:val="20"/>
          <w:szCs w:val="20"/>
        </w:rPr>
        <w:t>showHelp</w:t>
      </w:r>
      <w:r w:rsidRPr="00DC12AC">
        <w:rPr>
          <w:rFonts w:ascii="Consolas" w:eastAsia="Times New Roman" w:hAnsi="Consolas" w:cs="Courier New"/>
          <w:color w:val="999977"/>
          <w:sz w:val="20"/>
          <w:szCs w:val="20"/>
        </w:rPr>
        <w:t>()</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is</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if</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999977"/>
          <w:sz w:val="20"/>
          <w:szCs w:val="20"/>
        </w:rPr>
        <w:t>(</w:t>
      </w:r>
      <w:r w:rsidRPr="00DC12AC">
        <w:rPr>
          <w:rFonts w:ascii="Consolas" w:eastAsia="Times New Roman" w:hAnsi="Consolas" w:cs="Courier New"/>
          <w:color w:val="000000"/>
          <w:sz w:val="20"/>
          <w:szCs w:val="20"/>
        </w:rPr>
        <w:t xml:space="preserve">wikiPageURL != </w:t>
      </w:r>
      <w:r w:rsidRPr="00DC12AC">
        <w:rPr>
          <w:rFonts w:ascii="Consolas" w:eastAsia="Times New Roman" w:hAnsi="Consolas" w:cs="Courier New"/>
          <w:b/>
          <w:bCs/>
          <w:color w:val="000000"/>
          <w:sz w:val="20"/>
          <w:szCs w:val="20"/>
        </w:rPr>
        <w:t>null</w:t>
      </w:r>
      <w:r w:rsidRPr="00DC12AC">
        <w:rPr>
          <w:rFonts w:ascii="Consolas" w:eastAsia="Times New Roman" w:hAnsi="Consolas" w:cs="Courier New"/>
          <w:color w:val="999977"/>
          <w:sz w:val="20"/>
          <w:szCs w:val="20"/>
        </w:rPr>
        <w:t>)</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009900"/>
          <w:sz w:val="20"/>
          <w:szCs w:val="20"/>
        </w:rPr>
        <w:t>// Open the wiki help page.</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else</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super</w:t>
      </w:r>
      <w:r w:rsidRPr="00DC12AC">
        <w:rPr>
          <w:rFonts w:ascii="Consolas" w:eastAsia="Times New Roman" w:hAnsi="Consolas" w:cs="Courier New"/>
          <w:color w:val="000000"/>
          <w:sz w:val="20"/>
          <w:szCs w:val="20"/>
        </w:rPr>
        <w:t>.showHelp</w:t>
      </w:r>
      <w:r w:rsidRPr="00DC12AC">
        <w:rPr>
          <w:rFonts w:ascii="Consolas" w:eastAsia="Times New Roman" w:hAnsi="Consolas" w:cs="Courier New"/>
          <w:color w:val="999977"/>
          <w:sz w:val="20"/>
          <w:szCs w:val="20"/>
        </w:rPr>
        <w:t>()</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9900"/>
          <w:sz w:val="20"/>
          <w:szCs w:val="20"/>
        </w:rPr>
        <w:t>// Client code.</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b/>
          <w:bCs/>
          <w:color w:val="000000"/>
          <w:sz w:val="20"/>
          <w:szCs w:val="20"/>
        </w:rPr>
        <w:t>class</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990000"/>
          <w:sz w:val="20"/>
          <w:szCs w:val="20"/>
        </w:rPr>
        <w:t>Application</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is</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009900"/>
          <w:sz w:val="20"/>
          <w:szCs w:val="20"/>
        </w:rPr>
        <w:t>// Every application configures the chain differently.</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method</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550000"/>
          <w:sz w:val="20"/>
          <w:szCs w:val="20"/>
        </w:rPr>
        <w:t>createUI</w:t>
      </w:r>
      <w:r w:rsidRPr="00DC12AC">
        <w:rPr>
          <w:rFonts w:ascii="Consolas" w:eastAsia="Times New Roman" w:hAnsi="Consolas" w:cs="Courier New"/>
          <w:color w:val="999977"/>
          <w:sz w:val="20"/>
          <w:szCs w:val="20"/>
        </w:rPr>
        <w:t>()</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is</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dialog = </w:t>
      </w:r>
      <w:r w:rsidRPr="00DC12AC">
        <w:rPr>
          <w:rFonts w:ascii="Consolas" w:eastAsia="Times New Roman" w:hAnsi="Consolas" w:cs="Courier New"/>
          <w:b/>
          <w:bCs/>
          <w:color w:val="000000"/>
          <w:sz w:val="20"/>
          <w:szCs w:val="20"/>
        </w:rPr>
        <w:t>new</w:t>
      </w:r>
      <w:r w:rsidRPr="00DC12AC">
        <w:rPr>
          <w:rFonts w:ascii="Consolas" w:eastAsia="Times New Roman" w:hAnsi="Consolas" w:cs="Courier New"/>
          <w:color w:val="000000"/>
          <w:sz w:val="20"/>
          <w:szCs w:val="20"/>
        </w:rPr>
        <w:t xml:space="preserve"> Dialog</w:t>
      </w:r>
      <w:r w:rsidRPr="00DC12AC">
        <w:rPr>
          <w:rFonts w:ascii="Consolas" w:eastAsia="Times New Roman" w:hAnsi="Consolas" w:cs="Courier New"/>
          <w:color w:val="999977"/>
          <w:sz w:val="20"/>
          <w:szCs w:val="20"/>
        </w:rPr>
        <w:t>(</w:t>
      </w:r>
      <w:r w:rsidRPr="00DC12AC">
        <w:rPr>
          <w:rFonts w:ascii="Consolas" w:eastAsia="Times New Roman" w:hAnsi="Consolas" w:cs="Courier New"/>
          <w:color w:val="DD1144"/>
          <w:sz w:val="20"/>
          <w:szCs w:val="20"/>
        </w:rPr>
        <w:t>"Budget Reports"</w:t>
      </w:r>
      <w:r w:rsidRPr="00DC12AC">
        <w:rPr>
          <w:rFonts w:ascii="Consolas" w:eastAsia="Times New Roman" w:hAnsi="Consolas" w:cs="Courier New"/>
          <w:color w:val="999977"/>
          <w:sz w:val="20"/>
          <w:szCs w:val="20"/>
        </w:rPr>
        <w:t>)</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dialog.wikiPageURL = </w:t>
      </w:r>
      <w:r w:rsidRPr="00DC12AC">
        <w:rPr>
          <w:rFonts w:ascii="Consolas" w:eastAsia="Times New Roman" w:hAnsi="Consolas" w:cs="Courier New"/>
          <w:color w:val="DD1144"/>
          <w:sz w:val="20"/>
          <w:szCs w:val="20"/>
        </w:rPr>
        <w:t>"http://..."</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panel = </w:t>
      </w:r>
      <w:r w:rsidRPr="00DC12AC">
        <w:rPr>
          <w:rFonts w:ascii="Consolas" w:eastAsia="Times New Roman" w:hAnsi="Consolas" w:cs="Courier New"/>
          <w:b/>
          <w:bCs/>
          <w:color w:val="000000"/>
          <w:sz w:val="20"/>
          <w:szCs w:val="20"/>
        </w:rPr>
        <w:t>new</w:t>
      </w:r>
      <w:r w:rsidRPr="00DC12AC">
        <w:rPr>
          <w:rFonts w:ascii="Consolas" w:eastAsia="Times New Roman" w:hAnsi="Consolas" w:cs="Courier New"/>
          <w:color w:val="000000"/>
          <w:sz w:val="20"/>
          <w:szCs w:val="20"/>
        </w:rPr>
        <w:t xml:space="preserve"> Panel</w:t>
      </w:r>
      <w:r w:rsidRPr="00DC12AC">
        <w:rPr>
          <w:rFonts w:ascii="Consolas" w:eastAsia="Times New Roman" w:hAnsi="Consolas" w:cs="Courier New"/>
          <w:color w:val="999977"/>
          <w:sz w:val="20"/>
          <w:szCs w:val="20"/>
        </w:rPr>
        <w:t>(</w:t>
      </w:r>
      <w:r w:rsidRPr="00DC12AC">
        <w:rPr>
          <w:rFonts w:ascii="Consolas" w:eastAsia="Times New Roman" w:hAnsi="Consolas" w:cs="Courier New"/>
          <w:color w:val="005CC5"/>
          <w:sz w:val="20"/>
          <w:szCs w:val="20"/>
        </w:rPr>
        <w:t>0</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005CC5"/>
          <w:sz w:val="20"/>
          <w:szCs w:val="20"/>
        </w:rPr>
        <w:t>0</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005CC5"/>
          <w:sz w:val="20"/>
          <w:szCs w:val="20"/>
        </w:rPr>
        <w:t>400</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005CC5"/>
          <w:sz w:val="20"/>
          <w:szCs w:val="20"/>
        </w:rPr>
        <w:t>800</w:t>
      </w:r>
      <w:r w:rsidRPr="00DC12AC">
        <w:rPr>
          <w:rFonts w:ascii="Consolas" w:eastAsia="Times New Roman" w:hAnsi="Consolas" w:cs="Courier New"/>
          <w:color w:val="999977"/>
          <w:sz w:val="20"/>
          <w:szCs w:val="20"/>
        </w:rPr>
        <w:t>)</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panel.modalHelpText = </w:t>
      </w:r>
      <w:r w:rsidRPr="00DC12AC">
        <w:rPr>
          <w:rFonts w:ascii="Consolas" w:eastAsia="Times New Roman" w:hAnsi="Consolas" w:cs="Courier New"/>
          <w:color w:val="DD1144"/>
          <w:sz w:val="20"/>
          <w:szCs w:val="20"/>
        </w:rPr>
        <w:t>"This panel does..."</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ok = </w:t>
      </w:r>
      <w:r w:rsidRPr="00DC12AC">
        <w:rPr>
          <w:rFonts w:ascii="Consolas" w:eastAsia="Times New Roman" w:hAnsi="Consolas" w:cs="Courier New"/>
          <w:b/>
          <w:bCs/>
          <w:color w:val="000000"/>
          <w:sz w:val="20"/>
          <w:szCs w:val="20"/>
        </w:rPr>
        <w:t>new</w:t>
      </w:r>
      <w:r w:rsidRPr="00DC12AC">
        <w:rPr>
          <w:rFonts w:ascii="Consolas" w:eastAsia="Times New Roman" w:hAnsi="Consolas" w:cs="Courier New"/>
          <w:color w:val="000000"/>
          <w:sz w:val="20"/>
          <w:szCs w:val="20"/>
        </w:rPr>
        <w:t xml:space="preserve"> Button</w:t>
      </w:r>
      <w:r w:rsidRPr="00DC12AC">
        <w:rPr>
          <w:rFonts w:ascii="Consolas" w:eastAsia="Times New Roman" w:hAnsi="Consolas" w:cs="Courier New"/>
          <w:color w:val="999977"/>
          <w:sz w:val="20"/>
          <w:szCs w:val="20"/>
        </w:rPr>
        <w:t>(</w:t>
      </w:r>
      <w:r w:rsidRPr="00DC12AC">
        <w:rPr>
          <w:rFonts w:ascii="Consolas" w:eastAsia="Times New Roman" w:hAnsi="Consolas" w:cs="Courier New"/>
          <w:color w:val="005CC5"/>
          <w:sz w:val="20"/>
          <w:szCs w:val="20"/>
        </w:rPr>
        <w:t>250</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005CC5"/>
          <w:sz w:val="20"/>
          <w:szCs w:val="20"/>
        </w:rPr>
        <w:t>760</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005CC5"/>
          <w:sz w:val="20"/>
          <w:szCs w:val="20"/>
        </w:rPr>
        <w:t>50</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005CC5"/>
          <w:sz w:val="20"/>
          <w:szCs w:val="20"/>
        </w:rPr>
        <w:t>20</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DD1144"/>
          <w:sz w:val="20"/>
          <w:szCs w:val="20"/>
        </w:rPr>
        <w:t>"OK"</w:t>
      </w:r>
      <w:r w:rsidRPr="00DC12AC">
        <w:rPr>
          <w:rFonts w:ascii="Consolas" w:eastAsia="Times New Roman" w:hAnsi="Consolas" w:cs="Courier New"/>
          <w:color w:val="999977"/>
          <w:sz w:val="20"/>
          <w:szCs w:val="20"/>
        </w:rPr>
        <w:t>)</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ok.tooltipText = </w:t>
      </w:r>
      <w:r w:rsidRPr="00DC12AC">
        <w:rPr>
          <w:rFonts w:ascii="Consolas" w:eastAsia="Times New Roman" w:hAnsi="Consolas" w:cs="Courier New"/>
          <w:color w:val="DD1144"/>
          <w:sz w:val="20"/>
          <w:szCs w:val="20"/>
        </w:rPr>
        <w:t>"This is an OK button that..."</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cancel = </w:t>
      </w:r>
      <w:r w:rsidRPr="00DC12AC">
        <w:rPr>
          <w:rFonts w:ascii="Consolas" w:eastAsia="Times New Roman" w:hAnsi="Consolas" w:cs="Courier New"/>
          <w:b/>
          <w:bCs/>
          <w:color w:val="000000"/>
          <w:sz w:val="20"/>
          <w:szCs w:val="20"/>
        </w:rPr>
        <w:t>new</w:t>
      </w:r>
      <w:r w:rsidRPr="00DC12AC">
        <w:rPr>
          <w:rFonts w:ascii="Consolas" w:eastAsia="Times New Roman" w:hAnsi="Consolas" w:cs="Courier New"/>
          <w:color w:val="000000"/>
          <w:sz w:val="20"/>
          <w:szCs w:val="20"/>
        </w:rPr>
        <w:t xml:space="preserve"> Button</w:t>
      </w:r>
      <w:r w:rsidRPr="00DC12AC">
        <w:rPr>
          <w:rFonts w:ascii="Consolas" w:eastAsia="Times New Roman" w:hAnsi="Consolas" w:cs="Courier New"/>
          <w:color w:val="999977"/>
          <w:sz w:val="20"/>
          <w:szCs w:val="20"/>
        </w:rPr>
        <w:t>(</w:t>
      </w:r>
      <w:r w:rsidRPr="00DC12AC">
        <w:rPr>
          <w:rFonts w:ascii="Consolas" w:eastAsia="Times New Roman" w:hAnsi="Consolas" w:cs="Courier New"/>
          <w:color w:val="005CC5"/>
          <w:sz w:val="20"/>
          <w:szCs w:val="20"/>
        </w:rPr>
        <w:t>320</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005CC5"/>
          <w:sz w:val="20"/>
          <w:szCs w:val="20"/>
        </w:rPr>
        <w:t>760</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005CC5"/>
          <w:sz w:val="20"/>
          <w:szCs w:val="20"/>
        </w:rPr>
        <w:t>50</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005CC5"/>
          <w:sz w:val="20"/>
          <w:szCs w:val="20"/>
        </w:rPr>
        <w:t>20</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DD1144"/>
          <w:sz w:val="20"/>
          <w:szCs w:val="20"/>
        </w:rPr>
        <w:t>"Cancel"</w:t>
      </w:r>
      <w:r w:rsidRPr="00DC12AC">
        <w:rPr>
          <w:rFonts w:ascii="Consolas" w:eastAsia="Times New Roman" w:hAnsi="Consolas" w:cs="Courier New"/>
          <w:color w:val="999977"/>
          <w:sz w:val="20"/>
          <w:szCs w:val="20"/>
        </w:rPr>
        <w:t>)</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009900"/>
          <w:sz w:val="20"/>
          <w:szCs w:val="20"/>
        </w:rPr>
        <w:t>// ...</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panel.add</w:t>
      </w:r>
      <w:r w:rsidRPr="00DC12AC">
        <w:rPr>
          <w:rFonts w:ascii="Consolas" w:eastAsia="Times New Roman" w:hAnsi="Consolas" w:cs="Courier New"/>
          <w:color w:val="999977"/>
          <w:sz w:val="20"/>
          <w:szCs w:val="20"/>
        </w:rPr>
        <w:t>(</w:t>
      </w:r>
      <w:r w:rsidRPr="00DC12AC">
        <w:rPr>
          <w:rFonts w:ascii="Consolas" w:eastAsia="Times New Roman" w:hAnsi="Consolas" w:cs="Courier New"/>
          <w:color w:val="000000"/>
          <w:sz w:val="20"/>
          <w:szCs w:val="20"/>
        </w:rPr>
        <w:t>ok</w:t>
      </w:r>
      <w:r w:rsidRPr="00DC12AC">
        <w:rPr>
          <w:rFonts w:ascii="Consolas" w:eastAsia="Times New Roman" w:hAnsi="Consolas" w:cs="Courier New"/>
          <w:color w:val="999977"/>
          <w:sz w:val="20"/>
          <w:szCs w:val="20"/>
        </w:rPr>
        <w:t>)</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panel.add</w:t>
      </w:r>
      <w:r w:rsidRPr="00DC12AC">
        <w:rPr>
          <w:rFonts w:ascii="Consolas" w:eastAsia="Times New Roman" w:hAnsi="Consolas" w:cs="Courier New"/>
          <w:color w:val="999977"/>
          <w:sz w:val="20"/>
          <w:szCs w:val="20"/>
        </w:rPr>
        <w:t>(</w:t>
      </w:r>
      <w:r w:rsidRPr="00DC12AC">
        <w:rPr>
          <w:rFonts w:ascii="Consolas" w:eastAsia="Times New Roman" w:hAnsi="Consolas" w:cs="Courier New"/>
          <w:color w:val="000000"/>
          <w:sz w:val="20"/>
          <w:szCs w:val="20"/>
        </w:rPr>
        <w:t>cancel</w:t>
      </w:r>
      <w:r w:rsidRPr="00DC12AC">
        <w:rPr>
          <w:rFonts w:ascii="Consolas" w:eastAsia="Times New Roman" w:hAnsi="Consolas" w:cs="Courier New"/>
          <w:color w:val="999977"/>
          <w:sz w:val="20"/>
          <w:szCs w:val="20"/>
        </w:rPr>
        <w:t>)</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dialog.add</w:t>
      </w:r>
      <w:r w:rsidRPr="00DC12AC">
        <w:rPr>
          <w:rFonts w:ascii="Consolas" w:eastAsia="Times New Roman" w:hAnsi="Consolas" w:cs="Courier New"/>
          <w:color w:val="999977"/>
          <w:sz w:val="20"/>
          <w:szCs w:val="20"/>
        </w:rPr>
        <w:t>(</w:t>
      </w:r>
      <w:r w:rsidRPr="00DC12AC">
        <w:rPr>
          <w:rFonts w:ascii="Consolas" w:eastAsia="Times New Roman" w:hAnsi="Consolas" w:cs="Courier New"/>
          <w:color w:val="000000"/>
          <w:sz w:val="20"/>
          <w:szCs w:val="20"/>
        </w:rPr>
        <w:t>panel</w:t>
      </w:r>
      <w:r w:rsidRPr="00DC12AC">
        <w:rPr>
          <w:rFonts w:ascii="Consolas" w:eastAsia="Times New Roman" w:hAnsi="Consolas" w:cs="Courier New"/>
          <w:color w:val="999977"/>
          <w:sz w:val="20"/>
          <w:szCs w:val="20"/>
        </w:rPr>
        <w:t>)</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009900"/>
          <w:sz w:val="20"/>
          <w:szCs w:val="20"/>
        </w:rPr>
        <w:t>// Imagine what happens here.</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method</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color w:val="550000"/>
          <w:sz w:val="20"/>
          <w:szCs w:val="20"/>
        </w:rPr>
        <w:t>onF1KeyPress</w:t>
      </w:r>
      <w:r w:rsidRPr="00DC12AC">
        <w:rPr>
          <w:rFonts w:ascii="Consolas" w:eastAsia="Times New Roman" w:hAnsi="Consolas" w:cs="Courier New"/>
          <w:color w:val="999977"/>
          <w:sz w:val="20"/>
          <w:szCs w:val="20"/>
        </w:rPr>
        <w:t>()</w:t>
      </w:r>
      <w:r w:rsidRPr="00DC12AC">
        <w:rPr>
          <w:rFonts w:ascii="Consolas" w:eastAsia="Times New Roman" w:hAnsi="Consolas" w:cs="Courier New"/>
          <w:color w:val="000000"/>
          <w:sz w:val="20"/>
          <w:szCs w:val="20"/>
        </w:rPr>
        <w:t xml:space="preserve"> </w:t>
      </w:r>
      <w:r w:rsidRPr="00DC12AC">
        <w:rPr>
          <w:rFonts w:ascii="Consolas" w:eastAsia="Times New Roman" w:hAnsi="Consolas" w:cs="Courier New"/>
          <w:b/>
          <w:bCs/>
          <w:color w:val="000000"/>
          <w:sz w:val="20"/>
          <w:szCs w:val="20"/>
        </w:rPr>
        <w:t>is</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lastRenderedPageBreak/>
        <w:t xml:space="preserve">        component = </w:t>
      </w:r>
      <w:r w:rsidRPr="00DC12AC">
        <w:rPr>
          <w:rFonts w:ascii="Consolas" w:eastAsia="Times New Roman" w:hAnsi="Consolas" w:cs="Courier New"/>
          <w:b/>
          <w:bCs/>
          <w:color w:val="000000"/>
          <w:sz w:val="20"/>
          <w:szCs w:val="20"/>
        </w:rPr>
        <w:t>this</w:t>
      </w:r>
      <w:r w:rsidRPr="00DC12AC">
        <w:rPr>
          <w:rFonts w:ascii="Consolas" w:eastAsia="Times New Roman" w:hAnsi="Consolas" w:cs="Courier New"/>
          <w:color w:val="000000"/>
          <w:sz w:val="20"/>
          <w:szCs w:val="20"/>
        </w:rPr>
        <w:t>.getComponentAtMouseCoords</w:t>
      </w:r>
      <w:r w:rsidRPr="00DC12AC">
        <w:rPr>
          <w:rFonts w:ascii="Consolas" w:eastAsia="Times New Roman" w:hAnsi="Consolas" w:cs="Courier New"/>
          <w:color w:val="999977"/>
          <w:sz w:val="20"/>
          <w:szCs w:val="20"/>
        </w:rPr>
        <w:t>()</w:t>
      </w:r>
    </w:p>
    <w:p w:rsidR="00DC12AC" w:rsidRPr="00DC12AC" w:rsidRDefault="00DC12AC" w:rsidP="00DC12A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C12AC">
        <w:rPr>
          <w:rFonts w:ascii="Consolas" w:eastAsia="Times New Roman" w:hAnsi="Consolas" w:cs="Courier New"/>
          <w:color w:val="000000"/>
          <w:sz w:val="20"/>
          <w:szCs w:val="20"/>
        </w:rPr>
        <w:t xml:space="preserve">        component.showHelp</w:t>
      </w:r>
      <w:r w:rsidRPr="00DC12AC">
        <w:rPr>
          <w:rFonts w:ascii="Consolas" w:eastAsia="Times New Roman" w:hAnsi="Consolas" w:cs="Courier New"/>
          <w:color w:val="999977"/>
          <w:sz w:val="20"/>
          <w:szCs w:val="20"/>
        </w:rPr>
        <w:t>()</w:t>
      </w:r>
    </w:p>
    <w:p w:rsidR="00DC12AC" w:rsidRPr="00DC12AC" w:rsidRDefault="00DC12AC" w:rsidP="00DC12AC">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DC12AC">
        <w:rPr>
          <w:rFonts w:ascii="Arial" w:eastAsia="Times New Roman" w:hAnsi="Arial" w:cs="Arial"/>
          <w:b/>
          <w:bCs/>
          <w:color w:val="444444"/>
          <w:sz w:val="36"/>
          <w:szCs w:val="36"/>
        </w:rPr>
        <w:t> Applicability</w:t>
      </w:r>
    </w:p>
    <w:p w:rsidR="00DC12AC" w:rsidRPr="00DC12AC" w:rsidRDefault="00DC12AC" w:rsidP="00DC12AC">
      <w:pPr>
        <w:shd w:val="clear" w:color="auto" w:fill="FFFFFF"/>
        <w:spacing w:after="100" w:afterAutospacing="1" w:line="240" w:lineRule="auto"/>
        <w:rPr>
          <w:rFonts w:ascii="Arial" w:eastAsia="Times New Roman" w:hAnsi="Arial" w:cs="Arial"/>
          <w:b/>
          <w:bCs/>
          <w:color w:val="444444"/>
          <w:sz w:val="24"/>
          <w:szCs w:val="24"/>
        </w:rPr>
      </w:pPr>
      <w:r w:rsidRPr="00DC12AC">
        <w:rPr>
          <w:rFonts w:ascii="Arial" w:eastAsia="Times New Roman" w:hAnsi="Arial" w:cs="Arial"/>
          <w:b/>
          <w:bCs/>
          <w:color w:val="444444"/>
          <w:sz w:val="24"/>
          <w:szCs w:val="24"/>
        </w:rPr>
        <w:t> Use the Chain of Responsibility pattern when your program is expected to process different kinds of requests in various ways, but the exact types of requests and their sequences are unknown beforehand.</w:t>
      </w:r>
    </w:p>
    <w:p w:rsidR="00DC12AC" w:rsidRPr="00DC12AC" w:rsidRDefault="00DC12AC" w:rsidP="00DC12AC">
      <w:pPr>
        <w:shd w:val="clear" w:color="auto" w:fill="FFFFFF"/>
        <w:spacing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 The pattern lets you link several handlers into one chain and, upon receiving a request, “ask” each handler whether it can process it. This way all handlers get a chance to process the request.</w:t>
      </w:r>
    </w:p>
    <w:p w:rsidR="00DC12AC" w:rsidRPr="00DC12AC" w:rsidRDefault="00DC12AC" w:rsidP="00DC12AC">
      <w:pPr>
        <w:shd w:val="clear" w:color="auto" w:fill="FFFFFF"/>
        <w:spacing w:after="100" w:afterAutospacing="1" w:line="240" w:lineRule="auto"/>
        <w:rPr>
          <w:rFonts w:ascii="Arial" w:eastAsia="Times New Roman" w:hAnsi="Arial" w:cs="Arial"/>
          <w:b/>
          <w:bCs/>
          <w:color w:val="444444"/>
          <w:sz w:val="24"/>
          <w:szCs w:val="24"/>
        </w:rPr>
      </w:pPr>
      <w:r w:rsidRPr="00DC12AC">
        <w:rPr>
          <w:rFonts w:ascii="Arial" w:eastAsia="Times New Roman" w:hAnsi="Arial" w:cs="Arial"/>
          <w:b/>
          <w:bCs/>
          <w:color w:val="444444"/>
          <w:sz w:val="24"/>
          <w:szCs w:val="24"/>
        </w:rPr>
        <w:t> Use the pattern when it’s essential to execute several handlers in a particular order.</w:t>
      </w:r>
    </w:p>
    <w:p w:rsidR="00DC12AC" w:rsidRPr="00DC12AC" w:rsidRDefault="00DC12AC" w:rsidP="00DC12AC">
      <w:pPr>
        <w:shd w:val="clear" w:color="auto" w:fill="FFFFFF"/>
        <w:spacing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 Since you can link the handlers in the chain in any order, all requests will get through the chain exactly as you planned.</w:t>
      </w:r>
    </w:p>
    <w:p w:rsidR="00DC12AC" w:rsidRPr="00DC12AC" w:rsidRDefault="00DC12AC" w:rsidP="00DC12AC">
      <w:pPr>
        <w:shd w:val="clear" w:color="auto" w:fill="FFFFFF"/>
        <w:spacing w:after="100" w:afterAutospacing="1" w:line="240" w:lineRule="auto"/>
        <w:rPr>
          <w:rFonts w:ascii="Arial" w:eastAsia="Times New Roman" w:hAnsi="Arial" w:cs="Arial"/>
          <w:b/>
          <w:bCs/>
          <w:color w:val="444444"/>
          <w:sz w:val="24"/>
          <w:szCs w:val="24"/>
        </w:rPr>
      </w:pPr>
      <w:r w:rsidRPr="00DC12AC">
        <w:rPr>
          <w:rFonts w:ascii="Arial" w:eastAsia="Times New Roman" w:hAnsi="Arial" w:cs="Arial"/>
          <w:b/>
          <w:bCs/>
          <w:color w:val="444444"/>
          <w:sz w:val="24"/>
          <w:szCs w:val="24"/>
        </w:rPr>
        <w:t> Use the CoR pattern when the set of handlers and their order are supposed to change at runtime.</w:t>
      </w:r>
    </w:p>
    <w:p w:rsidR="00DC12AC" w:rsidRPr="00DC12AC" w:rsidRDefault="00DC12AC" w:rsidP="00DC12AC">
      <w:pPr>
        <w:shd w:val="clear" w:color="auto" w:fill="FFFFFF"/>
        <w:spacing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 If you provide setters for a reference field inside the handler classes, you’ll be able to insert, remove or reorder handlers dynamically.</w:t>
      </w:r>
    </w:p>
    <w:p w:rsidR="00DC12AC" w:rsidRPr="00DC12AC" w:rsidRDefault="00DC12AC" w:rsidP="00DC12AC">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DC12AC">
        <w:rPr>
          <w:rFonts w:ascii="Arial" w:eastAsia="Times New Roman" w:hAnsi="Arial" w:cs="Arial"/>
          <w:b/>
          <w:bCs/>
          <w:color w:val="444444"/>
          <w:sz w:val="36"/>
          <w:szCs w:val="36"/>
        </w:rPr>
        <w:t> How to Implement</w:t>
      </w:r>
    </w:p>
    <w:p w:rsidR="00DC12AC" w:rsidRPr="00DC12AC" w:rsidRDefault="00DC12AC" w:rsidP="00DC12AC">
      <w:pPr>
        <w:numPr>
          <w:ilvl w:val="0"/>
          <w:numId w:val="3"/>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DC12AC">
        <w:rPr>
          <w:rFonts w:ascii="Arial" w:eastAsia="Times New Roman" w:hAnsi="Arial" w:cs="Arial"/>
          <w:color w:val="444444"/>
          <w:sz w:val="24"/>
          <w:szCs w:val="24"/>
        </w:rPr>
        <w:t>Declare the handler interface and describe the signature of a method for handling requests.</w:t>
      </w:r>
    </w:p>
    <w:p w:rsidR="00DC12AC" w:rsidRPr="00DC12AC" w:rsidRDefault="00DC12AC" w:rsidP="00DC12AC">
      <w:pPr>
        <w:shd w:val="clear" w:color="auto" w:fill="FFFFFF"/>
        <w:spacing w:before="100" w:beforeAutospacing="1"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Decide how the client will pass the request data into the method. The most flexible way is to convert the request into an object and pass it to the handling method as an argument.</w:t>
      </w:r>
    </w:p>
    <w:p w:rsidR="00DC12AC" w:rsidRPr="00DC12AC" w:rsidRDefault="00DC12AC" w:rsidP="00DC12AC">
      <w:pPr>
        <w:numPr>
          <w:ilvl w:val="0"/>
          <w:numId w:val="3"/>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DC12AC">
        <w:rPr>
          <w:rFonts w:ascii="Arial" w:eastAsia="Times New Roman" w:hAnsi="Arial" w:cs="Arial"/>
          <w:color w:val="444444"/>
          <w:sz w:val="24"/>
          <w:szCs w:val="24"/>
        </w:rPr>
        <w:t>To eliminate duplicate boilerplate code in concrete handlers, it might be worth creating an abstract base handler class, derived from the handler interface.</w:t>
      </w:r>
    </w:p>
    <w:p w:rsidR="00DC12AC" w:rsidRPr="00DC12AC" w:rsidRDefault="00DC12AC" w:rsidP="00DC12AC">
      <w:pPr>
        <w:shd w:val="clear" w:color="auto" w:fill="FFFFFF"/>
        <w:spacing w:before="100" w:beforeAutospacing="1"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This class should have a field for storing a reference to the next handler in the chain. Consider making the class immutable. However, if you plan to modify chains at runtime, you need to define a setter for altering the value of the reference field.</w:t>
      </w:r>
    </w:p>
    <w:p w:rsidR="00DC12AC" w:rsidRPr="00DC12AC" w:rsidRDefault="00DC12AC" w:rsidP="00DC12AC">
      <w:pPr>
        <w:shd w:val="clear" w:color="auto" w:fill="FFFFFF"/>
        <w:spacing w:before="100" w:beforeAutospacing="1"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You can also implement the convenient default behavior for the handling method, which is to forward the request to the next object unless there’s none left. Concrete handlers will be able to use this behavior by calling the parent method.</w:t>
      </w:r>
    </w:p>
    <w:p w:rsidR="00DC12AC" w:rsidRPr="00DC12AC" w:rsidRDefault="00DC12AC" w:rsidP="00DC12AC">
      <w:pPr>
        <w:numPr>
          <w:ilvl w:val="0"/>
          <w:numId w:val="3"/>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DC12AC">
        <w:rPr>
          <w:rFonts w:ascii="Arial" w:eastAsia="Times New Roman" w:hAnsi="Arial" w:cs="Arial"/>
          <w:color w:val="444444"/>
          <w:sz w:val="24"/>
          <w:szCs w:val="24"/>
        </w:rPr>
        <w:lastRenderedPageBreak/>
        <w:t>One by one create concrete handler subclasses and implement their handling methods. Each handler should make two decisions when receiving a request:</w:t>
      </w:r>
    </w:p>
    <w:p w:rsidR="00DC12AC" w:rsidRPr="00DC12AC" w:rsidRDefault="00DC12AC" w:rsidP="00DC12AC">
      <w:pPr>
        <w:numPr>
          <w:ilvl w:val="1"/>
          <w:numId w:val="3"/>
        </w:num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DC12AC">
        <w:rPr>
          <w:rFonts w:ascii="Arial" w:eastAsia="Times New Roman" w:hAnsi="Arial" w:cs="Arial"/>
          <w:color w:val="444444"/>
          <w:sz w:val="24"/>
          <w:szCs w:val="24"/>
        </w:rPr>
        <w:t>Whether it’ll process the request.</w:t>
      </w:r>
    </w:p>
    <w:p w:rsidR="00DC12AC" w:rsidRPr="00DC12AC" w:rsidRDefault="00DC12AC" w:rsidP="00DC12AC">
      <w:pPr>
        <w:numPr>
          <w:ilvl w:val="1"/>
          <w:numId w:val="3"/>
        </w:num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DC12AC">
        <w:rPr>
          <w:rFonts w:ascii="Arial" w:eastAsia="Times New Roman" w:hAnsi="Arial" w:cs="Arial"/>
          <w:color w:val="444444"/>
          <w:sz w:val="24"/>
          <w:szCs w:val="24"/>
        </w:rPr>
        <w:t>Whether it’ll pass the request along the chain.</w:t>
      </w:r>
    </w:p>
    <w:p w:rsidR="00DC12AC" w:rsidRPr="00DC12AC" w:rsidRDefault="00DC12AC" w:rsidP="00DC12AC">
      <w:pPr>
        <w:numPr>
          <w:ilvl w:val="0"/>
          <w:numId w:val="3"/>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DC12AC">
        <w:rPr>
          <w:rFonts w:ascii="Arial" w:eastAsia="Times New Roman" w:hAnsi="Arial" w:cs="Arial"/>
          <w:color w:val="444444"/>
          <w:sz w:val="24"/>
          <w:szCs w:val="24"/>
        </w:rPr>
        <w:t>The client may either assemble chains on its own or receive pre-built chains from other objects. In the latter case, you must implement some factory classes to build chains according to the configuration or environment settings.</w:t>
      </w:r>
    </w:p>
    <w:p w:rsidR="00DC12AC" w:rsidRPr="00DC12AC" w:rsidRDefault="00DC12AC" w:rsidP="00DC12AC">
      <w:pPr>
        <w:numPr>
          <w:ilvl w:val="0"/>
          <w:numId w:val="3"/>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DC12AC">
        <w:rPr>
          <w:rFonts w:ascii="Arial" w:eastAsia="Times New Roman" w:hAnsi="Arial" w:cs="Arial"/>
          <w:color w:val="444444"/>
          <w:sz w:val="24"/>
          <w:szCs w:val="24"/>
        </w:rPr>
        <w:t>The client may trigger any handler in the chain, not just the first one. The request will be passed along the chain until some handler refuses to pass it further or until it reaches the end of the chain.</w:t>
      </w:r>
    </w:p>
    <w:p w:rsidR="00DC12AC" w:rsidRPr="00DC12AC" w:rsidRDefault="00DC12AC" w:rsidP="00DC12AC">
      <w:pPr>
        <w:numPr>
          <w:ilvl w:val="0"/>
          <w:numId w:val="3"/>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DC12AC">
        <w:rPr>
          <w:rFonts w:ascii="Arial" w:eastAsia="Times New Roman" w:hAnsi="Arial" w:cs="Arial"/>
          <w:color w:val="444444"/>
          <w:sz w:val="24"/>
          <w:szCs w:val="24"/>
        </w:rPr>
        <w:t>Due to the dynamic nature of the chain, the client should be ready to handle the following scenarios:</w:t>
      </w:r>
    </w:p>
    <w:p w:rsidR="00DC12AC" w:rsidRPr="00DC12AC" w:rsidRDefault="00DC12AC" w:rsidP="00DC12AC">
      <w:pPr>
        <w:numPr>
          <w:ilvl w:val="1"/>
          <w:numId w:val="3"/>
        </w:num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DC12AC">
        <w:rPr>
          <w:rFonts w:ascii="Arial" w:eastAsia="Times New Roman" w:hAnsi="Arial" w:cs="Arial"/>
          <w:color w:val="444444"/>
          <w:sz w:val="24"/>
          <w:szCs w:val="24"/>
        </w:rPr>
        <w:t>The chain may consist of a single link.</w:t>
      </w:r>
    </w:p>
    <w:p w:rsidR="00DC12AC" w:rsidRPr="00DC12AC" w:rsidRDefault="00DC12AC" w:rsidP="00DC12AC">
      <w:pPr>
        <w:numPr>
          <w:ilvl w:val="1"/>
          <w:numId w:val="3"/>
        </w:num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DC12AC">
        <w:rPr>
          <w:rFonts w:ascii="Arial" w:eastAsia="Times New Roman" w:hAnsi="Arial" w:cs="Arial"/>
          <w:color w:val="444444"/>
          <w:sz w:val="24"/>
          <w:szCs w:val="24"/>
        </w:rPr>
        <w:t>Some requests may not reach the end of the chain.</w:t>
      </w:r>
    </w:p>
    <w:p w:rsidR="00DC12AC" w:rsidRPr="00DC12AC" w:rsidRDefault="00DC12AC" w:rsidP="00DC12AC">
      <w:pPr>
        <w:numPr>
          <w:ilvl w:val="1"/>
          <w:numId w:val="3"/>
        </w:num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DC12AC">
        <w:rPr>
          <w:rFonts w:ascii="Arial" w:eastAsia="Times New Roman" w:hAnsi="Arial" w:cs="Arial"/>
          <w:color w:val="444444"/>
          <w:sz w:val="24"/>
          <w:szCs w:val="24"/>
        </w:rPr>
        <w:t>Others may reach the end of the chain unhandled.</w:t>
      </w:r>
    </w:p>
    <w:p w:rsidR="00DC12AC" w:rsidRPr="00DC12AC" w:rsidRDefault="00DC12AC" w:rsidP="00DC12AC">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DC12AC">
        <w:rPr>
          <w:rFonts w:ascii="Arial" w:eastAsia="Times New Roman" w:hAnsi="Arial" w:cs="Arial"/>
          <w:b/>
          <w:bCs/>
          <w:color w:val="444444"/>
          <w:sz w:val="36"/>
          <w:szCs w:val="36"/>
        </w:rPr>
        <w:t> Pros and Cons</w:t>
      </w:r>
    </w:p>
    <w:p w:rsidR="00DC12AC" w:rsidRPr="00DC12AC" w:rsidRDefault="00DC12AC" w:rsidP="00DC12AC">
      <w:pPr>
        <w:numPr>
          <w:ilvl w:val="0"/>
          <w:numId w:val="4"/>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DC12AC">
        <w:rPr>
          <w:rFonts w:ascii="Arial" w:eastAsia="Times New Roman" w:hAnsi="Arial" w:cs="Arial"/>
          <w:color w:val="444444"/>
          <w:sz w:val="24"/>
          <w:szCs w:val="24"/>
        </w:rPr>
        <w:t> You can control the order of request handling.</w:t>
      </w:r>
    </w:p>
    <w:p w:rsidR="00DC12AC" w:rsidRPr="00DC12AC" w:rsidRDefault="00DC12AC" w:rsidP="00DC12AC">
      <w:pPr>
        <w:numPr>
          <w:ilvl w:val="0"/>
          <w:numId w:val="4"/>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DC12AC">
        <w:rPr>
          <w:rFonts w:ascii="Arial" w:eastAsia="Times New Roman" w:hAnsi="Arial" w:cs="Arial"/>
          <w:color w:val="444444"/>
          <w:sz w:val="24"/>
          <w:szCs w:val="24"/>
        </w:rPr>
        <w:t> </w:t>
      </w:r>
      <w:r w:rsidRPr="00DC12AC">
        <w:rPr>
          <w:rFonts w:ascii="Arial" w:eastAsia="Times New Roman" w:hAnsi="Arial" w:cs="Arial"/>
          <w:i/>
          <w:iCs/>
          <w:color w:val="444444"/>
          <w:sz w:val="24"/>
          <w:szCs w:val="24"/>
        </w:rPr>
        <w:t>Single Responsibility Principle</w:t>
      </w:r>
      <w:r w:rsidRPr="00DC12AC">
        <w:rPr>
          <w:rFonts w:ascii="Arial" w:eastAsia="Times New Roman" w:hAnsi="Arial" w:cs="Arial"/>
          <w:color w:val="444444"/>
          <w:sz w:val="24"/>
          <w:szCs w:val="24"/>
        </w:rPr>
        <w:t>. You can decouple classes that invoke operations from classes that perform operations.</w:t>
      </w:r>
    </w:p>
    <w:p w:rsidR="00DC12AC" w:rsidRPr="00DC12AC" w:rsidRDefault="00DC12AC" w:rsidP="00DC12AC">
      <w:pPr>
        <w:numPr>
          <w:ilvl w:val="0"/>
          <w:numId w:val="4"/>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DC12AC">
        <w:rPr>
          <w:rFonts w:ascii="Arial" w:eastAsia="Times New Roman" w:hAnsi="Arial" w:cs="Arial"/>
          <w:color w:val="444444"/>
          <w:sz w:val="24"/>
          <w:szCs w:val="24"/>
        </w:rPr>
        <w:t> </w:t>
      </w:r>
      <w:r w:rsidRPr="00DC12AC">
        <w:rPr>
          <w:rFonts w:ascii="Arial" w:eastAsia="Times New Roman" w:hAnsi="Arial" w:cs="Arial"/>
          <w:i/>
          <w:iCs/>
          <w:color w:val="444444"/>
          <w:sz w:val="24"/>
          <w:szCs w:val="24"/>
        </w:rPr>
        <w:t>Open/Closed Principle</w:t>
      </w:r>
      <w:r w:rsidRPr="00DC12AC">
        <w:rPr>
          <w:rFonts w:ascii="Arial" w:eastAsia="Times New Roman" w:hAnsi="Arial" w:cs="Arial"/>
          <w:color w:val="444444"/>
          <w:sz w:val="24"/>
          <w:szCs w:val="24"/>
        </w:rPr>
        <w:t>. You can introduce new handlers into the app without breaking the existing client code.</w:t>
      </w:r>
    </w:p>
    <w:p w:rsidR="00DC12AC" w:rsidRPr="00DC12AC" w:rsidRDefault="00DC12AC" w:rsidP="00DC12AC">
      <w:pPr>
        <w:numPr>
          <w:ilvl w:val="0"/>
          <w:numId w:val="5"/>
        </w:numPr>
        <w:shd w:val="clear" w:color="auto" w:fill="FFFFFF"/>
        <w:spacing w:after="0" w:line="240" w:lineRule="auto"/>
        <w:ind w:left="-225"/>
        <w:rPr>
          <w:rFonts w:ascii="Arial" w:eastAsia="Times New Roman" w:hAnsi="Arial" w:cs="Arial"/>
          <w:color w:val="444444"/>
          <w:sz w:val="24"/>
          <w:szCs w:val="24"/>
        </w:rPr>
      </w:pPr>
      <w:r w:rsidRPr="00DC12AC">
        <w:rPr>
          <w:rFonts w:ascii="Arial" w:eastAsia="Times New Roman" w:hAnsi="Arial" w:cs="Arial"/>
          <w:color w:val="444444"/>
          <w:sz w:val="24"/>
          <w:szCs w:val="24"/>
        </w:rPr>
        <w:t> Some requests may end up unhandled.</w:t>
      </w:r>
    </w:p>
    <w:p w:rsidR="00DC12AC" w:rsidRPr="00DC12AC" w:rsidRDefault="00DC12AC" w:rsidP="00DC12AC">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DC12AC">
        <w:rPr>
          <w:rFonts w:ascii="Arial" w:eastAsia="Times New Roman" w:hAnsi="Arial" w:cs="Arial"/>
          <w:b/>
          <w:bCs/>
          <w:color w:val="444444"/>
          <w:sz w:val="36"/>
          <w:szCs w:val="36"/>
        </w:rPr>
        <w:t> Relations with Other Patterns</w:t>
      </w:r>
    </w:p>
    <w:p w:rsidR="00DC12AC" w:rsidRPr="00DC12AC" w:rsidRDefault="00DC12AC" w:rsidP="00DC12AC">
      <w:pPr>
        <w:numPr>
          <w:ilvl w:val="0"/>
          <w:numId w:val="6"/>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14" w:history="1">
        <w:r w:rsidRPr="00DC12AC">
          <w:rPr>
            <w:rFonts w:ascii="Arial" w:eastAsia="Times New Roman" w:hAnsi="Arial" w:cs="Arial"/>
            <w:b/>
            <w:bCs/>
            <w:color w:val="444444"/>
            <w:sz w:val="24"/>
            <w:szCs w:val="24"/>
            <w:u w:val="single"/>
          </w:rPr>
          <w:t>Chain of Responsibility</w:t>
        </w:r>
      </w:hyperlink>
      <w:r w:rsidRPr="00DC12AC">
        <w:rPr>
          <w:rFonts w:ascii="Arial" w:eastAsia="Times New Roman" w:hAnsi="Arial" w:cs="Arial"/>
          <w:color w:val="444444"/>
          <w:sz w:val="24"/>
          <w:szCs w:val="24"/>
        </w:rPr>
        <w:t>, </w:t>
      </w:r>
      <w:hyperlink r:id="rId15" w:history="1">
        <w:r w:rsidRPr="00DC12AC">
          <w:rPr>
            <w:rFonts w:ascii="Arial" w:eastAsia="Times New Roman" w:hAnsi="Arial" w:cs="Arial"/>
            <w:b/>
            <w:bCs/>
            <w:color w:val="444444"/>
            <w:sz w:val="24"/>
            <w:szCs w:val="24"/>
            <w:u w:val="single"/>
          </w:rPr>
          <w:t>Command</w:t>
        </w:r>
      </w:hyperlink>
      <w:r w:rsidRPr="00DC12AC">
        <w:rPr>
          <w:rFonts w:ascii="Arial" w:eastAsia="Times New Roman" w:hAnsi="Arial" w:cs="Arial"/>
          <w:color w:val="444444"/>
          <w:sz w:val="24"/>
          <w:szCs w:val="24"/>
        </w:rPr>
        <w:t>, </w:t>
      </w:r>
      <w:hyperlink r:id="rId16" w:history="1">
        <w:r w:rsidRPr="00DC12AC">
          <w:rPr>
            <w:rFonts w:ascii="Arial" w:eastAsia="Times New Roman" w:hAnsi="Arial" w:cs="Arial"/>
            <w:b/>
            <w:bCs/>
            <w:color w:val="444444"/>
            <w:sz w:val="24"/>
            <w:szCs w:val="24"/>
            <w:u w:val="single"/>
          </w:rPr>
          <w:t>Mediator</w:t>
        </w:r>
      </w:hyperlink>
      <w:r w:rsidRPr="00DC12AC">
        <w:rPr>
          <w:rFonts w:ascii="Arial" w:eastAsia="Times New Roman" w:hAnsi="Arial" w:cs="Arial"/>
          <w:color w:val="444444"/>
          <w:sz w:val="24"/>
          <w:szCs w:val="24"/>
        </w:rPr>
        <w:t> and </w:t>
      </w:r>
      <w:hyperlink r:id="rId17" w:history="1">
        <w:r w:rsidRPr="00DC12AC">
          <w:rPr>
            <w:rFonts w:ascii="Arial" w:eastAsia="Times New Roman" w:hAnsi="Arial" w:cs="Arial"/>
            <w:b/>
            <w:bCs/>
            <w:color w:val="444444"/>
            <w:sz w:val="24"/>
            <w:szCs w:val="24"/>
            <w:u w:val="single"/>
          </w:rPr>
          <w:t>Observer</w:t>
        </w:r>
      </w:hyperlink>
      <w:r w:rsidRPr="00DC12AC">
        <w:rPr>
          <w:rFonts w:ascii="Arial" w:eastAsia="Times New Roman" w:hAnsi="Arial" w:cs="Arial"/>
          <w:color w:val="444444"/>
          <w:sz w:val="24"/>
          <w:szCs w:val="24"/>
        </w:rPr>
        <w:t> address various ways of connecting senders and receivers of requests:</w:t>
      </w:r>
    </w:p>
    <w:p w:rsidR="00DC12AC" w:rsidRPr="00DC12AC" w:rsidRDefault="00DC12AC" w:rsidP="00DC12AC">
      <w:pPr>
        <w:numPr>
          <w:ilvl w:val="1"/>
          <w:numId w:val="6"/>
        </w:num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DC12AC">
        <w:rPr>
          <w:rFonts w:ascii="Arial" w:eastAsia="Times New Roman" w:hAnsi="Arial" w:cs="Arial"/>
          <w:i/>
          <w:iCs/>
          <w:color w:val="444444"/>
          <w:sz w:val="24"/>
          <w:szCs w:val="24"/>
        </w:rPr>
        <w:t>Chain of Responsibility</w:t>
      </w:r>
      <w:r w:rsidRPr="00DC12AC">
        <w:rPr>
          <w:rFonts w:ascii="Arial" w:eastAsia="Times New Roman" w:hAnsi="Arial" w:cs="Arial"/>
          <w:color w:val="444444"/>
          <w:sz w:val="24"/>
          <w:szCs w:val="24"/>
        </w:rPr>
        <w:t> passes a request sequentially along a dynamic chain of potential receivers until one of them handles it.</w:t>
      </w:r>
    </w:p>
    <w:p w:rsidR="00DC12AC" w:rsidRPr="00DC12AC" w:rsidRDefault="00DC12AC" w:rsidP="00DC12AC">
      <w:pPr>
        <w:numPr>
          <w:ilvl w:val="1"/>
          <w:numId w:val="6"/>
        </w:num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DC12AC">
        <w:rPr>
          <w:rFonts w:ascii="Arial" w:eastAsia="Times New Roman" w:hAnsi="Arial" w:cs="Arial"/>
          <w:i/>
          <w:iCs/>
          <w:color w:val="444444"/>
          <w:sz w:val="24"/>
          <w:szCs w:val="24"/>
        </w:rPr>
        <w:t>Command</w:t>
      </w:r>
      <w:r w:rsidRPr="00DC12AC">
        <w:rPr>
          <w:rFonts w:ascii="Arial" w:eastAsia="Times New Roman" w:hAnsi="Arial" w:cs="Arial"/>
          <w:color w:val="444444"/>
          <w:sz w:val="24"/>
          <w:szCs w:val="24"/>
        </w:rPr>
        <w:t> establishes unidirectional connections between senders and receivers.</w:t>
      </w:r>
    </w:p>
    <w:p w:rsidR="00DC12AC" w:rsidRPr="00DC12AC" w:rsidRDefault="00DC12AC" w:rsidP="00DC12AC">
      <w:pPr>
        <w:numPr>
          <w:ilvl w:val="1"/>
          <w:numId w:val="6"/>
        </w:num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DC12AC">
        <w:rPr>
          <w:rFonts w:ascii="Arial" w:eastAsia="Times New Roman" w:hAnsi="Arial" w:cs="Arial"/>
          <w:i/>
          <w:iCs/>
          <w:color w:val="444444"/>
          <w:sz w:val="24"/>
          <w:szCs w:val="24"/>
        </w:rPr>
        <w:t>Mediator</w:t>
      </w:r>
      <w:r w:rsidRPr="00DC12AC">
        <w:rPr>
          <w:rFonts w:ascii="Arial" w:eastAsia="Times New Roman" w:hAnsi="Arial" w:cs="Arial"/>
          <w:color w:val="444444"/>
          <w:sz w:val="24"/>
          <w:szCs w:val="24"/>
        </w:rPr>
        <w:t> eliminates direct connections between senders and receivers, forcing them to communicate indirectly via a mediator object.</w:t>
      </w:r>
    </w:p>
    <w:p w:rsidR="00DC12AC" w:rsidRPr="00DC12AC" w:rsidRDefault="00DC12AC" w:rsidP="00DC12AC">
      <w:pPr>
        <w:numPr>
          <w:ilvl w:val="1"/>
          <w:numId w:val="6"/>
        </w:num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DC12AC">
        <w:rPr>
          <w:rFonts w:ascii="Arial" w:eastAsia="Times New Roman" w:hAnsi="Arial" w:cs="Arial"/>
          <w:i/>
          <w:iCs/>
          <w:color w:val="444444"/>
          <w:sz w:val="24"/>
          <w:szCs w:val="24"/>
        </w:rPr>
        <w:t>Observer</w:t>
      </w:r>
      <w:r w:rsidRPr="00DC12AC">
        <w:rPr>
          <w:rFonts w:ascii="Arial" w:eastAsia="Times New Roman" w:hAnsi="Arial" w:cs="Arial"/>
          <w:color w:val="444444"/>
          <w:sz w:val="24"/>
          <w:szCs w:val="24"/>
        </w:rPr>
        <w:t> lets receivers dynamically subscribe to and unsubscribe from receiving requests.</w:t>
      </w:r>
    </w:p>
    <w:p w:rsidR="00DC12AC" w:rsidRPr="00DC12AC" w:rsidRDefault="00DC12AC" w:rsidP="00DC12AC">
      <w:pPr>
        <w:numPr>
          <w:ilvl w:val="0"/>
          <w:numId w:val="6"/>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18" w:history="1">
        <w:r w:rsidRPr="00DC12AC">
          <w:rPr>
            <w:rFonts w:ascii="Arial" w:eastAsia="Times New Roman" w:hAnsi="Arial" w:cs="Arial"/>
            <w:b/>
            <w:bCs/>
            <w:color w:val="444444"/>
            <w:sz w:val="24"/>
            <w:szCs w:val="24"/>
            <w:u w:val="single"/>
          </w:rPr>
          <w:t>Chain of Responsibility</w:t>
        </w:r>
      </w:hyperlink>
      <w:r w:rsidRPr="00DC12AC">
        <w:rPr>
          <w:rFonts w:ascii="Arial" w:eastAsia="Times New Roman" w:hAnsi="Arial" w:cs="Arial"/>
          <w:color w:val="444444"/>
          <w:sz w:val="24"/>
          <w:szCs w:val="24"/>
        </w:rPr>
        <w:t> is often used in conjunction with </w:t>
      </w:r>
      <w:hyperlink r:id="rId19" w:history="1">
        <w:r w:rsidRPr="00DC12AC">
          <w:rPr>
            <w:rFonts w:ascii="Arial" w:eastAsia="Times New Roman" w:hAnsi="Arial" w:cs="Arial"/>
            <w:b/>
            <w:bCs/>
            <w:color w:val="444444"/>
            <w:sz w:val="24"/>
            <w:szCs w:val="24"/>
            <w:u w:val="single"/>
          </w:rPr>
          <w:t>Composite</w:t>
        </w:r>
      </w:hyperlink>
      <w:r w:rsidRPr="00DC12AC">
        <w:rPr>
          <w:rFonts w:ascii="Arial" w:eastAsia="Times New Roman" w:hAnsi="Arial" w:cs="Arial"/>
          <w:color w:val="444444"/>
          <w:sz w:val="24"/>
          <w:szCs w:val="24"/>
        </w:rPr>
        <w:t>. In this case, when a leaf component gets a request, it may pass it through the chain of all of the parent components down to the root of the object tree.</w:t>
      </w:r>
    </w:p>
    <w:p w:rsidR="00DC12AC" w:rsidRPr="00DC12AC" w:rsidRDefault="00DC12AC" w:rsidP="00DC12AC">
      <w:pPr>
        <w:numPr>
          <w:ilvl w:val="0"/>
          <w:numId w:val="6"/>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DC12AC">
        <w:rPr>
          <w:rFonts w:ascii="Arial" w:eastAsia="Times New Roman" w:hAnsi="Arial" w:cs="Arial"/>
          <w:color w:val="444444"/>
          <w:sz w:val="24"/>
          <w:szCs w:val="24"/>
        </w:rPr>
        <w:t>Handlers in </w:t>
      </w:r>
      <w:hyperlink r:id="rId20" w:history="1">
        <w:r w:rsidRPr="00DC12AC">
          <w:rPr>
            <w:rFonts w:ascii="Arial" w:eastAsia="Times New Roman" w:hAnsi="Arial" w:cs="Arial"/>
            <w:b/>
            <w:bCs/>
            <w:color w:val="444444"/>
            <w:sz w:val="24"/>
            <w:szCs w:val="24"/>
            <w:u w:val="single"/>
          </w:rPr>
          <w:t>Chain of Responsibility</w:t>
        </w:r>
      </w:hyperlink>
      <w:r w:rsidRPr="00DC12AC">
        <w:rPr>
          <w:rFonts w:ascii="Arial" w:eastAsia="Times New Roman" w:hAnsi="Arial" w:cs="Arial"/>
          <w:color w:val="444444"/>
          <w:sz w:val="24"/>
          <w:szCs w:val="24"/>
        </w:rPr>
        <w:t> can be implemented as </w:t>
      </w:r>
      <w:hyperlink r:id="rId21" w:history="1">
        <w:r w:rsidRPr="00DC12AC">
          <w:rPr>
            <w:rFonts w:ascii="Arial" w:eastAsia="Times New Roman" w:hAnsi="Arial" w:cs="Arial"/>
            <w:b/>
            <w:bCs/>
            <w:color w:val="444444"/>
            <w:sz w:val="24"/>
            <w:szCs w:val="24"/>
            <w:u w:val="single"/>
          </w:rPr>
          <w:t>Commands</w:t>
        </w:r>
      </w:hyperlink>
      <w:r w:rsidRPr="00DC12AC">
        <w:rPr>
          <w:rFonts w:ascii="Arial" w:eastAsia="Times New Roman" w:hAnsi="Arial" w:cs="Arial"/>
          <w:color w:val="444444"/>
          <w:sz w:val="24"/>
          <w:szCs w:val="24"/>
        </w:rPr>
        <w:t>. In this case, you can execute a lot of different operations over the same context object, represented by a request.</w:t>
      </w:r>
    </w:p>
    <w:p w:rsidR="00DC12AC" w:rsidRPr="00DC12AC" w:rsidRDefault="00DC12AC" w:rsidP="00DC12AC">
      <w:pPr>
        <w:shd w:val="clear" w:color="auto" w:fill="FFFFFF"/>
        <w:spacing w:before="100" w:beforeAutospacing="1"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lastRenderedPageBreak/>
        <w:t>However, there’s another approach, where the request itself is a </w:t>
      </w:r>
      <w:r w:rsidRPr="00DC12AC">
        <w:rPr>
          <w:rFonts w:ascii="Arial" w:eastAsia="Times New Roman" w:hAnsi="Arial" w:cs="Arial"/>
          <w:i/>
          <w:iCs/>
          <w:color w:val="444444"/>
          <w:sz w:val="24"/>
          <w:szCs w:val="24"/>
        </w:rPr>
        <w:t>Command</w:t>
      </w:r>
      <w:r w:rsidRPr="00DC12AC">
        <w:rPr>
          <w:rFonts w:ascii="Arial" w:eastAsia="Times New Roman" w:hAnsi="Arial" w:cs="Arial"/>
          <w:color w:val="444444"/>
          <w:sz w:val="24"/>
          <w:szCs w:val="24"/>
        </w:rPr>
        <w:t> object. In this case, you can execute the same operation in a series of different contexts linked into a chain.</w:t>
      </w:r>
    </w:p>
    <w:p w:rsidR="00DC12AC" w:rsidRPr="00DC12AC" w:rsidRDefault="00DC12AC" w:rsidP="00DC12AC">
      <w:pPr>
        <w:numPr>
          <w:ilvl w:val="0"/>
          <w:numId w:val="6"/>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22" w:history="1">
        <w:r w:rsidRPr="00DC12AC">
          <w:rPr>
            <w:rFonts w:ascii="Arial" w:eastAsia="Times New Roman" w:hAnsi="Arial" w:cs="Arial"/>
            <w:b/>
            <w:bCs/>
            <w:color w:val="444444"/>
            <w:sz w:val="24"/>
            <w:szCs w:val="24"/>
            <w:u w:val="single"/>
          </w:rPr>
          <w:t>Chain of Responsibility</w:t>
        </w:r>
      </w:hyperlink>
      <w:r w:rsidRPr="00DC12AC">
        <w:rPr>
          <w:rFonts w:ascii="Arial" w:eastAsia="Times New Roman" w:hAnsi="Arial" w:cs="Arial"/>
          <w:color w:val="444444"/>
          <w:sz w:val="24"/>
          <w:szCs w:val="24"/>
        </w:rPr>
        <w:t> and </w:t>
      </w:r>
      <w:hyperlink r:id="rId23" w:history="1">
        <w:r w:rsidRPr="00DC12AC">
          <w:rPr>
            <w:rFonts w:ascii="Arial" w:eastAsia="Times New Roman" w:hAnsi="Arial" w:cs="Arial"/>
            <w:b/>
            <w:bCs/>
            <w:color w:val="444444"/>
            <w:sz w:val="24"/>
            <w:szCs w:val="24"/>
            <w:u w:val="single"/>
          </w:rPr>
          <w:t>Decorator</w:t>
        </w:r>
      </w:hyperlink>
      <w:r w:rsidRPr="00DC12AC">
        <w:rPr>
          <w:rFonts w:ascii="Arial" w:eastAsia="Times New Roman" w:hAnsi="Arial" w:cs="Arial"/>
          <w:color w:val="444444"/>
          <w:sz w:val="24"/>
          <w:szCs w:val="24"/>
        </w:rPr>
        <w:t> have very similar class structures. Both patterns rely on recursive composition to pass the execution through a series of objects. However, there are several crucial differences.</w:t>
      </w:r>
    </w:p>
    <w:p w:rsidR="00DC12AC" w:rsidRPr="00DC12AC" w:rsidRDefault="00DC12AC" w:rsidP="00DC12AC">
      <w:pPr>
        <w:shd w:val="clear" w:color="auto" w:fill="FFFFFF"/>
        <w:spacing w:before="100" w:beforeAutospacing="1" w:after="100" w:afterAutospacing="1" w:line="240" w:lineRule="auto"/>
        <w:rPr>
          <w:rFonts w:ascii="Arial" w:eastAsia="Times New Roman" w:hAnsi="Arial" w:cs="Arial"/>
          <w:color w:val="444444"/>
          <w:sz w:val="24"/>
          <w:szCs w:val="24"/>
        </w:rPr>
      </w:pPr>
      <w:r w:rsidRPr="00DC12AC">
        <w:rPr>
          <w:rFonts w:ascii="Arial" w:eastAsia="Times New Roman" w:hAnsi="Arial" w:cs="Arial"/>
          <w:color w:val="444444"/>
          <w:sz w:val="24"/>
          <w:szCs w:val="24"/>
        </w:rPr>
        <w:t>The </w:t>
      </w:r>
      <w:r w:rsidRPr="00DC12AC">
        <w:rPr>
          <w:rFonts w:ascii="Arial" w:eastAsia="Times New Roman" w:hAnsi="Arial" w:cs="Arial"/>
          <w:i/>
          <w:iCs/>
          <w:color w:val="444444"/>
          <w:sz w:val="24"/>
          <w:szCs w:val="24"/>
        </w:rPr>
        <w:t>CoR</w:t>
      </w:r>
      <w:r w:rsidRPr="00DC12AC">
        <w:rPr>
          <w:rFonts w:ascii="Arial" w:eastAsia="Times New Roman" w:hAnsi="Arial" w:cs="Arial"/>
          <w:color w:val="444444"/>
          <w:sz w:val="24"/>
          <w:szCs w:val="24"/>
        </w:rPr>
        <w:t> handlers can execute arbitrary operations independently of each other. They can also stop passing the request further at any point. On the other hand, various </w:t>
      </w:r>
      <w:r w:rsidRPr="00DC12AC">
        <w:rPr>
          <w:rFonts w:ascii="Arial" w:eastAsia="Times New Roman" w:hAnsi="Arial" w:cs="Arial"/>
          <w:i/>
          <w:iCs/>
          <w:color w:val="444444"/>
          <w:sz w:val="24"/>
          <w:szCs w:val="24"/>
        </w:rPr>
        <w:t>Decorators</w:t>
      </w:r>
      <w:r w:rsidRPr="00DC12AC">
        <w:rPr>
          <w:rFonts w:ascii="Arial" w:eastAsia="Times New Roman" w:hAnsi="Arial" w:cs="Arial"/>
          <w:color w:val="444444"/>
          <w:sz w:val="24"/>
          <w:szCs w:val="24"/>
        </w:rPr>
        <w:t> can extend the object’s behavior while keeping it consistent with the base interface. In addition, decorators aren’t allowed to break the flow of the request.</w:t>
      </w:r>
    </w:p>
    <w:p w:rsidR="003127BA" w:rsidRDefault="003127BA">
      <w:bookmarkStart w:id="0" w:name="_GoBack"/>
      <w:bookmarkEnd w:id="0"/>
    </w:p>
    <w:sectPr w:rsidR="00312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5527C"/>
    <w:multiLevelType w:val="multilevel"/>
    <w:tmpl w:val="6178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1754E"/>
    <w:multiLevelType w:val="multilevel"/>
    <w:tmpl w:val="FD904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570528"/>
    <w:multiLevelType w:val="multilevel"/>
    <w:tmpl w:val="F5D8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24F19"/>
    <w:multiLevelType w:val="multilevel"/>
    <w:tmpl w:val="8AFEA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8E4B1B"/>
    <w:multiLevelType w:val="multilevel"/>
    <w:tmpl w:val="29AC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E006D7"/>
    <w:multiLevelType w:val="multilevel"/>
    <w:tmpl w:val="2E94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C0"/>
    <w:rsid w:val="003127BA"/>
    <w:rsid w:val="00A91DC0"/>
    <w:rsid w:val="00DC1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DC55B-1F30-4C8B-98DE-7C3E53BB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C12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DC12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12AC"/>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DC12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12AC"/>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DC12AC"/>
    <w:rPr>
      <w:b/>
      <w:bCs/>
    </w:rPr>
  </w:style>
  <w:style w:type="character" w:styleId="nfasis">
    <w:name w:val="Emphasis"/>
    <w:basedOn w:val="Fuentedeprrafopredeter"/>
    <w:uiPriority w:val="20"/>
    <w:qFormat/>
    <w:rsid w:val="00DC12AC"/>
    <w:rPr>
      <w:i/>
      <w:iCs/>
    </w:rPr>
  </w:style>
  <w:style w:type="character" w:styleId="CdigoHTML">
    <w:name w:val="HTML Code"/>
    <w:basedOn w:val="Fuentedeprrafopredeter"/>
    <w:uiPriority w:val="99"/>
    <w:semiHidden/>
    <w:unhideWhenUsed/>
    <w:rsid w:val="00DC12A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C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DC12AC"/>
    <w:rPr>
      <w:rFonts w:ascii="Courier New" w:eastAsia="Times New Roman" w:hAnsi="Courier New" w:cs="Courier New"/>
      <w:sz w:val="20"/>
      <w:szCs w:val="20"/>
    </w:rPr>
  </w:style>
  <w:style w:type="character" w:customStyle="1" w:styleId="cm-doc">
    <w:name w:val="cm-doc"/>
    <w:basedOn w:val="Fuentedeprrafopredeter"/>
    <w:rsid w:val="00DC12AC"/>
  </w:style>
  <w:style w:type="character" w:customStyle="1" w:styleId="cm-keyword">
    <w:name w:val="cm-keyword"/>
    <w:basedOn w:val="Fuentedeprrafopredeter"/>
    <w:rsid w:val="00DC12AC"/>
  </w:style>
  <w:style w:type="character" w:customStyle="1" w:styleId="cm-def1">
    <w:name w:val="cm-def1"/>
    <w:basedOn w:val="Fuentedeprrafopredeter"/>
    <w:rsid w:val="00DC12AC"/>
  </w:style>
  <w:style w:type="character" w:customStyle="1" w:styleId="cm-def3">
    <w:name w:val="cm-def3"/>
    <w:basedOn w:val="Fuentedeprrafopredeter"/>
    <w:rsid w:val="00DC12AC"/>
  </w:style>
  <w:style w:type="character" w:customStyle="1" w:styleId="cm-bracket">
    <w:name w:val="cm-bracket"/>
    <w:basedOn w:val="Fuentedeprrafopredeter"/>
    <w:rsid w:val="00DC12AC"/>
  </w:style>
  <w:style w:type="character" w:customStyle="1" w:styleId="cm-def2">
    <w:name w:val="cm-def2"/>
    <w:basedOn w:val="Fuentedeprrafopredeter"/>
    <w:rsid w:val="00DC12AC"/>
  </w:style>
  <w:style w:type="character" w:customStyle="1" w:styleId="cm-variable">
    <w:name w:val="cm-variable"/>
    <w:basedOn w:val="Fuentedeprrafopredeter"/>
    <w:rsid w:val="00DC12AC"/>
  </w:style>
  <w:style w:type="character" w:customStyle="1" w:styleId="cm-operator">
    <w:name w:val="cm-operator"/>
    <w:basedOn w:val="Fuentedeprrafopredeter"/>
    <w:rsid w:val="00DC12AC"/>
  </w:style>
  <w:style w:type="character" w:customStyle="1" w:styleId="cm-atom">
    <w:name w:val="cm-atom"/>
    <w:basedOn w:val="Fuentedeprrafopredeter"/>
    <w:rsid w:val="00DC12AC"/>
  </w:style>
  <w:style w:type="character" w:customStyle="1" w:styleId="cm-comment">
    <w:name w:val="cm-comment"/>
    <w:basedOn w:val="Fuentedeprrafopredeter"/>
    <w:rsid w:val="00DC12AC"/>
  </w:style>
  <w:style w:type="character" w:customStyle="1" w:styleId="cm-string">
    <w:name w:val="cm-string"/>
    <w:basedOn w:val="Fuentedeprrafopredeter"/>
    <w:rsid w:val="00DC12AC"/>
  </w:style>
  <w:style w:type="character" w:customStyle="1" w:styleId="cm-number">
    <w:name w:val="cm-number"/>
    <w:basedOn w:val="Fuentedeprrafopredeter"/>
    <w:rsid w:val="00DC12AC"/>
  </w:style>
  <w:style w:type="character" w:styleId="Hipervnculo">
    <w:name w:val="Hyperlink"/>
    <w:basedOn w:val="Fuentedeprrafopredeter"/>
    <w:uiPriority w:val="99"/>
    <w:semiHidden/>
    <w:unhideWhenUsed/>
    <w:rsid w:val="00DC12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983011">
      <w:bodyDiv w:val="1"/>
      <w:marLeft w:val="0"/>
      <w:marRight w:val="0"/>
      <w:marTop w:val="0"/>
      <w:marBottom w:val="0"/>
      <w:divBdr>
        <w:top w:val="none" w:sz="0" w:space="0" w:color="auto"/>
        <w:left w:val="none" w:sz="0" w:space="0" w:color="auto"/>
        <w:bottom w:val="none" w:sz="0" w:space="0" w:color="auto"/>
        <w:right w:val="none" w:sz="0" w:space="0" w:color="auto"/>
      </w:divBdr>
      <w:divsChild>
        <w:div w:id="1918900643">
          <w:marLeft w:val="0"/>
          <w:marRight w:val="0"/>
          <w:marTop w:val="0"/>
          <w:marBottom w:val="0"/>
          <w:divBdr>
            <w:top w:val="none" w:sz="0" w:space="0" w:color="auto"/>
            <w:left w:val="none" w:sz="0" w:space="0" w:color="auto"/>
            <w:bottom w:val="none" w:sz="0" w:space="0" w:color="auto"/>
            <w:right w:val="none" w:sz="0" w:space="0" w:color="auto"/>
          </w:divBdr>
          <w:divsChild>
            <w:div w:id="961838855">
              <w:marLeft w:val="0"/>
              <w:marRight w:val="0"/>
              <w:marTop w:val="0"/>
              <w:marBottom w:val="0"/>
              <w:divBdr>
                <w:top w:val="none" w:sz="0" w:space="0" w:color="auto"/>
                <w:left w:val="none" w:sz="0" w:space="0" w:color="auto"/>
                <w:bottom w:val="none" w:sz="0" w:space="0" w:color="auto"/>
                <w:right w:val="none" w:sz="0" w:space="0" w:color="auto"/>
              </w:divBdr>
            </w:div>
          </w:divsChild>
        </w:div>
        <w:div w:id="27722216">
          <w:marLeft w:val="0"/>
          <w:marRight w:val="0"/>
          <w:marTop w:val="0"/>
          <w:marBottom w:val="0"/>
          <w:divBdr>
            <w:top w:val="none" w:sz="0" w:space="0" w:color="auto"/>
            <w:left w:val="none" w:sz="0" w:space="0" w:color="auto"/>
            <w:bottom w:val="none" w:sz="0" w:space="0" w:color="auto"/>
            <w:right w:val="none" w:sz="0" w:space="0" w:color="auto"/>
          </w:divBdr>
          <w:divsChild>
            <w:div w:id="255792650">
              <w:marLeft w:val="0"/>
              <w:marRight w:val="0"/>
              <w:marTop w:val="0"/>
              <w:marBottom w:val="0"/>
              <w:divBdr>
                <w:top w:val="none" w:sz="0" w:space="0" w:color="auto"/>
                <w:left w:val="none" w:sz="0" w:space="0" w:color="auto"/>
                <w:bottom w:val="none" w:sz="0" w:space="0" w:color="auto"/>
                <w:right w:val="none" w:sz="0" w:space="0" w:color="auto"/>
              </w:divBdr>
            </w:div>
            <w:div w:id="202180431">
              <w:marLeft w:val="0"/>
              <w:marRight w:val="0"/>
              <w:marTop w:val="0"/>
              <w:marBottom w:val="0"/>
              <w:divBdr>
                <w:top w:val="none" w:sz="0" w:space="0" w:color="auto"/>
                <w:left w:val="none" w:sz="0" w:space="0" w:color="auto"/>
                <w:bottom w:val="dotted" w:sz="6" w:space="0" w:color="EEEEEE"/>
                <w:right w:val="none" w:sz="0" w:space="0" w:color="auto"/>
              </w:divBdr>
            </w:div>
            <w:div w:id="1708677926">
              <w:marLeft w:val="0"/>
              <w:marRight w:val="0"/>
              <w:marTop w:val="0"/>
              <w:marBottom w:val="0"/>
              <w:divBdr>
                <w:top w:val="none" w:sz="0" w:space="0" w:color="auto"/>
                <w:left w:val="none" w:sz="0" w:space="0" w:color="auto"/>
                <w:bottom w:val="none" w:sz="0" w:space="0" w:color="auto"/>
                <w:right w:val="none" w:sz="0" w:space="0" w:color="auto"/>
              </w:divBdr>
            </w:div>
            <w:div w:id="1966766697">
              <w:marLeft w:val="0"/>
              <w:marRight w:val="0"/>
              <w:marTop w:val="0"/>
              <w:marBottom w:val="0"/>
              <w:divBdr>
                <w:top w:val="none" w:sz="0" w:space="0" w:color="auto"/>
                <w:left w:val="none" w:sz="0" w:space="0" w:color="auto"/>
                <w:bottom w:val="dotted" w:sz="6" w:space="0" w:color="EEEEEE"/>
                <w:right w:val="none" w:sz="0" w:space="0" w:color="auto"/>
              </w:divBdr>
            </w:div>
            <w:div w:id="681933967">
              <w:marLeft w:val="0"/>
              <w:marRight w:val="0"/>
              <w:marTop w:val="0"/>
              <w:marBottom w:val="0"/>
              <w:divBdr>
                <w:top w:val="none" w:sz="0" w:space="0" w:color="auto"/>
                <w:left w:val="none" w:sz="0" w:space="0" w:color="auto"/>
                <w:bottom w:val="none" w:sz="0" w:space="0" w:color="auto"/>
                <w:right w:val="none" w:sz="0" w:space="0" w:color="auto"/>
              </w:divBdr>
            </w:div>
            <w:div w:id="389812325">
              <w:marLeft w:val="0"/>
              <w:marRight w:val="0"/>
              <w:marTop w:val="0"/>
              <w:marBottom w:val="0"/>
              <w:divBdr>
                <w:top w:val="none" w:sz="0" w:space="0" w:color="auto"/>
                <w:left w:val="none" w:sz="0" w:space="0" w:color="auto"/>
                <w:bottom w:val="none" w:sz="0" w:space="0" w:color="auto"/>
                <w:right w:val="none" w:sz="0" w:space="0" w:color="auto"/>
              </w:divBdr>
            </w:div>
          </w:divsChild>
        </w:div>
        <w:div w:id="1349480734">
          <w:marLeft w:val="-225"/>
          <w:marRight w:val="-225"/>
          <w:marTop w:val="0"/>
          <w:marBottom w:val="0"/>
          <w:divBdr>
            <w:top w:val="none" w:sz="0" w:space="0" w:color="auto"/>
            <w:left w:val="none" w:sz="0" w:space="0" w:color="auto"/>
            <w:bottom w:val="none" w:sz="0" w:space="0" w:color="auto"/>
            <w:right w:val="none" w:sz="0" w:space="0" w:color="auto"/>
          </w:divBdr>
          <w:divsChild>
            <w:div w:id="1367872700">
              <w:marLeft w:val="0"/>
              <w:marRight w:val="0"/>
              <w:marTop w:val="0"/>
              <w:marBottom w:val="0"/>
              <w:divBdr>
                <w:top w:val="none" w:sz="0" w:space="0" w:color="auto"/>
                <w:left w:val="none" w:sz="0" w:space="0" w:color="auto"/>
                <w:bottom w:val="none" w:sz="0" w:space="0" w:color="auto"/>
                <w:right w:val="none" w:sz="0" w:space="0" w:color="auto"/>
              </w:divBdr>
            </w:div>
            <w:div w:id="1282104719">
              <w:marLeft w:val="0"/>
              <w:marRight w:val="0"/>
              <w:marTop w:val="0"/>
              <w:marBottom w:val="0"/>
              <w:divBdr>
                <w:top w:val="none" w:sz="0" w:space="0" w:color="auto"/>
                <w:left w:val="none" w:sz="0" w:space="0" w:color="auto"/>
                <w:bottom w:val="none" w:sz="0" w:space="0" w:color="auto"/>
                <w:right w:val="none" w:sz="0" w:space="0" w:color="auto"/>
              </w:divBdr>
            </w:div>
          </w:divsChild>
        </w:div>
        <w:div w:id="1029645211">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refactoring.guru/design-patterns/chain-of-responsibility" TargetMode="External"/><Relationship Id="rId3" Type="http://schemas.openxmlformats.org/officeDocument/2006/relationships/settings" Target="settings.xml"/><Relationship Id="rId21" Type="http://schemas.openxmlformats.org/officeDocument/2006/relationships/hyperlink" Target="https://refactoring.guru/design-patterns/command"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refactoring.guru/design-patterns/observ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efactoring.guru/design-patterns/mediator" TargetMode="External"/><Relationship Id="rId20" Type="http://schemas.openxmlformats.org/officeDocument/2006/relationships/hyperlink" Target="https://refactoring.guru/design-patterns/chain-of-responsibilit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refactoring.guru/design-patterns/command" TargetMode="External"/><Relationship Id="rId23" Type="http://schemas.openxmlformats.org/officeDocument/2006/relationships/hyperlink" Target="https://refactoring.guru/design-patterns/decorator" TargetMode="External"/><Relationship Id="rId10" Type="http://schemas.openxmlformats.org/officeDocument/2006/relationships/image" Target="media/image6.png"/><Relationship Id="rId19" Type="http://schemas.openxmlformats.org/officeDocument/2006/relationships/hyperlink" Target="https://refactoring.guru/design-patterns/composit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factoring.guru/design-patterns/chain-of-responsibility" TargetMode="External"/><Relationship Id="rId22" Type="http://schemas.openxmlformats.org/officeDocument/2006/relationships/hyperlink" Target="https://refactoring.guru/design-patterns/chain-of-responsibilit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2466</Words>
  <Characters>14061</Characters>
  <Application>Microsoft Office Word</Application>
  <DocSecurity>0</DocSecurity>
  <Lines>117</Lines>
  <Paragraphs>32</Paragraphs>
  <ScaleCrop>false</ScaleCrop>
  <Company>Windows User</Company>
  <LinksUpToDate>false</LinksUpToDate>
  <CharactersWithSpaces>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Gerard Ferraro</dc:creator>
  <cp:keywords/>
  <dc:description/>
  <cp:lastModifiedBy>Javier Gerard Ferraro</cp:lastModifiedBy>
  <cp:revision>2</cp:revision>
  <dcterms:created xsi:type="dcterms:W3CDTF">2022-08-17T14:33:00Z</dcterms:created>
  <dcterms:modified xsi:type="dcterms:W3CDTF">2022-08-17T14:33:00Z</dcterms:modified>
</cp:coreProperties>
</file>