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8.png" ContentType="image/png"/>
  <Override PartName="/word/media/rId32.png" ContentType="image/png"/>
  <Override PartName="/word/media/rId36.png" ContentType="image/png"/>
  <Override PartName="/word/media/rId39.png" ContentType="image/png"/>
  <Override PartName="/word/media/rId42.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Accidentes</w:t>
      </w:r>
      <w:r>
        <w:t xml:space="preserve"> </w:t>
      </w:r>
      <w:r>
        <w:t xml:space="preserve">de</w:t>
      </w:r>
      <w:r>
        <w:t xml:space="preserve"> </w:t>
      </w:r>
      <w:r>
        <w:t xml:space="preserve">tránsito</w:t>
      </w:r>
      <w:r>
        <w:t xml:space="preserve"> </w:t>
      </w:r>
      <w:r>
        <w:t xml:space="preserve">en</w:t>
      </w:r>
      <w:r>
        <w:t xml:space="preserve"> </w:t>
      </w:r>
      <w:r>
        <w:t xml:space="preserve">New</w:t>
      </w:r>
      <w:r>
        <w:t xml:space="preserve"> </w:t>
      </w:r>
      <w:r>
        <w:t xml:space="preserve">York</w:t>
      </w:r>
    </w:p>
    <w:p>
      <w:pPr>
        <w:pStyle w:val="Author"/>
      </w:pPr>
      <w:r>
        <w:t xml:space="preserve">jajaimes4@poligran.edu.co</w:t>
      </w:r>
    </w:p>
    <w:bookmarkStart w:id="20" w:name="introduccion"/>
    <w:p>
      <w:pPr>
        <w:pStyle w:val="Heading1"/>
      </w:pPr>
      <w:r>
        <w:t xml:space="preserve">1. Introduccion</w:t>
      </w:r>
    </w:p>
    <w:p>
      <w:pPr>
        <w:pStyle w:val="FirstParagraph"/>
      </w:pPr>
      <w:r>
        <w:t xml:space="preserve">La ciudad de New York es una de las mas habitadas del mundo con mas de 8M de habitantes hacias el 2022, como se menciona en DataUsa.io, la diversidad de su poblacion varia con un 85% de ellos serian ciudadaos nacionales y en su mayoria de ellos de identidada blanca, vale la pena mencionar que un 29% de ellos son hispano parlantes y ademas de ello mas conocida como la ciudad que nunca duerme.</w:t>
      </w:r>
    </w:p>
    <w:p>
      <w:pPr>
        <w:pStyle w:val="BodyText"/>
      </w:pPr>
      <w:r>
        <w:t xml:space="preserve">En terminos economicos, mas de 4.11M de personas hacen parte de la fuerza laboral para el 2022. Llama la atencion este indicador porque ano tras ano esta en decadencia con un ritmo del declive del -1.34%.</w:t>
      </w:r>
    </w:p>
    <w:p>
      <w:pPr>
        <w:pStyle w:val="BodyText"/>
      </w:pPr>
      <w:r>
        <w:t xml:space="preserve">los accidentes de trafico representan un problema de gran importancia en diferentes niveles, con repercusiones tanto economicas como sociales segun</w:t>
      </w:r>
      <w:r>
        <w:t xml:space="preserve"> </w:t>
      </w:r>
      <w:r>
        <w:t xml:space="preserve">Lucas et al. (2024)</w:t>
      </w:r>
      <w:r>
        <w:t xml:space="preserve"> </w:t>
      </w:r>
      <w:r>
        <w:t xml:space="preserve">. En espana por ejemplo represetan la mayor causa de mortalidad externa.</w:t>
      </w:r>
    </w:p>
    <w:p>
      <w:pPr>
        <w:pStyle w:val="BodyText"/>
      </w:pPr>
      <w:r>
        <w:t xml:space="preserve">La pregunta que se plantea: se pueden establecer tendencias de crecimientos de los accidentes de transito en la ciudad de New York, que conlleve a definir politicas publicas y con ellos evitar que ciertos indicadores economicos no sean afectados?</w:t>
      </w:r>
    </w:p>
    <w:bookmarkEnd w:id="20"/>
    <w:bookmarkStart w:id="47" w:name="metodologia"/>
    <w:p>
      <w:pPr>
        <w:pStyle w:val="Heading1"/>
      </w:pPr>
      <w:r>
        <w:t xml:space="preserve">2. Metodologia</w:t>
      </w:r>
    </w:p>
    <w:p>
      <w:pPr>
        <w:pStyle w:val="FirstParagraph"/>
      </w:pPr>
      <w:r>
        <w:t xml:space="preserve">El conjunnto de datos a analisar se llama a accidentes, cuenta con mas</w:t>
      </w:r>
      <w:r>
        <w:t xml:space="preserve"> </w:t>
      </w:r>
      <m:oMath>
        <m:r>
          <m:t>238.522</m:t>
        </m:r>
      </m:oMath>
      <w:r>
        <w:t xml:space="preserve"> </w:t>
      </w:r>
      <w:r>
        <w:t xml:space="preserve">observaciones y tiene columnas tanto cualitativas como cuantitativas. Como parte del analisis exploratoria se intentaran contestar las siguientes preguntas: ¿Se ha incrementado el número de accidentes en el periodo de observación? ¿Qué podemos concluir acerca del número de accidentes por mes? ¿Existen patrones horarios en los accidentes? ¿Existen patrones en los accidentes según el día de la semana? ¿Existen patrones accidentales por vecindario? ¿Existen patrones horarios en la accidentalidad por vecindario? ¿Cuáles son las causas más comunes de los accidentes? ¿Cuáles son los tipos de vehículos involucrados en más accidentes? ¿Pueden existir patrones, de factores o vehículos, diferencial para vecindarios?. Para darle respuesta a las preguntas anteriores necesario la manipulaciom de los datos con R y la estructura de ello, a continuacion +</w:t>
      </w:r>
    </w:p>
    <w:p>
      <w:pPr>
        <w:pStyle w:val="SourceCode"/>
      </w:pPr>
      <w:r>
        <w:rPr>
          <w:rStyle w:val="FunctionTok"/>
        </w:rPr>
        <w:t xml:space="preserve">install.packages</w:t>
      </w:r>
      <w:r>
        <w:rPr>
          <w:rStyle w:val="NormalTok"/>
        </w:rPr>
        <w:t xml:space="preserve">(</w:t>
      </w:r>
      <w:r>
        <w:rPr>
          <w:rStyle w:val="StringTok"/>
        </w:rPr>
        <w:t xml:space="preserve">'flextable'</w:t>
      </w:r>
      <w:r>
        <w:rPr>
          <w:rStyle w:val="NormalTok"/>
        </w:rPr>
        <w:t xml:space="preserve">)</w:t>
      </w:r>
    </w:p>
    <w:p>
      <w:pPr>
        <w:pStyle w:val="SourceCode"/>
      </w:pPr>
      <w:r>
        <w:rPr>
          <w:rStyle w:val="VerbatimChar"/>
        </w:rPr>
        <w:t xml:space="preserve">also installing the dependencies ‘fontBitstreamVera’, ‘fontLiberation’, ‘gfonts’, ‘fontquiver’, ‘zip’, ‘gdtools’, ‘officer’</w:t>
      </w:r>
      <w:r>
        <w:br/>
      </w:r>
      <w:r>
        <w:br/>
      </w:r>
      <w:r>
        <w:br/>
      </w:r>
      <w:r>
        <w:rPr>
          <w:rStyle w:val="VerbatimChar"/>
        </w:rPr>
        <w:t xml:space="preserve">Updating HTML index of packages in '.Library'</w:t>
      </w:r>
      <w:r>
        <w:br/>
      </w:r>
      <w:r>
        <w:br/>
      </w:r>
      <w:r>
        <w:rPr>
          <w:rStyle w:val="VerbatimChar"/>
        </w:rPr>
        <w:t xml:space="preserve">Making 'packages.html' ...</w:t>
      </w:r>
      <w:r>
        <w:br/>
      </w:r>
      <w:r>
        <w:rPr>
          <w:rStyle w:val="VerbatimChar"/>
        </w:rPr>
        <w:t xml:space="preserve"> done</w:t>
      </w:r>
    </w:p>
    <w:p>
      <w:pPr>
        <w:pStyle w:val="SourceCode"/>
      </w:pPr>
      <w:r>
        <w:rPr>
          <w:rStyle w:val="FunctionTok"/>
        </w:rPr>
        <w:t xml:space="preserve">library</w:t>
      </w:r>
      <w:r>
        <w:rPr>
          <w:rStyle w:val="NormalTok"/>
        </w:rPr>
        <w:t xml:space="preserve">(</w:t>
      </w:r>
      <w:r>
        <w:rPr>
          <w:rStyle w:val="StringTok"/>
        </w:rPr>
        <w:t xml:space="preserve">"ggplot2"</w:t>
      </w:r>
      <w:r>
        <w:rPr>
          <w:rStyle w:val="NormalTok"/>
        </w:rPr>
        <w:t xml:space="preserve">)</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'tidyr'</w:t>
      </w:r>
      <w:r>
        <w:rPr>
          <w:rStyle w:val="NormalTok"/>
        </w:rPr>
        <w:t xml:space="preserve">)</w:t>
      </w:r>
      <w:r>
        <w:br/>
      </w:r>
      <w:r>
        <w:rPr>
          <w:rStyle w:val="FunctionTok"/>
        </w:rPr>
        <w:t xml:space="preserve">library</w:t>
      </w:r>
      <w:r>
        <w:rPr>
          <w:rStyle w:val="NormalTok"/>
        </w:rPr>
        <w:t xml:space="preserve">(</w:t>
      </w:r>
      <w:r>
        <w:rPr>
          <w:rStyle w:val="StringTok"/>
        </w:rPr>
        <w:t xml:space="preserve">'reshape2'</w:t>
      </w:r>
      <w:r>
        <w:rPr>
          <w:rStyle w:val="NormalTok"/>
        </w:rPr>
        <w:t xml:space="preserve">)</w:t>
      </w:r>
      <w:r>
        <w:br/>
      </w:r>
      <w:r>
        <w:rPr>
          <w:rStyle w:val="FunctionTok"/>
        </w:rPr>
        <w:t xml:space="preserve">library</w:t>
      </w:r>
      <w:r>
        <w:rPr>
          <w:rStyle w:val="NormalTok"/>
        </w:rPr>
        <w:t xml:space="preserve">(</w:t>
      </w:r>
      <w:r>
        <w:rPr>
          <w:rStyle w:val="StringTok"/>
        </w:rPr>
        <w:t xml:space="preserve">'flextable'</w:t>
      </w:r>
      <w:r>
        <w:rPr>
          <w:rStyle w:val="NormalTok"/>
        </w:rPr>
        <w:t xml:space="preserve">)</w:t>
      </w:r>
      <w:r>
        <w:br/>
      </w:r>
      <w:r>
        <w:br/>
      </w:r>
      <w:r>
        <w:br/>
      </w:r>
      <w:r>
        <w:rPr>
          <w:rStyle w:val="FunctionTok"/>
        </w:rPr>
        <w:t xml:space="preserve">setwd</w:t>
      </w:r>
      <w:r>
        <w:rPr>
          <w:rStyle w:val="NormalTok"/>
        </w:rPr>
        <w:t xml:space="preserve">(</w:t>
      </w:r>
      <w:r>
        <w:rPr>
          <w:rStyle w:val="StringTok"/>
        </w:rPr>
        <w:t xml:space="preserve">"./"</w:t>
      </w:r>
      <w:r>
        <w:rPr>
          <w:rStyle w:val="NormalTok"/>
        </w:rPr>
        <w:t xml:space="preserve">)</w:t>
      </w:r>
    </w:p>
    <w:p>
      <w:pPr>
        <w:pStyle w:val="SourceCode"/>
      </w:pPr>
      <w:r>
        <w:br/>
      </w:r>
      <w:r>
        <w:rPr>
          <w:rStyle w:val="VerbatimChar"/>
        </w:rPr>
        <w:t xml:space="preserve">Attaching package: ‘dplyr’</w:t>
      </w:r>
      <w:r>
        <w:br/>
      </w:r>
      <w:r>
        <w:br/>
      </w:r>
      <w:r>
        <w:br/>
      </w:r>
      <w:r>
        <w:rPr>
          <w:rStyle w:val="VerbatimChar"/>
        </w:rPr>
        <w:t xml:space="preserve">The following objects are masked from ‘package:stats’:</w:t>
      </w:r>
      <w:r>
        <w:br/>
      </w:r>
      <w:r>
        <w:br/>
      </w:r>
      <w:r>
        <w:rPr>
          <w:rStyle w:val="VerbatimChar"/>
        </w:rPr>
        <w:t xml:space="preserve">    filter, lag</w:t>
      </w:r>
      <w:r>
        <w:br/>
      </w:r>
      <w:r>
        <w:br/>
      </w:r>
      <w:r>
        <w:br/>
      </w:r>
      <w:r>
        <w:rPr>
          <w:rStyle w:val="VerbatimChar"/>
        </w:rPr>
        <w:t xml:space="preserve">The following objects are masked from ‘package:base’:</w:t>
      </w:r>
      <w:r>
        <w:br/>
      </w:r>
      <w:r>
        <w:br/>
      </w:r>
      <w:r>
        <w:rPr>
          <w:rStyle w:val="VerbatimChar"/>
        </w:rPr>
        <w:t xml:space="preserve">    intersect, setdiff, setequal, union</w:t>
      </w:r>
      <w:r>
        <w:br/>
      </w:r>
      <w:r>
        <w:br/>
      </w:r>
      <w:r>
        <w:br/>
      </w:r>
      <w:r>
        <w:br/>
      </w:r>
      <w:r>
        <w:rPr>
          <w:rStyle w:val="VerbatimChar"/>
        </w:rPr>
        <w:t xml:space="preserve">Attaching package: ‘reshape2’</w:t>
      </w:r>
      <w:r>
        <w:br/>
      </w:r>
      <w:r>
        <w:br/>
      </w:r>
      <w:r>
        <w:br/>
      </w:r>
      <w:r>
        <w:rPr>
          <w:rStyle w:val="VerbatimChar"/>
        </w:rPr>
        <w:t xml:space="preserve">The following object is masked from ‘package:tidyr’:</w:t>
      </w:r>
      <w:r>
        <w:br/>
      </w:r>
      <w:r>
        <w:br/>
      </w:r>
      <w:r>
        <w:rPr>
          <w:rStyle w:val="VerbatimChar"/>
        </w:rPr>
        <w:t xml:space="preserve">    smiths</w:t>
      </w:r>
      <w:r>
        <w:br/>
      </w:r>
    </w:p>
    <w:p>
      <w:pPr>
        <w:pStyle w:val="SourceCode"/>
      </w:pPr>
      <w:r>
        <w:rPr>
          <w:rStyle w:val="NormalTok"/>
        </w:rPr>
        <w:t xml:space="preserve">d </w:t>
      </w:r>
      <w:r>
        <w:rPr>
          <w:rStyle w:val="OtherTok"/>
        </w:rPr>
        <w:t xml:space="preserve">&lt;-</w:t>
      </w:r>
      <w:r>
        <w:rPr>
          <w:rStyle w:val="NormalTok"/>
        </w:rPr>
        <w:t xml:space="preserve"> </w:t>
      </w:r>
      <w:r>
        <w:rPr>
          <w:rStyle w:val="FunctionTok"/>
        </w:rPr>
        <w:t xml:space="preserve">read.csv2</w:t>
      </w:r>
      <w:r>
        <w:rPr>
          <w:rStyle w:val="NormalTok"/>
        </w:rPr>
        <w:t xml:space="preserve">(</w:t>
      </w:r>
      <w:r>
        <w:rPr>
          <w:rStyle w:val="StringTok"/>
        </w:rPr>
        <w:t xml:space="preserve">"./datasets/accidents.csv"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SourceCode"/>
      </w:pPr>
      <w:r>
        <w:rPr>
          <w:rStyle w:val="NormalTok"/>
        </w:rPr>
        <w:t xml:space="preserve">d</w:t>
      </w:r>
      <w:r>
        <w:rPr>
          <w:rStyle w:val="SpecialCharTok"/>
        </w:rPr>
        <w:t xml:space="preserve">$</w:t>
      </w:r>
      <w:r>
        <w:rPr>
          <w:rStyle w:val="NormalTok"/>
        </w:rPr>
        <w:t xml:space="preserve">DATE </w:t>
      </w:r>
      <w:r>
        <w:rPr>
          <w:rStyle w:val="OtherTok"/>
        </w:rPr>
        <w:t xml:space="preserve">&lt;-</w:t>
      </w:r>
      <w:r>
        <w:rPr>
          <w:rStyle w:val="NormalTok"/>
        </w:rPr>
        <w:t xml:space="preserve"> </w:t>
      </w:r>
      <w:r>
        <w:rPr>
          <w:rStyle w:val="FunctionTok"/>
        </w:rPr>
        <w:t xml:space="preserve">as.Date.character</w:t>
      </w:r>
      <w:r>
        <w:rPr>
          <w:rStyle w:val="NormalTok"/>
        </w:rPr>
        <w:t xml:space="preserve">(d</w:t>
      </w:r>
      <w:r>
        <w:rPr>
          <w:rStyle w:val="SpecialCharTok"/>
        </w:rPr>
        <w:t xml:space="preserve">$</w:t>
      </w:r>
      <w:r>
        <w:rPr>
          <w:rStyle w:val="NormalTok"/>
        </w:rPr>
        <w:t xml:space="preserve">DATE, </w:t>
      </w:r>
      <w:r>
        <w:rPr>
          <w:rStyle w:val="StringTok"/>
        </w:rPr>
        <w:t xml:space="preserve">"%m/%d/%Y"</w:t>
      </w:r>
      <w:r>
        <w:rPr>
          <w:rStyle w:val="NormalTok"/>
        </w:rPr>
        <w:t xml:space="preserve">)</w:t>
      </w:r>
      <w:r>
        <w:br/>
      </w:r>
      <w:r>
        <w:rPr>
          <w:rStyle w:val="NormalTok"/>
        </w:rPr>
        <w:t xml:space="preserve">d</w:t>
      </w:r>
      <w:r>
        <w:rPr>
          <w:rStyle w:val="SpecialCharTok"/>
        </w:rPr>
        <w:t xml:space="preserve">$</w:t>
      </w:r>
      <w:r>
        <w:rPr>
          <w:rStyle w:val="NormalTok"/>
        </w:rPr>
        <w:t xml:space="preserve">M.Y </w:t>
      </w:r>
      <w:r>
        <w:rPr>
          <w:rStyle w:val="OtherTok"/>
        </w:rPr>
        <w:t xml:space="preserve">&lt;-</w:t>
      </w:r>
      <w:r>
        <w:rPr>
          <w:rStyle w:val="NormalTok"/>
        </w:rPr>
        <w:t xml:space="preserve"> </w:t>
      </w:r>
      <w:r>
        <w:rPr>
          <w:rStyle w:val="FunctionTok"/>
        </w:rPr>
        <w:t xml:space="preserve">strftime</w:t>
      </w:r>
      <w:r>
        <w:rPr>
          <w:rStyle w:val="NormalTok"/>
        </w:rPr>
        <w:t xml:space="preserve">(d</w:t>
      </w:r>
      <w:r>
        <w:rPr>
          <w:rStyle w:val="SpecialCharTok"/>
        </w:rPr>
        <w:t xml:space="preserve">$</w:t>
      </w:r>
      <w:r>
        <w:rPr>
          <w:rStyle w:val="NormalTok"/>
        </w:rPr>
        <w:t xml:space="preserve">DATE, </w:t>
      </w:r>
      <w:r>
        <w:rPr>
          <w:rStyle w:val="StringTok"/>
        </w:rPr>
        <w:t xml:space="preserve">"%y-%m"</w:t>
      </w:r>
      <w:r>
        <w:rPr>
          <w:rStyle w:val="NormalTok"/>
        </w:rPr>
        <w:t xml:space="preserve">)</w:t>
      </w:r>
      <w:r>
        <w:br/>
      </w:r>
      <w:r>
        <w:rPr>
          <w:rStyle w:val="NormalTok"/>
        </w:rPr>
        <w:t xml:space="preserve">d</w:t>
      </w:r>
      <w:r>
        <w:rPr>
          <w:rStyle w:val="SpecialCharTok"/>
        </w:rPr>
        <w:t xml:space="preserve">$</w:t>
      </w:r>
      <w:r>
        <w:rPr>
          <w:rStyle w:val="NormalTok"/>
        </w:rPr>
        <w:t xml:space="preserve">TIME </w:t>
      </w:r>
      <w:r>
        <w:rPr>
          <w:rStyle w:val="OtherTok"/>
        </w:rPr>
        <w:t xml:space="preserve">&lt;-</w:t>
      </w:r>
      <w:r>
        <w:rPr>
          <w:rStyle w:val="NormalTok"/>
        </w:rPr>
        <w:t xml:space="preserve"> </w:t>
      </w:r>
      <w:r>
        <w:rPr>
          <w:rStyle w:val="FunctionTok"/>
        </w:rPr>
        <w:t xml:space="preserve">strptime</w:t>
      </w:r>
      <w:r>
        <w:rPr>
          <w:rStyle w:val="NormalTok"/>
        </w:rPr>
        <w:t xml:space="preserve">(d</w:t>
      </w:r>
      <w:r>
        <w:rPr>
          <w:rStyle w:val="SpecialCharTok"/>
        </w:rPr>
        <w:t xml:space="preserve">$</w:t>
      </w:r>
      <w:r>
        <w:rPr>
          <w:rStyle w:val="NormalTok"/>
        </w:rPr>
        <w:t xml:space="preserve">TIME, </w:t>
      </w:r>
      <w:r>
        <w:rPr>
          <w:rStyle w:val="StringTok"/>
        </w:rPr>
        <w:t xml:space="preserve">"%H:%M"</w:t>
      </w:r>
      <w:r>
        <w:rPr>
          <w:rStyle w:val="NormalTok"/>
        </w:rPr>
        <w:t xml:space="preserve">)</w:t>
      </w:r>
      <w:r>
        <w:br/>
      </w:r>
      <w:r>
        <w:rPr>
          <w:rStyle w:val="NormalTok"/>
        </w:rPr>
        <w:t xml:space="preserve">d</w:t>
      </w:r>
      <w:r>
        <w:rPr>
          <w:rStyle w:val="SpecialCharTok"/>
        </w:rPr>
        <w:t xml:space="preserve">$</w:t>
      </w:r>
      <w:r>
        <w:rPr>
          <w:rStyle w:val="NormalTok"/>
        </w:rPr>
        <w:t xml:space="preserve">T </w:t>
      </w:r>
      <w:r>
        <w:rPr>
          <w:rStyle w:val="OtherTok"/>
        </w:rPr>
        <w:t xml:space="preserve">&lt;-</w:t>
      </w:r>
      <w:r>
        <w:rPr>
          <w:rStyle w:val="NormalTok"/>
        </w:rPr>
        <w:t xml:space="preserve"> </w:t>
      </w:r>
      <w:r>
        <w:rPr>
          <w:rStyle w:val="FunctionTok"/>
        </w:rPr>
        <w:t xml:space="preserve">strftime</w:t>
      </w:r>
      <w:r>
        <w:rPr>
          <w:rStyle w:val="NormalTok"/>
        </w:rPr>
        <w:t xml:space="preserve">(d</w:t>
      </w:r>
      <w:r>
        <w:rPr>
          <w:rStyle w:val="SpecialCharTok"/>
        </w:rPr>
        <w:t xml:space="preserve">$</w:t>
      </w:r>
      <w:r>
        <w:rPr>
          <w:rStyle w:val="NormalTok"/>
        </w:rPr>
        <w:t xml:space="preserve">TIME, </w:t>
      </w:r>
      <w:r>
        <w:rPr>
          <w:rStyle w:val="StringTok"/>
        </w:rPr>
        <w:t xml:space="preserve">"%H"</w:t>
      </w:r>
      <w:r>
        <w:rPr>
          <w:rStyle w:val="NormalTok"/>
        </w:rPr>
        <w:t xml:space="preserve">)</w:t>
      </w:r>
      <w:r>
        <w:br/>
      </w:r>
      <w:r>
        <w:rPr>
          <w:rStyle w:val="NormalTok"/>
        </w:rPr>
        <w:t xml:space="preserve">d</w:t>
      </w:r>
      <w:r>
        <w:rPr>
          <w:rStyle w:val="SpecialCharTok"/>
        </w:rPr>
        <w:t xml:space="preserve">$</w:t>
      </w:r>
      <w:r>
        <w:rPr>
          <w:rStyle w:val="NormalTok"/>
        </w:rPr>
        <w:t xml:space="preserve">D </w:t>
      </w:r>
      <w:r>
        <w:rPr>
          <w:rStyle w:val="OtherTok"/>
        </w:rPr>
        <w:t xml:space="preserve">&lt;-</w:t>
      </w:r>
      <w:r>
        <w:rPr>
          <w:rStyle w:val="NormalTok"/>
        </w:rPr>
        <w:t xml:space="preserve"> </w:t>
      </w:r>
      <w:r>
        <w:rPr>
          <w:rStyle w:val="FunctionTok"/>
        </w:rPr>
        <w:t xml:space="preserve">weekdays</w:t>
      </w:r>
      <w:r>
        <w:rPr>
          <w:rStyle w:val="NormalTok"/>
        </w:rPr>
        <w:t xml:space="preserve">(d</w:t>
      </w:r>
      <w:r>
        <w:rPr>
          <w:rStyle w:val="SpecialCharTok"/>
        </w:rPr>
        <w:t xml:space="preserve">$</w:t>
      </w:r>
      <w:r>
        <w:rPr>
          <w:rStyle w:val="NormalTok"/>
        </w:rPr>
        <w:t xml:space="preserve">DATE)</w:t>
      </w:r>
      <w:r>
        <w:br/>
      </w:r>
      <w:r>
        <w:rPr>
          <w:rStyle w:val="NormalTok"/>
        </w:rPr>
        <w:t xml:space="preserve">d</w:t>
      </w:r>
      <w:r>
        <w:rPr>
          <w:rStyle w:val="SpecialCharTok"/>
        </w:rPr>
        <w:t xml:space="preserve">$</w:t>
      </w:r>
      <w:r>
        <w:rPr>
          <w:rStyle w:val="NormalTok"/>
        </w:rPr>
        <w:t xml:space="preserve">D </w:t>
      </w:r>
      <w:r>
        <w:rPr>
          <w:rStyle w:val="OtherTok"/>
        </w:rPr>
        <w:t xml:space="preserve">&lt;-</w:t>
      </w:r>
      <w:r>
        <w:rPr>
          <w:rStyle w:val="NormalTok"/>
        </w:rPr>
        <w:t xml:space="preserve"> </w:t>
      </w:r>
      <w:r>
        <w:rPr>
          <w:rStyle w:val="FunctionTok"/>
        </w:rPr>
        <w:t xml:space="preserve">factor</w:t>
      </w:r>
      <w:r>
        <w:rPr>
          <w:rStyle w:val="NormalTok"/>
        </w:rPr>
        <w:t xml:space="preserve">(d</w:t>
      </w:r>
      <w:r>
        <w:rPr>
          <w:rStyle w:val="SpecialCharTok"/>
        </w:rPr>
        <w:t xml:space="preserve">$</w:t>
      </w:r>
      <w:r>
        <w:rPr>
          <w:rStyle w:val="NormalTok"/>
        </w:rPr>
        <w:t xml:space="preserve">D)</w:t>
      </w:r>
      <w:r>
        <w:br/>
      </w:r>
      <w:r>
        <w:br/>
      </w:r>
      <w:r>
        <w:rPr>
          <w:rStyle w:val="FunctionTok"/>
        </w:rPr>
        <w:t xml:space="preserve">head</w:t>
      </w:r>
      <w:r>
        <w:rPr>
          <w:rStyle w:val="NormalTok"/>
        </w:rPr>
        <w:t xml:space="preserve">(d)</w:t>
      </w:r>
    </w:p>
    <w:p>
      <w:pPr>
        <w:pStyle w:val="FirstParagraph"/>
      </w:pPr>
      <w:r>
        <w:t xml:space="preserve">A data.frame: 6 × 27</w:t>
      </w:r>
    </w:p>
    <w:tbl>
      <w:tblPr>
        <w:tblStyle w:val="Table"/>
        <w:tblW w:type="pct" w:w="5000"/>
        <w:tblLayout w:type="fixed"/>
        <w:tblLook w:firstRow="1" w:lastRow="0" w:firstColumn="0" w:lastColumn="0" w:noHBand="0" w:noVBand="0" w:val="0020"/>
      </w:tblPr>
      <w:tblGrid>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trPr>
          <w:tblHeader w:val="on"/>
        </w:trPr>
        <w:tc>
          <w:tcPr/>
          <w:p>
            <w:pPr>
              <w:pStyle w:val="Compact"/>
              <w:jc w:val="left"/>
            </w:pPr>
          </w:p>
        </w:tc>
        <w:tc>
          <w:tcPr/>
          <w:p>
            <w:pPr>
              <w:pStyle w:val="Compact"/>
              <w:jc w:val="left"/>
            </w:pPr>
            <w:r>
              <w:t xml:space="preserve">DATE &lt;date&gt;</w:t>
            </w:r>
          </w:p>
        </w:tc>
        <w:tc>
          <w:tcPr/>
          <w:p>
            <w:pPr>
              <w:pStyle w:val="Compact"/>
              <w:jc w:val="left"/>
            </w:pPr>
            <w:r>
              <w:t xml:space="preserve">TIME &lt;dttm&gt;</w:t>
            </w:r>
          </w:p>
        </w:tc>
        <w:tc>
          <w:tcPr/>
          <w:p>
            <w:pPr>
              <w:pStyle w:val="Compact"/>
              <w:jc w:val="left"/>
            </w:pPr>
            <w:r>
              <w:t xml:space="preserve">BOROUGH &lt;chr&gt;</w:t>
            </w:r>
          </w:p>
        </w:tc>
        <w:tc>
          <w:tcPr/>
          <w:p>
            <w:pPr>
              <w:pStyle w:val="Compact"/>
              <w:jc w:val="left"/>
            </w:pPr>
            <w:r>
              <w:t xml:space="preserve">ZIP.CODE &lt;chr&gt;</w:t>
            </w:r>
          </w:p>
        </w:tc>
        <w:tc>
          <w:tcPr/>
          <w:p>
            <w:pPr>
              <w:pStyle w:val="Compact"/>
              <w:jc w:val="left"/>
            </w:pPr>
            <w:r>
              <w:t xml:space="preserve">LATITUDE &lt;chr&gt;</w:t>
            </w:r>
          </w:p>
        </w:tc>
        <w:tc>
          <w:tcPr/>
          <w:p>
            <w:pPr>
              <w:pStyle w:val="Compact"/>
              <w:jc w:val="left"/>
            </w:pPr>
            <w:r>
              <w:t xml:space="preserve">LONGITUDE &lt;chr&gt;</w:t>
            </w:r>
          </w:p>
        </w:tc>
        <w:tc>
          <w:tcPr/>
          <w:p>
            <w:pPr>
              <w:pStyle w:val="Compact"/>
              <w:jc w:val="left"/>
            </w:pPr>
            <w:r>
              <w:t xml:space="preserve">ON.STREET.NAME &lt;chr&gt;</w:t>
            </w:r>
          </w:p>
        </w:tc>
        <w:tc>
          <w:tcPr/>
          <w:p>
            <w:pPr>
              <w:pStyle w:val="Compact"/>
              <w:jc w:val="left"/>
            </w:pPr>
            <w:r>
              <w:t xml:space="preserve">NUMBER.OF.PEDESTRIANS.INJURED &lt;int&gt;</w:t>
            </w:r>
          </w:p>
        </w:tc>
        <w:tc>
          <w:tcPr/>
          <w:p>
            <w:pPr>
              <w:pStyle w:val="Compact"/>
              <w:jc w:val="left"/>
            </w:pPr>
            <w:r>
              <w:t xml:space="preserve">NUMBER.OF.PEDESTRIANS.KILLED &lt;int&gt;</w:t>
            </w:r>
          </w:p>
        </w:tc>
        <w:tc>
          <w:tcPr/>
          <w:p>
            <w:pPr>
              <w:pStyle w:val="Compact"/>
              <w:jc w:val="left"/>
            </w:pPr>
            <w:r>
              <w:t xml:space="preserve">NUMBER.OF.CYCLIST.INJURED &lt;int&gt;</w:t>
            </w:r>
          </w:p>
        </w:tc>
        <w:tc>
          <w:tcPr/>
          <w:p>
            <w:pPr>
              <w:pStyle w:val="Compact"/>
              <w:jc w:val="left"/>
            </w:pPr>
            <w:r>
              <w:t xml:space="preserve">⋯ ⋯</w:t>
            </w:r>
          </w:p>
        </w:tc>
        <w:tc>
          <w:tcPr/>
          <w:p>
            <w:pPr>
              <w:pStyle w:val="Compact"/>
              <w:jc w:val="left"/>
            </w:pPr>
            <w:r>
              <w:t xml:space="preserve">CONTRIBUTING.FACTOR.VEHICLE.5 &lt;chr&gt;</w:t>
            </w:r>
          </w:p>
        </w:tc>
        <w:tc>
          <w:tcPr/>
          <w:p>
            <w:pPr>
              <w:pStyle w:val="Compact"/>
              <w:jc w:val="left"/>
            </w:pPr>
            <w:r>
              <w:t xml:space="preserve">COLLISION_ID &lt;int&gt;</w:t>
            </w:r>
          </w:p>
        </w:tc>
        <w:tc>
          <w:tcPr/>
          <w:p>
            <w:pPr>
              <w:pStyle w:val="Compact"/>
              <w:jc w:val="left"/>
            </w:pPr>
            <w:r>
              <w:t xml:space="preserve">VEHICLE.TYPE.CODE.1 &lt;chr&gt;</w:t>
            </w:r>
          </w:p>
        </w:tc>
        <w:tc>
          <w:tcPr/>
          <w:p>
            <w:pPr>
              <w:pStyle w:val="Compact"/>
              <w:jc w:val="left"/>
            </w:pPr>
            <w:r>
              <w:t xml:space="preserve">VEHICLE.TYPE.CODE.2 &lt;chr&gt;</w:t>
            </w:r>
          </w:p>
        </w:tc>
        <w:tc>
          <w:tcPr/>
          <w:p>
            <w:pPr>
              <w:pStyle w:val="Compact"/>
              <w:jc w:val="left"/>
            </w:pPr>
            <w:r>
              <w:t xml:space="preserve">VEHICLE.TYPE.CODE.3 &lt;chr&gt;</w:t>
            </w:r>
          </w:p>
        </w:tc>
        <w:tc>
          <w:tcPr/>
          <w:p>
            <w:pPr>
              <w:pStyle w:val="Compact"/>
              <w:jc w:val="left"/>
            </w:pPr>
            <w:r>
              <w:t xml:space="preserve">VEHICLE.TYPE.CODE.4 &lt;chr&gt;</w:t>
            </w:r>
          </w:p>
        </w:tc>
        <w:tc>
          <w:tcPr/>
          <w:p>
            <w:pPr>
              <w:pStyle w:val="Compact"/>
              <w:jc w:val="left"/>
            </w:pPr>
            <w:r>
              <w:t xml:space="preserve">VEHICLE.TYPE.CODE.5 &lt;chr&gt;</w:t>
            </w:r>
          </w:p>
        </w:tc>
        <w:tc>
          <w:tcPr/>
          <w:p>
            <w:pPr>
              <w:pStyle w:val="Compact"/>
              <w:jc w:val="left"/>
            </w:pPr>
            <w:r>
              <w:t xml:space="preserve">M.Y &lt;chr&gt;</w:t>
            </w:r>
          </w:p>
        </w:tc>
        <w:tc>
          <w:tcPr/>
          <w:p>
            <w:pPr>
              <w:pStyle w:val="Compact"/>
              <w:jc w:val="left"/>
            </w:pPr>
            <w:r>
              <w:t xml:space="preserve">T &lt;chr&gt;</w:t>
            </w:r>
          </w:p>
        </w:tc>
        <w:tc>
          <w:tcPr/>
          <w:p>
            <w:pPr>
              <w:pStyle w:val="Compact"/>
              <w:jc w:val="left"/>
            </w:pPr>
            <w:r>
              <w:t xml:space="preserve">D &lt;fct&gt;</w:t>
            </w:r>
          </w:p>
        </w:tc>
      </w:tr>
      <w:tr>
        <w:tc>
          <w:tcPr/>
          <w:p>
            <w:pPr>
              <w:pStyle w:val="Compact"/>
              <w:jc w:val="left"/>
            </w:pPr>
            <w:r>
              <w:t xml:space="preserve">1</w:t>
            </w:r>
          </w:p>
        </w:tc>
        <w:tc>
          <w:tcPr/>
          <w:p>
            <w:pPr>
              <w:pStyle w:val="Compact"/>
              <w:jc w:val="left"/>
            </w:pPr>
            <w:r>
              <w:t xml:space="preserve">NA</w:t>
            </w:r>
          </w:p>
        </w:tc>
        <w:tc>
          <w:tcPr/>
          <w:p>
            <w:pPr>
              <w:pStyle w:val="Compact"/>
              <w:jc w:val="left"/>
            </w:pPr>
            <w:r>
              <w:t xml:space="preserve">NA</w:t>
            </w:r>
          </w:p>
        </w:tc>
        <w:tc>
          <w:tcPr/>
          <w:p>
            <w:pPr>
              <w:pStyle w:val="Compact"/>
              <w:jc w:val="left"/>
            </w:pPr>
            <w:r>
              <w:t xml:space="preserve">BRONX</w:t>
            </w:r>
          </w:p>
        </w:tc>
        <w:tc>
          <w:tcPr/>
          <w:p>
            <w:pPr>
              <w:pStyle w:val="Compact"/>
              <w:jc w:val="left"/>
            </w:pPr>
            <w:r>
              <w:t xml:space="preserve">10454.0</w:t>
            </w:r>
          </w:p>
        </w:tc>
        <w:tc>
          <w:tcPr/>
          <w:p>
            <w:pPr>
              <w:pStyle w:val="Compact"/>
              <w:jc w:val="left"/>
            </w:pPr>
            <w:r>
              <w:t xml:space="preserve">40.808987</w:t>
            </w:r>
          </w:p>
        </w:tc>
        <w:tc>
          <w:tcPr/>
          <w:p>
            <w:pPr>
              <w:pStyle w:val="Compact"/>
              <w:jc w:val="left"/>
            </w:pPr>
            <w:r>
              <w:t xml:space="preserve">-73.911316</w:t>
            </w:r>
          </w:p>
        </w:tc>
        <w:tc>
          <w:tcPr/>
          <w:p>
            <w:pPr>
              <w:pStyle w:val="Compact"/>
              <w:jc w:val="left"/>
            </w:pP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r>
              <w:t xml:space="preserve">3988123</w:t>
            </w:r>
          </w:p>
        </w:tc>
        <w:tc>
          <w:tcPr/>
          <w:p>
            <w:pPr>
              <w:pStyle w:val="Compact"/>
              <w:jc w:val="left"/>
            </w:pPr>
            <w:r>
              <w:t xml:space="preserve">Sedan</w:t>
            </w:r>
          </w:p>
        </w:tc>
        <w:tc>
          <w:tcPr/>
          <w:p>
            <w:pPr>
              <w:pStyle w:val="Compact"/>
              <w:jc w:val="left"/>
            </w:pPr>
          </w:p>
        </w:tc>
        <w:tc>
          <w:tcPr/>
          <w:p>
            <w:pPr>
              <w:pStyle w:val="Compact"/>
              <w:jc w:val="left"/>
            </w:pPr>
          </w:p>
        </w:tc>
        <w:tc>
          <w:tcPr/>
          <w:p>
            <w:pPr>
              <w:pStyle w:val="Compact"/>
              <w:jc w:val="left"/>
            </w:pPr>
          </w:p>
        </w:tc>
        <w:tc>
          <w:tcPr/>
          <w:p>
            <w:pPr>
              <w:pStyle w:val="Compact"/>
              <w:jc w:val="left"/>
            </w:pP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2</w:t>
            </w:r>
          </w:p>
        </w:tc>
        <w:tc>
          <w:tcPr/>
          <w:p>
            <w:pPr>
              <w:pStyle w:val="Compact"/>
              <w:jc w:val="left"/>
            </w:pPr>
            <w:r>
              <w:t xml:space="preserve">NA</w:t>
            </w:r>
          </w:p>
        </w:tc>
        <w:tc>
          <w:tcPr/>
          <w:p>
            <w:pPr>
              <w:pStyle w:val="Compact"/>
              <w:jc w:val="left"/>
            </w:pPr>
            <w:r>
              <w:t xml:space="preserve">NA</w:t>
            </w:r>
          </w:p>
        </w:tc>
        <w:tc>
          <w:tcPr/>
          <w:p>
            <w:pPr>
              <w:pStyle w:val="Compact"/>
              <w:jc w:val="left"/>
            </w:pPr>
            <w:r>
              <w:t xml:space="preserve">BROOKLYN</w:t>
            </w:r>
          </w:p>
        </w:tc>
        <w:tc>
          <w:tcPr/>
          <w:p>
            <w:pPr>
              <w:pStyle w:val="Compact"/>
              <w:jc w:val="left"/>
            </w:pPr>
            <w:r>
              <w:t xml:space="preserve">11236.0</w:t>
            </w:r>
          </w:p>
        </w:tc>
        <w:tc>
          <w:tcPr/>
          <w:p>
            <w:pPr>
              <w:pStyle w:val="Compact"/>
              <w:jc w:val="left"/>
            </w:pPr>
            <w:r>
              <w:t xml:space="preserve">40.636005</w:t>
            </w:r>
          </w:p>
        </w:tc>
        <w:tc>
          <w:tcPr/>
          <w:p>
            <w:pPr>
              <w:pStyle w:val="Compact"/>
              <w:jc w:val="left"/>
            </w:pPr>
            <w:r>
              <w:t xml:space="preserve">-73.91251</w:t>
            </w:r>
          </w:p>
        </w:tc>
        <w:tc>
          <w:tcPr/>
          <w:p>
            <w:pPr>
              <w:pStyle w:val="Compact"/>
              <w:jc w:val="left"/>
            </w:pPr>
            <w:r>
              <w:t xml:space="preserve">FLATLANDS AVENUE</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r>
              <w:t xml:space="preserve">3987962</w:t>
            </w:r>
          </w:p>
        </w:tc>
        <w:tc>
          <w:tcPr/>
          <w:p>
            <w:pPr>
              <w:pStyle w:val="Compact"/>
              <w:jc w:val="left"/>
            </w:pPr>
            <w:r>
              <w:t xml:space="preserve">Sedan</w:t>
            </w:r>
          </w:p>
        </w:tc>
        <w:tc>
          <w:tcPr/>
          <w:p>
            <w:pPr>
              <w:pStyle w:val="Compact"/>
              <w:jc w:val="left"/>
            </w:pPr>
          </w:p>
        </w:tc>
        <w:tc>
          <w:tcPr/>
          <w:p>
            <w:pPr>
              <w:pStyle w:val="Compact"/>
              <w:jc w:val="left"/>
            </w:pPr>
          </w:p>
        </w:tc>
        <w:tc>
          <w:tcPr/>
          <w:p>
            <w:pPr>
              <w:pStyle w:val="Compact"/>
              <w:jc w:val="left"/>
            </w:pPr>
          </w:p>
        </w:tc>
        <w:tc>
          <w:tcPr/>
          <w:p>
            <w:pPr>
              <w:pStyle w:val="Compact"/>
              <w:jc w:val="left"/>
            </w:pP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3</w:t>
            </w:r>
          </w:p>
        </w:tc>
        <w:tc>
          <w:tcPr/>
          <w:p>
            <w:pPr>
              <w:pStyle w:val="Compact"/>
              <w:jc w:val="left"/>
            </w:pPr>
            <w:r>
              <w:t xml:space="preserve">NA</w:t>
            </w:r>
          </w:p>
        </w:tc>
        <w:tc>
          <w:tcPr/>
          <w:p>
            <w:pPr>
              <w:pStyle w:val="Compact"/>
              <w:jc w:val="left"/>
            </w:pPr>
            <w:r>
              <w:t xml:space="preserve">NA</w:t>
            </w:r>
          </w:p>
        </w:tc>
        <w:tc>
          <w:tcPr/>
          <w:p>
            <w:pPr>
              <w:pStyle w:val="Compact"/>
              <w:jc w:val="left"/>
            </w:pPr>
            <w:r>
              <w:t xml:space="preserve">QUEENS</w:t>
            </w:r>
          </w:p>
        </w:tc>
        <w:tc>
          <w:tcPr/>
          <w:p>
            <w:pPr>
              <w:pStyle w:val="Compact"/>
              <w:jc w:val="left"/>
            </w:pPr>
            <w:r>
              <w:t xml:space="preserve">11101.0</w:t>
            </w:r>
          </w:p>
        </w:tc>
        <w:tc>
          <w:tcPr/>
          <w:p>
            <w:pPr>
              <w:pStyle w:val="Compact"/>
              <w:jc w:val="left"/>
            </w:pPr>
            <w:r>
              <w:t xml:space="preserve">40.75549</w:t>
            </w:r>
          </w:p>
        </w:tc>
        <w:tc>
          <w:tcPr/>
          <w:p>
            <w:pPr>
              <w:pStyle w:val="Compact"/>
              <w:jc w:val="left"/>
            </w:pPr>
            <w:r>
              <w:t xml:space="preserve">-73.93953</w:t>
            </w:r>
          </w:p>
        </w:tc>
        <w:tc>
          <w:tcPr/>
          <w:p>
            <w:pPr>
              <w:pStyle w:val="Compact"/>
              <w:jc w:val="left"/>
            </w:pP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r>
              <w:t xml:space="preserve">4193132</w:t>
            </w:r>
          </w:p>
        </w:tc>
        <w:tc>
          <w:tcPr/>
          <w:p>
            <w:pPr>
              <w:pStyle w:val="Compact"/>
              <w:jc w:val="left"/>
            </w:pPr>
            <w:r>
              <w:t xml:space="preserve">Sedan</w:t>
            </w:r>
          </w:p>
        </w:tc>
        <w:tc>
          <w:tcPr/>
          <w:p>
            <w:pPr>
              <w:pStyle w:val="Compact"/>
              <w:jc w:val="left"/>
            </w:pPr>
          </w:p>
        </w:tc>
        <w:tc>
          <w:tcPr/>
          <w:p>
            <w:pPr>
              <w:pStyle w:val="Compact"/>
              <w:jc w:val="left"/>
            </w:pPr>
          </w:p>
        </w:tc>
        <w:tc>
          <w:tcPr/>
          <w:p>
            <w:pPr>
              <w:pStyle w:val="Compact"/>
              <w:jc w:val="left"/>
            </w:pPr>
          </w:p>
        </w:tc>
        <w:tc>
          <w:tcPr/>
          <w:p>
            <w:pPr>
              <w:pStyle w:val="Compact"/>
              <w:jc w:val="left"/>
            </w:pP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4</w:t>
            </w:r>
          </w:p>
        </w:tc>
        <w:tc>
          <w:tcPr/>
          <w:p>
            <w:pPr>
              <w:pStyle w:val="Compact"/>
              <w:jc w:val="left"/>
            </w:pPr>
            <w:r>
              <w:t xml:space="preserve">NA</w:t>
            </w:r>
          </w:p>
        </w:tc>
        <w:tc>
          <w:tcPr/>
          <w:p>
            <w:pPr>
              <w:pStyle w:val="Compact"/>
              <w:jc w:val="left"/>
            </w:pPr>
            <w:r>
              <w:t xml:space="preserve">NA</w:t>
            </w:r>
          </w:p>
        </w:tc>
        <w:tc>
          <w:tcPr/>
          <w:p>
            <w:pPr>
              <w:pStyle w:val="Compact"/>
              <w:jc w:val="left"/>
            </w:pPr>
            <w:r>
              <w:t xml:space="preserve">QUEENS</w:t>
            </w:r>
          </w:p>
        </w:tc>
        <w:tc>
          <w:tcPr/>
          <w:p>
            <w:pPr>
              <w:pStyle w:val="Compact"/>
              <w:jc w:val="left"/>
            </w:pPr>
            <w:r>
              <w:t xml:space="preserve">11367.0</w:t>
            </w:r>
          </w:p>
        </w:tc>
        <w:tc>
          <w:tcPr/>
          <w:p>
            <w:pPr>
              <w:pStyle w:val="Compact"/>
              <w:jc w:val="left"/>
            </w:pPr>
          </w:p>
        </w:tc>
        <w:tc>
          <w:tcPr/>
          <w:p>
            <w:pPr>
              <w:pStyle w:val="Compact"/>
              <w:jc w:val="left"/>
            </w:pPr>
          </w:p>
        </w:tc>
        <w:tc>
          <w:tcPr/>
          <w:p>
            <w:pPr>
              <w:pStyle w:val="Compact"/>
              <w:jc w:val="left"/>
            </w:pPr>
            <w:r>
              <w:t xml:space="preserve">MAIN STREET</w:t>
            </w:r>
          </w:p>
        </w:tc>
        <w:tc>
          <w:tcPr/>
          <w:p>
            <w:pPr>
              <w:pStyle w:val="Compact"/>
              <w:jc w:val="left"/>
            </w:pPr>
            <w:r>
              <w:t xml:space="preserve">0</w:t>
            </w:r>
          </w:p>
        </w:tc>
        <w:tc>
          <w:tcPr/>
          <w:p>
            <w:pPr>
              <w:pStyle w:val="Compact"/>
              <w:jc w:val="left"/>
            </w:pPr>
            <w:r>
              <w:t xml:space="preserve">0</w:t>
            </w:r>
          </w:p>
        </w:tc>
        <w:tc>
          <w:tcPr/>
          <w:p>
            <w:pPr>
              <w:pStyle w:val="Compact"/>
              <w:jc w:val="left"/>
            </w:pPr>
            <w:r>
              <w:t xml:space="preserve">1</w:t>
            </w:r>
          </w:p>
        </w:tc>
        <w:tc>
          <w:tcPr/>
          <w:p>
            <w:pPr>
              <w:pStyle w:val="Compact"/>
              <w:jc w:val="left"/>
            </w:pPr>
            <w:r>
              <w:t xml:space="preserve">⋯</w:t>
            </w:r>
          </w:p>
        </w:tc>
        <w:tc>
          <w:tcPr/>
          <w:p>
            <w:pPr>
              <w:pStyle w:val="Compact"/>
              <w:jc w:val="left"/>
            </w:pPr>
          </w:p>
        </w:tc>
        <w:tc>
          <w:tcPr/>
          <w:p>
            <w:pPr>
              <w:pStyle w:val="Compact"/>
              <w:jc w:val="left"/>
            </w:pPr>
            <w:r>
              <w:t xml:space="preserve">3985962</w:t>
            </w:r>
          </w:p>
        </w:tc>
        <w:tc>
          <w:tcPr/>
          <w:p>
            <w:pPr>
              <w:pStyle w:val="Compact"/>
              <w:jc w:val="left"/>
            </w:pPr>
            <w:r>
              <w:t xml:space="preserve">Bike</w:t>
            </w:r>
          </w:p>
        </w:tc>
        <w:tc>
          <w:tcPr/>
          <w:p>
            <w:pPr>
              <w:pStyle w:val="Compact"/>
              <w:jc w:val="left"/>
            </w:pPr>
            <w:r>
              <w:t xml:space="preserve">Station Wagon/Sport Utility Vehicle</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5</w:t>
            </w:r>
          </w:p>
        </w:tc>
        <w:tc>
          <w:tcPr/>
          <w:p>
            <w:pPr>
              <w:pStyle w:val="Compact"/>
              <w:jc w:val="left"/>
            </w:pPr>
            <w:r>
              <w:t xml:space="preserve">NA</w:t>
            </w:r>
          </w:p>
        </w:tc>
        <w:tc>
          <w:tcPr/>
          <w:p>
            <w:pPr>
              <w:pStyle w:val="Compact"/>
              <w:jc w:val="left"/>
            </w:pPr>
            <w:r>
              <w:t xml:space="preserve">NA</w:t>
            </w:r>
          </w:p>
        </w:tc>
        <w:tc>
          <w:tcPr/>
          <w:p>
            <w:pPr>
              <w:pStyle w:val="Compact"/>
              <w:jc w:val="left"/>
            </w:pPr>
            <w:r>
              <w:t xml:space="preserve">BRONX</w:t>
            </w:r>
          </w:p>
        </w:tc>
        <w:tc>
          <w:tcPr/>
          <w:p>
            <w:pPr>
              <w:pStyle w:val="Compact"/>
              <w:jc w:val="left"/>
            </w:pPr>
            <w:r>
              <w:t xml:space="preserve">10468.0</w:t>
            </w:r>
          </w:p>
        </w:tc>
        <w:tc>
          <w:tcPr/>
          <w:p>
            <w:pPr>
              <w:pStyle w:val="Compact"/>
              <w:jc w:val="left"/>
            </w:pPr>
            <w:r>
              <w:t xml:space="preserve">40.868336</w:t>
            </w:r>
          </w:p>
        </w:tc>
        <w:tc>
          <w:tcPr/>
          <w:p>
            <w:pPr>
              <w:pStyle w:val="Compact"/>
              <w:jc w:val="left"/>
            </w:pPr>
            <w:r>
              <w:t xml:space="preserve">-73.90127</w:t>
            </w:r>
          </w:p>
        </w:tc>
        <w:tc>
          <w:tcPr/>
          <w:p>
            <w:pPr>
              <w:pStyle w:val="Compact"/>
              <w:jc w:val="left"/>
            </w:pP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r>
              <w:t xml:space="preserve">4192111</w:t>
            </w:r>
          </w:p>
        </w:tc>
        <w:tc>
          <w:tcPr/>
          <w:p>
            <w:pPr>
              <w:pStyle w:val="Compact"/>
              <w:jc w:val="left"/>
            </w:pPr>
            <w:r>
              <w:t xml:space="preserve">Sedan</w:t>
            </w:r>
          </w:p>
        </w:tc>
        <w:tc>
          <w:tcPr/>
          <w:p>
            <w:pPr>
              <w:pStyle w:val="Compact"/>
              <w:jc w:val="left"/>
            </w:pPr>
            <w:r>
              <w:t xml:space="preserve">Sedan</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6</w:t>
            </w:r>
          </w:p>
        </w:tc>
        <w:tc>
          <w:tcPr/>
          <w:p>
            <w:pPr>
              <w:pStyle w:val="Compact"/>
              <w:jc w:val="left"/>
            </w:pPr>
            <w:r>
              <w:t xml:space="preserve">NA</w:t>
            </w:r>
          </w:p>
        </w:tc>
        <w:tc>
          <w:tcPr/>
          <w:p>
            <w:pPr>
              <w:pStyle w:val="Compact"/>
              <w:jc w:val="left"/>
            </w:pPr>
            <w:r>
              <w:t xml:space="preserve">NA</w:t>
            </w:r>
          </w:p>
        </w:tc>
        <w:tc>
          <w:tcPr/>
          <w:p>
            <w:pPr>
              <w:pStyle w:val="Compact"/>
              <w:jc w:val="left"/>
            </w:pPr>
            <w:r>
              <w:t xml:space="preserve">QUEENS</w:t>
            </w:r>
          </w:p>
        </w:tc>
        <w:tc>
          <w:tcPr/>
          <w:p>
            <w:pPr>
              <w:pStyle w:val="Compact"/>
              <w:jc w:val="left"/>
            </w:pPr>
            <w:r>
              <w:t xml:space="preserve">11354.0</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r>
              <w:t xml:space="preserve">4191802</w:t>
            </w:r>
          </w:p>
        </w:tc>
        <w:tc>
          <w:tcPr/>
          <w:p>
            <w:pPr>
              <w:pStyle w:val="Compact"/>
              <w:jc w:val="left"/>
            </w:pPr>
            <w:r>
              <w:t xml:space="preserve">Sedan</w:t>
            </w:r>
          </w:p>
        </w:tc>
        <w:tc>
          <w:tcPr/>
          <w:p>
            <w:pPr>
              <w:pStyle w:val="Compact"/>
              <w:jc w:val="left"/>
            </w:pPr>
          </w:p>
        </w:tc>
        <w:tc>
          <w:tcPr/>
          <w:p>
            <w:pPr>
              <w:pStyle w:val="Compact"/>
              <w:jc w:val="left"/>
            </w:pPr>
          </w:p>
        </w:tc>
        <w:tc>
          <w:tcPr/>
          <w:p>
            <w:pPr>
              <w:pStyle w:val="Compact"/>
              <w:jc w:val="left"/>
            </w:pPr>
          </w:p>
        </w:tc>
        <w:tc>
          <w:tcPr/>
          <w:p>
            <w:pPr>
              <w:pStyle w:val="Compact"/>
              <w:jc w:val="left"/>
            </w:pP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bl>
    <w:p>
      <w:pPr>
        <w:pStyle w:val="SourceCode"/>
      </w:pPr>
      <w:r>
        <w:rPr>
          <w:rStyle w:val="NormalTok"/>
        </w:rPr>
        <w:t xml:space="preserve">d</w:t>
      </w:r>
    </w:p>
    <w:p>
      <w:pPr>
        <w:pStyle w:val="SourceCode"/>
      </w:pPr>
      <w:r>
        <w:rPr>
          <w:rStyle w:val="NormalTok"/>
        </w:rPr>
        <w:t xml:space="preserve">dt </w:t>
      </w:r>
      <w:r>
        <w:rPr>
          <w:rStyle w:val="OtherTok"/>
        </w:rPr>
        <w:t xml:space="preserve">&lt;-</w:t>
      </w:r>
      <w:r>
        <w:rPr>
          <w:rStyle w:val="NormalTok"/>
        </w:rPr>
        <w:t xml:space="preserve"> d </w:t>
      </w:r>
      <w:r>
        <w:rPr>
          <w:rStyle w:val="SpecialCharTok"/>
        </w:rPr>
        <w:t xml:space="preserve">%&gt;%</w:t>
      </w:r>
      <w:r>
        <w:rPr>
          <w:rStyle w:val="NormalTok"/>
        </w:rPr>
        <w:t xml:space="preserve"> </w:t>
      </w:r>
      <w:r>
        <w:rPr>
          <w:rStyle w:val="FunctionTok"/>
        </w:rPr>
        <w:t xml:space="preserve">select</w:t>
      </w:r>
      <w:r>
        <w:rPr>
          <w:rStyle w:val="NormalTok"/>
        </w:rPr>
        <w:t xml:space="preserve">(M.Y, T, D, BOROUGH)</w:t>
      </w:r>
      <w:r>
        <w:br/>
      </w:r>
      <w:r>
        <w:br/>
      </w:r>
      <w:r>
        <w:rPr>
          <w:rStyle w:val="NormalTok"/>
        </w:rPr>
        <w:t xml:space="preserve">dt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names</w:t>
      </w:r>
      <w:r>
        <w:rPr>
          <w:rStyle w:val="NormalTok"/>
        </w:rPr>
        <w:t xml:space="preserve">(dt),</w:t>
      </w:r>
      <w:r>
        <w:br/>
      </w:r>
      <w:r>
        <w:rPr>
          <w:rStyle w:val="NormalTok"/>
        </w:rPr>
        <w:t xml:space="preserve">    </w:t>
      </w:r>
      <w:r>
        <w:rPr>
          <w:rStyle w:val="AttributeTok"/>
        </w:rPr>
        <w:t xml:space="preserve">Type =</w:t>
      </w:r>
      <w:r>
        <w:rPr>
          <w:rStyle w:val="NormalTok"/>
        </w:rPr>
        <w:t xml:space="preserve"> </w:t>
      </w:r>
      <w:r>
        <w:rPr>
          <w:rStyle w:val="FunctionTok"/>
        </w:rPr>
        <w:t xml:space="preserve">sapply</w:t>
      </w:r>
      <w:r>
        <w:rPr>
          <w:rStyle w:val="NormalTok"/>
        </w:rPr>
        <w:t xml:space="preserve">(dt, class),</w:t>
      </w:r>
      <w:r>
        <w:br/>
      </w:r>
      <w:r>
        <w:rPr>
          <w:rStyle w:val="NormalTok"/>
        </w:rPr>
        <w:t xml:space="preserve">    </w:t>
      </w:r>
      <w:r>
        <w:rPr>
          <w:rStyle w:val="AttributeTok"/>
        </w:rPr>
        <w:t xml:space="preserve">Observations =</w:t>
      </w:r>
      <w:r>
        <w:rPr>
          <w:rStyle w:val="NormalTok"/>
        </w:rPr>
        <w:t xml:space="preserve"> </w:t>
      </w:r>
      <w:r>
        <w:rPr>
          <w:rStyle w:val="FunctionTok"/>
        </w:rPr>
        <w:t xml:space="preserve">sapply</w:t>
      </w:r>
      <w:r>
        <w:rPr>
          <w:rStyle w:val="NormalTok"/>
        </w:rPr>
        <w:t xml:space="preserve">(dt, length)</w:t>
      </w:r>
      <w:r>
        <w:br/>
      </w:r>
      <w:r>
        <w:rPr>
          <w:rStyle w:val="NormalTok"/>
        </w:rPr>
        <w:t xml:space="preserve">)</w:t>
      </w:r>
      <w:r>
        <w:br/>
      </w:r>
      <w:r>
        <w:br/>
      </w:r>
      <w:r>
        <w:rPr>
          <w:rStyle w:val="NormalTok"/>
        </w:rPr>
        <w:t xml:space="preserve">ft </w:t>
      </w:r>
      <w:r>
        <w:rPr>
          <w:rStyle w:val="OtherTok"/>
        </w:rPr>
        <w:t xml:space="preserve">&lt;-</w:t>
      </w:r>
      <w:r>
        <w:rPr>
          <w:rStyle w:val="NormalTok"/>
        </w:rPr>
        <w:t xml:space="preserve"> </w:t>
      </w:r>
      <w:r>
        <w:rPr>
          <w:rStyle w:val="FunctionTok"/>
        </w:rPr>
        <w:t xml:space="preserve">flextable</w:t>
      </w:r>
      <w:r>
        <w:rPr>
          <w:rStyle w:val="NormalTok"/>
        </w:rPr>
        <w:t xml:space="preserve">(dt)</w:t>
      </w:r>
      <w:r>
        <w:br/>
      </w:r>
      <w:r>
        <w:rPr>
          <w:rStyle w:val="NormalTok"/>
        </w:rPr>
        <w:t xml:space="preserve">ft </w:t>
      </w:r>
      <w:r>
        <w:rPr>
          <w:rStyle w:val="OtherTok"/>
        </w:rPr>
        <w:t xml:space="preserve">&lt;-</w:t>
      </w:r>
      <w:r>
        <w:rPr>
          <w:rStyle w:val="NormalTok"/>
        </w:rPr>
        <w:t xml:space="preserve"> </w:t>
      </w:r>
      <w:r>
        <w:rPr>
          <w:rStyle w:val="FunctionTok"/>
        </w:rPr>
        <w:t xml:space="preserve">theme_vanilla</w:t>
      </w:r>
      <w:r>
        <w:rPr>
          <w:rStyle w:val="NormalTok"/>
        </w:rPr>
        <w:t xml:space="preserve">(ft)</w:t>
      </w:r>
      <w:r>
        <w:br/>
      </w:r>
      <w:r>
        <w:rPr>
          <w:rStyle w:val="NormalTok"/>
        </w:rPr>
        <w:t xml:space="preserve">ft</w:t>
      </w:r>
    </w:p>
    <w:p>
      <w:pPr>
        <w:pStyle w:val="SourceCode"/>
      </w:pPr>
      <w:r>
        <w:rPr>
          <w:rStyle w:val="VerbatimChar"/>
        </w:rPr>
        <w:t xml:space="preserve">a flextable object.</w:t>
      </w:r>
      <w:r>
        <w:br/>
      </w:r>
      <w:r>
        <w:rPr>
          <w:rStyle w:val="VerbatimChar"/>
        </w:rPr>
        <w:t xml:space="preserve">col_keys: `Columns`, `Type`, `Observations` </w:t>
      </w:r>
      <w:r>
        <w:br/>
      </w:r>
      <w:r>
        <w:rPr>
          <w:rStyle w:val="VerbatimChar"/>
        </w:rPr>
        <w:t xml:space="preserve">header has 1 row(s) </w:t>
      </w:r>
      <w:r>
        <w:br/>
      </w:r>
      <w:r>
        <w:rPr>
          <w:rStyle w:val="VerbatimChar"/>
        </w:rPr>
        <w:t xml:space="preserve">body has 4 row(s) </w:t>
      </w:r>
      <w:r>
        <w:br/>
      </w:r>
      <w:r>
        <w:rPr>
          <w:rStyle w:val="VerbatimChar"/>
        </w:rPr>
        <w:t xml:space="preserve">original dataset sample: </w:t>
      </w:r>
      <w:r>
        <w:br/>
      </w:r>
      <w:r>
        <w:rPr>
          <w:rStyle w:val="VerbatimChar"/>
        </w:rPr>
        <w:t xml:space="preserve">        Columns      Type Observations</w:t>
      </w:r>
      <w:r>
        <w:br/>
      </w:r>
      <w:r>
        <w:rPr>
          <w:rStyle w:val="VerbatimChar"/>
        </w:rPr>
        <w:t xml:space="preserve">M.Y         M.Y character       238522</w:t>
      </w:r>
      <w:r>
        <w:br/>
      </w:r>
      <w:r>
        <w:rPr>
          <w:rStyle w:val="VerbatimChar"/>
        </w:rPr>
        <w:t xml:space="preserve">T             T character       238522</w:t>
      </w:r>
      <w:r>
        <w:br/>
      </w:r>
      <w:r>
        <w:rPr>
          <w:rStyle w:val="VerbatimChar"/>
        </w:rPr>
        <w:t xml:space="preserve">D             D    factor       238522</w:t>
      </w:r>
      <w:r>
        <w:br/>
      </w:r>
      <w:r>
        <w:rPr>
          <w:rStyle w:val="VerbatimChar"/>
        </w:rPr>
        <w:t xml:space="preserve">BOROUGH BOROUGH character       238522</w:t>
      </w:r>
    </w:p>
    <w:bookmarkStart w:id="24" w:name="Xce721d2cbee1ad7d0eeabe52924ff0abef6dc6b"/>
    <w:p>
      <w:pPr>
        <w:pStyle w:val="Heading2"/>
      </w:pPr>
      <w:r>
        <w:t xml:space="preserve">2.1 ¿Se ha incrementado el número de accidentes en el periodo de observación?</w:t>
      </w:r>
    </w:p>
    <w:p>
      <w:pPr>
        <w:pStyle w:val="FirstParagraph"/>
      </w:pPr>
      <w:r>
        <w:t xml:space="preserve">De acuerdo con el grafico, la tendendia es a la baja en los ultimos dos ano lo que signigica que esta desendiendo. Con una media de</w:t>
      </w:r>
      <w:r>
        <w:t xml:space="preserve"> </w:t>
      </w:r>
      <m:oMath>
        <m:r>
          <m:t>11.926</m:t>
        </m:r>
      </m:oMath>
      <w:r>
        <w:t xml:space="preserve"> </w:t>
      </w:r>
      <w:r>
        <w:t xml:space="preserve">y una desviacion estandar de</w:t>
      </w:r>
      <w:r>
        <w:t xml:space="preserve"> </w:t>
      </w:r>
      <m:oMath>
        <m:r>
          <m:t>12.32</m:t>
        </m:r>
      </m:oMath>
    </w:p>
    <w:p>
      <w:pPr>
        <w:pStyle w:val="SourceCode"/>
      </w:pPr>
      <w:r>
        <w:rPr>
          <w:rStyle w:val="NormalTok"/>
        </w:rPr>
        <w:t xml:space="preserve">d </w:t>
      </w:r>
      <w:r>
        <w:rPr>
          <w:rStyle w:val="SpecialCharTok"/>
        </w:rPr>
        <w:t xml:space="preserve">%&gt;%</w:t>
      </w:r>
      <w:r>
        <w:rPr>
          <w:rStyle w:val="NormalTok"/>
        </w:rPr>
        <w:t xml:space="preserve"> </w:t>
      </w:r>
      <w:r>
        <w:rPr>
          <w:rStyle w:val="FunctionTok"/>
        </w:rPr>
        <w:t xml:space="preserve">count</w:t>
      </w:r>
      <w:r>
        <w:rPr>
          <w:rStyle w:val="NormalTok"/>
        </w:rPr>
        <w:t xml:space="preserve">(M.Y)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m =</w:t>
      </w:r>
      <w:r>
        <w:rPr>
          <w:rStyle w:val="NormalTok"/>
        </w:rPr>
        <w:t xml:space="preserve"> </w:t>
      </w:r>
      <w:r>
        <w:rPr>
          <w:rStyle w:val="FunctionTok"/>
        </w:rPr>
        <w:t xml:space="preserve">mean</w:t>
      </w:r>
      <w:r>
        <w:rPr>
          <w:rStyle w:val="NormalTok"/>
        </w:rPr>
        <w:t xml:space="preserve">(n), </w:t>
      </w:r>
      <w:r>
        <w:rPr>
          <w:rStyle w:val="AttributeTok"/>
        </w:rPr>
        <w:t xml:space="preserve">ds =</w:t>
      </w:r>
      <w:r>
        <w:rPr>
          <w:rStyle w:val="NormalTok"/>
        </w:rPr>
        <w:t xml:space="preserve"> </w:t>
      </w:r>
      <w:r>
        <w:rPr>
          <w:rStyle w:val="FunctionTok"/>
        </w:rPr>
        <w:t xml:space="preserve">sd</w:t>
      </w:r>
      <w:r>
        <w:rPr>
          <w:rStyle w:val="NormalTok"/>
        </w:rPr>
        <w:t xml:space="preserve">(n))</w:t>
      </w:r>
    </w:p>
    <w:p>
      <w:pPr>
        <w:pStyle w:val="FirstParagraph"/>
      </w:pPr>
      <w:r>
        <w:t xml:space="preserve">A data.frame: 1 × 2</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m &lt;dbl&gt;</w:t>
            </w:r>
          </w:p>
        </w:tc>
        <w:tc>
          <w:tcPr/>
          <w:p>
            <w:pPr>
              <w:pStyle w:val="Compact"/>
              <w:jc w:val="left"/>
            </w:pPr>
            <w:r>
              <w:t xml:space="preserve">ds &lt;dbl&gt;</w:t>
            </w:r>
          </w:p>
        </w:tc>
      </w:tr>
      <w:tr>
        <w:tc>
          <w:tcPr/>
          <w:p>
            <w:pPr>
              <w:pStyle w:val="Compact"/>
              <w:jc w:val="left"/>
            </w:pPr>
            <w:r>
              <w:t xml:space="preserve">11926.1</w:t>
            </w:r>
          </w:p>
        </w:tc>
        <w:tc>
          <w:tcPr/>
          <w:p>
            <w:pPr>
              <w:pStyle w:val="Compact"/>
              <w:jc w:val="left"/>
            </w:pPr>
            <w:r>
              <w:t xml:space="preserve">1232.317</w:t>
            </w:r>
          </w:p>
        </w:tc>
      </w:tr>
    </w:tbl>
    <w:p>
      <w:pPr>
        <w:pStyle w:val="SourceCode"/>
      </w:pPr>
      <w:r>
        <w:rPr>
          <w:rStyle w:val="NormalTok"/>
        </w:rPr>
        <w:t xml:space="preserve">d </w:t>
      </w:r>
      <w:r>
        <w:rPr>
          <w:rStyle w:val="SpecialCharTok"/>
        </w:rPr>
        <w:t xml:space="preserve">%&gt;%</w:t>
      </w:r>
      <w:r>
        <w:rPr>
          <w:rStyle w:val="NormalTok"/>
        </w:rPr>
        <w:t xml:space="preserve"> </w:t>
      </w:r>
      <w:r>
        <w:rPr>
          <w:rStyle w:val="FunctionTok"/>
        </w:rPr>
        <w:t xml:space="preserve">count</w:t>
      </w:r>
      <w:r>
        <w:rPr>
          <w:rStyle w:val="NormalTok"/>
        </w:rPr>
        <w:t xml:space="preserve">(M.Y)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M.Y, </w:t>
      </w:r>
      <w:r>
        <w:rPr>
          <w:rStyle w:val="AttributeTok"/>
        </w:rPr>
        <w:t xml:space="preserve">y=</w:t>
      </w:r>
      <w:r>
        <w:rPr>
          <w:rStyle w:val="NormalTok"/>
        </w:rPr>
        <w:t xml:space="preserve">n, </w:t>
      </w:r>
      <w:r>
        <w:rPr>
          <w:rStyle w:val="AttributeTok"/>
        </w:rPr>
        <w:t xml:space="preserve">group=</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"Mes"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 Accidentes"</w:t>
      </w:r>
      <w:r>
        <w:rPr>
          <w:rStyle w:val="NormalTok"/>
        </w:rPr>
        <w:t xml:space="preserve">) </w:t>
      </w:r>
      <w:r>
        <w:rPr>
          <w:rStyle w:val="SpecialCharTok"/>
        </w:rPr>
        <w:t xml:space="preserve">+</w:t>
      </w:r>
      <w:r>
        <w:rPr>
          <w:rStyle w:val="NormalTok"/>
        </w:rPr>
        <w:t xml:space="preserve"> </w:t>
      </w:r>
      <w:r>
        <w:rPr>
          <w:rStyle w:val="FunctionTok"/>
        </w:rPr>
        <w:t xml:space="preserve">scale_y_continuous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ConstantTok"/>
        </w:rPr>
        <w:t xml:space="preserve">NA</w:t>
      </w:r>
      <w:r>
        <w:rPr>
          <w:rStyle w:val="NormalTok"/>
        </w:rPr>
        <w:t xml:space="preserve">))</w:t>
      </w:r>
    </w:p>
    <w:p>
      <w:pPr>
        <w:pStyle w:val="FirstParagraph"/>
      </w:pPr>
      <w:r>
        <w:drawing>
          <wp:inline>
            <wp:extent cx="5334000" cy="5334000"/>
            <wp:effectExtent b="0" l="0" r="0" t="0"/>
            <wp:docPr descr="" title="" id="22" name="Picture"/>
            <a:graphic>
              <a:graphicData uri="http://schemas.openxmlformats.org/drawingml/2006/picture">
                <pic:pic>
                  <pic:nvPicPr>
                    <pic:cNvPr descr="MLSupervised_files/figure-docx/cell-9-output-1.png" id="23" name="Picture"/>
                    <pic:cNvPicPr>
                      <a:picLocks noChangeArrowheads="1" noChangeAspect="1"/>
                    </pic:cNvPicPr>
                  </pic:nvPicPr>
                  <pic:blipFill>
                    <a:blip r:embed="rId21"/>
                    <a:stretch>
                      <a:fillRect/>
                    </a:stretch>
                  </pic:blipFill>
                  <pic:spPr bwMode="auto">
                    <a:xfrm>
                      <a:off x="0" y="0"/>
                      <a:ext cx="5334000" cy="5334000"/>
                    </a:xfrm>
                    <a:prstGeom prst="rect">
                      <a:avLst/>
                    </a:prstGeom>
                    <a:noFill/>
                    <a:ln w="9525">
                      <a:noFill/>
                      <a:headEnd/>
                      <a:tailEnd/>
                    </a:ln>
                  </pic:spPr>
                </pic:pic>
              </a:graphicData>
            </a:graphic>
          </wp:inline>
        </w:drawing>
      </w:r>
    </w:p>
    <w:bookmarkEnd w:id="24"/>
    <w:bookmarkStart w:id="31" w:name="X3dd07e562e2b6d23a7560ae8e98b3bd12c8605d"/>
    <w:p>
      <w:pPr>
        <w:pStyle w:val="Heading2"/>
      </w:pPr>
      <w:r>
        <w:t xml:space="preserve">2.2 ¿Existen patrones horarios en los accidentes?</w:t>
      </w:r>
    </w:p>
    <w:p>
      <w:pPr>
        <w:pStyle w:val="FirstParagraph"/>
      </w:pPr>
      <w:r>
        <w:t xml:space="preserve">El patron de accidentes por hora esta determinado por la distribucion normal, lo que significa que al finalizar la tarde los accidentes se incrementan, las razones son variadas pero a simple vista es la hora en la que ciudadanos de NY, estan de retorno a sus lugares de residencia.</w:t>
      </w:r>
    </w:p>
    <w:p>
      <w:pPr>
        <w:pStyle w:val="SourceCode"/>
      </w:pPr>
      <w:r>
        <w:rPr>
          <w:rStyle w:val="NormalTok"/>
        </w:rPr>
        <w:t xml:space="preserve">d </w:t>
      </w:r>
      <w:r>
        <w:rPr>
          <w:rStyle w:val="SpecialCharTok"/>
        </w:rPr>
        <w:t xml:space="preserve">%&gt;%</w:t>
      </w:r>
      <w:r>
        <w:rPr>
          <w:rStyle w:val="NormalTok"/>
        </w:rPr>
        <w:t xml:space="preserve"> </w:t>
      </w:r>
      <w:r>
        <w:rPr>
          <w:rStyle w:val="FunctionTok"/>
        </w:rPr>
        <w:t xml:space="preserve">count</w:t>
      </w:r>
      <w:r>
        <w:rPr>
          <w:rStyle w:val="NormalTok"/>
        </w:rPr>
        <w:t xml:space="preserve">(T)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T, </w:t>
      </w:r>
      <w:r>
        <w:rPr>
          <w:rStyle w:val="AttributeTok"/>
        </w:rPr>
        <w:t xml:space="preserve">y=</w:t>
      </w:r>
      <w:r>
        <w:rPr>
          <w:rStyle w:val="NormalTok"/>
        </w:rPr>
        <w:t xml:space="preserve">n, </w:t>
      </w:r>
      <w:r>
        <w:rPr>
          <w:rStyle w:val="AttributeTok"/>
        </w:rPr>
        <w:t xml:space="preserve">group=</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"Hora"</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 Accidentes"</w:t>
      </w:r>
      <w:r>
        <w:rPr>
          <w:rStyle w:val="NormalTok"/>
        </w:rPr>
        <w:t xml:space="preserve">) </w:t>
      </w:r>
      <w:r>
        <w:rPr>
          <w:rStyle w:val="SpecialCharTok"/>
        </w:rPr>
        <w:t xml:space="preserve">+</w:t>
      </w:r>
      <w:r>
        <w:rPr>
          <w:rStyle w:val="NormalTok"/>
        </w:rPr>
        <w:t xml:space="preserve"> </w:t>
      </w:r>
      <w:r>
        <w:rPr>
          <w:rStyle w:val="FunctionTok"/>
        </w:rPr>
        <w:t xml:space="preserve">scale_y_continuous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ConstantTok"/>
        </w:rPr>
        <w:t xml:space="preserve">NA</w:t>
      </w:r>
      <w:r>
        <w:rPr>
          <w:rStyle w:val="NormalTok"/>
        </w:rPr>
        <w:t xml:space="preserve">))</w:t>
      </w:r>
    </w:p>
    <w:p>
      <w:pPr>
        <w:pStyle w:val="FirstParagraph"/>
      </w:pPr>
      <w:r>
        <w:drawing>
          <wp:inline>
            <wp:extent cx="5334000" cy="5334000"/>
            <wp:effectExtent b="0" l="0" r="0" t="0"/>
            <wp:docPr descr="" title="" id="26" name="Picture"/>
            <a:graphic>
              <a:graphicData uri="http://schemas.openxmlformats.org/drawingml/2006/picture">
                <pic:pic>
                  <pic:nvPicPr>
                    <pic:cNvPr descr="MLSupervised_files/figure-docx/cell-11-output-1.png" id="27" name="Picture"/>
                    <pic:cNvPicPr>
                      <a:picLocks noChangeArrowheads="1" noChangeAspect="1"/>
                    </pic:cNvPicPr>
                  </pic:nvPicPr>
                  <pic:blipFill>
                    <a:blip r:embed="rId25"/>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Tambien se evidencia que dicha variable sigue una distribucion normal.</w:t>
      </w:r>
    </w:p>
    <w:p>
      <w:pPr>
        <w:pStyle w:val="SourceCode"/>
      </w:pPr>
      <w:r>
        <w:rPr>
          <w:rStyle w:val="NormalTok"/>
        </w:rPr>
        <w:t xml:space="preserve">d </w:t>
      </w:r>
      <w:r>
        <w:rPr>
          <w:rStyle w:val="SpecialCharTok"/>
        </w:rPr>
        <w:t xml:space="preserve">%&gt;%</w:t>
      </w:r>
      <w:r>
        <w:rPr>
          <w:rStyle w:val="NormalTok"/>
        </w:rPr>
        <w:t xml:space="preserve"> </w:t>
      </w:r>
      <w:r>
        <w:rPr>
          <w:rStyle w:val="FunctionTok"/>
        </w:rPr>
        <w:t xml:space="preserve">count</w:t>
      </w:r>
      <w:r>
        <w:rPr>
          <w:rStyle w:val="NormalTok"/>
        </w:rPr>
        <w:t xml:space="preserve">(T)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T, </w:t>
      </w:r>
      <w:r>
        <w:rPr>
          <w:rStyle w:val="AttributeTok"/>
        </w:rPr>
        <w:t xml:space="preserve">y=</w:t>
      </w:r>
      <w:r>
        <w:rPr>
          <w:rStyle w:val="NormalTok"/>
        </w:rPr>
        <w:t xml:space="preserve">n, </w:t>
      </w:r>
      <w:r>
        <w:rPr>
          <w:rStyle w:val="AttributeTok"/>
        </w:rPr>
        <w:t xml:space="preserve">group=</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"Hora"</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 Accidentes"</w:t>
      </w:r>
      <w:r>
        <w:rPr>
          <w:rStyle w:val="NormalTok"/>
        </w:rPr>
        <w:t xml:space="preserve">)</w:t>
      </w:r>
    </w:p>
    <w:p>
      <w:pPr>
        <w:pStyle w:val="FirstParagraph"/>
      </w:pPr>
      <w:r>
        <w:drawing>
          <wp:inline>
            <wp:extent cx="5334000" cy="5334000"/>
            <wp:effectExtent b="0" l="0" r="0" t="0"/>
            <wp:docPr descr="" title="" id="29" name="Picture"/>
            <a:graphic>
              <a:graphicData uri="http://schemas.openxmlformats.org/drawingml/2006/picture">
                <pic:pic>
                  <pic:nvPicPr>
                    <pic:cNvPr descr="MLSupervised_files/figure-docx/cell-12-output-1.png" id="30" name="Picture"/>
                    <pic:cNvPicPr>
                      <a:picLocks noChangeArrowheads="1" noChangeAspect="1"/>
                    </pic:cNvPicPr>
                  </pic:nvPicPr>
                  <pic:blipFill>
                    <a:blip r:embed="rId28"/>
                    <a:stretch>
                      <a:fillRect/>
                    </a:stretch>
                  </pic:blipFill>
                  <pic:spPr bwMode="auto">
                    <a:xfrm>
                      <a:off x="0" y="0"/>
                      <a:ext cx="5334000" cy="5334000"/>
                    </a:xfrm>
                    <a:prstGeom prst="rect">
                      <a:avLst/>
                    </a:prstGeom>
                    <a:noFill/>
                    <a:ln w="9525">
                      <a:noFill/>
                      <a:headEnd/>
                      <a:tailEnd/>
                    </a:ln>
                  </pic:spPr>
                </pic:pic>
              </a:graphicData>
            </a:graphic>
          </wp:inline>
        </w:drawing>
      </w:r>
    </w:p>
    <w:bookmarkEnd w:id="31"/>
    <w:bookmarkStart w:id="35" w:name="Xf7df2fbdfa8bb18c2e0c05c880329f87b25fd6b"/>
    <w:p>
      <w:pPr>
        <w:pStyle w:val="Heading2"/>
      </w:pPr>
      <w:r>
        <w:t xml:space="preserve">2.3 ¿Existen patrones en los accidentes según el día de la semana?</w:t>
      </w:r>
    </w:p>
    <w:p>
      <w:pPr>
        <w:pStyle w:val="FirstParagraph"/>
      </w:pPr>
      <w:r>
        <w:t xml:space="preserve">Existen, algun dias se compartan de forma muy similar. Es el caso del Viernes, Jueeves y Martes, con ligera variacion los miercoles.</w:t>
      </w:r>
    </w:p>
    <w:p>
      <w:pPr>
        <w:pStyle w:val="SourceCode"/>
      </w:pPr>
      <w:r>
        <w:rPr>
          <w:rStyle w:val="NormalTok"/>
        </w:rPr>
        <w:t xml:space="preserve">dw </w:t>
      </w:r>
      <w:r>
        <w:rPr>
          <w:rStyle w:val="OtherTok"/>
        </w:rPr>
        <w:t xml:space="preserve">&lt;-</w:t>
      </w:r>
      <w:r>
        <w:rPr>
          <w:rStyle w:val="NormalTok"/>
        </w:rPr>
        <w:t xml:space="preserve"> d </w:t>
      </w:r>
      <w:r>
        <w:rPr>
          <w:rStyle w:val="SpecialCharTok"/>
        </w:rPr>
        <w:t xml:space="preserve">%&gt;%</w:t>
      </w:r>
      <w:r>
        <w:rPr>
          <w:rStyle w:val="NormalTok"/>
        </w:rPr>
        <w:t xml:space="preserve"> </w:t>
      </w:r>
      <w:r>
        <w:rPr>
          <w:rStyle w:val="FunctionTok"/>
        </w:rPr>
        <w:t xml:space="preserve">count</w:t>
      </w:r>
      <w:r>
        <w:rPr>
          <w:rStyle w:val="NormalTok"/>
        </w:rPr>
        <w:t xml:space="preserve">(D)</w:t>
      </w:r>
      <w:r>
        <w:br/>
      </w:r>
      <w:r>
        <w:rPr>
          <w:rStyle w:val="FunctionTok"/>
        </w:rPr>
        <w:t xml:space="preserve">factor</w:t>
      </w:r>
      <w:r>
        <w:rPr>
          <w:rStyle w:val="NormalTok"/>
        </w:rPr>
        <w:t xml:space="preserve">(dw</w:t>
      </w:r>
      <w:r>
        <w:rPr>
          <w:rStyle w:val="SpecialCharTok"/>
        </w:rPr>
        <w:t xml:space="preserve">$</w:t>
      </w:r>
      <w:r>
        <w:rPr>
          <w:rStyle w:val="NormalTok"/>
        </w:rPr>
        <w:t xml:space="preserve">D,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"Sunday"</w:t>
      </w:r>
      <w:r>
        <w:rPr>
          <w:rStyle w:val="NormalTok"/>
        </w:rPr>
        <w:t xml:space="preserve">, </w:t>
      </w:r>
      <w:r>
        <w:rPr>
          <w:rStyle w:val="StringTok"/>
        </w:rPr>
        <w:t xml:space="preserve">"Monday"</w:t>
      </w:r>
      <w:r>
        <w:rPr>
          <w:rStyle w:val="NormalTok"/>
        </w:rPr>
        <w:t xml:space="preserve">, </w:t>
      </w:r>
      <w:r>
        <w:rPr>
          <w:rStyle w:val="StringTok"/>
        </w:rPr>
        <w:t xml:space="preserve">"Tuesday"</w:t>
      </w:r>
      <w:r>
        <w:rPr>
          <w:rStyle w:val="NormalTok"/>
        </w:rPr>
        <w:t xml:space="preserve">, </w:t>
      </w:r>
      <w:r>
        <w:rPr>
          <w:rStyle w:val="StringTok"/>
        </w:rPr>
        <w:t xml:space="preserve">"Wednesday"</w:t>
      </w:r>
      <w:r>
        <w:rPr>
          <w:rStyle w:val="NormalTok"/>
        </w:rPr>
        <w:t xml:space="preserve">, </w:t>
      </w:r>
      <w:r>
        <w:rPr>
          <w:rStyle w:val="StringTok"/>
        </w:rPr>
        <w:t xml:space="preserve">"Thursday"</w:t>
      </w:r>
      <w:r>
        <w:rPr>
          <w:rStyle w:val="NormalTok"/>
        </w:rPr>
        <w:t xml:space="preserve">, </w:t>
      </w:r>
      <w:r>
        <w:rPr>
          <w:rStyle w:val="StringTok"/>
        </w:rPr>
        <w:t xml:space="preserve">"Friday"</w:t>
      </w:r>
      <w:r>
        <w:rPr>
          <w:rStyle w:val="NormalTok"/>
        </w:rPr>
        <w:t xml:space="preserve">, </w:t>
      </w:r>
      <w:r>
        <w:rPr>
          <w:rStyle w:val="StringTok"/>
        </w:rPr>
        <w:t xml:space="preserve">"Saturday"</w:t>
      </w:r>
      <w:r>
        <w:rPr>
          <w:rStyle w:val="NormalTok"/>
        </w:rPr>
        <w:t xml:space="preserve">))</w:t>
      </w:r>
      <w:r>
        <w:br/>
      </w:r>
      <w:r>
        <w:rPr>
          <w:rStyle w:val="NormalTok"/>
        </w:rPr>
        <w:t xml:space="preserve">dwo </w:t>
      </w:r>
      <w:r>
        <w:rPr>
          <w:rStyle w:val="OtherTok"/>
        </w:rPr>
        <w:t xml:space="preserve">&lt;-</w:t>
      </w:r>
      <w:r>
        <w:rPr>
          <w:rStyle w:val="NormalTok"/>
        </w:rPr>
        <w:t xml:space="preserve"> dw[</w:t>
      </w:r>
      <w:r>
        <w:rPr>
          <w:rStyle w:val="FunctionTok"/>
        </w:rPr>
        <w:t xml:space="preserve">order</w:t>
      </w:r>
      <w:r>
        <w:rPr>
          <w:rStyle w:val="NormalTok"/>
        </w:rPr>
        <w:t xml:space="preserve">(dw</w:t>
      </w:r>
      <w:r>
        <w:rPr>
          <w:rStyle w:val="SpecialCharTok"/>
        </w:rPr>
        <w:t xml:space="preserve">$</w:t>
      </w:r>
      <w:r>
        <w:rPr>
          <w:rStyle w:val="NormalTok"/>
        </w:rPr>
        <w:t xml:space="preserve">D), ]</w:t>
      </w:r>
      <w:r>
        <w:br/>
      </w:r>
      <w:r>
        <w:rPr>
          <w:rStyle w:val="NormalTok"/>
        </w:rPr>
        <w:t xml:space="preserve">dwo</w:t>
      </w:r>
    </w:p>
    <w:p>
      <w:pPr>
        <w:pStyle w:val="Compact"/>
        <w:numPr>
          <w:ilvl w:val="0"/>
          <w:numId w:val="1001"/>
        </w:numPr>
      </w:pPr>
      <w:r>
        <w:t xml:space="preserve">Friday</w:t>
      </w:r>
    </w:p>
    <w:p>
      <w:pPr>
        <w:pStyle w:val="Compact"/>
        <w:numPr>
          <w:ilvl w:val="0"/>
          <w:numId w:val="1001"/>
        </w:numPr>
      </w:pPr>
      <w:r>
        <w:t xml:space="preserve">Monday</w:t>
      </w:r>
    </w:p>
    <w:p>
      <w:pPr>
        <w:pStyle w:val="Compact"/>
        <w:numPr>
          <w:ilvl w:val="0"/>
          <w:numId w:val="1001"/>
        </w:numPr>
      </w:pPr>
      <w:r>
        <w:t xml:space="preserve">Saturday</w:t>
      </w:r>
    </w:p>
    <w:p>
      <w:pPr>
        <w:pStyle w:val="Compact"/>
        <w:numPr>
          <w:ilvl w:val="0"/>
          <w:numId w:val="1001"/>
        </w:numPr>
      </w:pPr>
      <w:r>
        <w:t xml:space="preserve">Sunday</w:t>
      </w:r>
    </w:p>
    <w:p>
      <w:pPr>
        <w:pStyle w:val="Compact"/>
        <w:numPr>
          <w:ilvl w:val="0"/>
          <w:numId w:val="1001"/>
        </w:numPr>
      </w:pPr>
      <w:r>
        <w:t xml:space="preserve">Thursday</w:t>
      </w:r>
    </w:p>
    <w:p>
      <w:pPr>
        <w:pStyle w:val="Compact"/>
        <w:numPr>
          <w:ilvl w:val="0"/>
          <w:numId w:val="1001"/>
        </w:numPr>
      </w:pPr>
      <w:r>
        <w:t xml:space="preserve">Tuesday</w:t>
      </w:r>
    </w:p>
    <w:p>
      <w:pPr>
        <w:pStyle w:val="Compact"/>
        <w:numPr>
          <w:ilvl w:val="0"/>
          <w:numId w:val="1001"/>
        </w:numPr>
      </w:pPr>
      <w:r>
        <w:t xml:space="preserve">Wednesday</w:t>
      </w:r>
    </w:p>
    <w:p>
      <w:pPr>
        <w:pStyle w:val="FirstParagraph"/>
      </w:pPr>
      <w:r>
        <w:rPr>
          <w:b/>
          <w:bCs/>
        </w:rPr>
        <w:t xml:space="preserve">Levels</w:t>
      </w:r>
      <w:r>
        <w:t xml:space="preserve">: 1.</w:t>
      </w:r>
      <w:r>
        <w:t xml:space="preserve"> </w:t>
      </w:r>
      <w:r>
        <w:t xml:space="preserve">‘</w:t>
      </w:r>
      <w:r>
        <w:t xml:space="preserve">Sunday</w:t>
      </w:r>
      <w:r>
        <w:t xml:space="preserve">’</w:t>
      </w:r>
      <w:r>
        <w:t xml:space="preserve"> </w:t>
      </w:r>
      <w:r>
        <w:t xml:space="preserve">2.</w:t>
      </w:r>
      <w:r>
        <w:t xml:space="preserve"> </w:t>
      </w:r>
      <w:r>
        <w:t xml:space="preserve">‘</w:t>
      </w:r>
      <w:r>
        <w:t xml:space="preserve">Monday</w:t>
      </w:r>
      <w:r>
        <w:t xml:space="preserve">’</w:t>
      </w:r>
      <w:r>
        <w:t xml:space="preserve"> </w:t>
      </w:r>
      <w:r>
        <w:t xml:space="preserve">3.</w:t>
      </w:r>
      <w:r>
        <w:t xml:space="preserve"> </w:t>
      </w:r>
      <w:r>
        <w:t xml:space="preserve">‘</w:t>
      </w:r>
      <w:r>
        <w:t xml:space="preserve">Tuesday</w:t>
      </w:r>
      <w:r>
        <w:t xml:space="preserve">’</w:t>
      </w:r>
      <w:r>
        <w:t xml:space="preserve"> </w:t>
      </w:r>
      <w:r>
        <w:t xml:space="preserve">4.</w:t>
      </w:r>
      <w:r>
        <w:t xml:space="preserve"> </w:t>
      </w:r>
      <w:r>
        <w:t xml:space="preserve">‘</w:t>
      </w:r>
      <w:r>
        <w:t xml:space="preserve">Wednesday</w:t>
      </w:r>
      <w:r>
        <w:t xml:space="preserve">’</w:t>
      </w:r>
      <w:r>
        <w:t xml:space="preserve"> </w:t>
      </w:r>
      <w:r>
        <w:t xml:space="preserve">5.</w:t>
      </w:r>
      <w:r>
        <w:t xml:space="preserve"> </w:t>
      </w:r>
      <w:r>
        <w:t xml:space="preserve">‘</w:t>
      </w:r>
      <w:r>
        <w:t xml:space="preserve">Thursday</w:t>
      </w:r>
      <w:r>
        <w:t xml:space="preserve">’</w:t>
      </w:r>
      <w:r>
        <w:t xml:space="preserve"> </w:t>
      </w:r>
      <w:r>
        <w:t xml:space="preserve">6.</w:t>
      </w:r>
      <w:r>
        <w:t xml:space="preserve"> </w:t>
      </w:r>
      <w:r>
        <w:t xml:space="preserve">‘</w:t>
      </w:r>
      <w:r>
        <w:t xml:space="preserve">Friday</w:t>
      </w:r>
      <w:r>
        <w:t xml:space="preserve">’</w:t>
      </w:r>
      <w:r>
        <w:t xml:space="preserve"> </w:t>
      </w:r>
      <w:r>
        <w:t xml:space="preserve">7.</w:t>
      </w:r>
      <w:r>
        <w:t xml:space="preserve"> </w:t>
      </w:r>
      <w:r>
        <w:t xml:space="preserve">‘</w:t>
      </w:r>
      <w:r>
        <w:t xml:space="preserve">Saturday</w:t>
      </w:r>
      <w:r>
        <w:t xml:space="preserve">’</w:t>
      </w:r>
    </w:p>
    <w:p>
      <w:pPr>
        <w:pStyle w:val="BodyText"/>
      </w:pPr>
      <w:r>
        <w:t xml:space="preserve">A data.frame: 7 × 2</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p>
        </w:tc>
        <w:tc>
          <w:tcPr/>
          <w:p>
            <w:pPr>
              <w:pStyle w:val="Compact"/>
              <w:jc w:val="left"/>
            </w:pPr>
            <w:r>
              <w:t xml:space="preserve">D &lt;fct&gt;</w:t>
            </w:r>
          </w:p>
        </w:tc>
        <w:tc>
          <w:tcPr/>
          <w:p>
            <w:pPr>
              <w:pStyle w:val="Compact"/>
              <w:jc w:val="left"/>
            </w:pPr>
            <w:r>
              <w:t xml:space="preserve">n &lt;int&gt;</w:t>
            </w:r>
          </w:p>
        </w:tc>
      </w:tr>
      <w:tr>
        <w:tc>
          <w:tcPr/>
          <w:p>
            <w:pPr>
              <w:pStyle w:val="Compact"/>
              <w:jc w:val="left"/>
            </w:pPr>
            <w:r>
              <w:t xml:space="preserve">1</w:t>
            </w:r>
          </w:p>
        </w:tc>
        <w:tc>
          <w:tcPr/>
          <w:p>
            <w:pPr>
              <w:pStyle w:val="Compact"/>
              <w:jc w:val="left"/>
            </w:pPr>
            <w:r>
              <w:t xml:space="preserve">Friday</w:t>
            </w:r>
          </w:p>
        </w:tc>
        <w:tc>
          <w:tcPr/>
          <w:p>
            <w:pPr>
              <w:pStyle w:val="Compact"/>
              <w:jc w:val="left"/>
            </w:pPr>
            <w:r>
              <w:t xml:space="preserve">37886</w:t>
            </w:r>
          </w:p>
        </w:tc>
      </w:tr>
      <w:tr>
        <w:tc>
          <w:tcPr/>
          <w:p>
            <w:pPr>
              <w:pStyle w:val="Compact"/>
              <w:jc w:val="left"/>
            </w:pPr>
            <w:r>
              <w:t xml:space="preserve">2</w:t>
            </w:r>
          </w:p>
        </w:tc>
        <w:tc>
          <w:tcPr/>
          <w:p>
            <w:pPr>
              <w:pStyle w:val="Compact"/>
              <w:jc w:val="left"/>
            </w:pPr>
            <w:r>
              <w:t xml:space="preserve">Monday</w:t>
            </w:r>
          </w:p>
        </w:tc>
        <w:tc>
          <w:tcPr/>
          <w:p>
            <w:pPr>
              <w:pStyle w:val="Compact"/>
              <w:jc w:val="left"/>
            </w:pPr>
            <w:r>
              <w:t xml:space="preserve">34719</w:t>
            </w:r>
          </w:p>
        </w:tc>
      </w:tr>
      <w:tr>
        <w:tc>
          <w:tcPr/>
          <w:p>
            <w:pPr>
              <w:pStyle w:val="Compact"/>
              <w:jc w:val="left"/>
            </w:pPr>
            <w:r>
              <w:t xml:space="preserve">3</w:t>
            </w:r>
          </w:p>
        </w:tc>
        <w:tc>
          <w:tcPr/>
          <w:p>
            <w:pPr>
              <w:pStyle w:val="Compact"/>
              <w:jc w:val="left"/>
            </w:pPr>
            <w:r>
              <w:t xml:space="preserve">Saturday</w:t>
            </w:r>
          </w:p>
        </w:tc>
        <w:tc>
          <w:tcPr/>
          <w:p>
            <w:pPr>
              <w:pStyle w:val="Compact"/>
              <w:jc w:val="left"/>
            </w:pPr>
            <w:r>
              <w:t xml:space="preserve">31784</w:t>
            </w:r>
          </w:p>
        </w:tc>
      </w:tr>
      <w:tr>
        <w:tc>
          <w:tcPr/>
          <w:p>
            <w:pPr>
              <w:pStyle w:val="Compact"/>
              <w:jc w:val="left"/>
            </w:pPr>
            <w:r>
              <w:t xml:space="preserve">4</w:t>
            </w:r>
          </w:p>
        </w:tc>
        <w:tc>
          <w:tcPr/>
          <w:p>
            <w:pPr>
              <w:pStyle w:val="Compact"/>
              <w:jc w:val="left"/>
            </w:pPr>
            <w:r>
              <w:t xml:space="preserve">Sunday</w:t>
            </w:r>
          </w:p>
        </w:tc>
        <w:tc>
          <w:tcPr/>
          <w:p>
            <w:pPr>
              <w:pStyle w:val="Compact"/>
              <w:jc w:val="left"/>
            </w:pPr>
            <w:r>
              <w:t xml:space="preserve">27040</w:t>
            </w:r>
          </w:p>
        </w:tc>
      </w:tr>
      <w:tr>
        <w:tc>
          <w:tcPr/>
          <w:p>
            <w:pPr>
              <w:pStyle w:val="Compact"/>
              <w:jc w:val="left"/>
            </w:pPr>
            <w:r>
              <w:t xml:space="preserve">5</w:t>
            </w:r>
          </w:p>
        </w:tc>
        <w:tc>
          <w:tcPr/>
          <w:p>
            <w:pPr>
              <w:pStyle w:val="Compact"/>
              <w:jc w:val="left"/>
            </w:pPr>
            <w:r>
              <w:t xml:space="preserve">Thursday</w:t>
            </w:r>
          </w:p>
        </w:tc>
        <w:tc>
          <w:tcPr/>
          <w:p>
            <w:pPr>
              <w:pStyle w:val="Compact"/>
              <w:jc w:val="left"/>
            </w:pPr>
            <w:r>
              <w:t xml:space="preserve">36254</w:t>
            </w:r>
          </w:p>
        </w:tc>
      </w:tr>
      <w:tr>
        <w:tc>
          <w:tcPr/>
          <w:p>
            <w:pPr>
              <w:pStyle w:val="Compact"/>
              <w:jc w:val="left"/>
            </w:pPr>
            <w:r>
              <w:t xml:space="preserve">6</w:t>
            </w:r>
          </w:p>
        </w:tc>
        <w:tc>
          <w:tcPr/>
          <w:p>
            <w:pPr>
              <w:pStyle w:val="Compact"/>
              <w:jc w:val="left"/>
            </w:pPr>
            <w:r>
              <w:t xml:space="preserve">Tuesday</w:t>
            </w:r>
          </w:p>
        </w:tc>
        <w:tc>
          <w:tcPr/>
          <w:p>
            <w:pPr>
              <w:pStyle w:val="Compact"/>
              <w:jc w:val="left"/>
            </w:pPr>
            <w:r>
              <w:t xml:space="preserve">35651</w:t>
            </w:r>
          </w:p>
        </w:tc>
      </w:tr>
      <w:tr>
        <w:tc>
          <w:tcPr/>
          <w:p>
            <w:pPr>
              <w:pStyle w:val="Compact"/>
              <w:jc w:val="left"/>
            </w:pPr>
            <w:r>
              <w:t xml:space="preserve">7</w:t>
            </w:r>
          </w:p>
        </w:tc>
        <w:tc>
          <w:tcPr/>
          <w:p>
            <w:pPr>
              <w:pStyle w:val="Compact"/>
              <w:jc w:val="left"/>
            </w:pPr>
            <w:r>
              <w:t xml:space="preserve">Wednesday</w:t>
            </w:r>
          </w:p>
        </w:tc>
        <w:tc>
          <w:tcPr/>
          <w:p>
            <w:pPr>
              <w:pStyle w:val="Compact"/>
              <w:jc w:val="left"/>
            </w:pPr>
            <w:r>
              <w:t xml:space="preserve">35188</w:t>
            </w:r>
          </w:p>
        </w:tc>
      </w:tr>
    </w:tbl>
    <w:p>
      <w:pPr>
        <w:pStyle w:val="SourceCode"/>
      </w:pPr>
      <w:r>
        <w:rPr>
          <w:rStyle w:val="NormalTok"/>
        </w:rPr>
        <w:t xml:space="preserve">dwo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D, </w:t>
      </w:r>
      <w:r>
        <w:rPr>
          <w:rStyle w:val="AttributeTok"/>
        </w:rPr>
        <w:t xml:space="preserve">y=</w:t>
      </w:r>
      <w:r>
        <w:rPr>
          <w:rStyle w:val="NormalTok"/>
        </w:rPr>
        <w:t xml:space="preserve">n))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"Dia"</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 Accidentes"</w:t>
      </w:r>
      <w:r>
        <w:rPr>
          <w:rStyle w:val="NormalTok"/>
        </w:rPr>
        <w:t xml:space="preserve">)</w:t>
      </w:r>
    </w:p>
    <w:p>
      <w:pPr>
        <w:pStyle w:val="FirstParagraph"/>
      </w:pPr>
      <w:r>
        <w:drawing>
          <wp:inline>
            <wp:extent cx="5334000" cy="5334000"/>
            <wp:effectExtent b="0" l="0" r="0" t="0"/>
            <wp:docPr descr="" title="" id="33" name="Picture"/>
            <a:graphic>
              <a:graphicData uri="http://schemas.openxmlformats.org/drawingml/2006/picture">
                <pic:pic>
                  <pic:nvPicPr>
                    <pic:cNvPr descr="MLSupervised_files/figure-docx/cell-14-output-1.png" id="34" name="Picture"/>
                    <pic:cNvPicPr>
                      <a:picLocks noChangeArrowheads="1" noChangeAspect="1"/>
                    </pic:cNvPicPr>
                  </pic:nvPicPr>
                  <pic:blipFill>
                    <a:blip r:embed="rId32"/>
                    <a:stretch>
                      <a:fillRect/>
                    </a:stretch>
                  </pic:blipFill>
                  <pic:spPr bwMode="auto">
                    <a:xfrm>
                      <a:off x="0" y="0"/>
                      <a:ext cx="5334000" cy="5334000"/>
                    </a:xfrm>
                    <a:prstGeom prst="rect">
                      <a:avLst/>
                    </a:prstGeom>
                    <a:noFill/>
                    <a:ln w="9525">
                      <a:noFill/>
                      <a:headEnd/>
                      <a:tailEnd/>
                    </a:ln>
                  </pic:spPr>
                </pic:pic>
              </a:graphicData>
            </a:graphic>
          </wp:inline>
        </w:drawing>
      </w:r>
    </w:p>
    <w:bookmarkEnd w:id="35"/>
    <w:bookmarkStart w:id="45" w:name="X9a232248c800b55207fb5e74414cd6b7e38752d"/>
    <w:p>
      <w:pPr>
        <w:pStyle w:val="Heading2"/>
      </w:pPr>
      <w:r>
        <w:t xml:space="preserve">2.4 ¿Existen patrones accidentales por vecindario?</w:t>
      </w:r>
    </w:p>
    <w:p>
      <w:pPr>
        <w:pStyle w:val="FirstParagraph"/>
      </w:pPr>
      <w:r>
        <w:t xml:space="preserve">Su varianza se puede decir que es alta, a simple vista, pero si tuvieramos en cuenta que los tamanos de los vecindarios por area no son iguales. Para poder contestar esta pregunta se necesita incluir el area. El area fue obtenida del conjunto de datos borough_data.csv. Borough data set contiene la siguiente informacion:</w:t>
      </w:r>
    </w:p>
    <w:p>
      <w:pPr>
        <w:pStyle w:val="SourceCode"/>
      </w:pPr>
      <w:r>
        <w:br/>
      </w:r>
      <w:r>
        <w:rPr>
          <w:rStyle w:val="NormalTok"/>
        </w:rPr>
        <w:t xml:space="preserve">f </w:t>
      </w:r>
      <w:r>
        <w:rPr>
          <w:rStyle w:val="OtherTok"/>
        </w:rPr>
        <w:t xml:space="preserve">&lt;-</w:t>
      </w:r>
      <w:r>
        <w:rPr>
          <w:rStyle w:val="NormalTok"/>
        </w:rPr>
        <w:t xml:space="preserve"> </w:t>
      </w:r>
      <w:r>
        <w:rPr>
          <w:rStyle w:val="FunctionTok"/>
        </w:rPr>
        <w:t xml:space="preserve">read.csv2</w:t>
      </w:r>
      <w:r>
        <w:rPr>
          <w:rStyle w:val="NormalTok"/>
        </w:rPr>
        <w:t xml:space="preserve">(</w:t>
      </w:r>
      <w:r>
        <w:rPr>
          <w:rStyle w:val="StringTok"/>
        </w:rPr>
        <w:t xml:space="preserve">"./datasets/borough_data.csv"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br/>
      </w:r>
      <w:r>
        <w:rPr>
          <w:rStyle w:val="NormalTok"/>
        </w:rPr>
        <w:t xml:space="preserve">ft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names</w:t>
      </w:r>
      <w:r>
        <w:rPr>
          <w:rStyle w:val="NormalTok"/>
        </w:rPr>
        <w:t xml:space="preserve">(f),</w:t>
      </w:r>
      <w:r>
        <w:br/>
      </w:r>
      <w:r>
        <w:rPr>
          <w:rStyle w:val="NormalTok"/>
        </w:rPr>
        <w:t xml:space="preserve">    </w:t>
      </w:r>
      <w:r>
        <w:rPr>
          <w:rStyle w:val="AttributeTok"/>
        </w:rPr>
        <w:t xml:space="preserve">Type =</w:t>
      </w:r>
      <w:r>
        <w:rPr>
          <w:rStyle w:val="NormalTok"/>
        </w:rPr>
        <w:t xml:space="preserve"> </w:t>
      </w:r>
      <w:r>
        <w:rPr>
          <w:rStyle w:val="FunctionTok"/>
        </w:rPr>
        <w:t xml:space="preserve">sapply</w:t>
      </w:r>
      <w:r>
        <w:rPr>
          <w:rStyle w:val="NormalTok"/>
        </w:rPr>
        <w:t xml:space="preserve">(f, class),</w:t>
      </w:r>
      <w:r>
        <w:br/>
      </w:r>
      <w:r>
        <w:rPr>
          <w:rStyle w:val="NormalTok"/>
        </w:rPr>
        <w:t xml:space="preserve">    </w:t>
      </w:r>
      <w:r>
        <w:rPr>
          <w:rStyle w:val="AttributeTok"/>
        </w:rPr>
        <w:t xml:space="preserve">Observations =</w:t>
      </w:r>
      <w:r>
        <w:rPr>
          <w:rStyle w:val="NormalTok"/>
        </w:rPr>
        <w:t xml:space="preserve"> </w:t>
      </w:r>
      <w:r>
        <w:rPr>
          <w:rStyle w:val="FunctionTok"/>
        </w:rPr>
        <w:t xml:space="preserve">sapply</w:t>
      </w:r>
      <w:r>
        <w:rPr>
          <w:rStyle w:val="NormalTok"/>
        </w:rPr>
        <w:t xml:space="preserve">(f, length)</w:t>
      </w:r>
      <w:r>
        <w:br/>
      </w:r>
      <w:r>
        <w:rPr>
          <w:rStyle w:val="NormalTok"/>
        </w:rPr>
        <w:t xml:space="preserve">)</w:t>
      </w:r>
      <w:r>
        <w:br/>
      </w:r>
      <w:r>
        <w:br/>
      </w:r>
      <w:r>
        <w:rPr>
          <w:rStyle w:val="NormalTok"/>
        </w:rPr>
        <w:t xml:space="preserve">ft </w:t>
      </w:r>
      <w:r>
        <w:rPr>
          <w:rStyle w:val="OtherTok"/>
        </w:rPr>
        <w:t xml:space="preserve">&lt;-</w:t>
      </w:r>
      <w:r>
        <w:rPr>
          <w:rStyle w:val="NormalTok"/>
        </w:rPr>
        <w:t xml:space="preserve"> </w:t>
      </w:r>
      <w:r>
        <w:rPr>
          <w:rStyle w:val="FunctionTok"/>
        </w:rPr>
        <w:t xml:space="preserve">flextable</w:t>
      </w:r>
      <w:r>
        <w:rPr>
          <w:rStyle w:val="NormalTok"/>
        </w:rPr>
        <w:t xml:space="preserve">(ft)</w:t>
      </w:r>
      <w:r>
        <w:br/>
      </w:r>
      <w:r>
        <w:rPr>
          <w:rStyle w:val="NormalTok"/>
        </w:rPr>
        <w:t xml:space="preserve">ft </w:t>
      </w:r>
      <w:r>
        <w:rPr>
          <w:rStyle w:val="OtherTok"/>
        </w:rPr>
        <w:t xml:space="preserve">&lt;-</w:t>
      </w:r>
      <w:r>
        <w:rPr>
          <w:rStyle w:val="NormalTok"/>
        </w:rPr>
        <w:t xml:space="preserve"> </w:t>
      </w:r>
      <w:r>
        <w:rPr>
          <w:rStyle w:val="FunctionTok"/>
        </w:rPr>
        <w:t xml:space="preserve">theme_vanilla</w:t>
      </w:r>
      <w:r>
        <w:rPr>
          <w:rStyle w:val="NormalTok"/>
        </w:rPr>
        <w:t xml:space="preserve">(ft)</w:t>
      </w:r>
      <w:r>
        <w:br/>
      </w:r>
      <w:r>
        <w:rPr>
          <w:rStyle w:val="NormalTok"/>
        </w:rPr>
        <w:t xml:space="preserve">ft</w:t>
      </w:r>
    </w:p>
    <w:p>
      <w:pPr>
        <w:pStyle w:val="SourceCode"/>
      </w:pPr>
      <w:r>
        <w:rPr>
          <w:rStyle w:val="VerbatimChar"/>
        </w:rPr>
        <w:t xml:space="preserve">a flextable object.</w:t>
      </w:r>
      <w:r>
        <w:br/>
      </w:r>
      <w:r>
        <w:rPr>
          <w:rStyle w:val="VerbatimChar"/>
        </w:rPr>
        <w:t xml:space="preserve">col_keys: `Columns`, `Type`, `Observations` </w:t>
      </w:r>
      <w:r>
        <w:br/>
      </w:r>
      <w:r>
        <w:rPr>
          <w:rStyle w:val="VerbatimChar"/>
        </w:rPr>
        <w:t xml:space="preserve">header has 1 row(s) </w:t>
      </w:r>
      <w:r>
        <w:br/>
      </w:r>
      <w:r>
        <w:rPr>
          <w:rStyle w:val="VerbatimChar"/>
        </w:rPr>
        <w:t xml:space="preserve">body has 3 row(s) </w:t>
      </w:r>
      <w:r>
        <w:br/>
      </w:r>
      <w:r>
        <w:rPr>
          <w:rStyle w:val="VerbatimChar"/>
        </w:rPr>
        <w:t xml:space="preserve">original dataset sample: </w:t>
      </w:r>
      <w:r>
        <w:br/>
      </w:r>
      <w:r>
        <w:rPr>
          <w:rStyle w:val="VerbatimChar"/>
        </w:rPr>
        <w:t xml:space="preserve">              Columns      Type Observations</w:t>
      </w:r>
      <w:r>
        <w:br/>
      </w:r>
      <w:r>
        <w:rPr>
          <w:rStyle w:val="VerbatimChar"/>
        </w:rPr>
        <w:t xml:space="preserve">borough       borough character            5</w:t>
      </w:r>
      <w:r>
        <w:br/>
      </w:r>
      <w:r>
        <w:rPr>
          <w:rStyle w:val="VerbatimChar"/>
        </w:rPr>
        <w:t xml:space="preserve">population population   integer            5</w:t>
      </w:r>
      <w:r>
        <w:br/>
      </w:r>
      <w:r>
        <w:rPr>
          <w:rStyle w:val="VerbatimChar"/>
        </w:rPr>
        <w:t xml:space="preserve">area             area character            5</w:t>
      </w:r>
    </w:p>
    <w:p>
      <w:pPr>
        <w:pStyle w:val="SourceCode"/>
      </w:pPr>
      <w:r>
        <w:rPr>
          <w:rStyle w:val="NormalTok"/>
        </w:rPr>
        <w:t xml:space="preserve">d </w:t>
      </w:r>
      <w:r>
        <w:rPr>
          <w:rStyle w:val="SpecialCharTok"/>
        </w:rPr>
        <w:t xml:space="preserve">%&gt;%</w:t>
      </w:r>
      <w:r>
        <w:rPr>
          <w:rStyle w:val="NormalTok"/>
        </w:rPr>
        <w:t xml:space="preserve"> </w:t>
      </w:r>
      <w:r>
        <w:rPr>
          <w:rStyle w:val="FunctionTok"/>
        </w:rPr>
        <w:t xml:space="preserve">count</w:t>
      </w:r>
      <w:r>
        <w:rPr>
          <w:rStyle w:val="NormalTok"/>
        </w:rPr>
        <w:t xml:space="preserve">(BOROUGH)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BOROUGH, </w:t>
      </w:r>
      <w:r>
        <w:rPr>
          <w:rStyle w:val="AttributeTok"/>
        </w:rPr>
        <w:t xml:space="preserve">y=</w:t>
      </w:r>
      <w:r>
        <w:rPr>
          <w:rStyle w:val="NormalTok"/>
        </w:rPr>
        <w:t xml:space="preserve">n, </w:t>
      </w:r>
      <w:r>
        <w:rPr>
          <w:rStyle w:val="AttributeTok"/>
        </w:rPr>
        <w:t xml:space="preserve">group=</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"Vencindario"</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 Accidentes"</w:t>
      </w:r>
      <w:r>
        <w:rPr>
          <w:rStyle w:val="NormalTok"/>
        </w:rPr>
        <w:t xml:space="preserve">)</w:t>
      </w:r>
    </w:p>
    <w:p>
      <w:pPr>
        <w:pStyle w:val="FirstParagraph"/>
      </w:pPr>
      <w:r>
        <w:drawing>
          <wp:inline>
            <wp:extent cx="5334000" cy="5334000"/>
            <wp:effectExtent b="0" l="0" r="0" t="0"/>
            <wp:docPr descr="" title="" id="37" name="Picture"/>
            <a:graphic>
              <a:graphicData uri="http://schemas.openxmlformats.org/drawingml/2006/picture">
                <pic:pic>
                  <pic:nvPicPr>
                    <pic:cNvPr descr="MLSupervised_files/figure-docx/cell-16-output-1.png" id="38" name="Picture"/>
                    <pic:cNvPicPr>
                      <a:picLocks noChangeArrowheads="1" noChangeAspect="1"/>
                    </pic:cNvPicPr>
                  </pic:nvPicPr>
                  <pic:blipFill>
                    <a:blip r:embed="rId36"/>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Ahora se puede asociar a cada vecindario un valor de area y con ello proceder a su visualizacion.</w:t>
      </w:r>
    </w:p>
    <w:p>
      <w:pPr>
        <w:pStyle w:val="SourceCode"/>
      </w:pPr>
      <w:r>
        <w:rPr>
          <w:rStyle w:val="NormalTok"/>
        </w:rPr>
        <w:t xml:space="preserve">f</w:t>
      </w:r>
      <w:r>
        <w:rPr>
          <w:rStyle w:val="SpecialCharTok"/>
        </w:rPr>
        <w:t xml:space="preserve">$</w:t>
      </w:r>
      <w:r>
        <w:rPr>
          <w:rStyle w:val="NormalTok"/>
        </w:rPr>
        <w:t xml:space="preserve">borough </w:t>
      </w:r>
      <w:r>
        <w:rPr>
          <w:rStyle w:val="OtherTok"/>
        </w:rPr>
        <w:t xml:space="preserve">&lt;-</w:t>
      </w:r>
      <w:r>
        <w:rPr>
          <w:rStyle w:val="NormalTok"/>
        </w:rPr>
        <w:t xml:space="preserve"> </w:t>
      </w:r>
      <w:r>
        <w:rPr>
          <w:rStyle w:val="FunctionTok"/>
        </w:rPr>
        <w:t xml:space="preserve">toupper</w:t>
      </w:r>
      <w:r>
        <w:rPr>
          <w:rStyle w:val="NormalTok"/>
        </w:rPr>
        <w:t xml:space="preserve">(f</w:t>
      </w:r>
      <w:r>
        <w:rPr>
          <w:rStyle w:val="SpecialCharTok"/>
        </w:rPr>
        <w:t xml:space="preserve">$</w:t>
      </w:r>
      <w:r>
        <w:rPr>
          <w:rStyle w:val="NormalTok"/>
        </w:rPr>
        <w:t xml:space="preserve">borough)</w:t>
      </w:r>
      <w:r>
        <w:br/>
      </w:r>
      <w:r>
        <w:rPr>
          <w:rStyle w:val="NormalTok"/>
        </w:rPr>
        <w:t xml:space="preserve">f</w:t>
      </w:r>
      <w:r>
        <w:rPr>
          <w:rStyle w:val="SpecialCharTok"/>
        </w:rPr>
        <w:t xml:space="preserve">$</w:t>
      </w:r>
      <w:r>
        <w:rPr>
          <w:rStyle w:val="NormalTok"/>
        </w:rPr>
        <w:t xml:space="preserve">borough[</w:t>
      </w:r>
      <w:r>
        <w:rPr>
          <w:rStyle w:val="DecValTok"/>
        </w:rPr>
        <w:t xml:space="preserve">1</w:t>
      </w:r>
      <w:r>
        <w:rPr>
          <w:rStyle w:val="NormalTok"/>
        </w:rPr>
        <w:t xml:space="preserve">] </w:t>
      </w:r>
      <w:r>
        <w:rPr>
          <w:rStyle w:val="OtherTok"/>
        </w:rPr>
        <w:t xml:space="preserve">&lt;-</w:t>
      </w:r>
      <w:r>
        <w:rPr>
          <w:rStyle w:val="NormalTok"/>
        </w:rPr>
        <w:t xml:space="preserve"> </w:t>
      </w:r>
      <w:r>
        <w:rPr>
          <w:rStyle w:val="StringTok"/>
        </w:rPr>
        <w:t xml:space="preserve">"BRONX"</w:t>
      </w:r>
      <w:r>
        <w:br/>
      </w:r>
      <w:r>
        <w:rPr>
          <w:rStyle w:val="NormalTok"/>
        </w:rPr>
        <w:t xml:space="preserve">i </w:t>
      </w:r>
      <w:r>
        <w:rPr>
          <w:rStyle w:val="OtherTok"/>
        </w:rPr>
        <w:t xml:space="preserve">&lt;-</w:t>
      </w:r>
      <w:r>
        <w:rPr>
          <w:rStyle w:val="NormalTok"/>
        </w:rPr>
        <w:t xml:space="preserve"> d </w:t>
      </w:r>
      <w:r>
        <w:rPr>
          <w:rStyle w:val="SpecialCharTok"/>
        </w:rPr>
        <w:t xml:space="preserve">%&gt;%</w:t>
      </w:r>
      <w:r>
        <w:rPr>
          <w:rStyle w:val="NormalTok"/>
        </w:rPr>
        <w:t xml:space="preserve"> </w:t>
      </w:r>
      <w:r>
        <w:rPr>
          <w:rStyle w:val="FunctionTok"/>
        </w:rPr>
        <w:t xml:space="preserve">count</w:t>
      </w:r>
      <w:r>
        <w:rPr>
          <w:rStyle w:val="NormalTok"/>
        </w:rPr>
        <w:t xml:space="preserve">(BOROUGH)</w:t>
      </w:r>
      <w:r>
        <w:br/>
      </w:r>
      <w:r>
        <w:rPr>
          <w:rStyle w:val="NormalTok"/>
        </w:rPr>
        <w:t xml:space="preserve">h </w:t>
      </w:r>
      <w:r>
        <w:rPr>
          <w:rStyle w:val="OtherTok"/>
        </w:rPr>
        <w:t xml:space="preserve">&lt;-</w:t>
      </w:r>
      <w:r>
        <w:rPr>
          <w:rStyle w:val="NormalTok"/>
        </w:rPr>
        <w:t xml:space="preserve"> </w:t>
      </w:r>
      <w:r>
        <w:rPr>
          <w:rStyle w:val="FunctionTok"/>
        </w:rPr>
        <w:t xml:space="preserve">left_join</w:t>
      </w:r>
      <w:r>
        <w:rPr>
          <w:rStyle w:val="NormalTok"/>
        </w:rPr>
        <w:t xml:space="preserve">(</w:t>
      </w:r>
      <w:r>
        <w:rPr>
          <w:rStyle w:val="AttributeTok"/>
        </w:rPr>
        <w:t xml:space="preserve">x =</w:t>
      </w:r>
      <w:r>
        <w:rPr>
          <w:rStyle w:val="NormalTok"/>
        </w:rPr>
        <w:t xml:space="preserve"> i, </w:t>
      </w:r>
      <w:r>
        <w:rPr>
          <w:rStyle w:val="AttributeTok"/>
        </w:rPr>
        <w:t xml:space="preserve">y =</w:t>
      </w:r>
      <w:r>
        <w:rPr>
          <w:rStyle w:val="NormalTok"/>
        </w:rPr>
        <w:t xml:space="preserve"> f,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'BOROUGH'</w:t>
      </w:r>
      <w:r>
        <w:rPr>
          <w:rStyle w:val="NormalTok"/>
        </w:rPr>
        <w:t xml:space="preserve"> </w:t>
      </w:r>
      <w:r>
        <w:rPr>
          <w:rStyle w:val="OtherTok"/>
        </w:rPr>
        <w:t xml:space="preserve">=</w:t>
      </w:r>
      <w:r>
        <w:rPr>
          <w:rStyle w:val="NormalTok"/>
        </w:rPr>
        <w:t xml:space="preserve"> </w:t>
      </w:r>
      <w:r>
        <w:rPr>
          <w:rStyle w:val="StringTok"/>
        </w:rPr>
        <w:t xml:space="preserve">'borough'</w:t>
      </w:r>
      <w:r>
        <w:rPr>
          <w:rStyle w:val="NormalTok"/>
        </w:rPr>
        <w:t xml:space="preserve">))</w:t>
      </w:r>
      <w:r>
        <w:br/>
      </w:r>
      <w:r>
        <w:rPr>
          <w:rStyle w:val="NormalTok"/>
        </w:rPr>
        <w:t xml:space="preserve">h</w:t>
      </w:r>
      <w:r>
        <w:rPr>
          <w:rStyle w:val="SpecialCharTok"/>
        </w:rPr>
        <w:t xml:space="preserve">$</w:t>
      </w:r>
      <w:r>
        <w:rPr>
          <w:rStyle w:val="NormalTok"/>
        </w:rPr>
        <w:t xml:space="preserve">area </w:t>
      </w:r>
      <w:r>
        <w:rPr>
          <w:rStyle w:val="OtherTok"/>
        </w:rPr>
        <w:t xml:space="preserve">&lt;-</w:t>
      </w:r>
      <w:r>
        <w:rPr>
          <w:rStyle w:val="NormalTok"/>
        </w:rPr>
        <w:t xml:space="preserve"> </w:t>
      </w:r>
      <w:r>
        <w:rPr>
          <w:rStyle w:val="FunctionTok"/>
        </w:rPr>
        <w:t xml:space="preserve">as.numeric</w:t>
      </w:r>
      <w:r>
        <w:rPr>
          <w:rStyle w:val="NormalTok"/>
        </w:rPr>
        <w:t xml:space="preserve">(h</w:t>
      </w:r>
      <w:r>
        <w:rPr>
          <w:rStyle w:val="SpecialCharTok"/>
        </w:rPr>
        <w:t xml:space="preserve">$</w:t>
      </w:r>
      <w:r>
        <w:rPr>
          <w:rStyle w:val="NormalTok"/>
        </w:rPr>
        <w:t xml:space="preserve">area)</w:t>
      </w:r>
      <w:r>
        <w:br/>
      </w:r>
      <w:r>
        <w:rPr>
          <w:rStyle w:val="NormalTok"/>
        </w:rPr>
        <w:t xml:space="preserve">a </w:t>
      </w:r>
      <w:r>
        <w:rPr>
          <w:rStyle w:val="OtherTok"/>
        </w:rPr>
        <w:t xml:space="preserve">&lt;-</w:t>
      </w:r>
      <w:r>
        <w:rPr>
          <w:rStyle w:val="NormalTok"/>
        </w:rPr>
        <w:t xml:space="preserve"> h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per_area =</w:t>
      </w:r>
      <w:r>
        <w:rPr>
          <w:rStyle w:val="NormalTok"/>
        </w:rPr>
        <w:t xml:space="preserve"> n </w:t>
      </w:r>
      <w:r>
        <w:rPr>
          <w:rStyle w:val="SpecialCharTok"/>
        </w:rPr>
        <w:t xml:space="preserve">/</w:t>
      </w:r>
      <w:r>
        <w:rPr>
          <w:rStyle w:val="NormalTok"/>
        </w:rPr>
        <w:t xml:space="preserve"> area)</w:t>
      </w:r>
    </w:p>
    <w:p>
      <w:pPr>
        <w:pStyle w:val="SourceCode"/>
      </w:pPr>
      <w:r>
        <w:rPr>
          <w:rStyle w:val="NormalTok"/>
        </w:rPr>
        <w:t xml:space="preserve">a</w:t>
      </w:r>
    </w:p>
    <w:p>
      <w:pPr>
        <w:pStyle w:val="FirstParagraph"/>
      </w:pPr>
      <w:r>
        <w:t xml:space="preserve">A data.frame: 5 × 5</w:t>
      </w:r>
    </w:p>
    <w:tbl>
      <w:tblPr>
        <w:tblStyle w:val="Table"/>
        <w:tblW w:type="pct" w:w="5000"/>
        <w:tblLayout w:type="fixed"/>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BOROUGH &lt;chr&gt;</w:t>
            </w:r>
          </w:p>
        </w:tc>
        <w:tc>
          <w:tcPr/>
          <w:p>
            <w:pPr>
              <w:pStyle w:val="Compact"/>
              <w:jc w:val="left"/>
            </w:pPr>
            <w:r>
              <w:t xml:space="preserve">n &lt;int&gt;</w:t>
            </w:r>
          </w:p>
        </w:tc>
        <w:tc>
          <w:tcPr/>
          <w:p>
            <w:pPr>
              <w:pStyle w:val="Compact"/>
              <w:jc w:val="left"/>
            </w:pPr>
            <w:r>
              <w:t xml:space="preserve">population &lt;int&gt;</w:t>
            </w:r>
          </w:p>
        </w:tc>
        <w:tc>
          <w:tcPr/>
          <w:p>
            <w:pPr>
              <w:pStyle w:val="Compact"/>
              <w:jc w:val="left"/>
            </w:pPr>
            <w:r>
              <w:t xml:space="preserve">area &lt;dbl&gt;</w:t>
            </w:r>
          </w:p>
        </w:tc>
        <w:tc>
          <w:tcPr/>
          <w:p>
            <w:pPr>
              <w:pStyle w:val="Compact"/>
              <w:jc w:val="left"/>
            </w:pPr>
            <w:r>
              <w:t xml:space="preserve">per_area &lt;dbl&gt;</w:t>
            </w:r>
          </w:p>
        </w:tc>
      </w:tr>
      <w:tr>
        <w:tc>
          <w:tcPr/>
          <w:p>
            <w:pPr>
              <w:pStyle w:val="Compact"/>
              <w:jc w:val="left"/>
            </w:pPr>
            <w:r>
              <w:t xml:space="preserve">BRONX</w:t>
            </w:r>
          </w:p>
        </w:tc>
        <w:tc>
          <w:tcPr/>
          <w:p>
            <w:pPr>
              <w:pStyle w:val="Compact"/>
              <w:jc w:val="left"/>
            </w:pPr>
            <w:r>
              <w:t xml:space="preserve">37709</w:t>
            </w:r>
          </w:p>
        </w:tc>
        <w:tc>
          <w:tcPr/>
          <w:p>
            <w:pPr>
              <w:pStyle w:val="Compact"/>
              <w:jc w:val="left"/>
            </w:pPr>
            <w:r>
              <w:t xml:space="preserve">1471160</w:t>
            </w:r>
          </w:p>
        </w:tc>
        <w:tc>
          <w:tcPr/>
          <w:p>
            <w:pPr>
              <w:pStyle w:val="Compact"/>
              <w:jc w:val="left"/>
            </w:pPr>
            <w:r>
              <w:t xml:space="preserve">42.10</w:t>
            </w:r>
          </w:p>
        </w:tc>
        <w:tc>
          <w:tcPr/>
          <w:p>
            <w:pPr>
              <w:pStyle w:val="Compact"/>
              <w:jc w:val="left"/>
            </w:pPr>
            <w:r>
              <w:t xml:space="preserve">895.7007</w:t>
            </w:r>
          </w:p>
        </w:tc>
      </w:tr>
      <w:tr>
        <w:tc>
          <w:tcPr/>
          <w:p>
            <w:pPr>
              <w:pStyle w:val="Compact"/>
              <w:jc w:val="left"/>
            </w:pPr>
            <w:r>
              <w:t xml:space="preserve">BROOKLYN</w:t>
            </w:r>
          </w:p>
        </w:tc>
        <w:tc>
          <w:tcPr/>
          <w:p>
            <w:pPr>
              <w:pStyle w:val="Compact"/>
              <w:jc w:val="left"/>
            </w:pPr>
            <w:r>
              <w:t xml:space="preserve">76253</w:t>
            </w:r>
          </w:p>
        </w:tc>
        <w:tc>
          <w:tcPr/>
          <w:p>
            <w:pPr>
              <w:pStyle w:val="Compact"/>
              <w:jc w:val="left"/>
            </w:pPr>
            <w:r>
              <w:t xml:space="preserve">2648771</w:t>
            </w:r>
          </w:p>
        </w:tc>
        <w:tc>
          <w:tcPr/>
          <w:p>
            <w:pPr>
              <w:pStyle w:val="Compact"/>
              <w:jc w:val="left"/>
            </w:pPr>
            <w:r>
              <w:t xml:space="preserve">70.82</w:t>
            </w:r>
          </w:p>
        </w:tc>
        <w:tc>
          <w:tcPr/>
          <w:p>
            <w:pPr>
              <w:pStyle w:val="Compact"/>
              <w:jc w:val="left"/>
            </w:pPr>
            <w:r>
              <w:t xml:space="preserve">1076.7156</w:t>
            </w:r>
          </w:p>
        </w:tc>
      </w:tr>
      <w:tr>
        <w:tc>
          <w:tcPr/>
          <w:p>
            <w:pPr>
              <w:pStyle w:val="Compact"/>
              <w:jc w:val="left"/>
            </w:pPr>
            <w:r>
              <w:t xml:space="preserve">MANHATTAN</w:t>
            </w:r>
          </w:p>
        </w:tc>
        <w:tc>
          <w:tcPr/>
          <w:p>
            <w:pPr>
              <w:pStyle w:val="Compact"/>
              <w:jc w:val="left"/>
            </w:pPr>
            <w:r>
              <w:t xml:space="preserve">48749</w:t>
            </w:r>
          </w:p>
        </w:tc>
        <w:tc>
          <w:tcPr/>
          <w:p>
            <w:pPr>
              <w:pStyle w:val="Compact"/>
              <w:jc w:val="left"/>
            </w:pPr>
            <w:r>
              <w:t xml:space="preserve">1664727</w:t>
            </w:r>
          </w:p>
        </w:tc>
        <w:tc>
          <w:tcPr/>
          <w:p>
            <w:pPr>
              <w:pStyle w:val="Compact"/>
              <w:jc w:val="left"/>
            </w:pPr>
            <w:r>
              <w:t xml:space="preserve">22.83</w:t>
            </w:r>
          </w:p>
        </w:tc>
        <w:tc>
          <w:tcPr/>
          <w:p>
            <w:pPr>
              <w:pStyle w:val="Compact"/>
              <w:jc w:val="left"/>
            </w:pPr>
            <w:r>
              <w:t xml:space="preserve">2135.3044</w:t>
            </w:r>
          </w:p>
        </w:tc>
      </w:tr>
      <w:tr>
        <w:tc>
          <w:tcPr/>
          <w:p>
            <w:pPr>
              <w:pStyle w:val="Compact"/>
              <w:jc w:val="left"/>
            </w:pPr>
            <w:r>
              <w:t xml:space="preserve">QUEENS</w:t>
            </w:r>
          </w:p>
        </w:tc>
        <w:tc>
          <w:tcPr/>
          <w:p>
            <w:pPr>
              <w:pStyle w:val="Compact"/>
              <w:jc w:val="left"/>
            </w:pPr>
            <w:r>
              <w:t xml:space="preserve">67120</w:t>
            </w:r>
          </w:p>
        </w:tc>
        <w:tc>
          <w:tcPr/>
          <w:p>
            <w:pPr>
              <w:pStyle w:val="Compact"/>
              <w:jc w:val="left"/>
            </w:pPr>
            <w:r>
              <w:t xml:space="preserve">2358582</w:t>
            </w:r>
          </w:p>
        </w:tc>
        <w:tc>
          <w:tcPr/>
          <w:p>
            <w:pPr>
              <w:pStyle w:val="Compact"/>
              <w:jc w:val="left"/>
            </w:pPr>
            <w:r>
              <w:t xml:space="preserve">108.53</w:t>
            </w:r>
          </w:p>
        </w:tc>
        <w:tc>
          <w:tcPr/>
          <w:p>
            <w:pPr>
              <w:pStyle w:val="Compact"/>
              <w:jc w:val="left"/>
            </w:pPr>
            <w:r>
              <w:t xml:space="preserve">618.4465</w:t>
            </w:r>
          </w:p>
        </w:tc>
      </w:tr>
      <w:tr>
        <w:tc>
          <w:tcPr/>
          <w:p>
            <w:pPr>
              <w:pStyle w:val="Compact"/>
              <w:jc w:val="left"/>
            </w:pPr>
            <w:r>
              <w:t xml:space="preserve">STATEN ISLAND</w:t>
            </w:r>
          </w:p>
        </w:tc>
        <w:tc>
          <w:tcPr/>
          <w:p>
            <w:pPr>
              <w:pStyle w:val="Compact"/>
              <w:jc w:val="left"/>
            </w:pPr>
            <w:r>
              <w:t xml:space="preserve">8691</w:t>
            </w:r>
          </w:p>
        </w:tc>
        <w:tc>
          <w:tcPr/>
          <w:p>
            <w:pPr>
              <w:pStyle w:val="Compact"/>
              <w:jc w:val="left"/>
            </w:pPr>
            <w:r>
              <w:t xml:space="preserve">479458</w:t>
            </w:r>
          </w:p>
        </w:tc>
        <w:tc>
          <w:tcPr/>
          <w:p>
            <w:pPr>
              <w:pStyle w:val="Compact"/>
              <w:jc w:val="left"/>
            </w:pPr>
            <w:r>
              <w:t xml:space="preserve">58.37</w:t>
            </w:r>
          </w:p>
        </w:tc>
        <w:tc>
          <w:tcPr/>
          <w:p>
            <w:pPr>
              <w:pStyle w:val="Compact"/>
              <w:jc w:val="left"/>
            </w:pPr>
            <w:r>
              <w:t xml:space="preserve">148.8950</w:t>
            </w:r>
          </w:p>
        </w:tc>
      </w:tr>
    </w:tbl>
    <w:p>
      <w:pPr>
        <w:pStyle w:val="BodyText"/>
      </w:pPr>
      <w:r>
        <w:t xml:space="preserve"> </w:t>
      </w:r>
    </w:p>
    <w:p>
      <w:pPr>
        <w:pStyle w:val="SourceCode"/>
      </w:pPr>
      <w:r>
        <w:rPr>
          <w:rStyle w:val="NormalTok"/>
        </w:rPr>
        <w:t xml:space="preserve">h</w:t>
      </w:r>
    </w:p>
    <w:p>
      <w:pPr>
        <w:pStyle w:val="FirstParagraph"/>
      </w:pPr>
      <w:r>
        <w:t xml:space="preserve">A data.frame: 5 × 4</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BOROUGH &lt;chr&gt;</w:t>
            </w:r>
          </w:p>
        </w:tc>
        <w:tc>
          <w:tcPr/>
          <w:p>
            <w:pPr>
              <w:pStyle w:val="Compact"/>
              <w:jc w:val="left"/>
            </w:pPr>
            <w:r>
              <w:t xml:space="preserve">n &lt;int&gt;</w:t>
            </w:r>
          </w:p>
        </w:tc>
        <w:tc>
          <w:tcPr/>
          <w:p>
            <w:pPr>
              <w:pStyle w:val="Compact"/>
              <w:jc w:val="left"/>
            </w:pPr>
            <w:r>
              <w:t xml:space="preserve">population &lt;int&gt;</w:t>
            </w:r>
          </w:p>
        </w:tc>
        <w:tc>
          <w:tcPr/>
          <w:p>
            <w:pPr>
              <w:pStyle w:val="Compact"/>
              <w:jc w:val="left"/>
            </w:pPr>
            <w:r>
              <w:t xml:space="preserve">area &lt;chr&gt;</w:t>
            </w:r>
          </w:p>
        </w:tc>
      </w:tr>
      <w:tr>
        <w:tc>
          <w:tcPr/>
          <w:p>
            <w:pPr>
              <w:pStyle w:val="Compact"/>
              <w:jc w:val="left"/>
            </w:pPr>
            <w:r>
              <w:t xml:space="preserve">BRONX</w:t>
            </w:r>
          </w:p>
        </w:tc>
        <w:tc>
          <w:tcPr/>
          <w:p>
            <w:pPr>
              <w:pStyle w:val="Compact"/>
              <w:jc w:val="left"/>
            </w:pPr>
            <w:r>
              <w:t xml:space="preserve">37709</w:t>
            </w:r>
          </w:p>
        </w:tc>
        <w:tc>
          <w:tcPr/>
          <w:p>
            <w:pPr>
              <w:pStyle w:val="Compact"/>
              <w:jc w:val="left"/>
            </w:pPr>
            <w:r>
              <w:t xml:space="preserve">1471160</w:t>
            </w:r>
          </w:p>
        </w:tc>
        <w:tc>
          <w:tcPr/>
          <w:p>
            <w:pPr>
              <w:pStyle w:val="Compact"/>
              <w:jc w:val="left"/>
            </w:pPr>
            <w:r>
              <w:t xml:space="preserve">42.1</w:t>
            </w:r>
          </w:p>
        </w:tc>
      </w:tr>
      <w:tr>
        <w:tc>
          <w:tcPr/>
          <w:p>
            <w:pPr>
              <w:pStyle w:val="Compact"/>
              <w:jc w:val="left"/>
            </w:pPr>
            <w:r>
              <w:t xml:space="preserve">BROOKLYN</w:t>
            </w:r>
          </w:p>
        </w:tc>
        <w:tc>
          <w:tcPr/>
          <w:p>
            <w:pPr>
              <w:pStyle w:val="Compact"/>
              <w:jc w:val="left"/>
            </w:pPr>
            <w:r>
              <w:t xml:space="preserve">76253</w:t>
            </w:r>
          </w:p>
        </w:tc>
        <w:tc>
          <w:tcPr/>
          <w:p>
            <w:pPr>
              <w:pStyle w:val="Compact"/>
              <w:jc w:val="left"/>
            </w:pPr>
            <w:r>
              <w:t xml:space="preserve">2648771</w:t>
            </w:r>
          </w:p>
        </w:tc>
        <w:tc>
          <w:tcPr/>
          <w:p>
            <w:pPr>
              <w:pStyle w:val="Compact"/>
              <w:jc w:val="left"/>
            </w:pPr>
            <w:r>
              <w:t xml:space="preserve">70.82</w:t>
            </w:r>
          </w:p>
        </w:tc>
      </w:tr>
      <w:tr>
        <w:tc>
          <w:tcPr/>
          <w:p>
            <w:pPr>
              <w:pStyle w:val="Compact"/>
              <w:jc w:val="left"/>
            </w:pPr>
            <w:r>
              <w:t xml:space="preserve">MANHATTAN</w:t>
            </w:r>
          </w:p>
        </w:tc>
        <w:tc>
          <w:tcPr/>
          <w:p>
            <w:pPr>
              <w:pStyle w:val="Compact"/>
              <w:jc w:val="left"/>
            </w:pPr>
            <w:r>
              <w:t xml:space="preserve">48749</w:t>
            </w:r>
          </w:p>
        </w:tc>
        <w:tc>
          <w:tcPr/>
          <w:p>
            <w:pPr>
              <w:pStyle w:val="Compact"/>
              <w:jc w:val="left"/>
            </w:pPr>
            <w:r>
              <w:t xml:space="preserve">1664727</w:t>
            </w:r>
          </w:p>
        </w:tc>
        <w:tc>
          <w:tcPr/>
          <w:p>
            <w:pPr>
              <w:pStyle w:val="Compact"/>
              <w:jc w:val="left"/>
            </w:pPr>
            <w:r>
              <w:t xml:space="preserve">22.83</w:t>
            </w:r>
          </w:p>
        </w:tc>
      </w:tr>
      <w:tr>
        <w:tc>
          <w:tcPr/>
          <w:p>
            <w:pPr>
              <w:pStyle w:val="Compact"/>
              <w:jc w:val="left"/>
            </w:pPr>
            <w:r>
              <w:t xml:space="preserve">QUEENS</w:t>
            </w:r>
          </w:p>
        </w:tc>
        <w:tc>
          <w:tcPr/>
          <w:p>
            <w:pPr>
              <w:pStyle w:val="Compact"/>
              <w:jc w:val="left"/>
            </w:pPr>
            <w:r>
              <w:t xml:space="preserve">67120</w:t>
            </w:r>
          </w:p>
        </w:tc>
        <w:tc>
          <w:tcPr/>
          <w:p>
            <w:pPr>
              <w:pStyle w:val="Compact"/>
              <w:jc w:val="left"/>
            </w:pPr>
            <w:r>
              <w:t xml:space="preserve">2358582</w:t>
            </w:r>
          </w:p>
        </w:tc>
        <w:tc>
          <w:tcPr/>
          <w:p>
            <w:pPr>
              <w:pStyle w:val="Compact"/>
              <w:jc w:val="left"/>
            </w:pPr>
            <w:r>
              <w:t xml:space="preserve">108.53</w:t>
            </w:r>
          </w:p>
        </w:tc>
      </w:tr>
      <w:tr>
        <w:tc>
          <w:tcPr/>
          <w:p>
            <w:pPr>
              <w:pStyle w:val="Compact"/>
              <w:jc w:val="left"/>
            </w:pPr>
            <w:r>
              <w:t xml:space="preserve">STATEN ISLAND</w:t>
            </w:r>
          </w:p>
        </w:tc>
        <w:tc>
          <w:tcPr/>
          <w:p>
            <w:pPr>
              <w:pStyle w:val="Compact"/>
              <w:jc w:val="left"/>
            </w:pPr>
            <w:r>
              <w:t xml:space="preserve">8691</w:t>
            </w:r>
          </w:p>
        </w:tc>
        <w:tc>
          <w:tcPr/>
          <w:p>
            <w:pPr>
              <w:pStyle w:val="Compact"/>
              <w:jc w:val="left"/>
            </w:pPr>
            <w:r>
              <w:t xml:space="preserve">479458</w:t>
            </w:r>
          </w:p>
        </w:tc>
        <w:tc>
          <w:tcPr/>
          <w:p>
            <w:pPr>
              <w:pStyle w:val="Compact"/>
              <w:jc w:val="left"/>
            </w:pPr>
            <w:r>
              <w:t xml:space="preserve">58.37</w:t>
            </w:r>
          </w:p>
        </w:tc>
      </w:tr>
    </w:tbl>
    <w:p>
      <w:pPr>
        <w:pStyle w:val="SourceCode"/>
      </w:pPr>
      <w:r>
        <w:rPr>
          <w:rStyle w:val="NormalTok"/>
        </w:rPr>
        <w:t xml:space="preserve">a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BOROUGH, </w:t>
      </w:r>
      <w:r>
        <w:rPr>
          <w:rStyle w:val="AttributeTok"/>
        </w:rPr>
        <w:t xml:space="preserve">y=</w:t>
      </w:r>
      <w:r>
        <w:rPr>
          <w:rStyle w:val="NormalTok"/>
        </w:rPr>
        <w:t xml:space="preserve">per_area, </w:t>
      </w:r>
      <w:r>
        <w:rPr>
          <w:rStyle w:val="AttributeTok"/>
        </w:rPr>
        <w:t xml:space="preserve">group=</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"Area"</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 Accidentes"</w:t>
      </w:r>
      <w:r>
        <w:rPr>
          <w:rStyle w:val="NormalTok"/>
        </w:rPr>
        <w:t xml:space="preserve">)</w:t>
      </w:r>
    </w:p>
    <w:p>
      <w:pPr>
        <w:pStyle w:val="FirstParagraph"/>
      </w:pPr>
      <w:r>
        <w:drawing>
          <wp:inline>
            <wp:extent cx="5334000" cy="5334000"/>
            <wp:effectExtent b="0" l="0" r="0" t="0"/>
            <wp:docPr descr="" title="" id="40" name="Picture"/>
            <a:graphic>
              <a:graphicData uri="http://schemas.openxmlformats.org/drawingml/2006/picture">
                <pic:pic>
                  <pic:nvPicPr>
                    <pic:cNvPr descr="MLSupervised_files/figure-docx/cell-20-output-1.png" id="41" name="Picture"/>
                    <pic:cNvPicPr>
                      <a:picLocks noChangeArrowheads="1" noChangeAspect="1"/>
                    </pic:cNvPicPr>
                  </pic:nvPicPr>
                  <pic:blipFill>
                    <a:blip r:embed="rId39"/>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Al relacionar la grafica de Accidentes x Area, se logra establecer que no existe una corelacion entra las dos variables. Por ende el nmumero de accidentes por area no muestra algun tipo de dependencia. Al comparar los distintos districtos de New York, vemos que su comportamiento es muy similar en relacion a su tamano, siguiendo una distribucion de probabilidad muy semejante a una normal.</w:t>
      </w:r>
    </w:p>
    <w:p>
      <w:pPr>
        <w:pStyle w:val="SourceCode"/>
      </w:pPr>
      <w:r>
        <w:rPr>
          <w:rStyle w:val="NormalTok"/>
        </w:rPr>
        <w:t xml:space="preserve">d </w:t>
      </w:r>
      <w:r>
        <w:rPr>
          <w:rStyle w:val="SpecialCharTok"/>
        </w:rPr>
        <w:t xml:space="preserve">%&gt;%</w:t>
      </w:r>
      <w:r>
        <w:rPr>
          <w:rStyle w:val="NormalTok"/>
        </w:rPr>
        <w:t xml:space="preserve"> </w:t>
      </w:r>
      <w:r>
        <w:rPr>
          <w:rStyle w:val="FunctionTok"/>
        </w:rPr>
        <w:t xml:space="preserve">count</w:t>
      </w:r>
      <w:r>
        <w:rPr>
          <w:rStyle w:val="NormalTok"/>
        </w:rPr>
        <w:t xml:space="preserve">(BOROUGH, T)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 </w:t>
      </w:r>
      <w:r>
        <w:rPr>
          <w:rStyle w:val="AttributeTok"/>
        </w:rPr>
        <w:t xml:space="preserve">y =</w:t>
      </w:r>
      <w:r>
        <w:rPr>
          <w:rStyle w:val="NormalTok"/>
        </w:rPr>
        <w:t xml:space="preserve"> n, </w:t>
      </w:r>
      <w:r>
        <w:rPr>
          <w:rStyle w:val="AttributeTok"/>
        </w:rPr>
        <w:t xml:space="preserve">colour =</w:t>
      </w:r>
      <w:r>
        <w:rPr>
          <w:rStyle w:val="NormalTok"/>
        </w:rPr>
        <w:t xml:space="preserve"> </w:t>
      </w:r>
      <w:r>
        <w:rPr>
          <w:rStyle w:val="FunctionTok"/>
        </w:rPr>
        <w:t xml:space="preserve">factor</w:t>
      </w:r>
      <w:r>
        <w:rPr>
          <w:rStyle w:val="NormalTok"/>
        </w:rPr>
        <w:t xml:space="preserve">(BOROUGH)))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facet_grid</w:t>
      </w:r>
      <w:r>
        <w:rPr>
          <w:rStyle w:val="NormalTok"/>
        </w:rPr>
        <w:t xml:space="preserve">(</w:t>
      </w:r>
      <w:r>
        <w:rPr>
          <w:rStyle w:val="FunctionTok"/>
        </w:rPr>
        <w:t xml:space="preserve">vars</w:t>
      </w:r>
      <w:r>
        <w:rPr>
          <w:rStyle w:val="NormalTok"/>
        </w:rPr>
        <w:t xml:space="preserve">(BOROUGH), </w:t>
      </w:r>
      <w:r>
        <w:rPr>
          <w:rStyle w:val="AttributeTok"/>
        </w:rPr>
        <w:t xml:space="preserve">scales =</w:t>
      </w:r>
      <w:r>
        <w:rPr>
          <w:rStyle w:val="NormalTok"/>
        </w:rPr>
        <w:t xml:space="preserve"> </w:t>
      </w:r>
      <w:r>
        <w:rPr>
          <w:rStyle w:val="StringTok"/>
        </w:rPr>
        <w:t xml:space="preserve">"free"</w:t>
      </w:r>
      <w:r>
        <w:rPr>
          <w:rStyle w:val="NormalTok"/>
        </w:rPr>
        <w:t xml:space="preserve">)</w:t>
      </w:r>
    </w:p>
    <w:p>
      <w:pPr>
        <w:pStyle w:val="FirstParagraph"/>
      </w:pPr>
      <w:r>
        <w:drawing>
          <wp:inline>
            <wp:extent cx="5334000" cy="5334000"/>
            <wp:effectExtent b="0" l="0" r="0" t="0"/>
            <wp:docPr descr="" title="" id="43" name="Picture"/>
            <a:graphic>
              <a:graphicData uri="http://schemas.openxmlformats.org/drawingml/2006/picture">
                <pic:pic>
                  <pic:nvPicPr>
                    <pic:cNvPr descr="MLSupervised_files/figure-docx/cell-21-output-1.png" id="44" name="Picture"/>
                    <pic:cNvPicPr>
                      <a:picLocks noChangeArrowheads="1" noChangeAspect="1"/>
                    </pic:cNvPicPr>
                  </pic:nvPicPr>
                  <pic:blipFill>
                    <a:blip r:embed="rId42"/>
                    <a:stretch>
                      <a:fillRect/>
                    </a:stretch>
                  </pic:blipFill>
                  <pic:spPr bwMode="auto">
                    <a:xfrm>
                      <a:off x="0" y="0"/>
                      <a:ext cx="5334000" cy="5334000"/>
                    </a:xfrm>
                    <a:prstGeom prst="rect">
                      <a:avLst/>
                    </a:prstGeom>
                    <a:noFill/>
                    <a:ln w="9525">
                      <a:noFill/>
                      <a:headEnd/>
                      <a:tailEnd/>
                    </a:ln>
                  </pic:spPr>
                </pic:pic>
              </a:graphicData>
            </a:graphic>
          </wp:inline>
        </w:drawing>
      </w:r>
    </w:p>
    <w:bookmarkEnd w:id="45"/>
    <w:bookmarkStart w:id="46" w:name="X0ca16ee5e3258292613c3c9eedddefbbc1eeac4"/>
    <w:p>
      <w:pPr>
        <w:pStyle w:val="Heading2"/>
      </w:pPr>
      <w:r>
        <w:t xml:space="preserve">2.5 ¿Cuáles son las causas más comunes de los accidentes?</w:t>
      </w:r>
    </w:p>
    <w:p>
      <w:pPr>
        <w:pStyle w:val="FirstParagraph"/>
      </w:pPr>
      <w:r>
        <w:t xml:space="preserve">Son las leciones personales producto del accidente la causa de accidente mas comun. Seguido por los transeuntes y los ciclistas.</w:t>
      </w:r>
    </w:p>
    <w:p>
      <w:pPr>
        <w:pStyle w:val="SourceCode"/>
      </w:pPr>
      <w:r>
        <w:rPr>
          <w:rStyle w:val="NormalTok"/>
        </w:rPr>
        <w:t xml:space="preserve">j </w:t>
      </w:r>
      <w:r>
        <w:rPr>
          <w:rStyle w:val="OtherTok"/>
        </w:rPr>
        <w:t xml:space="preserve">&lt;-</w:t>
      </w:r>
      <w:r>
        <w:rPr>
          <w:rStyle w:val="NormalTok"/>
        </w:rPr>
        <w:t xml:space="preserve"> d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sum,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jt </w:t>
      </w:r>
      <w:r>
        <w:rPr>
          <w:rStyle w:val="OtherTok"/>
        </w:rPr>
        <w:t xml:space="preserve">&lt;-</w:t>
      </w:r>
      <w:r>
        <w:rPr>
          <w:rStyle w:val="NormalTok"/>
        </w:rPr>
        <w:t xml:space="preserve"> </w:t>
      </w:r>
      <w:r>
        <w:rPr>
          <w:rStyle w:val="FunctionTok"/>
        </w:rPr>
        <w:t xml:space="preserve">flextable</w:t>
      </w:r>
      <w:r>
        <w:rPr>
          <w:rStyle w:val="NormalTok"/>
        </w:rPr>
        <w:t xml:space="preserve">(j)</w:t>
      </w:r>
      <w:r>
        <w:br/>
      </w:r>
      <w:r>
        <w:rPr>
          <w:rStyle w:val="NormalTok"/>
        </w:rPr>
        <w:t xml:space="preserve">jt </w:t>
      </w:r>
      <w:r>
        <w:rPr>
          <w:rStyle w:val="OtherTok"/>
        </w:rPr>
        <w:t xml:space="preserve">&lt;-</w:t>
      </w:r>
      <w:r>
        <w:rPr>
          <w:rStyle w:val="NormalTok"/>
        </w:rPr>
        <w:t xml:space="preserve"> </w:t>
      </w:r>
      <w:r>
        <w:rPr>
          <w:rStyle w:val="FunctionTok"/>
        </w:rPr>
        <w:t xml:space="preserve">theme_vanilla</w:t>
      </w:r>
      <w:r>
        <w:rPr>
          <w:rStyle w:val="NormalTok"/>
        </w:rPr>
        <w:t xml:space="preserve">(jt)</w:t>
      </w:r>
      <w:r>
        <w:br/>
      </w:r>
      <w:r>
        <w:rPr>
          <w:rStyle w:val="NormalTok"/>
        </w:rPr>
        <w:t xml:space="preserve">jt</w:t>
      </w:r>
    </w:p>
    <w:p>
      <w:pPr>
        <w:pStyle w:val="SourceCode"/>
      </w:pPr>
      <w:r>
        <w:rPr>
          <w:rStyle w:val="VerbatimChar"/>
        </w:rPr>
        <w:t xml:space="preserve">Warning message:</w:t>
      </w:r>
      <w:r>
        <w:br/>
      </w:r>
      <w:r>
        <w:rPr>
          <w:rStyle w:val="VerbatimChar"/>
        </w:rPr>
        <w:t xml:space="preserve">“There was 1 warning in `summarise()`.</w:t>
      </w:r>
      <w:r>
        <w:br/>
      </w:r>
      <w:r>
        <w:rPr>
          <w:rStyle w:val="VerbatimChar"/>
        </w:rPr>
        <w:t xml:space="preserve">ℹ In argument: `across(where(is.numeric), sum, na.rm = TRUE)`.</w:t>
      </w:r>
      <w:r>
        <w:br/>
      </w:r>
      <w:r>
        <w:rPr>
          <w:rStyle w:val="VerbatimChar"/>
        </w:rPr>
        <w:t xml:space="preserve">Caused by warning:</w:t>
      </w:r>
      <w:r>
        <w:br/>
      </w:r>
      <w:r>
        <w:rPr>
          <w:rStyle w:val="VerbatimChar"/>
        </w:rPr>
        <w:t xml:space="preserve">! The `...` argument of `across()` is deprecated as of dplyr 1.1.0.</w:t>
      </w:r>
      <w:r>
        <w:br/>
      </w:r>
      <w:r>
        <w:rPr>
          <w:rStyle w:val="VerbatimChar"/>
        </w:rPr>
        <w:t xml:space="preserve">Supply arguments directly to `.fns` through an anonymous function instead.</w:t>
      </w:r>
      <w:r>
        <w:br/>
      </w:r>
      <w:r>
        <w:br/>
      </w:r>
      <w:r>
        <w:rPr>
          <w:rStyle w:val="VerbatimChar"/>
        </w:rPr>
        <w:t xml:space="preserve">  # Previously</w:t>
      </w:r>
      <w:r>
        <w:br/>
      </w:r>
      <w:r>
        <w:rPr>
          <w:rStyle w:val="VerbatimChar"/>
        </w:rPr>
        <w:t xml:space="preserve">  across(a:b, mean, na.rm = TRUE)</w:t>
      </w:r>
      <w:r>
        <w:br/>
      </w:r>
      <w:r>
        <w:br/>
      </w:r>
      <w:r>
        <w:rPr>
          <w:rStyle w:val="VerbatimChar"/>
        </w:rPr>
        <w:t xml:space="preserve">  # Now</w:t>
      </w:r>
      <w:r>
        <w:br/>
      </w:r>
      <w:r>
        <w:rPr>
          <w:rStyle w:val="VerbatimChar"/>
        </w:rPr>
        <w:t xml:space="preserve">  across(a:b, \(x) mean(x, na.rm = TRUE))”</w:t>
      </w:r>
    </w:p>
    <w:p>
      <w:pPr>
        <w:pStyle w:val="SourceCode"/>
      </w:pPr>
      <w:r>
        <w:rPr>
          <w:rStyle w:val="VerbatimChar"/>
        </w:rPr>
        <w:t xml:space="preserve">a flextable object.</w:t>
      </w:r>
      <w:r>
        <w:br/>
      </w:r>
      <w:r>
        <w:rPr>
          <w:rStyle w:val="VerbatimChar"/>
        </w:rPr>
        <w:t xml:space="preserve">col_keys: `NUMBER.OF.PEDESTRIANS.INJURED`, `NUMBER.OF.PEDESTRIANS.KILLED`, `NUMBER.OF.CYCLIST.INJURED`, `NUMBER.OF.CYCLIST.KILLED`, `NUMBER.OF.MOTORIST.INJURED`, `NUMBER.OF.MOTORIST.KILLED`, `COLLISION_ID` </w:t>
      </w:r>
      <w:r>
        <w:br/>
      </w:r>
      <w:r>
        <w:rPr>
          <w:rStyle w:val="VerbatimChar"/>
        </w:rPr>
        <w:t xml:space="preserve">header has 1 row(s) </w:t>
      </w:r>
      <w:r>
        <w:br/>
      </w:r>
      <w:r>
        <w:rPr>
          <w:rStyle w:val="VerbatimChar"/>
        </w:rPr>
        <w:t xml:space="preserve">body has 1 row(s) </w:t>
      </w:r>
      <w:r>
        <w:br/>
      </w:r>
      <w:r>
        <w:rPr>
          <w:rStyle w:val="VerbatimChar"/>
        </w:rPr>
        <w:t xml:space="preserve">original dataset sample: </w:t>
      </w:r>
      <w:r>
        <w:br/>
      </w:r>
      <w:r>
        <w:rPr>
          <w:rStyle w:val="VerbatimChar"/>
        </w:rPr>
        <w:t xml:space="preserve">  NUMBER.OF.PEDESTRIANS.INJURED NUMBER.OF.PEDESTRIANS.KILLED</w:t>
      </w:r>
      <w:r>
        <w:br/>
      </w:r>
      <w:r>
        <w:rPr>
          <w:rStyle w:val="VerbatimChar"/>
        </w:rPr>
        <w:t xml:space="preserve">1                         13005                          127</w:t>
      </w:r>
      <w:r>
        <w:br/>
      </w:r>
      <w:r>
        <w:rPr>
          <w:rStyle w:val="VerbatimChar"/>
        </w:rPr>
        <w:t xml:space="preserve">  NUMBER.OF.CYCLIST.INJURED NUMBER.OF.CYCLIST.KILLED NUMBER.OF.MOTORIST.INJURED</w:t>
      </w:r>
      <w:r>
        <w:br/>
      </w:r>
      <w:r>
        <w:rPr>
          <w:rStyle w:val="VerbatimChar"/>
        </w:rPr>
        <w:t xml:space="preserve">1                      5601                       20                      42475</w:t>
      </w:r>
      <w:r>
        <w:br/>
      </w:r>
      <w:r>
        <w:rPr>
          <w:rStyle w:val="VerbatimChar"/>
        </w:rPr>
        <w:t xml:space="preserve">  NUMBER.OF.MOTORIST.KILLED COLLISION_ID</w:t>
      </w:r>
      <w:r>
        <w:br/>
      </w:r>
      <w:r>
        <w:rPr>
          <w:rStyle w:val="VerbatimChar"/>
        </w:rPr>
        <w:t xml:space="preserve">1                        74 956006650080</w:t>
      </w:r>
    </w:p>
    <w:bookmarkEnd w:id="46"/>
    <w:bookmarkEnd w:id="47"/>
    <w:bookmarkStart w:id="51" w:name="conclusiones"/>
    <w:p>
      <w:pPr>
        <w:pStyle w:val="Heading1"/>
      </w:pPr>
      <w:r>
        <w:t xml:space="preserve">3. Conclusiones</w:t>
      </w:r>
    </w:p>
    <w:p>
      <w:pPr>
        <w:pStyle w:val="FirstParagraph"/>
      </w:pPr>
      <w:r>
        <w:t xml:space="preserve">Si bien se lograron establecer algunos patrones como parte del analisis exploratorio, las politicas publicas deberian dirigirse a la educacion en los transeuntes especialmente en el area de manhatan dado que es el lugar en donde mas se presentan accidentes.</w:t>
      </w:r>
    </w:p>
    <w:bookmarkStart w:id="50" w:name="refs"/>
    <w:bookmarkStart w:id="49" w:name="X39a718534aef33205bbe501a132970d70a5fcf4"/>
    <w:p>
      <w:pPr>
        <w:pStyle w:val="Bibliography"/>
      </w:pPr>
      <w:r>
        <w:t xml:space="preserve">Lucas, Antonio, Francisco Alonso, Mireia Faus, and Arash Javadinejad. 2024.</w:t>
      </w:r>
      <w:r>
        <w:t xml:space="preserve"> </w:t>
      </w:r>
      <w:r>
        <w:t xml:space="preserve">“The Role of News Media in Reducing Traffic Accidents.”</w:t>
      </w:r>
      <w:r>
        <w:t xml:space="preserve"> </w:t>
      </w:r>
      <w:r>
        <w:rPr>
          <w:i/>
          <w:iCs/>
        </w:rPr>
        <w:t xml:space="preserve">Societies</w:t>
      </w:r>
      <w:r>
        <w:t xml:space="preserve"> </w:t>
      </w:r>
      <w:r>
        <w:t xml:space="preserve">14 (April): 56.</w:t>
      </w:r>
      <w:r>
        <w:t xml:space="preserve"> </w:t>
      </w:r>
      <w:hyperlink r:id="rId48">
        <w:r>
          <w:rPr>
            <w:rStyle w:val="Hyperlink"/>
          </w:rPr>
          <w:t xml:space="preserve">https://doi.org/10.3390/soc14050056</w:t>
        </w:r>
      </w:hyperlink>
      <w:r>
        <w:t xml:space="preserve">.</w:t>
      </w:r>
    </w:p>
    <w:bookmarkEnd w:id="49"/>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21" Target="media/rId21.png" /><Relationship Type="http://schemas.openxmlformats.org/officeDocument/2006/relationships/hyperlink" Id="rId48" Target="https://doi.org/10.3390/soc14050056" TargetMode="External" /></Relationships>
</file>

<file path=word/_rels/footnotes.xml.rels><?xml version="1.0" encoding="UTF-8"?><Relationships xmlns="http://schemas.openxmlformats.org/package/2006/relationships"><Relationship Type="http://schemas.openxmlformats.org/officeDocument/2006/relationships/hyperlink" Id="rId48" Target="https://doi.org/10.3390/soc1405005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Accidentes de tránsito en New York</dc:title>
  <dc:creator>jajaimes4@poligran.edu.co</dc:creator>
  <cp:keywords/>
  <dcterms:created xsi:type="dcterms:W3CDTF">2024-07-06T01:03:36Z</dcterms:created>
  <dcterms:modified xsi:type="dcterms:W3CDTF">2024-07-06T01:03:36Z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