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0.png" ContentType="image/png"/>
  <Override PartName="/word/media/image12.png" ContentType="image/png"/>
  <Override PartName="/word/media/image9.png" ContentType="image/png"/>
  <Override PartName="/word/media/image1.png" ContentType="image/png"/>
  <Override PartName="/word/media/image1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Selección</w:t>
      </w:r>
      <w:r>
        <w:t xml:space="preserve"> </w:t>
      </w:r>
      <w:r>
        <w:t xml:space="preserve">automática</w:t>
      </w:r>
      <w:r>
        <w:t xml:space="preserve"> </w:t>
      </w:r>
      <w:r>
        <w:t xml:space="preserve">de</w:t>
      </w:r>
      <w:r>
        <w:t xml:space="preserve"> </w:t>
      </w:r>
      <w:r>
        <w:t xml:space="preserve">la</w:t>
      </w:r>
      <w:r>
        <w:t xml:space="preserve"> </w:t>
      </w:r>
      <w:r>
        <w:t xml:space="preserve">siguiente</w:t>
      </w:r>
      <w:r>
        <w:t xml:space="preserve"> </w:t>
      </w:r>
      <w:r>
        <w:t xml:space="preserve">canción,</w:t>
      </w:r>
      <w:r>
        <w:t xml:space="preserve"> </w:t>
      </w:r>
      <w:r>
        <w:t xml:space="preserve">basada</w:t>
      </w:r>
      <w:r>
        <w:t xml:space="preserve"> </w:t>
      </w:r>
      <w:r>
        <w:t xml:space="preserve">en</w:t>
      </w:r>
      <w:r>
        <w:t xml:space="preserve"> </w:t>
      </w:r>
      <w:r>
        <w:t xml:space="preserve">las</w:t>
      </w:r>
      <w:r>
        <w:t xml:space="preserve"> </w:t>
      </w:r>
      <w:r>
        <w:t xml:space="preserve">listas</w:t>
      </w:r>
      <w:r>
        <w:t xml:space="preserve"> </w:t>
      </w:r>
      <w:r>
        <w:t xml:space="preserve">de</w:t>
      </w:r>
      <w:r>
        <w:t xml:space="preserve"> </w:t>
      </w:r>
      <w:r>
        <w:t xml:space="preserve">reproducción</w:t>
      </w:r>
      <w:r>
        <w:t xml:space="preserve"> </w:t>
      </w:r>
      <w:r>
        <w:t xml:space="preserve">del</w:t>
      </w:r>
      <w:r>
        <w:t xml:space="preserve"> </w:t>
      </w:r>
      <w:r>
        <w:t xml:space="preserve">servicio</w:t>
      </w:r>
      <w:r>
        <w:t xml:space="preserve"> </w:t>
      </w:r>
      <w:r>
        <w:t xml:space="preserve">de</w:t>
      </w:r>
      <w:r>
        <w:t xml:space="preserve"> </w:t>
      </w:r>
      <w:r>
        <w:t xml:space="preserve">música</w:t>
      </w:r>
      <w:r>
        <w:t xml:space="preserve"> </w:t>
      </w:r>
      <w:r>
        <w:t xml:space="preserve">en</w:t>
      </w:r>
      <w:r>
        <w:t xml:space="preserve"> </w:t>
      </w:r>
      <w:r>
        <w:t xml:space="preserve">línea:</w:t>
      </w:r>
      <w:r>
        <w:t xml:space="preserve"> </w:t>
      </w:r>
      <w:r>
        <w:t xml:space="preserve">Spotify.</w:t>
      </w:r>
    </w:p>
    <w:p>
      <w:pPr>
        <w:pStyle w:val="Author"/>
      </w:pPr>
      <w:r>
        <w:t xml:space="preserve">Javier</w:t>
      </w:r>
      <w:r>
        <w:t xml:space="preserve"> </w:t>
      </w:r>
      <w:r>
        <w:t xml:space="preserve">Eduardo</w:t>
      </w:r>
      <w:r>
        <w:t xml:space="preserve"> </w:t>
      </w:r>
      <w:r>
        <w:t xml:space="preserve">Jaimes</w:t>
      </w:r>
      <w:r>
        <w:t xml:space="preserve"> </w:t>
      </w:r>
      <w:r>
        <w:t xml:space="preserve">Velasquez</w:t>
      </w:r>
      <w:r>
        <w:rPr>
          <w:rStyle w:val="FootnoteReference"/>
        </w:rPr>
        <w:footnoteReference w:id="20"/>
      </w:r>
    </w:p>
    <w:p>
      <w:pPr>
        <w:pStyle w:val="Author"/>
      </w:pPr>
      <w:r>
        <w:t xml:space="preserve">Paula</w:t>
      </w:r>
      <w:r>
        <w:t xml:space="preserve"> </w:t>
      </w:r>
      <w:r>
        <w:t xml:space="preserve">Nathalia</w:t>
      </w:r>
      <w:r>
        <w:t xml:space="preserve"> </w:t>
      </w:r>
      <w:r>
        <w:t xml:space="preserve">Pineda</w:t>
      </w:r>
      <w:r>
        <w:t xml:space="preserve"> </w:t>
      </w:r>
      <w:r>
        <w:t xml:space="preserve">Ortiz</w:t>
      </w:r>
      <w:r>
        <w:rPr>
          <w:rStyle w:val="FootnoteReference"/>
        </w:rPr>
        <w:footnoteReference w:id="22"/>
      </w:r>
    </w:p>
    <w:p>
      <w:pPr>
        <w:pStyle w:val="Author"/>
      </w:pPr>
      <w:r>
        <w:t xml:space="preserve">Brandon</w:t>
      </w:r>
      <w:r>
        <w:t xml:space="preserve"> </w:t>
      </w:r>
      <w:r>
        <w:t xml:space="preserve">Valencia</w:t>
      </w:r>
      <w:r>
        <w:t xml:space="preserve"> </w:t>
      </w:r>
      <w:r>
        <w:t xml:space="preserve">Murillo</w:t>
      </w:r>
      <w:r>
        <w:rPr>
          <w:rStyle w:val="FootnoteReference"/>
        </w:rPr>
        <w:footnoteReference w:id="24"/>
      </w:r>
    </w:p>
    <w:p>
      <w:pPr>
        <w:pStyle w:val="Author"/>
      </w:pPr>
      <w:r>
        <w:t xml:space="preserve">Johan</w:t>
      </w:r>
      <w:r>
        <w:t xml:space="preserve"> </w:t>
      </w:r>
      <w:r>
        <w:t xml:space="preserve">Alejandro</w:t>
      </w:r>
      <w:r>
        <w:t xml:space="preserve"> </w:t>
      </w:r>
      <w:r>
        <w:t xml:space="preserve">Cifuentes</w:t>
      </w:r>
      <w:r>
        <w:t xml:space="preserve"> </w:t>
      </w:r>
      <w:r>
        <w:t xml:space="preserve">Gonzalez</w:t>
      </w:r>
      <w:r>
        <w:rPr>
          <w:rStyle w:val="FootnoteReference"/>
        </w:rPr>
        <w:footnoteReference w:id="26"/>
      </w:r>
    </w:p>
    <w:p>
      <w:pPr>
        <w:pStyle w:val="Author"/>
      </w:pPr>
      <w:r>
        <w:t xml:space="preserve">Melvin</w:t>
      </w:r>
      <w:r>
        <w:t xml:space="preserve"> </w:t>
      </w:r>
      <w:r>
        <w:t xml:space="preserve">Damar</w:t>
      </w:r>
      <w:r>
        <w:t xml:space="preserve"> </w:t>
      </w:r>
      <w:r>
        <w:t xml:space="preserve">Pineda</w:t>
      </w:r>
      <w:r>
        <w:t xml:space="preserve"> </w:t>
      </w:r>
      <w:r>
        <w:t xml:space="preserve">Cañon</w:t>
      </w:r>
      <w:r>
        <w:rPr>
          <w:rStyle w:val="FootnoteReference"/>
        </w:rPr>
        <w:footnoteReference w:id="28"/>
      </w:r>
    </w:p>
    <w:p>
      <w:pPr>
        <w:pStyle w:val="Date"/>
      </w:pPr>
      <w:r>
        <w:t xml:space="preserve">2024-06-07</w:t>
      </w:r>
    </w:p>
    <w:p>
      <w:pPr>
        <w:pStyle w:val="AbstractTitle"/>
      </w:pPr>
      <w:r>
        <w:t xml:space="preserve">Abstract</w:t>
      </w:r>
    </w:p>
    <w:p>
      <w:pPr>
        <w:pStyle w:val="Abstract"/>
      </w:pPr>
      <w:r>
        <w:t xml:space="preserve">Las</w:t>
      </w:r>
      <w:r>
        <w:t xml:space="preserve"> </w:t>
      </w:r>
      <w:r>
        <w:t xml:space="preserve">plataformas</w:t>
      </w:r>
      <w:r>
        <w:t xml:space="preserve"> </w:t>
      </w:r>
      <w:r>
        <w:t xml:space="preserve">de</w:t>
      </w:r>
      <w:r>
        <w:t xml:space="preserve"> </w:t>
      </w:r>
      <w:r>
        <w:t xml:space="preserve">música</w:t>
      </w:r>
      <w:r>
        <w:t xml:space="preserve"> </w:t>
      </w:r>
      <w:r>
        <w:t xml:space="preserve">en</w:t>
      </w:r>
      <w:r>
        <w:t xml:space="preserve"> </w:t>
      </w:r>
      <w:r>
        <w:t xml:space="preserve">línea</w:t>
      </w:r>
      <w:r>
        <w:t xml:space="preserve"> </w:t>
      </w:r>
      <w:r>
        <w:t xml:space="preserve">deben</w:t>
      </w:r>
      <w:r>
        <w:t xml:space="preserve"> </w:t>
      </w:r>
      <w:r>
        <w:t xml:space="preserve">emplear</w:t>
      </w:r>
      <w:r>
        <w:t xml:space="preserve"> </w:t>
      </w:r>
      <w:r>
        <w:t xml:space="preserve">una</w:t>
      </w:r>
      <w:r>
        <w:t xml:space="preserve"> </w:t>
      </w:r>
      <w:r>
        <w:t xml:space="preserve">forma</w:t>
      </w:r>
      <w:r>
        <w:t xml:space="preserve"> </w:t>
      </w:r>
      <w:r>
        <w:t xml:space="preserve">eficiente</w:t>
      </w:r>
      <w:r>
        <w:t xml:space="preserve"> </w:t>
      </w:r>
      <w:r>
        <w:t xml:space="preserve">y</w:t>
      </w:r>
      <w:r>
        <w:t xml:space="preserve"> </w:t>
      </w:r>
      <w:r>
        <w:t xml:space="preserve">eficaz</w:t>
      </w:r>
      <w:r>
        <w:t xml:space="preserve"> </w:t>
      </w:r>
      <w:r>
        <w:t xml:space="preserve">que</w:t>
      </w:r>
      <w:r>
        <w:t xml:space="preserve"> </w:t>
      </w:r>
      <w:r>
        <w:t xml:space="preserve">resuelve</w:t>
      </w:r>
      <w:r>
        <w:t xml:space="preserve"> </w:t>
      </w:r>
      <w:r>
        <w:t xml:space="preserve">uno</w:t>
      </w:r>
      <w:r>
        <w:t xml:space="preserve"> </w:t>
      </w:r>
      <w:r>
        <w:t xml:space="preserve">de</w:t>
      </w:r>
      <w:r>
        <w:t xml:space="preserve"> </w:t>
      </w:r>
      <w:r>
        <w:t xml:space="preserve">los</w:t>
      </w:r>
      <w:r>
        <w:t xml:space="preserve"> </w:t>
      </w:r>
      <w:r>
        <w:t xml:space="preserve">problemas</w:t>
      </w:r>
      <w:r>
        <w:t xml:space="preserve"> </w:t>
      </w:r>
      <w:r>
        <w:t xml:space="preserve">más</w:t>
      </w:r>
      <w:r>
        <w:t xml:space="preserve"> </w:t>
      </w:r>
      <w:r>
        <w:t xml:space="preserve">críticos,</w:t>
      </w:r>
      <w:r>
        <w:t xml:space="preserve"> </w:t>
      </w:r>
      <w:r>
        <w:t xml:space="preserve">recomendación</w:t>
      </w:r>
      <w:r>
        <w:t xml:space="preserve"> </w:t>
      </w:r>
      <w:r>
        <w:t xml:space="preserve">de</w:t>
      </w:r>
      <w:r>
        <w:t xml:space="preserve"> </w:t>
      </w:r>
      <w:r>
        <w:t xml:space="preserve">música</w:t>
      </w:r>
      <w:r>
        <w:t xml:space="preserve"> </w:t>
      </w:r>
      <w:r>
        <w:t xml:space="preserve">automática.</w:t>
      </w:r>
      <w:r>
        <w:t xml:space="preserve"> </w:t>
      </w:r>
      <w:r>
        <w:t xml:space="preserve">En</w:t>
      </w:r>
      <w:r>
        <w:t xml:space="preserve"> </w:t>
      </w:r>
      <w:r>
        <w:t xml:space="preserve">este</w:t>
      </w:r>
      <w:r>
        <w:t xml:space="preserve"> </w:t>
      </w:r>
      <w:r>
        <w:t xml:space="preserve">documento</w:t>
      </w:r>
      <w:r>
        <w:t xml:space="preserve"> </w:t>
      </w:r>
      <w:r>
        <w:t xml:space="preserve">se</w:t>
      </w:r>
      <w:r>
        <w:t xml:space="preserve"> </w:t>
      </w:r>
      <w:r>
        <w:t xml:space="preserve">explora</w:t>
      </w:r>
      <w:r>
        <w:t xml:space="preserve"> </w:t>
      </w:r>
      <w:r>
        <w:t xml:space="preserve">uno</w:t>
      </w:r>
      <w:r>
        <w:t xml:space="preserve"> </w:t>
      </w:r>
      <w:r>
        <w:t xml:space="preserve">de</w:t>
      </w:r>
      <w:r>
        <w:t xml:space="preserve"> </w:t>
      </w:r>
      <w:r>
        <w:t xml:space="preserve">tantos</w:t>
      </w:r>
      <w:r>
        <w:t xml:space="preserve"> </w:t>
      </w:r>
      <w:r>
        <w:t xml:space="preserve">métodos</w:t>
      </w:r>
      <w:r>
        <w:t xml:space="preserve"> </w:t>
      </w:r>
      <w:r>
        <w:t xml:space="preserve">expuestos</w:t>
      </w:r>
      <w:r>
        <w:t xml:space="preserve"> </w:t>
      </w:r>
      <w:r>
        <w:t xml:space="preserve">en</w:t>
      </w:r>
      <w:r>
        <w:t xml:space="preserve"> </w:t>
      </w:r>
      <w:r>
        <w:t xml:space="preserve">la</w:t>
      </w:r>
      <w:r>
        <w:t xml:space="preserve"> </w:t>
      </w:r>
      <w:r>
        <w:t xml:space="preserve">actualidad</w:t>
      </w:r>
      <w:r>
        <w:t xml:space="preserve"> </w:t>
      </w:r>
      <w:r>
        <w:t xml:space="preserve">para</w:t>
      </w:r>
      <w:r>
        <w:t xml:space="preserve"> </w:t>
      </w:r>
      <w:r>
        <w:t xml:space="preserve">resolver</w:t>
      </w:r>
      <w:r>
        <w:t xml:space="preserve"> </w:t>
      </w:r>
      <w:r>
        <w:t xml:space="preserve">la</w:t>
      </w:r>
      <w:r>
        <w:t xml:space="preserve"> </w:t>
      </w:r>
      <w:r>
        <w:t xml:space="preserve">tarea.</w:t>
      </w:r>
      <w:r>
        <w:t xml:space="preserve"> </w:t>
      </w:r>
      <w:r>
        <w:t xml:space="preserve">Se</w:t>
      </w:r>
      <w:r>
        <w:t xml:space="preserve"> </w:t>
      </w:r>
      <w:r>
        <w:t xml:space="preserve">espera</w:t>
      </w:r>
      <w:r>
        <w:t xml:space="preserve"> </w:t>
      </w:r>
      <w:r>
        <w:t xml:space="preserve">poder</w:t>
      </w:r>
      <w:r>
        <w:t xml:space="preserve"> </w:t>
      </w:r>
      <w:r>
        <w:t xml:space="preserve">evaluar</w:t>
      </w:r>
      <w:r>
        <w:t xml:space="preserve"> </w:t>
      </w:r>
      <w:r>
        <w:t xml:space="preserve">su</w:t>
      </w:r>
      <w:r>
        <w:t xml:space="preserve"> </w:t>
      </w:r>
      <w:r>
        <w:t xml:space="preserve">funcionamiento</w:t>
      </w:r>
      <w:r>
        <w:t xml:space="preserve"> </w:t>
      </w:r>
      <w:r>
        <w:t xml:space="preserve">respecto</w:t>
      </w:r>
      <w:r>
        <w:t xml:space="preserve"> </w:t>
      </w:r>
      <w:r>
        <w:t xml:space="preserve">a</w:t>
      </w:r>
      <w:r>
        <w:t xml:space="preserve"> </w:t>
      </w:r>
      <w:r>
        <w:t xml:space="preserve">otros</w:t>
      </w:r>
      <w:r>
        <w:t xml:space="preserve"> </w:t>
      </w:r>
      <w:r>
        <w:t xml:space="preserve">y</w:t>
      </w:r>
      <w:r>
        <w:t xml:space="preserve"> </w:t>
      </w:r>
      <w:r>
        <w:t xml:space="preserve">también</w:t>
      </w:r>
      <w:r>
        <w:t xml:space="preserve"> </w:t>
      </w:r>
      <w:r>
        <w:t xml:space="preserve">su</w:t>
      </w:r>
      <w:r>
        <w:t xml:space="preserve"> </w:t>
      </w:r>
      <w:r>
        <w:t xml:space="preserve">efectividad</w:t>
      </w:r>
      <w:r>
        <w:t xml:space="preserve"> </w:t>
      </w:r>
      <w:r>
        <w:t xml:space="preserve">a</w:t>
      </w:r>
      <w:r>
        <w:t xml:space="preserve"> </w:t>
      </w:r>
      <w:r>
        <w:t xml:space="preserve">la</w:t>
      </w:r>
      <w:r>
        <w:t xml:space="preserve"> </w:t>
      </w:r>
      <w:r>
        <w:t xml:space="preserve">hora</w:t>
      </w:r>
      <w:r>
        <w:t xml:space="preserve"> </w:t>
      </w:r>
      <w:r>
        <w:t xml:space="preserve">de</w:t>
      </w:r>
      <w:r>
        <w:t xml:space="preserve"> </w:t>
      </w:r>
      <w:r>
        <w:t xml:space="preserve">resolver</w:t>
      </w:r>
      <w:r>
        <w:t xml:space="preserve"> </w:t>
      </w:r>
      <w:r>
        <w:t xml:space="preserve">el</w:t>
      </w:r>
      <w:r>
        <w:t xml:space="preserve"> </w:t>
      </w:r>
      <w:r>
        <w:t xml:space="preserve">problema.</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0" w:name="introducción"/>
    <w:p>
      <w:pPr>
        <w:pStyle w:val="Heading1"/>
      </w:pPr>
      <w:r>
        <w:rPr>
          <w:rStyle w:val="SectionNumber"/>
        </w:rPr>
        <w:t xml:space="preserve">1</w:t>
      </w:r>
      <w:r>
        <w:tab/>
      </w:r>
      <w:r>
        <w:t xml:space="preserve">Introducción</w:t>
      </w:r>
    </w:p>
    <w:p>
      <w:pPr>
        <w:pStyle w:val="FirstParagraph"/>
      </w:pPr>
      <w:r>
        <w:t xml:space="preserve">Las canciones se volvieron parte de cotidianidad, y por ellos los servicios de música en línea juegan un papel importante en la vida de cada ciudadano. Los consumidores de música ya no necesitan un dispositivo de propósito dedicado, como el radio. Ahora la música está disponible en una computadora, o en las manos a través de un smartphone.</w:t>
      </w:r>
    </w:p>
    <w:p>
      <w:pPr>
        <w:pStyle w:val="BodyText"/>
      </w:pPr>
      <w:r>
        <w:t xml:space="preserve">Las plataformas de música en línea abundan, de acuerdo con</w:t>
      </w:r>
      <w:r>
        <w:t xml:space="preserve"> </w:t>
      </w:r>
      <w:r>
        <w:rPr>
          <w:iCs/>
          <w:i/>
        </w:rPr>
        <w:t xml:space="preserve">“</w:t>
      </w:r>
      <w:r>
        <w:rPr>
          <w:iCs/>
          <w:i/>
        </w:rPr>
        <w:t xml:space="preserve">Wikipedia</w:t>
      </w:r>
      <w:r>
        <w:rPr>
          <w:iCs/>
          <w:i/>
        </w:rPr>
        <w:t xml:space="preserve"> </w:t>
      </w:r>
      <w:r>
        <w:rPr>
          <w:iCs/>
          <w:i/>
        </w:rPr>
        <w:t xml:space="preserve">List of Online Music Databases”</w:t>
      </w:r>
      <w:r>
        <w:rPr>
          <w:iCs/>
          <w:i/>
        </w:rPr>
        <w:t xml:space="preserve"> </w:t>
      </w:r>
      <w:r>
        <w:rPr>
          <w:iCs/>
          <w:i/>
        </w:rPr>
        <w:t xml:space="preserve">(n.d.)</w:t>
      </w:r>
      <w:r>
        <w:t xml:space="preserve">, la variedad es extensa. Por ende, cada proveedor debe esforzarse en crear una experiencia única en un mercado abundado de opciones.</w:t>
      </w:r>
    </w:p>
    <w:p>
      <w:pPr>
        <w:pStyle w:val="BodyText"/>
      </w:pPr>
      <w:r>
        <w:t xml:space="preserve">Dichas plataformas están compuestas de muchas o tal vez cientos de funcionalidades, pero una en ella es clave: la recomendación automática de canciones. De ella depende la permanencia de muchos de sus clientes. La capacidad intrínseca del sistema de proveer de forma automática la siguiente canción es clave a la hora de hacer clientes felices. Como se menciona en</w:t>
      </w:r>
      <w:r>
        <w:t xml:space="preserve"> </w:t>
      </w:r>
      <w:r>
        <w:rPr>
          <w:iCs/>
          <w:i/>
        </w:rPr>
        <w:t xml:space="preserve">Pichl, Zangerle, and Specht (2016)</w:t>
      </w:r>
      <w:r>
        <w:t xml:space="preserve">:</w:t>
      </w:r>
      <w:r>
        <w:t xml:space="preserve"> </w:t>
      </w:r>
      <w:r>
        <w:rPr>
          <w:iCs/>
          <w:i/>
        </w:rPr>
        <w:t xml:space="preserve">“</w:t>
      </w:r>
      <w:r>
        <w:rPr>
          <w:iCs/>
          <w:i/>
        </w:rPr>
        <w:t xml:space="preserve">Un entendimiento profundo de los atributos de las listas de reproducción y como los usuarios crean y mantienen dichas listas puede contribuir de manera natural a mejores recomendaciones y personalizaciones</w:t>
      </w:r>
      <w:r>
        <w:rPr>
          <w:iCs/>
          <w:i/>
        </w:rPr>
        <w:t xml:space="preserve">”</w:t>
      </w:r>
      <w:r>
        <w:t xml:space="preserve">.</w:t>
      </w:r>
    </w:p>
    <w:p>
      <w:pPr>
        <w:pStyle w:val="BodyText"/>
      </w:pPr>
      <w:r>
        <w:t xml:space="preserve">En este documento se espera poder responder la pregunta: ¿cuál es el método de selección de música automática que mejor contribuye a una mejor experiencia de los usuarios de la plataforma de música en la línea con foco en Spotify?</w:t>
      </w:r>
    </w:p>
    <w:p>
      <w:pPr>
        <w:pStyle w:val="BodyText"/>
      </w:pPr>
      <w:r>
        <w:t xml:space="preserve">En el artículo</w:t>
      </w:r>
      <w:r>
        <w:t xml:space="preserve"> </w:t>
      </w:r>
      <w:r>
        <w:rPr>
          <w:iCs/>
          <w:i/>
        </w:rPr>
        <w:t xml:space="preserve">Lu et al. (2016)</w:t>
      </w:r>
      <w:r>
        <w:t xml:space="preserve">, se menciona diferentes enfoques que resuelven nuestra pregunta. Para el desarrollo de la pregunta en este documento se decidido elegir el enfoque basado en contenido. Si bien este método no es el más usado en sistemas de recomendación se espera que al menos pueda plantear una forma eficaz de resolver la pregunta.</w:t>
      </w:r>
    </w:p>
    <w:bookmarkEnd w:id="30"/>
    <w:bookmarkStart w:id="46" w:name="analisis-exploratorio-de-datos"/>
    <w:p>
      <w:pPr>
        <w:pStyle w:val="Heading1"/>
      </w:pPr>
      <w:r>
        <w:rPr>
          <w:rStyle w:val="SectionNumber"/>
        </w:rPr>
        <w:t xml:space="preserve">2</w:t>
      </w:r>
      <w:r>
        <w:tab/>
      </w:r>
      <w:r>
        <w:t xml:space="preserve">Analisis Exploratorio de Datos</w:t>
      </w:r>
    </w:p>
    <w:bookmarkStart w:id="35" w:name="conjunto-de-datos"/>
    <w:p>
      <w:pPr>
        <w:pStyle w:val="Heading2"/>
      </w:pPr>
      <w:r>
        <w:rPr>
          <w:rStyle w:val="SectionNumber"/>
        </w:rPr>
        <w:t xml:space="preserve">2.1</w:t>
      </w:r>
      <w:r>
        <w:tab/>
      </w:r>
      <w:r>
        <w:t xml:space="preserve">Conjunto de Datos</w:t>
      </w:r>
    </w:p>
    <w:p>
      <w:pPr>
        <w:pStyle w:val="FirstParagraph"/>
      </w:pPr>
      <w:r>
        <w:t xml:space="preserve">Se obtuvo acceso al conjunto de datos</w:t>
      </w:r>
      <w:r>
        <w:t xml:space="preserve"> </w:t>
      </w:r>
      <w:hyperlink r:id="rId31">
        <w:r>
          <w:rPr>
            <w:rStyle w:val="Hyperlink"/>
          </w:rPr>
          <w:t xml:space="preserve">Million Playlist Dataset</w:t>
        </w:r>
      </w:hyperlink>
      <w:r>
        <w:t xml:space="preserve"> </w:t>
      </w:r>
      <w:r>
        <w:t xml:space="preserve">publicado por Spotify en la plataforma de</w:t>
      </w:r>
      <w:r>
        <w:t xml:space="preserve"> </w:t>
      </w:r>
      <w:hyperlink r:id="rId31">
        <w:r>
          <w:rPr>
            <w:rStyle w:val="Hyperlink"/>
          </w:rPr>
          <w:t xml:space="preserve">AI Crowd</w:t>
        </w:r>
      </w:hyperlink>
      <w:r>
        <w:t xml:space="preserve">. A partir de la fuente original tomamos como referencia una muestra de 1000, en las que aleatoriamente se escogieron 100.</w:t>
      </w:r>
    </w:p>
    <w:p>
      <w:pPr>
        <w:pStyle w:val="BodyText"/>
      </w:pPr>
      <w:r>
        <w:t xml:space="preserve">Para una idea incial del conjunto de base se encuentra: datasets/spotify_millions_playlist/mpd.slice.0-999.json.</w:t>
      </w:r>
    </w:p>
    <w:p>
      <w:pPr>
        <w:pStyle w:val="SourceCode"/>
      </w:pP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(spotifyr)</w:t>
      </w:r>
      <w:r>
        <w:br/>
      </w:r>
      <w:r>
        <w:br/>
      </w:r>
      <w:r>
        <w:rPr>
          <w:rStyle w:val="FunctionTok"/>
        </w:rPr>
        <w:t xml:space="preserve">Sys.setenv</w:t>
      </w:r>
      <w:r>
        <w:rPr>
          <w:rStyle w:val="NormalTok"/>
        </w:rPr>
        <w:t xml:space="preserve">(</w:t>
      </w:r>
      <w:r>
        <w:rPr>
          <w:rStyle w:val="AttributeTok"/>
        </w:rPr>
        <w:t xml:space="preserve">SPOTIFY_CLIENT_ID =</w:t>
      </w:r>
      <w:r>
        <w:rPr>
          <w:rStyle w:val="NormalTok"/>
        </w:rPr>
        <w:t xml:space="preserve"> </w:t>
      </w:r>
      <w:r>
        <w:rPr>
          <w:rStyle w:val="StringTok"/>
        </w:rPr>
        <w:t xml:space="preserve">"cf91febd27b84f08baa8c5053f9d8f2e"</w:t>
      </w:r>
      <w:r>
        <w:rPr>
          <w:rStyle w:val="NormalTok"/>
        </w:rPr>
        <w:t xml:space="preserve">)</w:t>
      </w:r>
      <w:r>
        <w:br/>
      </w:r>
      <w:r>
        <w:rPr>
          <w:rStyle w:val="FunctionTok"/>
        </w:rPr>
        <w:t xml:space="preserve">Sys.setenv</w:t>
      </w:r>
      <w:r>
        <w:rPr>
          <w:rStyle w:val="NormalTok"/>
        </w:rPr>
        <w:t xml:space="preserve">(</w:t>
      </w:r>
      <w:r>
        <w:rPr>
          <w:rStyle w:val="AttributeTok"/>
        </w:rPr>
        <w:t xml:space="preserve">SPOTIFY_CLIENT_SECRET =</w:t>
      </w:r>
      <w:r>
        <w:rPr>
          <w:rStyle w:val="NormalTok"/>
        </w:rPr>
        <w:t xml:space="preserve"> </w:t>
      </w:r>
      <w:r>
        <w:rPr>
          <w:rStyle w:val="StringTok"/>
        </w:rPr>
        <w:t xml:space="preserve">"f16c1e86e1d8462384a5def0f0fddab4"</w:t>
      </w:r>
      <w:r>
        <w:rPr>
          <w:rStyle w:val="NormalTok"/>
        </w:rPr>
        <w:t xml:space="preserve">)</w:t>
      </w:r>
      <w:r>
        <w:br/>
      </w:r>
      <w:r>
        <w:br/>
      </w:r>
      <w:r>
        <w:rPr>
          <w:rStyle w:val="CommentTok"/>
        </w:rPr>
        <w:t xml:space="preserve"># Archivo original de spotify</w:t>
      </w:r>
      <w:r>
        <w:br/>
      </w:r>
      <w:r>
        <w:rPr>
          <w:rStyle w:val="NormalTok"/>
        </w:rPr>
        <w:t xml:space="preserve">t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"datasets/spotify_millions_playlist/mpd.slice.0-999.json"</w:t>
      </w:r>
      <w:r>
        <w:rPr>
          <w:rStyle w:val="NormalTok"/>
        </w:rPr>
        <w:t xml:space="preserve">)</w:t>
      </w:r>
      <w:r>
        <w:br/>
      </w:r>
      <w:r>
        <w:br/>
      </w:r>
      <w:r>
        <w:rPr>
          <w:rStyle w:val="CommentTok"/>
        </w:rPr>
        <w:t xml:space="preserve"># list of playlist</w:t>
      </w:r>
      <w:r>
        <w:br/>
      </w:r>
      <w:r>
        <w:rPr>
          <w:rStyle w:val="NormalTok"/>
        </w:rPr>
        <w:t xml:space="preserve">d </w:t>
      </w:r>
      <w:r>
        <w:rPr>
          <w:rStyle w:val="OtherTok"/>
        </w:rPr>
        <w:t xml:space="preserve">&lt;-</w:t>
      </w:r>
      <w:r>
        <w:rPr>
          <w:rStyle w:val="NormalTok"/>
        </w:rPr>
        <w:t xml:space="preserve"> t</w:t>
      </w:r>
      <w:r>
        <w:rPr>
          <w:rStyle w:val="SpecialCharTok"/>
        </w:rPr>
        <w:t xml:space="preserve">$</w:t>
      </w:r>
      <w:r>
        <w:rPr>
          <w:rStyle w:val="NormalTok"/>
        </w:rPr>
        <w:t xml:space="preserve">playlists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StringTok"/>
        </w:rPr>
        <w:t xml:space="preserve">"name"</w:t>
      </w:r>
      <w:r>
        <w:rPr>
          <w:rStyle w:val="NormalTok"/>
        </w:rPr>
        <w:t xml:space="preserve">, </w:t>
      </w:r>
      <w:r>
        <w:rPr>
          <w:rStyle w:val="StringTok"/>
        </w:rPr>
        <w:t xml:space="preserve">"collaborative"</w:t>
      </w:r>
      <w:r>
        <w:rPr>
          <w:rStyle w:val="NormalTok"/>
        </w:rPr>
        <w:t xml:space="preserve">, </w:t>
      </w:r>
      <w:r>
        <w:rPr>
          <w:rStyle w:val="StringTok"/>
        </w:rPr>
        <w:t xml:space="preserve">"pid"</w:t>
      </w:r>
      <w:r>
        <w:rPr>
          <w:rStyle w:val="NormalTok"/>
        </w:rPr>
        <w:t xml:space="preserve">, </w:t>
      </w:r>
      <w:r>
        <w:rPr>
          <w:rStyle w:val="StringTok"/>
        </w:rPr>
        <w:t xml:space="preserve">"modified_at"</w:t>
      </w:r>
      <w:r>
        <w:rPr>
          <w:rStyle w:val="NormalTok"/>
        </w:rPr>
        <w:t xml:space="preserve">, </w:t>
      </w:r>
      <w:r>
        <w:rPr>
          <w:rStyle w:val="StringTok"/>
        </w:rPr>
        <w:t xml:space="preserve">"num_tracks"</w:t>
      </w:r>
      <w:r>
        <w:rPr>
          <w:rStyle w:val="NormalTok"/>
        </w:rPr>
        <w:t xml:space="preserve">, </w:t>
      </w:r>
      <w:r>
        <w:rPr>
          <w:rStyle w:val="StringTok"/>
        </w:rPr>
        <w:t xml:space="preserve">"num_albums"</w:t>
      </w:r>
      <w:r>
        <w:rPr>
          <w:rStyle w:val="NormalTok"/>
        </w:rPr>
        <w:t xml:space="preserve">, </w:t>
      </w:r>
      <w:r>
        <w:rPr>
          <w:rStyle w:val="StringTok"/>
        </w:rPr>
        <w:t xml:space="preserve">"num_followers"</w:t>
      </w:r>
      <w:r>
        <w:rPr>
          <w:rStyle w:val="NormalTok"/>
        </w:rPr>
        <w:t xml:space="preserve">, </w:t>
      </w:r>
      <w:r>
        <w:rPr>
          <w:rStyle w:val="StringTok"/>
        </w:rPr>
        <w:t xml:space="preserve">"tracks"</w:t>
      </w:r>
      <w:r>
        <w:rPr>
          <w:rStyle w:val="NormalTok"/>
        </w:rPr>
        <w:t xml:space="preserve">))</w:t>
      </w:r>
      <w:r>
        <w:br/>
      </w:r>
      <w:r>
        <w:br/>
      </w:r>
      <w:r>
        <w:rPr>
          <w:rStyle w:val="CommentTok"/>
        </w:rPr>
        <w:t xml:space="preserve"># Se toma como muestra 100 lista de reproducciones.</w:t>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srow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 </w:t>
      </w:r>
      <w:r>
        <w:rPr>
          <w:rStyle w:val="DecValTok"/>
        </w:rPr>
        <w:t xml:space="preserve">100</w:t>
      </w:r>
      <w:r>
        <w:rPr>
          <w:rStyle w:val="NormalTok"/>
        </w:rPr>
        <w:t xml:space="preserve">)</w:t>
      </w:r>
      <w:r>
        <w:br/>
      </w:r>
      <w:r>
        <w:rPr>
          <w:rStyle w:val="NormalTok"/>
        </w:rPr>
        <w:t xml:space="preserve">p </w:t>
      </w:r>
      <w:r>
        <w:rPr>
          <w:rStyle w:val="OtherTok"/>
        </w:rPr>
        <w:t xml:space="preserve">&lt;-</w:t>
      </w:r>
      <w:r>
        <w:rPr>
          <w:rStyle w:val="NormalTok"/>
        </w:rPr>
        <w:t xml:space="preserve"> d[srow, ]</w:t>
      </w:r>
      <w:r>
        <w:br/>
      </w:r>
      <w:r>
        <w:rPr>
          <w:rStyle w:val="NormalTok"/>
        </w:rPr>
        <w:t xml:space="preserve">tr </w:t>
      </w:r>
      <w:r>
        <w:rPr>
          <w:rStyle w:val="OtherTok"/>
        </w:rPr>
        <w:t xml:space="preserve">&lt;-</w:t>
      </w:r>
      <w:r>
        <w:rPr>
          <w:rStyle w:val="NormalTok"/>
        </w:rPr>
        <w:t xml:space="preserve"> </w:t>
      </w:r>
      <w:r>
        <w:rPr>
          <w:rStyle w:val="FunctionTok"/>
        </w:rPr>
        <w:t xml:space="preserve">do.call</w:t>
      </w:r>
      <w:r>
        <w:rPr>
          <w:rStyle w:val="NormalTok"/>
        </w:rPr>
        <w:t xml:space="preserve">(</w:t>
      </w:r>
      <w:r>
        <w:rPr>
          <w:rStyle w:val="StringTok"/>
        </w:rPr>
        <w:t xml:space="preserve">"rbind"</w:t>
      </w:r>
      <w:r>
        <w:rPr>
          <w:rStyle w:val="NormalTok"/>
        </w:rPr>
        <w:t xml:space="preserve">, p</w:t>
      </w:r>
      <w:r>
        <w:rPr>
          <w:rStyle w:val="SpecialCharTok"/>
        </w:rPr>
        <w:t xml:space="preserve">$</w:t>
      </w:r>
      <w:r>
        <w:rPr>
          <w:rStyle w:val="NormalTok"/>
        </w:rPr>
        <w:t xml:space="preserve">tracks)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"pos"</w:t>
      </w:r>
      <w:r>
        <w:rPr>
          <w:rStyle w:val="NormalTok"/>
        </w:rPr>
        <w:t xml:space="preserve">)) </w:t>
      </w:r>
      <w:r>
        <w:rPr>
          <w:rStyle w:val="SpecialCharTok"/>
        </w:rPr>
        <w:t xml:space="preserve">%&gt;%</w:t>
      </w:r>
      <w:r>
        <w:rPr>
          <w:rStyle w:val="NormalTok"/>
        </w:rPr>
        <w:t xml:space="preserve"> </w:t>
      </w:r>
      <w:r>
        <w:rPr>
          <w:rStyle w:val="FunctionTok"/>
        </w:rPr>
        <w:t xml:space="preserve">distinct</w:t>
      </w:r>
      <w:r>
        <w:rPr>
          <w:rStyle w:val="NormalTok"/>
        </w:rPr>
        <w:t xml:space="preserve">()</w:t>
      </w:r>
      <w:r>
        <w:br/>
      </w:r>
      <w:r>
        <w:br/>
      </w:r>
      <w:r>
        <w:br/>
      </w:r>
      <w:r>
        <w:rPr>
          <w:rStyle w:val="CommentTok"/>
        </w:rPr>
        <w:t xml:space="preserve"># Obtención de datos a través del API de Spotify</w:t>
      </w:r>
      <w:r>
        <w:br/>
      </w:r>
      <w:r>
        <w:rPr>
          <w:rStyle w:val="NormalTok"/>
        </w:rPr>
        <w:t xml:space="preserve">access_token </w:t>
      </w:r>
      <w:r>
        <w:rPr>
          <w:rStyle w:val="OtherTok"/>
        </w:rPr>
        <w:t xml:space="preserve">&lt;-</w:t>
      </w:r>
      <w:r>
        <w:rPr>
          <w:rStyle w:val="NormalTok"/>
        </w:rPr>
        <w:t xml:space="preserve"> </w:t>
      </w:r>
      <w:r>
        <w:rPr>
          <w:rStyle w:val="FunctionTok"/>
        </w:rPr>
        <w:t xml:space="preserve">get_spotify_access_token</w:t>
      </w:r>
      <w:r>
        <w:rPr>
          <w:rStyle w:val="NormalTok"/>
        </w:rPr>
        <w:t xml:space="preserve">()</w:t>
      </w:r>
      <w:r>
        <w:br/>
      </w:r>
      <w:r>
        <w:br/>
      </w:r>
      <w:r>
        <w:rPr>
          <w:rStyle w:val="NormalTok"/>
        </w:rPr>
        <w:t xml:space="preserve">spotify_track_uris </w:t>
      </w:r>
      <w:r>
        <w:rPr>
          <w:rStyle w:val="OtherTok"/>
        </w:rPr>
        <w:t xml:space="preserve">&lt;-</w:t>
      </w:r>
      <w:r>
        <w:rPr>
          <w:rStyle w:val="NormalTok"/>
        </w:rPr>
        <w:t xml:space="preserve"> </w:t>
      </w:r>
      <w:r>
        <w:rPr>
          <w:rStyle w:val="FunctionTok"/>
        </w:rPr>
        <w:t xml:space="preserve">as.list</w:t>
      </w:r>
      <w:r>
        <w:rPr>
          <w:rStyle w:val="NormalTok"/>
        </w:rPr>
        <w:t xml:space="preserve">(tr</w:t>
      </w:r>
      <w:r>
        <w:rPr>
          <w:rStyle w:val="SpecialCharTok"/>
        </w:rPr>
        <w:t xml:space="preserve">$</w:t>
      </w:r>
      <w:r>
        <w:rPr>
          <w:rStyle w:val="NormalTok"/>
        </w:rPr>
        <w:t xml:space="preserve">track_uri) </w:t>
      </w:r>
      <w:r>
        <w:br/>
      </w:r>
      <w:r>
        <w:rPr>
          <w:rStyle w:val="NormalTok"/>
        </w:rPr>
        <w:t xml:space="preserve">spotify_tracks_ids </w:t>
      </w:r>
      <w:r>
        <w:rPr>
          <w:rStyle w:val="OtherTok"/>
        </w:rPr>
        <w:t xml:space="preserve">&lt;-</w:t>
      </w:r>
      <w:r>
        <w:rPr>
          <w:rStyle w:val="NormalTok"/>
        </w:rPr>
        <w:t xml:space="preserve"> </w:t>
      </w:r>
      <w:r>
        <w:rPr>
          <w:rStyle w:val="FunctionTok"/>
        </w:rPr>
        <w:t xml:space="preserve">lapply</w:t>
      </w:r>
      <w:r>
        <w:rPr>
          <w:rStyle w:val="NormalTok"/>
        </w:rPr>
        <w:t xml:space="preserve">(spotify_track_uris, </w:t>
      </w:r>
      <w:r>
        <w:rPr>
          <w:rStyle w:val="ControlFlowTok"/>
        </w:rPr>
        <w:t xml:space="preserve">function</w:t>
      </w:r>
      <w:r>
        <w:rPr>
          <w:rStyle w:val="NormalTok"/>
        </w:rPr>
        <w:t xml:space="preserve">(x) </w:t>
      </w:r>
      <w:r>
        <w:rPr>
          <w:rStyle w:val="FunctionTok"/>
        </w:rPr>
        <w:t xml:space="preserve">strsplit</w:t>
      </w:r>
      <w:r>
        <w:rPr>
          <w:rStyle w:val="NormalTok"/>
        </w:rPr>
        <w:t xml:space="preserve">(x,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spotify_tracks_id_by_100 </w:t>
      </w:r>
      <w:r>
        <w:rPr>
          <w:rStyle w:val="OtherTok"/>
        </w:rPr>
        <w:t xml:space="preserve">&lt;-</w:t>
      </w:r>
      <w:r>
        <w:rPr>
          <w:rStyle w:val="NormalTok"/>
        </w:rPr>
        <w:t xml:space="preserve"> </w:t>
      </w:r>
      <w:r>
        <w:rPr>
          <w:rStyle w:val="FunctionTok"/>
        </w:rPr>
        <w:t xml:space="preserve">split</w:t>
      </w:r>
      <w:r>
        <w:rPr>
          <w:rStyle w:val="NormalTok"/>
        </w:rPr>
        <w:t xml:space="preserve">(spotify_tracks_ids, </w:t>
      </w:r>
      <w:r>
        <w:rPr>
          <w:rStyle w:val="FunctionTok"/>
        </w:rPr>
        <w:t xml:space="preserve">ceiling</w:t>
      </w:r>
      <w:r>
        <w:rPr>
          <w:rStyle w:val="NormalTok"/>
        </w:rPr>
        <w:t xml:space="preserve">(</w:t>
      </w:r>
      <w:r>
        <w:rPr>
          <w:rStyle w:val="FunctionTok"/>
        </w:rPr>
        <w:t xml:space="preserve">seq_along</w:t>
      </w:r>
      <w:r>
        <w:rPr>
          <w:rStyle w:val="NormalTok"/>
        </w:rPr>
        <w:t xml:space="preserve">(spotify_tracks_ids)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NormalTok"/>
        </w:rPr>
        <w:t xml:space="preserve">audio_features_by_ids </w:t>
      </w:r>
      <w:r>
        <w:rPr>
          <w:rStyle w:val="OtherTok"/>
        </w:rPr>
        <w:t xml:space="preserve">&lt;-</w:t>
      </w:r>
      <w:r>
        <w:rPr>
          <w:rStyle w:val="NormalTok"/>
        </w:rPr>
        <w:t xml:space="preserve"> </w:t>
      </w:r>
      <w:r>
        <w:rPr>
          <w:rStyle w:val="FunctionTok"/>
        </w:rPr>
        <w:t xml:space="preserve">get_track_audio_features</w:t>
      </w:r>
      <w:r>
        <w:rPr>
          <w:rStyle w:val="NormalTok"/>
        </w:rPr>
        <w:t xml:space="preserve">(</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toString</w:t>
      </w:r>
      <w:r>
        <w:rPr>
          <w:rStyle w:val="NormalTok"/>
        </w:rPr>
        <w:t xml:space="preserve">(spotify_tracks_id_by_100[</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(spotify_tracks_id_by_100)) {</w:t>
      </w:r>
      <w:r>
        <w:br/>
      </w:r>
      <w:r>
        <w:rPr>
          <w:rStyle w:val="NormalTok"/>
        </w:rPr>
        <w:t xml:space="preserve">  audio_features_by_ids </w:t>
      </w:r>
      <w:r>
        <w:rPr>
          <w:rStyle w:val="OtherTok"/>
        </w:rPr>
        <w:t xml:space="preserve">&lt;-</w:t>
      </w:r>
      <w:r>
        <w:rPr>
          <w:rStyle w:val="NormalTok"/>
        </w:rPr>
        <w:t xml:space="preserve"> </w:t>
      </w:r>
      <w:r>
        <w:rPr>
          <w:rStyle w:val="FunctionTok"/>
        </w:rPr>
        <w:t xml:space="preserve">rbind</w:t>
      </w:r>
      <w:r>
        <w:rPr>
          <w:rStyle w:val="NormalTok"/>
        </w:rPr>
        <w:t xml:space="preserve">(audio_features_by_ids, </w:t>
      </w:r>
      <w:r>
        <w:rPr>
          <w:rStyle w:val="FunctionTok"/>
        </w:rPr>
        <w:t xml:space="preserve">get_track_audio_features</w:t>
      </w:r>
      <w:r>
        <w:rPr>
          <w:rStyle w:val="NormalTok"/>
        </w:rPr>
        <w:t xml:space="preserve">(</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toString</w:t>
      </w:r>
      <w:r>
        <w:rPr>
          <w:rStyle w:val="NormalTok"/>
        </w:rPr>
        <w:t xml:space="preserve">(spotify_tracks_id_by_100[i][[</w:t>
      </w:r>
      <w:r>
        <w:rPr>
          <w:rStyle w:val="DecValTok"/>
        </w:rPr>
        <w:t xml:space="preserve">1</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trf </w:t>
      </w:r>
      <w:r>
        <w:rPr>
          <w:rStyle w:val="OtherTok"/>
        </w:rPr>
        <w:t xml:space="preserve">&lt;-</w:t>
      </w:r>
      <w:r>
        <w:rPr>
          <w:rStyle w:val="NormalTok"/>
        </w:rPr>
        <w:t xml:space="preserve"> </w:t>
      </w:r>
      <w:r>
        <w:rPr>
          <w:rStyle w:val="FunctionTok"/>
        </w:rPr>
        <w:t xml:space="preserve">left_join</w:t>
      </w:r>
      <w:r>
        <w:rPr>
          <w:rStyle w:val="NormalTok"/>
        </w:rPr>
        <w:t xml:space="preserve">(</w:t>
      </w:r>
      <w:r>
        <w:rPr>
          <w:rStyle w:val="AttributeTok"/>
        </w:rPr>
        <w:t xml:space="preserve">x =</w:t>
      </w:r>
      <w:r>
        <w:rPr>
          <w:rStyle w:val="NormalTok"/>
        </w:rPr>
        <w:t xml:space="preserve"> tr, </w:t>
      </w:r>
      <w:r>
        <w:rPr>
          <w:rStyle w:val="AttributeTok"/>
        </w:rPr>
        <w:t xml:space="preserve">y =</w:t>
      </w:r>
      <w:r>
        <w:rPr>
          <w:rStyle w:val="NormalTok"/>
        </w:rPr>
        <w:t xml:space="preserve"> audio_features_by_ids,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"track_uri"</w:t>
      </w:r>
      <w:r>
        <w:rPr>
          <w:rStyle w:val="NormalTok"/>
        </w:rPr>
        <w:t xml:space="preserve"> </w:t>
      </w:r>
      <w:r>
        <w:rPr>
          <w:rStyle w:val="OtherTok"/>
        </w:rPr>
        <w:t xml:space="preserve">=</w:t>
      </w:r>
      <w:r>
        <w:rPr>
          <w:rStyle w:val="NormalTok"/>
        </w:rPr>
        <w:t xml:space="preserve"> </w:t>
      </w:r>
      <w:r>
        <w:rPr>
          <w:rStyle w:val="StringTok"/>
        </w:rPr>
        <w:t xml:space="preserve">"uri"</w:t>
      </w:r>
      <w:r>
        <w:rPr>
          <w:rStyle w:val="NormalTok"/>
        </w:rPr>
        <w:t xml:space="preserve">)) </w:t>
      </w:r>
      <w:r>
        <w:rPr>
          <w:rStyle w:val="SpecialCharTok"/>
        </w:rPr>
        <w:t xml:space="preserve">%&gt;%</w:t>
      </w:r>
      <w:r>
        <w:rPr>
          <w:rStyle w:val="NormalTok"/>
        </w:rPr>
        <w:t xml:space="preserve"> </w:t>
      </w:r>
      <w:r>
        <w:rPr>
          <w:rStyle w:val="FunctionTok"/>
        </w:rPr>
        <w:t xml:space="preserve">na.omit</w:t>
      </w:r>
      <w:r>
        <w:rPr>
          <w:rStyle w:val="NormalTok"/>
        </w:rPr>
        <w:t xml:space="preserve">()</w:t>
      </w:r>
      <w:r>
        <w:br/>
      </w:r>
      <w:r>
        <w:br/>
      </w:r>
      <w:r>
        <w:rPr>
          <w:rStyle w:val="NormalTok"/>
        </w:rPr>
        <w:t xml:space="preserve">pj </w:t>
      </w:r>
      <w:r>
        <w:rPr>
          <w:rStyle w:val="OtherTok"/>
        </w:rPr>
        <w:t xml:space="preserve">&lt;-</w:t>
      </w:r>
      <w:r>
        <w:rPr>
          <w:rStyle w:val="NormalTok"/>
        </w:rPr>
        <w:t xml:space="preserve"> </w:t>
      </w:r>
      <w:r>
        <w:rPr>
          <w:rStyle w:val="FunctionTok"/>
        </w:rPr>
        <w:t xml:space="preserve">toJSON</w:t>
      </w:r>
      <w:r>
        <w:rPr>
          <w:rStyle w:val="NormalTok"/>
        </w:rPr>
        <w:t xml:space="preserve">(p, </w:t>
      </w:r>
      <w:r>
        <w:rPr>
          <w:rStyle w:val="AttributeTok"/>
        </w:rPr>
        <w:t xml:space="preserve">auto_unbox =</w:t>
      </w:r>
      <w:r>
        <w:rPr>
          <w:rStyle w:val="NormalTok"/>
        </w:rPr>
        <w:t xml:space="preserve"> </w:t>
      </w:r>
      <w:r>
        <w:rPr>
          <w:rStyle w:val="ConstantTok"/>
        </w:rPr>
        <w:t xml:space="preserve">TRUE</w:t>
      </w:r>
      <w:r>
        <w:rPr>
          <w:rStyle w:val="NormalTok"/>
        </w:rPr>
        <w:t xml:space="preserve">)</w:t>
      </w:r>
      <w:r>
        <w:br/>
      </w:r>
      <w:r>
        <w:rPr>
          <w:rStyle w:val="FunctionTok"/>
        </w:rPr>
        <w:t xml:space="preserve">write_json</w:t>
      </w:r>
      <w:r>
        <w:rPr>
          <w:rStyle w:val="NormalTok"/>
        </w:rPr>
        <w:t xml:space="preserve">(pj, </w:t>
      </w:r>
      <w:r>
        <w:rPr>
          <w:rStyle w:val="AttributeTok"/>
        </w:rPr>
        <w:t xml:space="preserve">path =</w:t>
      </w:r>
      <w:r>
        <w:rPr>
          <w:rStyle w:val="NormalTok"/>
        </w:rPr>
        <w:t xml:space="preserve"> </w:t>
      </w:r>
      <w:r>
        <w:rPr>
          <w:rStyle w:val="StringTok"/>
        </w:rPr>
        <w:t xml:space="preserve">"data/playlist.json"</w:t>
      </w:r>
      <w:r>
        <w:rPr>
          <w:rStyle w:val="NormalTok"/>
        </w:rPr>
        <w:t xml:space="preserve">)</w:t>
      </w:r>
      <w:r>
        <w:br/>
      </w:r>
      <w:r>
        <w:br/>
      </w:r>
      <w:r>
        <w:rPr>
          <w:rStyle w:val="NormalTok"/>
        </w:rPr>
        <w:t xml:space="preserve">pf </w:t>
      </w:r>
      <w:r>
        <w:rPr>
          <w:rStyle w:val="OtherTok"/>
        </w:rPr>
        <w:t xml:space="preserve">&lt;-</w:t>
      </w:r>
      <w:r>
        <w:rPr>
          <w:rStyle w:val="NormalTok"/>
        </w:rPr>
        <w:t xml:space="preserve"> p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"tracks"</w:t>
      </w:r>
      <w:r>
        <w:rPr>
          <w:rStyle w:val="NormalTok"/>
        </w:rPr>
        <w:t xml:space="preserve">))</w:t>
      </w:r>
      <w:r>
        <w:br/>
      </w:r>
      <w:r>
        <w:br/>
      </w:r>
      <w:r>
        <w:rPr>
          <w:rStyle w:val="FunctionTok"/>
        </w:rPr>
        <w:t xml:space="preserve">write.csv</w:t>
      </w:r>
      <w:r>
        <w:rPr>
          <w:rStyle w:val="NormalTok"/>
        </w:rPr>
        <w:t xml:space="preserve">(pf, </w:t>
      </w:r>
      <w:r>
        <w:rPr>
          <w:rStyle w:val="StringTok"/>
        </w:rPr>
        <w:t xml:space="preserve">"data/playlists.csv"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quote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(trf, </w:t>
      </w:r>
      <w:r>
        <w:rPr>
          <w:rStyle w:val="StringTok"/>
        </w:rPr>
        <w:t xml:space="preserve">"data/tracks.csv"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quote =</w:t>
      </w:r>
      <w:r>
        <w:rPr>
          <w:rStyle w:val="NormalTok"/>
        </w:rPr>
        <w:t xml:space="preserve"> </w:t>
      </w:r>
      <w:r>
        <w:rPr>
          <w:rStyle w:val="ConstantTok"/>
        </w:rPr>
        <w:t xml:space="preserve">FALSE</w:t>
      </w:r>
      <w:r>
        <w:rPr>
          <w:rStyle w:val="NormalTok"/>
        </w:rPr>
        <w:t xml:space="preserve">)</w:t>
      </w:r>
    </w:p>
    <w:p>
      <w:pPr>
        <w:pStyle w:val="FirstParagraph"/>
      </w:pPr>
      <w:r>
        <w:t xml:space="preserve">A partir de la muestra se construyen los siguientes conjuntos de datos, con information obtenida a traves del</w:t>
      </w:r>
      <w:r>
        <w:t xml:space="preserve"> </w:t>
      </w:r>
      <w:hyperlink r:id="rId32">
        <w:r>
          <w:rPr>
            <w:rStyle w:val="Hyperlink"/>
          </w:rPr>
          <w:t xml:space="preserve">API de Spotify</w:t>
        </w:r>
      </w:hyperlink>
      <w:r>
        <w:t xml:space="preserve">.</w:t>
      </w:r>
    </w:p>
    <w:bookmarkStart w:id="33" w:name="lista-de-reproducciones"/>
    <w:p>
      <w:pPr>
        <w:pStyle w:val="Heading3"/>
      </w:pPr>
      <w:r>
        <w:rPr>
          <w:rStyle w:val="SectionNumber"/>
        </w:rPr>
        <w:t xml:space="preserve">2.1.1</w:t>
      </w:r>
      <w:r>
        <w:tab/>
      </w:r>
      <w:r>
        <w:t xml:space="preserve">Lista de Reproducciones</w:t>
      </w:r>
    </w:p>
    <w:p>
      <w:pPr>
        <w:pStyle w:val="FirstParagraph"/>
      </w:pPr>
      <w:r>
        <w:t xml:space="preserve">La lista de reproduccion tiene la siguiente estructura:</w:t>
      </w:r>
    </w:p>
    <w:tbl>
      <w:tblPr>
        <w:tblStyle w:val="Table"/>
        <w:tblW w:type="pct" w:w="5000"/>
        <w:tblLook w:firstRow="1" w:lastRow="0" w:firstColumn="0" w:lastColumn="0" w:noHBand="0" w:noVBand="0" w:val="0020"/>
        <w:jc w:val="start"/>
        <w:tblLayout w:type="fixed"/>
      </w:tblPr>
      <w:tblGrid>
        <w:gridCol w:w="3099"/>
        <w:gridCol w:w="2754"/>
        <w:gridCol w:w="2066"/>
      </w:tblGrid>
      <w:tr>
        <w:trPr>
          <w:tblHeader w:val="true"/>
        </w:trPr>
        <w:tc>
          <w:tcPr/>
          <w:p>
            <w:pPr>
              <w:pStyle w:val="Compact"/>
              <w:jc w:val="left"/>
            </w:pPr>
            <w:r>
              <w:t xml:space="preserve">Nombre del campo</w:t>
            </w:r>
          </w:p>
        </w:tc>
        <w:tc>
          <w:tcPr/>
          <w:p>
            <w:pPr>
              <w:pStyle w:val="Compact"/>
              <w:jc w:val="left"/>
            </w:pPr>
            <w:r>
              <w:t xml:space="preserve">Tipo del Campo</w:t>
            </w:r>
          </w:p>
        </w:tc>
        <w:tc>
          <w:tcPr/>
          <w:p>
            <w:pPr>
              <w:pStyle w:val="Compact"/>
              <w:jc w:val="left"/>
            </w:pPr>
            <w:r>
              <w:t xml:space="preserve">Descripción</w:t>
            </w:r>
          </w:p>
        </w:tc>
      </w:tr>
      <w:tr>
        <w:tc>
          <w:tcPr/>
          <w:p>
            <w:pPr>
              <w:pStyle w:val="Compact"/>
              <w:jc w:val="left"/>
            </w:pPr>
            <w:r>
              <w:t xml:space="preserve">Name</w:t>
            </w:r>
          </w:p>
        </w:tc>
        <w:tc>
          <w:tcPr/>
          <w:p>
            <w:pPr>
              <w:pStyle w:val="Compact"/>
              <w:jc w:val="left"/>
            </w:pPr>
            <w:r>
              <w:t xml:space="preserve">Caracteres</w:t>
            </w:r>
          </w:p>
        </w:tc>
        <w:tc>
          <w:tcPr/>
          <w:p>
            <w:pPr>
              <w:pStyle w:val="Compact"/>
              <w:jc w:val="left"/>
            </w:pPr>
            <w:r>
              <w:t xml:space="preserve">Nombre de la lista de reproduccion</w:t>
            </w:r>
          </w:p>
        </w:tc>
      </w:tr>
      <w:tr>
        <w:tc>
          <w:tcPr/>
          <w:p>
            <w:pPr>
              <w:pStyle w:val="Compact"/>
              <w:jc w:val="left"/>
            </w:pPr>
            <w:r>
              <w:t xml:space="preserve">Collaborative</w:t>
            </w:r>
          </w:p>
        </w:tc>
        <w:tc>
          <w:tcPr/>
          <w:p>
            <w:pPr>
              <w:pStyle w:val="Compact"/>
              <w:jc w:val="left"/>
            </w:pPr>
            <w:r>
              <w:t xml:space="preserve">Logico</w:t>
            </w:r>
          </w:p>
        </w:tc>
        <w:tc>
          <w:tcPr/>
          <w:p>
            <w:pPr>
              <w:pStyle w:val="Compact"/>
              <w:jc w:val="left"/>
            </w:pPr>
            <w:r>
              <w:t xml:space="preserve">Describe si la lista de reproduccion es publica o privada.</w:t>
            </w:r>
          </w:p>
        </w:tc>
      </w:tr>
      <w:tr>
        <w:tc>
          <w:tcPr/>
          <w:p>
            <w:pPr>
              <w:pStyle w:val="Compact"/>
              <w:jc w:val="left"/>
            </w:pPr>
            <w:r>
              <w:t xml:space="preserve">pid</w:t>
            </w:r>
          </w:p>
        </w:tc>
        <w:tc>
          <w:tcPr/>
          <w:p>
            <w:pPr>
              <w:pStyle w:val="Compact"/>
              <w:jc w:val="left"/>
            </w:pPr>
            <w:r>
              <w:t xml:space="preserve">Entero</w:t>
            </w:r>
          </w:p>
        </w:tc>
        <w:tc>
          <w:tcPr/>
          <w:p>
            <w:pPr>
              <w:pStyle w:val="Compact"/>
              <w:jc w:val="left"/>
            </w:pPr>
            <w:r>
              <w:t xml:space="preserve">Identificador unico de la lista de reproduccion</w:t>
            </w:r>
          </w:p>
        </w:tc>
      </w:tr>
      <w:tr>
        <w:tc>
          <w:tcPr/>
          <w:p>
            <w:pPr>
              <w:pStyle w:val="Compact"/>
              <w:jc w:val="left"/>
            </w:pPr>
            <w:r>
              <w:t xml:space="preserve">modified_at</w:t>
            </w:r>
          </w:p>
        </w:tc>
        <w:tc>
          <w:tcPr/>
          <w:p>
            <w:pPr>
              <w:pStyle w:val="Compact"/>
              <w:jc w:val="left"/>
            </w:pPr>
            <w:r>
              <w:t xml:space="preserve">Entero</w:t>
            </w:r>
          </w:p>
        </w:tc>
        <w:tc>
          <w:tcPr/>
          <w:p>
            <w:pPr>
              <w:pStyle w:val="Compact"/>
              <w:jc w:val="left"/>
            </w:pPr>
            <w:r>
              <w:t xml:space="preserve">Tiempo</w:t>
            </w:r>
          </w:p>
        </w:tc>
      </w:tr>
      <w:tr>
        <w:tc>
          <w:tcPr/>
          <w:p>
            <w:pPr>
              <w:pStyle w:val="Compact"/>
              <w:jc w:val="left"/>
            </w:pPr>
            <w:r>
              <w:t xml:space="preserve">num_tracks</w:t>
            </w:r>
          </w:p>
        </w:tc>
        <w:tc>
          <w:tcPr/>
          <w:p>
            <w:pPr>
              <w:pStyle w:val="Compact"/>
              <w:jc w:val="left"/>
            </w:pPr>
            <w:r>
              <w:t xml:space="preserve">Entero</w:t>
            </w:r>
          </w:p>
        </w:tc>
        <w:tc>
          <w:tcPr/>
          <w:p>
            <w:pPr>
              <w:pStyle w:val="Compact"/>
              <w:jc w:val="left"/>
            </w:pPr>
            <w:r>
              <w:t xml:space="preserve">Numero de canciones en la lista de reproduccion.</w:t>
            </w:r>
          </w:p>
        </w:tc>
      </w:tr>
      <w:tr>
        <w:tc>
          <w:tcPr/>
          <w:p>
            <w:pPr>
              <w:pStyle w:val="Compact"/>
              <w:jc w:val="left"/>
            </w:pPr>
            <w:r>
              <w:t xml:space="preserve">num_albums</w:t>
            </w:r>
          </w:p>
        </w:tc>
        <w:tc>
          <w:tcPr/>
          <w:p>
            <w:pPr>
              <w:pStyle w:val="Compact"/>
              <w:jc w:val="left"/>
            </w:pPr>
            <w:r>
              <w:t xml:space="preserve">Entero</w:t>
            </w:r>
          </w:p>
        </w:tc>
        <w:tc>
          <w:tcPr/>
          <w:p>
            <w:pPr>
              <w:pStyle w:val="Compact"/>
              <w:jc w:val="left"/>
            </w:pPr>
            <w:r>
              <w:t xml:space="preserve">Numero de albumes en la lista de reproduccion</w:t>
            </w:r>
          </w:p>
        </w:tc>
      </w:tr>
      <w:tr>
        <w:tc>
          <w:tcPr/>
          <w:p>
            <w:pPr>
              <w:pStyle w:val="Compact"/>
              <w:jc w:val="left"/>
            </w:pPr>
            <w:r>
              <w:t xml:space="preserve">num_followers</w:t>
            </w:r>
          </w:p>
        </w:tc>
        <w:tc>
          <w:tcPr/>
          <w:p>
            <w:pPr>
              <w:pStyle w:val="Compact"/>
              <w:jc w:val="left"/>
            </w:pPr>
            <w:r>
              <w:t xml:space="preserve">Entero</w:t>
            </w:r>
          </w:p>
        </w:tc>
        <w:tc>
          <w:tcPr/>
          <w:p>
            <w:pPr>
              <w:pStyle w:val="Compact"/>
              <w:jc w:val="left"/>
            </w:pPr>
            <w:r>
              <w:t xml:space="preserve">Numero de seguidores de la lista de reproduccion.</w:t>
            </w:r>
          </w:p>
        </w:tc>
      </w:tr>
    </w:tbl>
    <w:bookmarkEnd w:id="33"/>
    <w:bookmarkStart w:id="34" w:name="canciones"/>
    <w:p>
      <w:pPr>
        <w:pStyle w:val="Heading3"/>
      </w:pPr>
      <w:r>
        <w:rPr>
          <w:rStyle w:val="SectionNumber"/>
        </w:rPr>
        <w:t xml:space="preserve">2.1.2</w:t>
      </w:r>
      <w:r>
        <w:tab/>
      </w:r>
      <w:r>
        <w:t xml:space="preserve">Canciones</w:t>
      </w:r>
    </w:p>
    <w:p>
      <w:pPr>
        <w:pStyle w:val="FirstParagraph"/>
      </w:pPr>
      <w:r>
        <w:t xml:space="preserve">Cada lista de reproduccion contiene un numero</w:t>
      </w:r>
      <w:r>
        <w:t xml:space="preserve"> </w:t>
      </w:r>
      <m:oMath>
        <m:r>
          <m:t>n</m:t>
        </m:r>
      </m:oMath>
      <w:r>
        <w:t xml:space="preserve"> </w:t>
      </w:r>
      <w:r>
        <w:t xml:space="preserve">de canciones con la siguiente estructura.</w:t>
      </w:r>
    </w:p>
    <w:tbl>
      <w:tblPr>
        <w:tblStyle w:val="Table"/>
        <w:tblW w:type="pct" w:w="5000"/>
        <w:tblLook w:firstRow="1" w:lastRow="0" w:firstColumn="0" w:lastColumn="0" w:noHBand="0" w:noVBand="0" w:val="0020"/>
        <w:jc w:val="start"/>
        <w:tblLayout w:type="fixed"/>
      </w:tblPr>
      <w:tblGrid>
        <w:gridCol w:w="3099"/>
        <w:gridCol w:w="2754"/>
        <w:gridCol w:w="2066"/>
      </w:tblGrid>
      <w:tr>
        <w:trPr>
          <w:tblHeader w:val="true"/>
        </w:trPr>
        <w:tc>
          <w:tcPr/>
          <w:p>
            <w:pPr>
              <w:pStyle w:val="Compact"/>
              <w:jc w:val="left"/>
            </w:pPr>
            <w:r>
              <w:t xml:space="preserve">Nombre del campo</w:t>
            </w:r>
          </w:p>
        </w:tc>
        <w:tc>
          <w:tcPr/>
          <w:p>
            <w:pPr>
              <w:pStyle w:val="Compact"/>
              <w:jc w:val="left"/>
            </w:pPr>
            <w:r>
              <w:t xml:space="preserve">Tipo del Campo</w:t>
            </w:r>
          </w:p>
        </w:tc>
        <w:tc>
          <w:tcPr/>
          <w:p>
            <w:pPr>
              <w:pStyle w:val="Compact"/>
              <w:jc w:val="left"/>
            </w:pPr>
            <w:r>
              <w:t xml:space="preserve">Descripción</w:t>
            </w:r>
          </w:p>
        </w:tc>
      </w:tr>
      <w:tr>
        <w:tc>
          <w:tcPr/>
          <w:p>
            <w:pPr>
              <w:pStyle w:val="Compact"/>
              <w:jc w:val="left"/>
            </w:pPr>
            <w:r>
              <w:t xml:space="preserve">artist_name</w:t>
            </w:r>
          </w:p>
        </w:tc>
        <w:tc>
          <w:tcPr/>
          <w:p>
            <w:pPr>
              <w:pStyle w:val="Compact"/>
              <w:jc w:val="left"/>
            </w:pPr>
            <w:r>
              <w:t xml:space="preserve">Caracteres</w:t>
            </w:r>
          </w:p>
        </w:tc>
        <w:tc>
          <w:tcPr/>
          <w:p>
            <w:pPr>
              <w:pStyle w:val="Compact"/>
              <w:jc w:val="left"/>
            </w:pPr>
            <w:r>
              <w:t xml:space="preserve">Nombre del artista</w:t>
            </w:r>
          </w:p>
        </w:tc>
      </w:tr>
      <w:tr>
        <w:tc>
          <w:tcPr/>
          <w:p>
            <w:pPr>
              <w:pStyle w:val="Compact"/>
              <w:jc w:val="left"/>
            </w:pPr>
            <w:r>
              <w:t xml:space="preserve">track_uri</w:t>
            </w:r>
          </w:p>
        </w:tc>
        <w:tc>
          <w:tcPr/>
          <w:p>
            <w:pPr>
              <w:pStyle w:val="Compact"/>
              <w:jc w:val="left"/>
            </w:pPr>
            <w:r>
              <w:t xml:space="preserve">Caracteres</w:t>
            </w:r>
          </w:p>
        </w:tc>
        <w:tc>
          <w:tcPr/>
          <w:p>
            <w:pPr>
              <w:pStyle w:val="Compact"/>
              <w:jc w:val="left"/>
            </w:pPr>
            <w:r>
              <w:t xml:space="preserve">Identificador unico de cancion</w:t>
            </w:r>
          </w:p>
        </w:tc>
      </w:tr>
      <w:tr>
        <w:tc>
          <w:tcPr/>
          <w:p>
            <w:pPr>
              <w:pStyle w:val="Compact"/>
              <w:jc w:val="left"/>
            </w:pPr>
            <w:r>
              <w:t xml:space="preserve">artist_uri</w:t>
            </w:r>
          </w:p>
        </w:tc>
        <w:tc>
          <w:tcPr/>
          <w:p>
            <w:pPr>
              <w:pStyle w:val="Compact"/>
              <w:jc w:val="left"/>
            </w:pPr>
            <w:r>
              <w:t xml:space="preserve">Caracteres</w:t>
            </w:r>
          </w:p>
        </w:tc>
        <w:tc>
          <w:tcPr/>
          <w:p>
            <w:pPr>
              <w:pStyle w:val="Compact"/>
              <w:jc w:val="left"/>
            </w:pPr>
            <w:r>
              <w:t xml:space="preserve">Identificador unico de artista</w:t>
            </w:r>
          </w:p>
        </w:tc>
      </w:tr>
      <w:tr>
        <w:tc>
          <w:tcPr/>
          <w:p>
            <w:pPr>
              <w:pStyle w:val="Compact"/>
              <w:jc w:val="left"/>
            </w:pPr>
            <w:r>
              <w:t xml:space="preserve">track_name</w:t>
            </w:r>
          </w:p>
        </w:tc>
        <w:tc>
          <w:tcPr/>
          <w:p>
            <w:pPr>
              <w:pStyle w:val="Compact"/>
              <w:jc w:val="left"/>
            </w:pPr>
            <w:r>
              <w:t xml:space="preserve">Caracteres</w:t>
            </w:r>
          </w:p>
        </w:tc>
        <w:tc>
          <w:tcPr/>
          <w:p>
            <w:pPr>
              <w:pStyle w:val="Compact"/>
              <w:jc w:val="left"/>
            </w:pPr>
            <w:r>
              <w:t xml:space="preserve">Nombre de la cancion</w:t>
            </w:r>
          </w:p>
        </w:tc>
      </w:tr>
      <w:tr>
        <w:tc>
          <w:tcPr/>
          <w:p>
            <w:pPr>
              <w:pStyle w:val="Compact"/>
              <w:jc w:val="left"/>
            </w:pPr>
            <w:r>
              <w:t xml:space="preserve">album_uri</w:t>
            </w:r>
          </w:p>
        </w:tc>
        <w:tc>
          <w:tcPr/>
          <w:p>
            <w:pPr>
              <w:pStyle w:val="Compact"/>
              <w:jc w:val="left"/>
            </w:pPr>
            <w:r>
              <w:t xml:space="preserve">Caracteres</w:t>
            </w:r>
          </w:p>
        </w:tc>
        <w:tc>
          <w:tcPr/>
          <w:p>
            <w:pPr>
              <w:pStyle w:val="Compact"/>
              <w:jc w:val="left"/>
            </w:pPr>
            <w:r>
              <w:t xml:space="preserve">Identificador unico del album</w:t>
            </w:r>
          </w:p>
        </w:tc>
      </w:tr>
      <w:tr>
        <w:tc>
          <w:tcPr/>
          <w:p>
            <w:pPr>
              <w:pStyle w:val="Compact"/>
              <w:jc w:val="left"/>
            </w:pPr>
            <w:r>
              <w:t xml:space="preserve">duration_ms.x</w:t>
            </w:r>
          </w:p>
        </w:tc>
        <w:tc>
          <w:tcPr/>
          <w:p>
            <w:pPr>
              <w:pStyle w:val="Compact"/>
              <w:jc w:val="left"/>
            </w:pPr>
            <w:r>
              <w:t xml:space="preserve">Caracteres</w:t>
            </w:r>
          </w:p>
        </w:tc>
        <w:tc>
          <w:tcPr/>
          <w:p>
            <w:pPr>
              <w:pStyle w:val="Compact"/>
              <w:jc w:val="left"/>
            </w:pPr>
            <w:r>
              <w:t xml:space="preserve">Duracion de la cancion en ms.</w:t>
            </w:r>
          </w:p>
        </w:tc>
      </w:tr>
      <w:tr>
        <w:tc>
          <w:tcPr/>
          <w:p>
            <w:pPr>
              <w:pStyle w:val="Compact"/>
              <w:jc w:val="left"/>
            </w:pPr>
            <w:r>
              <w:t xml:space="preserve">album_name</w:t>
            </w:r>
          </w:p>
        </w:tc>
        <w:tc>
          <w:tcPr/>
          <w:p>
            <w:pPr>
              <w:pStyle w:val="Compact"/>
              <w:jc w:val="left"/>
            </w:pPr>
            <w:r>
              <w:t xml:space="preserve">Caracteres</w:t>
            </w:r>
          </w:p>
        </w:tc>
        <w:tc>
          <w:tcPr/>
          <w:p>
            <w:pPr>
              <w:pStyle w:val="Compact"/>
              <w:jc w:val="left"/>
            </w:pPr>
            <w:r>
              <w:t xml:space="preserve">Nombre del album</w:t>
            </w:r>
          </w:p>
        </w:tc>
      </w:tr>
      <w:tr>
        <w:tc>
          <w:tcPr/>
          <w:p>
            <w:pPr>
              <w:pStyle w:val="Compact"/>
              <w:jc w:val="left"/>
            </w:pPr>
            <w:r>
              <w:t xml:space="preserve">danceablity</w:t>
            </w:r>
          </w:p>
        </w:tc>
        <w:tc>
          <w:tcPr/>
          <w:p>
            <w:pPr>
              <w:pStyle w:val="Compact"/>
              <w:jc w:val="left"/>
            </w:pPr>
            <w:r>
              <w:t xml:space="preserve">Real</w:t>
            </w:r>
          </w:p>
        </w:tc>
        <w:tc>
          <w:tcPr/>
          <w:p>
            <w:pPr>
              <w:pStyle w:val="Compact"/>
              <w:jc w:val="left"/>
            </w:pPr>
            <w:r>
              <w:t xml:space="preserve">Describe el atributo de baile de una cancion.</w:t>
            </w:r>
          </w:p>
        </w:tc>
      </w:tr>
      <w:tr>
        <w:tc>
          <w:tcPr/>
          <w:p>
            <w:pPr>
              <w:pStyle w:val="Compact"/>
              <w:jc w:val="left"/>
            </w:pPr>
            <w:r>
              <w:t xml:space="preserve">energy</w:t>
            </w:r>
          </w:p>
        </w:tc>
        <w:tc>
          <w:tcPr/>
          <w:p>
            <w:pPr>
              <w:pStyle w:val="Compact"/>
              <w:jc w:val="left"/>
            </w:pPr>
            <w:r>
              <w:t xml:space="preserve">Real</w:t>
            </w:r>
          </w:p>
        </w:tc>
        <w:tc>
          <w:tcPr/>
          <w:p>
            <w:pPr>
              <w:pStyle w:val="Compact"/>
              <w:jc w:val="left"/>
            </w:pPr>
            <w:r>
              <w:t xml:space="preserve">Describe en terminos de intensidad y actividad una cancion.</w:t>
            </w:r>
          </w:p>
        </w:tc>
      </w:tr>
      <w:tr>
        <w:tc>
          <w:tcPr/>
          <w:p>
            <w:pPr>
              <w:pStyle w:val="Compact"/>
              <w:jc w:val="left"/>
            </w:pPr>
            <w:r>
              <w:t xml:space="preserve">loudness</w:t>
            </w:r>
          </w:p>
        </w:tc>
        <w:tc>
          <w:tcPr/>
          <w:p>
            <w:pPr>
              <w:pStyle w:val="Compact"/>
              <w:jc w:val="left"/>
            </w:pPr>
            <w:r>
              <w:t xml:space="preserve">Real</w:t>
            </w:r>
          </w:p>
        </w:tc>
        <w:tc>
          <w:tcPr/>
          <w:p>
            <w:pPr>
              <w:pStyle w:val="Compact"/>
              <w:jc w:val="left"/>
            </w:pPr>
            <w:r>
              <w:t xml:space="preserve">Describe el volumen de la cancion.</w:t>
            </w:r>
          </w:p>
        </w:tc>
      </w:tr>
      <w:tr>
        <w:tc>
          <w:tcPr/>
          <w:p>
            <w:pPr>
              <w:pStyle w:val="Compact"/>
              <w:jc w:val="left"/>
            </w:pPr>
            <w:r>
              <w:t xml:space="preserve">speechiness</w:t>
            </w:r>
          </w:p>
        </w:tc>
        <w:tc>
          <w:tcPr/>
          <w:p>
            <w:pPr>
              <w:pStyle w:val="Compact"/>
              <w:jc w:val="left"/>
            </w:pPr>
            <w:r>
              <w:t xml:space="preserve">Real</w:t>
            </w:r>
          </w:p>
        </w:tc>
        <w:tc>
          <w:tcPr/>
          <w:p>
            <w:pPr>
              <w:pStyle w:val="Compact"/>
              <w:jc w:val="left"/>
            </w:pPr>
            <w:r>
              <w:t xml:space="preserve">Describe la presencia de palabras en una cancion</w:t>
            </w:r>
          </w:p>
        </w:tc>
      </w:tr>
      <w:tr>
        <w:tc>
          <w:tcPr/>
          <w:p>
            <w:pPr>
              <w:pStyle w:val="Compact"/>
              <w:jc w:val="left"/>
            </w:pPr>
            <w:r>
              <w:t xml:space="preserve">acousticness</w:t>
            </w:r>
          </w:p>
        </w:tc>
        <w:tc>
          <w:tcPr/>
          <w:p>
            <w:pPr>
              <w:pStyle w:val="Compact"/>
              <w:jc w:val="left"/>
            </w:pPr>
            <w:r>
              <w:t xml:space="preserve">Real</w:t>
            </w:r>
          </w:p>
        </w:tc>
        <w:tc>
          <w:tcPr/>
          <w:p>
            <w:pPr>
              <w:pStyle w:val="Compact"/>
              <w:jc w:val="left"/>
            </w:pPr>
            <w:r>
              <w:t xml:space="preserve">Describe si una cancion es acustica.</w:t>
            </w:r>
          </w:p>
        </w:tc>
      </w:tr>
      <w:tr>
        <w:tc>
          <w:tcPr/>
          <w:p>
            <w:pPr>
              <w:pStyle w:val="Compact"/>
              <w:jc w:val="left"/>
            </w:pPr>
            <w:r>
              <w:t xml:space="preserve">instrumentalness</w:t>
            </w:r>
          </w:p>
        </w:tc>
        <w:tc>
          <w:tcPr/>
          <w:p>
            <w:pPr>
              <w:pStyle w:val="Compact"/>
              <w:jc w:val="left"/>
            </w:pPr>
            <w:r>
              <w:t xml:space="preserve">Real</w:t>
            </w:r>
          </w:p>
        </w:tc>
        <w:tc>
          <w:tcPr/>
          <w:p>
            <w:pPr>
              <w:pStyle w:val="Compact"/>
              <w:jc w:val="left"/>
            </w:pPr>
            <w:r>
              <w:t xml:space="preserve">Describe si una cancion no contiene voces.</w:t>
            </w:r>
          </w:p>
        </w:tc>
      </w:tr>
      <w:tr>
        <w:tc>
          <w:tcPr/>
          <w:p>
            <w:pPr>
              <w:pStyle w:val="Compact"/>
              <w:jc w:val="left"/>
            </w:pPr>
            <w:r>
              <w:t xml:space="preserve">liveness</w:t>
            </w:r>
          </w:p>
        </w:tc>
        <w:tc>
          <w:tcPr/>
          <w:p>
            <w:pPr>
              <w:pStyle w:val="Compact"/>
              <w:jc w:val="left"/>
            </w:pPr>
            <w:r>
              <w:t xml:space="preserve">Real</w:t>
            </w:r>
          </w:p>
        </w:tc>
        <w:tc>
          <w:tcPr/>
          <w:p>
            <w:pPr>
              <w:pStyle w:val="Compact"/>
              <w:jc w:val="left"/>
            </w:pPr>
            <w:r>
              <w:t xml:space="preserve">Describe si hay presencia de audiencia en una cancion.</w:t>
            </w:r>
          </w:p>
        </w:tc>
      </w:tr>
      <w:tr>
        <w:tc>
          <w:tcPr/>
          <w:p>
            <w:pPr>
              <w:pStyle w:val="Compact"/>
              <w:jc w:val="left"/>
            </w:pPr>
            <w:r>
              <w:t xml:space="preserve">tempo</w:t>
            </w:r>
          </w:p>
        </w:tc>
        <w:tc>
          <w:tcPr/>
          <w:p>
            <w:pPr>
              <w:pStyle w:val="Compact"/>
              <w:jc w:val="left"/>
            </w:pPr>
            <w:r>
              <w:t xml:space="preserve">Real</w:t>
            </w:r>
          </w:p>
        </w:tc>
        <w:tc>
          <w:tcPr/>
          <w:p>
            <w:pPr>
              <w:pStyle w:val="Compact"/>
              <w:jc w:val="left"/>
            </w:pPr>
            <w:r>
              <w:t xml:space="preserve">Describe el actual BPM de una cancion.</w:t>
            </w:r>
          </w:p>
        </w:tc>
      </w:tr>
    </w:tbl>
    <w:bookmarkEnd w:id="34"/>
    <w:bookmarkEnd w:id="35"/>
    <w:bookmarkStart w:id="44" w:name="estadisticas-descriptivas"/>
    <w:p>
      <w:pPr>
        <w:pStyle w:val="Heading2"/>
      </w:pPr>
      <w:r>
        <w:rPr>
          <w:rStyle w:val="SectionNumber"/>
        </w:rPr>
        <w:t xml:space="preserve">2.2</w:t>
      </w:r>
      <w:r>
        <w:tab/>
      </w:r>
      <w:r>
        <w:t xml:space="preserve">Estadisticas descriptivas</w:t>
      </w:r>
    </w:p>
    <w:p>
      <w:pPr>
        <w:pStyle w:val="FirstParagraph"/>
      </w:pPr>
      <w:r>
        <w:t xml:space="preserve">A continuacion se presentan los primeros resultados de nuestro analisis exploratorio inicial.</w:t>
      </w:r>
    </w:p>
    <w:bookmarkStart w:id="39" w:name="tabla-lista-de-reproducciones."/>
    <w:p>
      <w:pPr>
        <w:pStyle w:val="Heading3"/>
      </w:pPr>
      <w:r>
        <w:rPr>
          <w:rStyle w:val="SectionNumber"/>
        </w:rPr>
        <w:t xml:space="preserve">2.2.1</w:t>
      </w:r>
      <w:r>
        <w:tab/>
      </w:r>
      <w:r>
        <w:t xml:space="preserve">Tabla Lista de Reproducciones.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(hrbrthemes)</w:t>
      </w:r>
      <w:r>
        <w:br/>
      </w:r>
      <w:r>
        <w:rPr>
          <w:rStyle w:val="FunctionTok"/>
        </w:rPr>
        <w:t xml:space="preserve">library</w:t>
      </w:r>
      <w:r>
        <w:rPr>
          <w:rStyle w:val="NormalTok"/>
        </w:rPr>
        <w:t xml:space="preserve">(viridis)</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(flextable)</w:t>
      </w:r>
      <w:r>
        <w:br/>
      </w:r>
      <w:r>
        <w:br/>
      </w:r>
      <w:r>
        <w:rPr>
          <w:rStyle w:val="NormalTok"/>
        </w:rPr>
        <w:t xml:space="preserve">playlists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"data/playlists.csv"</w:t>
      </w:r>
      <w:r>
        <w:rPr>
          <w:rStyle w:val="NormalTok"/>
        </w:rPr>
        <w:t xml:space="preserve">)</w:t>
      </w:r>
      <w:r>
        <w:br/>
      </w:r>
      <w:r>
        <w:br/>
      </w:r>
      <w:r>
        <w:rPr>
          <w:rStyle w:val="NormalTok"/>
        </w:rPr>
        <w:t xml:space="preserve">playlists_by_group </w:t>
      </w:r>
      <w:r>
        <w:rPr>
          <w:rStyle w:val="OtherTok"/>
        </w:rPr>
        <w:t xml:space="preserve">&lt;-</w:t>
      </w:r>
      <w:r>
        <w:rPr>
          <w:rStyle w:val="NormalTok"/>
        </w:rPr>
        <w:t xml:space="preserve"> playlists </w:t>
      </w:r>
      <w:r>
        <w:rPr>
          <w:rStyle w:val="SpecialCharTok"/>
        </w:rPr>
        <w:t xml:space="preserve">%&gt;%</w:t>
      </w:r>
      <w:r>
        <w:rPr>
          <w:rStyle w:val="NormalTok"/>
        </w:rPr>
        <w:t xml:space="preserve"> </w:t>
      </w:r>
      <w:r>
        <w:rPr>
          <w:rStyle w:val="FunctionTok"/>
        </w:rPr>
        <w:t xml:space="preserve">group_by</w:t>
      </w:r>
      <w:r>
        <w:rPr>
          <w:rStyle w:val="NormalTok"/>
        </w:rPr>
        <w:t xml:space="preserve">(collaborative)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mnum_tracks=</w:t>
      </w:r>
      <w:r>
        <w:rPr>
          <w:rStyle w:val="FunctionTok"/>
        </w:rPr>
        <w:t xml:space="preserve">mean</w:t>
      </w:r>
      <w:r>
        <w:rPr>
          <w:rStyle w:val="NormalTok"/>
        </w:rPr>
        <w:t xml:space="preserve">(num_tracks))</w:t>
      </w:r>
      <w:r>
        <w:br/>
      </w:r>
      <w:r>
        <w:rPr>
          <w:rStyle w:val="CommentTok"/>
        </w:rPr>
        <w:t xml:space="preserve">#playlists_by_group %&gt;%  ggplot( aes(x=collaborative, y=mnum_tracks, fill=collaborative)) + geom_boxplot()</w:t>
      </w:r>
      <w:r>
        <w:br/>
      </w:r>
      <w:r>
        <w:rPr>
          <w:rStyle w:val="NormalTok"/>
        </w:rPr>
        <w:t xml:space="preserve">playlists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collaborative, </w:t>
      </w:r>
      <w:r>
        <w:rPr>
          <w:rStyle w:val="AttributeTok"/>
        </w:rPr>
        <w:t xml:space="preserve">y=</w:t>
      </w:r>
      <w:r>
        <w:rPr>
          <w:rStyle w:val="NormalTok"/>
        </w:rPr>
        <w:t xml:space="preserve">num_tracks, </w:t>
      </w:r>
      <w:r>
        <w:rPr>
          <w:rStyle w:val="AttributeTok"/>
        </w:rPr>
        <w:t xml:space="preserve">fill=</w:t>
      </w:r>
      <w:r>
        <w:rPr>
          <w:rStyle w:val="NormalTok"/>
        </w:rPr>
        <w:t xml:space="preserve">collaborative))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6324600" cy="5059680"/>
            <wp:effectExtent b="0" l="0" r="0" t="0"/>
            <wp:docPr descr="" title="" id="37" name="Picture"/>
            <a:graphic>
              <a:graphicData uri="http://schemas.openxmlformats.org/drawingml/2006/picture">
                <pic:pic>
                  <pic:nvPicPr>
                    <pic:cNvPr descr="MusicRecommendation_files/figure-docx/unnamed-chunk-1-1.png" id="38" name="Picture"/>
                    <pic:cNvPicPr>
                      <a:picLocks noChangeArrowheads="1" noChangeAspect="1"/>
                    </pic:cNvPicPr>
                  </pic:nvPicPr>
                  <pic:blipFill>
                    <a:blip r:embed="rId36"/>
                    <a:stretch>
                      <a:fillRect/>
                    </a:stretch>
                  </pic:blipFill>
                  <pic:spPr bwMode="auto">
                    <a:xfrm>
                      <a:off x="0" y="0"/>
                      <a:ext cx="6324600" cy="5059680"/>
                    </a:xfrm>
                    <a:prstGeom prst="rect">
                      <a:avLst/>
                    </a:prstGeom>
                    <a:noFill/>
                    <a:ln w="9525">
                      <a:noFill/>
                      <a:headEnd/>
                      <a:tailEnd/>
                    </a:ln>
                  </pic:spPr>
                </pic:pic>
              </a:graphicData>
            </a:graphic>
          </wp:inline>
        </w:drawing>
      </w:r>
    </w:p>
    <w:p>
      <w:pPr>
        <w:pStyle w:val="SourceCode"/>
      </w:pPr>
      <w:r>
        <w:rPr>
          <w:rStyle w:val="CommentTok"/>
        </w:rPr>
        <w:t xml:space="preserve"># Se clona la lista de canciones (playlist) para propositos de visualizacion</w:t>
      </w:r>
      <w:r>
        <w:br/>
      </w:r>
      <w:r>
        <w:rPr>
          <w:rStyle w:val="NormalTok"/>
        </w:rPr>
        <w:t xml:space="preserve">data_summary </w:t>
      </w:r>
      <w:r>
        <w:rPr>
          <w:rStyle w:val="OtherTok"/>
        </w:rPr>
        <w:t xml:space="preserve">&lt;-</w:t>
      </w:r>
      <w:r>
        <w:rPr>
          <w:rStyle w:val="NormalTok"/>
        </w:rPr>
        <w:t xml:space="preserve"> playlists[, </w:t>
      </w:r>
      <w:r>
        <w:rPr>
          <w:rStyle w:val="FunctionTok"/>
        </w:rPr>
        <w:t xml:space="preserve">c</w:t>
      </w:r>
      <w:r>
        <w:rPr>
          <w:rStyle w:val="NormalTok"/>
        </w:rPr>
        <w:t xml:space="preserve">(</w:t>
      </w:r>
      <w:r>
        <w:rPr>
          <w:rStyle w:val="StringTok"/>
        </w:rPr>
        <w:t xml:space="preserve">"collaborative"</w:t>
      </w:r>
      <w:r>
        <w:rPr>
          <w:rStyle w:val="NormalTok"/>
        </w:rPr>
        <w:t xml:space="preserve">, </w:t>
      </w:r>
      <w:r>
        <w:rPr>
          <w:rStyle w:val="StringTok"/>
        </w:rPr>
        <w:t xml:space="preserve">"num_tracks"</w:t>
      </w:r>
      <w:r>
        <w:rPr>
          <w:rStyle w:val="NormalTok"/>
        </w:rPr>
        <w:t xml:space="preserve">, </w:t>
      </w:r>
      <w:r>
        <w:rPr>
          <w:rStyle w:val="StringTok"/>
        </w:rPr>
        <w:t xml:space="preserve">"num_albums"</w:t>
      </w:r>
      <w:r>
        <w:rPr>
          <w:rStyle w:val="NormalTok"/>
        </w:rPr>
        <w:t xml:space="preserve">, </w:t>
      </w:r>
      <w:r>
        <w:rPr>
          <w:rStyle w:val="StringTok"/>
        </w:rPr>
        <w:t xml:space="preserve">"num_followers"</w:t>
      </w:r>
      <w:r>
        <w:rPr>
          <w:rStyle w:val="NormalTok"/>
        </w:rPr>
        <w:t xml:space="preserve">)]</w:t>
      </w:r>
      <w:r>
        <w:br/>
      </w:r>
      <w:r>
        <w:rPr>
          <w:rStyle w:val="NormalTok"/>
        </w:rPr>
        <w:t xml:space="preserve">data_summary</w:t>
      </w:r>
      <w:r>
        <w:rPr>
          <w:rStyle w:val="SpecialCharTok"/>
        </w:rPr>
        <w:t xml:space="preserve">$</w:t>
      </w:r>
      <w:r>
        <w:rPr>
          <w:rStyle w:val="NormalTok"/>
        </w:rPr>
        <w:t xml:space="preserve">collaborative </w:t>
      </w:r>
      <w:r>
        <w:rPr>
          <w:rStyle w:val="OtherTok"/>
        </w:rPr>
        <w:t xml:space="preserve">&lt;-</w:t>
      </w:r>
      <w:r>
        <w:rPr>
          <w:rStyle w:val="NormalTok"/>
        </w:rPr>
        <w:t xml:space="preserve"> </w:t>
      </w:r>
      <w:r>
        <w:rPr>
          <w:rStyle w:val="FunctionTok"/>
        </w:rPr>
        <w:t xml:space="preserve">ifelse</w:t>
      </w:r>
      <w:r>
        <w:rPr>
          <w:rStyle w:val="NormalTok"/>
        </w:rPr>
        <w:t xml:space="preserve">(data_summary</w:t>
      </w:r>
      <w:r>
        <w:rPr>
          <w:rStyle w:val="SpecialCharTok"/>
        </w:rPr>
        <w:t xml:space="preserve">$</w:t>
      </w:r>
      <w:r>
        <w:rPr>
          <w:rStyle w:val="NormalTok"/>
        </w:rPr>
        <w:t xml:space="preserve">collaborative, </w:t>
      </w:r>
      <w:r>
        <w:rPr>
          <w:rStyle w:val="StringTok"/>
        </w:rPr>
        <w:t xml:space="preserve">"Public"</w:t>
      </w:r>
      <w:r>
        <w:rPr>
          <w:rStyle w:val="NormalTok"/>
        </w:rPr>
        <w:t xml:space="preserve">, </w:t>
      </w:r>
      <w:r>
        <w:rPr>
          <w:rStyle w:val="StringTok"/>
        </w:rPr>
        <w:t xml:space="preserve">"Private"</w:t>
      </w:r>
      <w:r>
        <w:rPr>
          <w:rStyle w:val="NormalTok"/>
        </w:rPr>
        <w:t xml:space="preserve">)</w:t>
      </w:r>
      <w:r>
        <w:br/>
      </w:r>
      <w:r>
        <w:rPr>
          <w:rStyle w:val="NormalTok"/>
        </w:rPr>
        <w:t xml:space="preserve">summary </w:t>
      </w:r>
      <w:r>
        <w:rPr>
          <w:rStyle w:val="OtherTok"/>
        </w:rPr>
        <w:t xml:space="preserve">&lt;-</w:t>
      </w:r>
      <w:r>
        <w:rPr>
          <w:rStyle w:val="NormalTok"/>
        </w:rPr>
        <w:t xml:space="preserve"> data_summary </w:t>
      </w:r>
      <w:r>
        <w:rPr>
          <w:rStyle w:val="SpecialCharTok"/>
        </w:rPr>
        <w:t xml:space="preserve">%&gt;%</w:t>
      </w:r>
      <w:r>
        <w:rPr>
          <w:rStyle w:val="NormalTok"/>
        </w:rPr>
        <w:t xml:space="preserve"> </w:t>
      </w:r>
      <w:r>
        <w:rPr>
          <w:rStyle w:val="FunctionTok"/>
        </w:rPr>
        <w:t xml:space="preserve">summarizor</w:t>
      </w:r>
      <w:r>
        <w:rPr>
          <w:rStyle w:val="NormalTok"/>
        </w:rPr>
        <w:t xml:space="preserve">(</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"collaborative"</w:t>
      </w:r>
      <w:r>
        <w:rPr>
          <w:rStyle w:val="NormalTok"/>
        </w:rPr>
        <w:t xml:space="preserve">), </w:t>
      </w:r>
      <w:r>
        <w:rPr>
          <w:rStyle w:val="AttributeTok"/>
        </w:rPr>
        <w:t xml:space="preserve">overall_label =</w:t>
      </w:r>
      <w:r>
        <w:rPr>
          <w:rStyle w:val="NormalTok"/>
        </w:rPr>
        <w:t xml:space="preserve"> </w:t>
      </w:r>
      <w:r>
        <w:rPr>
          <w:rStyle w:val="StringTok"/>
        </w:rPr>
        <w:t xml:space="preserve">"Total"</w:t>
      </w:r>
      <w:r>
        <w:rPr>
          <w:rStyle w:val="NormalTok"/>
        </w:rPr>
        <w:t xml:space="preserve">) </w:t>
      </w:r>
      <w:r>
        <w:br/>
      </w:r>
      <w:r>
        <w:rPr>
          <w:rStyle w:val="NormalTok"/>
        </w:rPr>
        <w:t xml:space="preserve">summary_table </w:t>
      </w:r>
      <w:r>
        <w:rPr>
          <w:rStyle w:val="OtherTok"/>
        </w:rPr>
        <w:t xml:space="preserve">&lt;-</w:t>
      </w:r>
      <w:r>
        <w:rPr>
          <w:rStyle w:val="NormalTok"/>
        </w:rPr>
        <w:t xml:space="preserve"> summary </w:t>
      </w:r>
      <w:r>
        <w:rPr>
          <w:rStyle w:val="SpecialCharTok"/>
        </w:rPr>
        <w:t xml:space="preserve">%&gt;%</w:t>
      </w:r>
      <w:r>
        <w:rPr>
          <w:rStyle w:val="NormalTok"/>
        </w:rPr>
        <w:t xml:space="preserve"> </w:t>
      </w:r>
      <w:r>
        <w:rPr>
          <w:rStyle w:val="FunctionTok"/>
        </w:rPr>
        <w:t xml:space="preserve">as_flextable</w:t>
      </w:r>
      <w:r>
        <w:rPr>
          <w:rStyle w:val="NormalTok"/>
        </w:rPr>
        <w:t xml:space="preserve">(</w:t>
      </w:r>
      <w:r>
        <w:rPr>
          <w:rStyle w:val="AttributeTok"/>
        </w:rPr>
        <w:t xml:space="preserve">spread_first_col =</w:t>
      </w:r>
      <w:r>
        <w:rPr>
          <w:rStyle w:val="NormalTok"/>
        </w:rPr>
        <w:t xml:space="preserve"> </w:t>
      </w:r>
      <w:r>
        <w:rPr>
          <w:rStyle w:val="ConstantTok"/>
        </w:rPr>
        <w:t xml:space="preserve">TRUE</w:t>
      </w:r>
      <w:r>
        <w:rPr>
          <w:rStyle w:val="NormalTok"/>
        </w:rPr>
        <w:t xml:space="preserve">)</w:t>
      </w:r>
      <w:r>
        <w:br/>
      </w:r>
      <w:r>
        <w:rPr>
          <w:rStyle w:val="NormalTok"/>
        </w:rPr>
        <w:t xml:space="preserve">summary_table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0"/>
        <w:gridCol w:w="113"/>
        <w:gridCol w:w="1444"/>
        <w:gridCol w:w="113"/>
        <w:gridCol w:w="1444"/>
        <w:gridCol w:w="113"/>
        <w:gridCol w:w="1444"/>
      </w:tblGrid>
      <w:tr>
        <w:trPr>
          <w:trHeight w:val="63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Private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(N=97)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(N=100)</w:t>
            </w:r>
          </w:p>
        </w:tc>
      </w:tr>
      <w:tr>
        <w:trPr>
          <w:trHeight w:val="452"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num_tracks</w:t>
            </w:r>
          </w:p>
        </w:tc>
      </w:tr>
      <w:tr>
        <w:trPr>
          <w:trHeight w:val="4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69.3 (59.7)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 (20.4)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68.1 (59.3)</w:t>
            </w:r>
          </w:p>
        </w:tc>
      </w:tr>
      <w:tr>
        <w:trPr>
          <w:trHeight w:val="4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52.0 (74.0)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23.0 (20.0)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49.5 (70.2)</w:t>
            </w:r>
          </w:p>
        </w:tc>
      </w:tr>
      <w:tr>
        <w:trPr>
          <w:trHeight w:val="47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6.0 - 238.0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10.0 - 50.0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6.0 - 238.0</w:t>
            </w:r>
          </w:p>
        </w:tc>
      </w:tr>
      <w:tr>
        <w:trPr>
          <w:trHeight w:val="453" w:hRule="auto"/>
        </w:trPr>
        body 5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num_albums</w:t>
            </w:r>
          </w:p>
        </w:tc>
      </w:tr>
      <w:tr>
        <w:trPr>
          <w:trHeight w:val="4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50.8 (43.3)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(16.3)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 (42.9)</w:t>
            </w:r>
          </w:p>
        </w:tc>
      </w:tr>
      <w:tr>
        <w:trPr>
          <w:trHeight w:val="4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41.0 (51.0)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21.0 (16.0)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39.5 (51.0)</w:t>
            </w:r>
          </w:p>
        </w:tc>
      </w:tr>
      <w:tr>
        <w:trPr>
          <w:trHeight w:val="4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3.0 - 194.0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10.0 - 42.0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3.0 - 194.0</w:t>
            </w:r>
          </w:p>
        </w:tc>
      </w:tr>
      <w:tr>
        <w:trPr>
          <w:trHeight w:val="454" w:hRule="auto"/>
        </w:trPr>
        body 9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num_followers</w:t>
            </w:r>
          </w:p>
        </w:tc>
      </w:tr>
      <w:tr>
        <w:trPr>
          <w:trHeight w:val="47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(1.5)</w:t>
            </w:r>
          </w:p>
        </w:tc>
      </w:tr>
      <w:tr>
        <w:trPr>
          <w:trHeight w:val="4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(0.0)</w:t>
            </w:r>
          </w:p>
        </w:tc>
      </w:tr>
      <w:tr>
        <w:trPr>
          <w:trHeight w:val="47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1.0 - 11.0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1.0 - 1.0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1.0 - 11.0</w:t>
            </w:r>
          </w:p>
        </w:tc>
      </w:tr>
    </w:tbl>
    <w:bookmarkEnd w:id="39"/>
    <w:bookmarkStart w:id="43" w:name="distribucion-de-listas-de-reproduccion"/>
    <w:p>
      <w:pPr>
        <w:pStyle w:val="Heading3"/>
      </w:pPr>
      <w:r>
        <w:rPr>
          <w:rStyle w:val="SectionNumber"/>
        </w:rPr>
        <w:t xml:space="preserve">2.2.2</w:t>
      </w:r>
      <w:r>
        <w:tab/>
      </w:r>
      <w:r>
        <w:t xml:space="preserve">Distribucion de Listas de Reproduccion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(hrbrthemes)</w:t>
      </w:r>
      <w:r>
        <w:br/>
      </w:r>
      <w:r>
        <w:rPr>
          <w:rStyle w:val="FunctionTok"/>
        </w:rPr>
        <w:t xml:space="preserve">library</w:t>
      </w:r>
      <w:r>
        <w:rPr>
          <w:rStyle w:val="NormalTok"/>
        </w:rPr>
        <w:t xml:space="preserve">(viridis)</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(flextable)</w:t>
      </w:r>
      <w:r>
        <w:br/>
      </w:r>
      <w:r>
        <w:br/>
      </w:r>
      <w:r>
        <w:rPr>
          <w:rStyle w:val="NormalTok"/>
        </w:rPr>
        <w:t xml:space="preserve">playlists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"data/playlists.csv"</w:t>
      </w:r>
      <w:r>
        <w:rPr>
          <w:rStyle w:val="NormalTok"/>
        </w:rPr>
        <w:t xml:space="preserve">)</w:t>
      </w:r>
      <w:r>
        <w:br/>
      </w:r>
      <w:r>
        <w:br/>
      </w:r>
      <w:r>
        <w:rPr>
          <w:rStyle w:val="CommentTok"/>
        </w:rPr>
        <w:t xml:space="preserve">#p_bygroup &lt;- playlists %&gt;% group_by(collaborative) %&gt;% summarise(mnum_tracks=mean(num_tracks))</w:t>
      </w:r>
      <w:r>
        <w:br/>
      </w:r>
      <w:r>
        <w:rPr>
          <w:rStyle w:val="CommentTok"/>
        </w:rPr>
        <w:t xml:space="preserve">#playlists_by_group %&gt;%  ggplot( aes(x=collaborative, y=mnum_tracks, fill=collaborative)) + geom_boxplot()</w:t>
      </w:r>
      <w:r>
        <w:br/>
      </w:r>
      <w:r>
        <w:br/>
      </w:r>
      <w:r>
        <w:rPr>
          <w:rStyle w:val="NormalTok"/>
        </w:rPr>
        <w:t xml:space="preserve">p_bygroup </w:t>
      </w:r>
      <w:r>
        <w:rPr>
          <w:rStyle w:val="OtherTok"/>
        </w:rPr>
        <w:t xml:space="preserve">&lt;-</w:t>
      </w:r>
      <w:r>
        <w:rPr>
          <w:rStyle w:val="NormalTok"/>
        </w:rPr>
        <w:t xml:space="preserve"> playlists[, </w:t>
      </w:r>
      <w:r>
        <w:rPr>
          <w:rStyle w:val="FunctionTok"/>
        </w:rPr>
        <w:t xml:space="preserve">c</w:t>
      </w:r>
      <w:r>
        <w:rPr>
          <w:rStyle w:val="NormalTok"/>
        </w:rPr>
        <w:t xml:space="preserve">(</w:t>
      </w:r>
      <w:r>
        <w:rPr>
          <w:rStyle w:val="StringTok"/>
        </w:rPr>
        <w:t xml:space="preserve">"collaborative"</w:t>
      </w:r>
      <w:r>
        <w:rPr>
          <w:rStyle w:val="NormalTok"/>
        </w:rPr>
        <w:t xml:space="preserve">, </w:t>
      </w:r>
      <w:r>
        <w:rPr>
          <w:rStyle w:val="StringTok"/>
        </w:rPr>
        <w:t xml:space="preserve">"num_tracks"</w:t>
      </w:r>
      <w:r>
        <w:rPr>
          <w:rStyle w:val="NormalTok"/>
        </w:rPr>
        <w:t xml:space="preserve">)]</w:t>
      </w:r>
      <w:r>
        <w:br/>
      </w:r>
      <w:r>
        <w:rPr>
          <w:rStyle w:val="NormalTok"/>
        </w:rPr>
        <w:t xml:space="preserve">p_bygroup</w:t>
      </w:r>
      <w:r>
        <w:rPr>
          <w:rStyle w:val="SpecialCharTok"/>
        </w:rPr>
        <w:t xml:space="preserve">$</w:t>
      </w:r>
      <w:r>
        <w:rPr>
          <w:rStyle w:val="NormalTok"/>
        </w:rPr>
        <w:t xml:space="preserve">collaborative </w:t>
      </w:r>
      <w:r>
        <w:rPr>
          <w:rStyle w:val="OtherTok"/>
        </w:rPr>
        <w:t xml:space="preserve">&lt;-</w:t>
      </w:r>
      <w:r>
        <w:rPr>
          <w:rStyle w:val="NormalTok"/>
        </w:rPr>
        <w:t xml:space="preserve"> </w:t>
      </w:r>
      <w:r>
        <w:rPr>
          <w:rStyle w:val="FunctionTok"/>
        </w:rPr>
        <w:t xml:space="preserve">ifelse</w:t>
      </w:r>
      <w:r>
        <w:rPr>
          <w:rStyle w:val="NormalTok"/>
        </w:rPr>
        <w:t xml:space="preserve">(p_bygroup</w:t>
      </w:r>
      <w:r>
        <w:rPr>
          <w:rStyle w:val="SpecialCharTok"/>
        </w:rPr>
        <w:t xml:space="preserve">$</w:t>
      </w:r>
      <w:r>
        <w:rPr>
          <w:rStyle w:val="NormalTok"/>
        </w:rPr>
        <w:t xml:space="preserve">collaborative, </w:t>
      </w:r>
      <w:r>
        <w:rPr>
          <w:rStyle w:val="StringTok"/>
        </w:rPr>
        <w:t xml:space="preserve">"Public"</w:t>
      </w:r>
      <w:r>
        <w:rPr>
          <w:rStyle w:val="NormalTok"/>
        </w:rPr>
        <w:t xml:space="preserve">, </w:t>
      </w:r>
      <w:r>
        <w:rPr>
          <w:rStyle w:val="StringTok"/>
        </w:rPr>
        <w:t xml:space="preserve">"Private"</w:t>
      </w:r>
      <w:r>
        <w:rPr>
          <w:rStyle w:val="NormalTok"/>
        </w:rPr>
        <w:t xml:space="preserve">)</w:t>
      </w:r>
      <w:r>
        <w:br/>
      </w:r>
      <w:r>
        <w:rPr>
          <w:rStyle w:val="NormalTok"/>
        </w:rPr>
        <w:t xml:space="preserve">p_bygroup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collaborative, </w:t>
      </w:r>
      <w:r>
        <w:rPr>
          <w:rStyle w:val="AttributeTok"/>
        </w:rPr>
        <w:t xml:space="preserve">y=</w:t>
      </w:r>
      <w:r>
        <w:rPr>
          <w:rStyle w:val="NormalTok"/>
        </w:rPr>
        <w:t xml:space="preserve">num_tracks, </w:t>
      </w:r>
      <w:r>
        <w:rPr>
          <w:rStyle w:val="AttributeTok"/>
        </w:rPr>
        <w:t xml:space="preserve">fill=</w:t>
      </w:r>
      <w:r>
        <w:rPr>
          <w:rStyle w:val="NormalTok"/>
        </w:rPr>
        <w:t xml:space="preserve">collaborative))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6324600" cy="5059680"/>
            <wp:effectExtent b="0" l="0" r="0" t="0"/>
            <wp:docPr descr="" title="" id="41" name="Picture"/>
            <a:graphic>
              <a:graphicData uri="http://schemas.openxmlformats.org/drawingml/2006/picture">
                <pic:pic>
                  <pic:nvPicPr>
                    <pic:cNvPr descr="MusicRecommendation_files/figure-docx/unnamed-chunk-2-1.png" id="42" name="Picture"/>
                    <pic:cNvPicPr>
                      <a:picLocks noChangeArrowheads="1" noChangeAspect="1"/>
                    </pic:cNvPicPr>
                  </pic:nvPicPr>
                  <pic:blipFill>
                    <a:blip r:embed="rId40"/>
                    <a:stretch>
                      <a:fillRect/>
                    </a:stretch>
                  </pic:blipFill>
                  <pic:spPr bwMode="auto">
                    <a:xfrm>
                      <a:off x="0" y="0"/>
                      <a:ext cx="6324600" cy="5059680"/>
                    </a:xfrm>
                    <a:prstGeom prst="rect">
                      <a:avLst/>
                    </a:prstGeom>
                    <a:noFill/>
                    <a:ln w="9525">
                      <a:noFill/>
                      <a:headEnd/>
                      <a:tailEnd/>
                    </a:ln>
                  </pic:spPr>
                </pic:pic>
              </a:graphicData>
            </a:graphic>
          </wp:inline>
        </w:drawing>
      </w:r>
    </w:p>
    <w:p>
      <w:pPr>
        <w:pStyle w:val="SourceCode"/>
      </w:pPr>
      <w:r>
        <w:rPr>
          <w:rStyle w:val="NormalTok"/>
        </w:rPr>
        <w:t xml:space="preserve">p_bygroup</w:t>
      </w:r>
    </w:p>
    <w:p>
      <w:pPr>
        <w:pStyle w:val="SourceCode"/>
      </w:pPr>
      <w:r>
        <w:rPr>
          <w:rStyle w:val="VerbatimChar"/>
        </w:rPr>
        <w:t xml:space="preserve">    collaborative num_tracks</w:t>
      </w:r>
      <w:r>
        <w:br/>
      </w:r>
      <w:r>
        <w:rPr>
          <w:rStyle w:val="VerbatimChar"/>
        </w:rPr>
        <w:t xml:space="preserve">1         Private         83</w:t>
      </w:r>
      <w:r>
        <w:br/>
      </w:r>
      <w:r>
        <w:rPr>
          <w:rStyle w:val="VerbatimChar"/>
        </w:rPr>
        <w:t xml:space="preserve">2         Private         52</w:t>
      </w:r>
      <w:r>
        <w:br/>
      </w:r>
      <w:r>
        <w:rPr>
          <w:rStyle w:val="VerbatimChar"/>
        </w:rPr>
        <w:t xml:space="preserve">3         Private        161</w:t>
      </w:r>
      <w:r>
        <w:br/>
      </w:r>
      <w:r>
        <w:rPr>
          <w:rStyle w:val="VerbatimChar"/>
        </w:rPr>
        <w:t xml:space="preserve">4         Private         53</w:t>
      </w:r>
      <w:r>
        <w:br/>
      </w:r>
      <w:r>
        <w:rPr>
          <w:rStyle w:val="VerbatimChar"/>
        </w:rPr>
        <w:t xml:space="preserve">5         Private        203</w:t>
      </w:r>
      <w:r>
        <w:br/>
      </w:r>
      <w:r>
        <w:rPr>
          <w:rStyle w:val="VerbatimChar"/>
        </w:rPr>
        <w:t xml:space="preserve">6         Private         56</w:t>
      </w:r>
      <w:r>
        <w:br/>
      </w:r>
      <w:r>
        <w:rPr>
          <w:rStyle w:val="VerbatimChar"/>
        </w:rPr>
        <w:t xml:space="preserve">7         Private        162</w:t>
      </w:r>
      <w:r>
        <w:br/>
      </w:r>
      <w:r>
        <w:rPr>
          <w:rStyle w:val="VerbatimChar"/>
        </w:rPr>
        <w:t xml:space="preserve">8         Private         62</w:t>
      </w:r>
      <w:r>
        <w:br/>
      </w:r>
      <w:r>
        <w:rPr>
          <w:rStyle w:val="VerbatimChar"/>
        </w:rPr>
        <w:t xml:space="preserve">9         Private         97</w:t>
      </w:r>
      <w:r>
        <w:br/>
      </w:r>
      <w:r>
        <w:rPr>
          <w:rStyle w:val="VerbatimChar"/>
        </w:rPr>
        <w:t xml:space="preserve">10        Private         36</w:t>
      </w:r>
      <w:r>
        <w:br/>
      </w:r>
      <w:r>
        <w:rPr>
          <w:rStyle w:val="VerbatimChar"/>
        </w:rPr>
        <w:t xml:space="preserve">11        Private        165</w:t>
      </w:r>
      <w:r>
        <w:br/>
      </w:r>
      <w:r>
        <w:rPr>
          <w:rStyle w:val="VerbatimChar"/>
        </w:rPr>
        <w:t xml:space="preserve">12        Private         18</w:t>
      </w:r>
      <w:r>
        <w:br/>
      </w:r>
      <w:r>
        <w:rPr>
          <w:rStyle w:val="VerbatimChar"/>
        </w:rPr>
        <w:t xml:space="preserve">13        Private        233</w:t>
      </w:r>
      <w:r>
        <w:br/>
      </w:r>
      <w:r>
        <w:rPr>
          <w:rStyle w:val="VerbatimChar"/>
        </w:rPr>
        <w:t xml:space="preserve">14        Private         42</w:t>
      </w:r>
      <w:r>
        <w:br/>
      </w:r>
      <w:r>
        <w:rPr>
          <w:rStyle w:val="VerbatimChar"/>
        </w:rPr>
        <w:t xml:space="preserve">15        Private         16</w:t>
      </w:r>
      <w:r>
        <w:br/>
      </w:r>
      <w:r>
        <w:rPr>
          <w:rStyle w:val="VerbatimChar"/>
        </w:rPr>
        <w:t xml:space="preserve">16        Private        171</w:t>
      </w:r>
      <w:r>
        <w:br/>
      </w:r>
      <w:r>
        <w:rPr>
          <w:rStyle w:val="VerbatimChar"/>
        </w:rPr>
        <w:t xml:space="preserve">17        Private         49</w:t>
      </w:r>
      <w:r>
        <w:br/>
      </w:r>
      <w:r>
        <w:rPr>
          <w:rStyle w:val="VerbatimChar"/>
        </w:rPr>
        <w:t xml:space="preserve">18        Private         25</w:t>
      </w:r>
      <w:r>
        <w:br/>
      </w:r>
      <w:r>
        <w:rPr>
          <w:rStyle w:val="VerbatimChar"/>
        </w:rPr>
        <w:t xml:space="preserve">19        Private        140</w:t>
      </w:r>
      <w:r>
        <w:br/>
      </w:r>
      <w:r>
        <w:rPr>
          <w:rStyle w:val="VerbatimChar"/>
        </w:rPr>
        <w:t xml:space="preserve">20        Private         75</w:t>
      </w:r>
      <w:r>
        <w:br/>
      </w:r>
      <w:r>
        <w:rPr>
          <w:rStyle w:val="VerbatimChar"/>
        </w:rPr>
        <w:t xml:space="preserve">21        Private        113</w:t>
      </w:r>
      <w:r>
        <w:br/>
      </w:r>
      <w:r>
        <w:rPr>
          <w:rStyle w:val="VerbatimChar"/>
        </w:rPr>
        <w:t xml:space="preserve">22        Private         29</w:t>
      </w:r>
      <w:r>
        <w:br/>
      </w:r>
      <w:r>
        <w:rPr>
          <w:rStyle w:val="VerbatimChar"/>
        </w:rPr>
        <w:t xml:space="preserve">23        Private         45</w:t>
      </w:r>
      <w:r>
        <w:br/>
      </w:r>
      <w:r>
        <w:rPr>
          <w:rStyle w:val="VerbatimChar"/>
        </w:rPr>
        <w:t xml:space="preserve">24        Private         46</w:t>
      </w:r>
      <w:r>
        <w:br/>
      </w:r>
      <w:r>
        <w:rPr>
          <w:rStyle w:val="VerbatimChar"/>
        </w:rPr>
        <w:t xml:space="preserve">25        Private         16</w:t>
      </w:r>
      <w:r>
        <w:br/>
      </w:r>
      <w:r>
        <w:rPr>
          <w:rStyle w:val="VerbatimChar"/>
        </w:rPr>
        <w:t xml:space="preserve">26        Private         37</w:t>
      </w:r>
      <w:r>
        <w:br/>
      </w:r>
      <w:r>
        <w:rPr>
          <w:rStyle w:val="VerbatimChar"/>
        </w:rPr>
        <w:t xml:space="preserve">27        Private        100</w:t>
      </w:r>
      <w:r>
        <w:br/>
      </w:r>
      <w:r>
        <w:rPr>
          <w:rStyle w:val="VerbatimChar"/>
        </w:rPr>
        <w:t xml:space="preserve">28        Private         30</w:t>
      </w:r>
      <w:r>
        <w:br/>
      </w:r>
      <w:r>
        <w:rPr>
          <w:rStyle w:val="VerbatimChar"/>
        </w:rPr>
        <w:t xml:space="preserve">29        Private          8</w:t>
      </w:r>
      <w:r>
        <w:br/>
      </w:r>
      <w:r>
        <w:rPr>
          <w:rStyle w:val="VerbatimChar"/>
        </w:rPr>
        <w:t xml:space="preserve">30        Private         85</w:t>
      </w:r>
      <w:r>
        <w:br/>
      </w:r>
      <w:r>
        <w:rPr>
          <w:rStyle w:val="VerbatimChar"/>
        </w:rPr>
        <w:t xml:space="preserve">31        Private         10</w:t>
      </w:r>
      <w:r>
        <w:br/>
      </w:r>
      <w:r>
        <w:rPr>
          <w:rStyle w:val="VerbatimChar"/>
        </w:rPr>
        <w:t xml:space="preserve">32        Private        238</w:t>
      </w:r>
      <w:r>
        <w:br/>
      </w:r>
      <w:r>
        <w:rPr>
          <w:rStyle w:val="VerbatimChar"/>
        </w:rPr>
        <w:t xml:space="preserve">33        Private         26</w:t>
      </w:r>
      <w:r>
        <w:br/>
      </w:r>
      <w:r>
        <w:rPr>
          <w:rStyle w:val="VerbatimChar"/>
        </w:rPr>
        <w:t xml:space="preserve">34        Private         23</w:t>
      </w:r>
      <w:r>
        <w:br/>
      </w:r>
      <w:r>
        <w:rPr>
          <w:rStyle w:val="VerbatimChar"/>
        </w:rPr>
        <w:t xml:space="preserve">35        Private         12</w:t>
      </w:r>
      <w:r>
        <w:br/>
      </w:r>
      <w:r>
        <w:rPr>
          <w:rStyle w:val="VerbatimChar"/>
        </w:rPr>
        <w:t xml:space="preserve">36        Private         55</w:t>
      </w:r>
      <w:r>
        <w:br/>
      </w:r>
      <w:r>
        <w:rPr>
          <w:rStyle w:val="VerbatimChar"/>
        </w:rPr>
        <w:t xml:space="preserve">37        Private         88</w:t>
      </w:r>
      <w:r>
        <w:br/>
      </w:r>
      <w:r>
        <w:rPr>
          <w:rStyle w:val="VerbatimChar"/>
        </w:rPr>
        <w:t xml:space="preserve">38        Private         17</w:t>
      </w:r>
      <w:r>
        <w:br/>
      </w:r>
      <w:r>
        <w:rPr>
          <w:rStyle w:val="VerbatimChar"/>
        </w:rPr>
        <w:t xml:space="preserve">39        Private         58</w:t>
      </w:r>
      <w:r>
        <w:br/>
      </w:r>
      <w:r>
        <w:rPr>
          <w:rStyle w:val="VerbatimChar"/>
        </w:rPr>
        <w:t xml:space="preserve">40        Private         16</w:t>
      </w:r>
      <w:r>
        <w:br/>
      </w:r>
      <w:r>
        <w:rPr>
          <w:rStyle w:val="VerbatimChar"/>
        </w:rPr>
        <w:t xml:space="preserve">41        Private         23</w:t>
      </w:r>
      <w:r>
        <w:br/>
      </w:r>
      <w:r>
        <w:rPr>
          <w:rStyle w:val="VerbatimChar"/>
        </w:rPr>
        <w:t xml:space="preserve">42        Private         17</w:t>
      </w:r>
      <w:r>
        <w:br/>
      </w:r>
      <w:r>
        <w:rPr>
          <w:rStyle w:val="VerbatimChar"/>
        </w:rPr>
        <w:t xml:space="preserve">43        Private         59</w:t>
      </w:r>
      <w:r>
        <w:br/>
      </w:r>
      <w:r>
        <w:rPr>
          <w:rStyle w:val="VerbatimChar"/>
        </w:rPr>
        <w:t xml:space="preserve">44        Private         22</w:t>
      </w:r>
      <w:r>
        <w:br/>
      </w:r>
      <w:r>
        <w:rPr>
          <w:rStyle w:val="VerbatimChar"/>
        </w:rPr>
        <w:t xml:space="preserve">45        Private         14</w:t>
      </w:r>
      <w:r>
        <w:br/>
      </w:r>
      <w:r>
        <w:rPr>
          <w:rStyle w:val="VerbatimChar"/>
        </w:rPr>
        <w:t xml:space="preserve">46        Private         42</w:t>
      </w:r>
      <w:r>
        <w:br/>
      </w:r>
      <w:r>
        <w:rPr>
          <w:rStyle w:val="VerbatimChar"/>
        </w:rPr>
        <w:t xml:space="preserve">47        Private        114</w:t>
      </w:r>
      <w:r>
        <w:br/>
      </w:r>
      <w:r>
        <w:rPr>
          <w:rStyle w:val="VerbatimChar"/>
        </w:rPr>
        <w:t xml:space="preserve">48        Private         72</w:t>
      </w:r>
      <w:r>
        <w:br/>
      </w:r>
      <w:r>
        <w:rPr>
          <w:rStyle w:val="VerbatimChar"/>
        </w:rPr>
        <w:t xml:space="preserve">49        Private         17</w:t>
      </w:r>
      <w:r>
        <w:br/>
      </w:r>
      <w:r>
        <w:rPr>
          <w:rStyle w:val="VerbatimChar"/>
        </w:rPr>
        <w:t xml:space="preserve">50        Private        103</w:t>
      </w:r>
      <w:r>
        <w:br/>
      </w:r>
      <w:r>
        <w:rPr>
          <w:rStyle w:val="VerbatimChar"/>
        </w:rPr>
        <w:t xml:space="preserve">51        Private        104</w:t>
      </w:r>
      <w:r>
        <w:br/>
      </w:r>
      <w:r>
        <w:rPr>
          <w:rStyle w:val="VerbatimChar"/>
        </w:rPr>
        <w:t xml:space="preserve">52        Private         31</w:t>
      </w:r>
      <w:r>
        <w:br/>
      </w:r>
      <w:r>
        <w:rPr>
          <w:rStyle w:val="VerbatimChar"/>
        </w:rPr>
        <w:t xml:space="preserve">53        Private         68</w:t>
      </w:r>
      <w:r>
        <w:br/>
      </w:r>
      <w:r>
        <w:rPr>
          <w:rStyle w:val="VerbatimChar"/>
        </w:rPr>
        <w:t xml:space="preserve">54        Private         74</w:t>
      </w:r>
      <w:r>
        <w:br/>
      </w:r>
      <w:r>
        <w:rPr>
          <w:rStyle w:val="VerbatimChar"/>
        </w:rPr>
        <w:t xml:space="preserve">55        Private        122</w:t>
      </w:r>
      <w:r>
        <w:br/>
      </w:r>
      <w:r>
        <w:rPr>
          <w:rStyle w:val="VerbatimChar"/>
        </w:rPr>
        <w:t xml:space="preserve">56        Private         36</w:t>
      </w:r>
      <w:r>
        <w:br/>
      </w:r>
      <w:r>
        <w:rPr>
          <w:rStyle w:val="VerbatimChar"/>
        </w:rPr>
        <w:t xml:space="preserve">57        Private         35</w:t>
      </w:r>
      <w:r>
        <w:br/>
      </w:r>
      <w:r>
        <w:rPr>
          <w:rStyle w:val="VerbatimChar"/>
        </w:rPr>
        <w:t xml:space="preserve">58        Private         28</w:t>
      </w:r>
      <w:r>
        <w:br/>
      </w:r>
      <w:r>
        <w:rPr>
          <w:rStyle w:val="VerbatimChar"/>
        </w:rPr>
        <w:t xml:space="preserve">59        Private         48</w:t>
      </w:r>
      <w:r>
        <w:br/>
      </w:r>
      <w:r>
        <w:rPr>
          <w:rStyle w:val="VerbatimChar"/>
        </w:rPr>
        <w:t xml:space="preserve">60        Private         52</w:t>
      </w:r>
      <w:r>
        <w:br/>
      </w:r>
      <w:r>
        <w:rPr>
          <w:rStyle w:val="VerbatimChar"/>
        </w:rPr>
        <w:t xml:space="preserve">61        Private         14</w:t>
      </w:r>
      <w:r>
        <w:br/>
      </w:r>
      <w:r>
        <w:rPr>
          <w:rStyle w:val="VerbatimChar"/>
        </w:rPr>
        <w:t xml:space="preserve">62         Public         23</w:t>
      </w:r>
      <w:r>
        <w:br/>
      </w:r>
      <w:r>
        <w:rPr>
          <w:rStyle w:val="VerbatimChar"/>
        </w:rPr>
        <w:t xml:space="preserve">63        Private         26</w:t>
      </w:r>
      <w:r>
        <w:br/>
      </w:r>
      <w:r>
        <w:rPr>
          <w:rStyle w:val="VerbatimChar"/>
        </w:rPr>
        <w:t xml:space="preserve">64        Private         88</w:t>
      </w:r>
      <w:r>
        <w:br/>
      </w:r>
      <w:r>
        <w:rPr>
          <w:rStyle w:val="VerbatimChar"/>
        </w:rPr>
        <w:t xml:space="preserve">65        Private        164</w:t>
      </w:r>
      <w:r>
        <w:br/>
      </w:r>
      <w:r>
        <w:rPr>
          <w:rStyle w:val="VerbatimChar"/>
        </w:rPr>
        <w:t xml:space="preserve">66        Private         14</w:t>
      </w:r>
      <w:r>
        <w:br/>
      </w:r>
      <w:r>
        <w:rPr>
          <w:rStyle w:val="VerbatimChar"/>
        </w:rPr>
        <w:t xml:space="preserve">67        Private        236</w:t>
      </w:r>
      <w:r>
        <w:br/>
      </w:r>
      <w:r>
        <w:rPr>
          <w:rStyle w:val="VerbatimChar"/>
        </w:rPr>
        <w:t xml:space="preserve">68        Private         12</w:t>
      </w:r>
      <w:r>
        <w:br/>
      </w:r>
      <w:r>
        <w:rPr>
          <w:rStyle w:val="VerbatimChar"/>
        </w:rPr>
        <w:t xml:space="preserve">69        Private         15</w:t>
      </w:r>
      <w:r>
        <w:br/>
      </w:r>
      <w:r>
        <w:rPr>
          <w:rStyle w:val="VerbatimChar"/>
        </w:rPr>
        <w:t xml:space="preserve">70        Private         23</w:t>
      </w:r>
      <w:r>
        <w:br/>
      </w:r>
      <w:r>
        <w:rPr>
          <w:rStyle w:val="VerbatimChar"/>
        </w:rPr>
        <w:t xml:space="preserve">71        Private         85</w:t>
      </w:r>
      <w:r>
        <w:br/>
      </w:r>
      <w:r>
        <w:rPr>
          <w:rStyle w:val="VerbatimChar"/>
        </w:rPr>
        <w:t xml:space="preserve">72        Private        121</w:t>
      </w:r>
      <w:r>
        <w:br/>
      </w:r>
      <w:r>
        <w:rPr>
          <w:rStyle w:val="VerbatimChar"/>
        </w:rPr>
        <w:t xml:space="preserve">73        Private         44</w:t>
      </w:r>
      <w:r>
        <w:br/>
      </w:r>
      <w:r>
        <w:rPr>
          <w:rStyle w:val="VerbatimChar"/>
        </w:rPr>
        <w:t xml:space="preserve">74        Private          6</w:t>
      </w:r>
      <w:r>
        <w:br/>
      </w:r>
      <w:r>
        <w:rPr>
          <w:rStyle w:val="VerbatimChar"/>
        </w:rPr>
        <w:t xml:space="preserve">75        Private         12</w:t>
      </w:r>
      <w:r>
        <w:br/>
      </w:r>
      <w:r>
        <w:rPr>
          <w:rStyle w:val="VerbatimChar"/>
        </w:rPr>
        <w:t xml:space="preserve">76        Private         41</w:t>
      </w:r>
      <w:r>
        <w:br/>
      </w:r>
      <w:r>
        <w:rPr>
          <w:rStyle w:val="VerbatimChar"/>
        </w:rPr>
        <w:t xml:space="preserve">77        Private         78</w:t>
      </w:r>
      <w:r>
        <w:br/>
      </w:r>
      <w:r>
        <w:rPr>
          <w:rStyle w:val="VerbatimChar"/>
        </w:rPr>
        <w:t xml:space="preserve">78        Private         11</w:t>
      </w:r>
      <w:r>
        <w:br/>
      </w:r>
      <w:r>
        <w:rPr>
          <w:rStyle w:val="VerbatimChar"/>
        </w:rPr>
        <w:t xml:space="preserve">79        Private         92</w:t>
      </w:r>
      <w:r>
        <w:br/>
      </w:r>
      <w:r>
        <w:rPr>
          <w:rStyle w:val="VerbatimChar"/>
        </w:rPr>
        <w:t xml:space="preserve">80        Private         10</w:t>
      </w:r>
      <w:r>
        <w:br/>
      </w:r>
      <w:r>
        <w:rPr>
          <w:rStyle w:val="VerbatimChar"/>
        </w:rPr>
        <w:t xml:space="preserve">81        Private        134</w:t>
      </w:r>
      <w:r>
        <w:br/>
      </w:r>
      <w:r>
        <w:rPr>
          <w:rStyle w:val="VerbatimChar"/>
        </w:rPr>
        <w:t xml:space="preserve">82        Private        103</w:t>
      </w:r>
      <w:r>
        <w:br/>
      </w:r>
      <w:r>
        <w:rPr>
          <w:rStyle w:val="VerbatimChar"/>
        </w:rPr>
        <w:t xml:space="preserve">83        Private          7</w:t>
      </w:r>
      <w:r>
        <w:br/>
      </w:r>
      <w:r>
        <w:rPr>
          <w:rStyle w:val="VerbatimChar"/>
        </w:rPr>
        <w:t xml:space="preserve">84        Private        214</w:t>
      </w:r>
      <w:r>
        <w:br/>
      </w:r>
      <w:r>
        <w:rPr>
          <w:rStyle w:val="VerbatimChar"/>
        </w:rPr>
        <w:t xml:space="preserve">85        Private        104</w:t>
      </w:r>
      <w:r>
        <w:br/>
      </w:r>
      <w:r>
        <w:rPr>
          <w:rStyle w:val="VerbatimChar"/>
        </w:rPr>
        <w:t xml:space="preserve">86         Public         10</w:t>
      </w:r>
      <w:r>
        <w:br/>
      </w:r>
      <w:r>
        <w:rPr>
          <w:rStyle w:val="VerbatimChar"/>
        </w:rPr>
        <w:t xml:space="preserve">87        Private         55</w:t>
      </w:r>
      <w:r>
        <w:br/>
      </w:r>
      <w:r>
        <w:rPr>
          <w:rStyle w:val="VerbatimChar"/>
        </w:rPr>
        <w:t xml:space="preserve">88        Private         49</w:t>
      </w:r>
      <w:r>
        <w:br/>
      </w:r>
      <w:r>
        <w:rPr>
          <w:rStyle w:val="VerbatimChar"/>
        </w:rPr>
        <w:t xml:space="preserve">89        Private         24</w:t>
      </w:r>
      <w:r>
        <w:br/>
      </w:r>
      <w:r>
        <w:rPr>
          <w:rStyle w:val="VerbatimChar"/>
        </w:rPr>
        <w:t xml:space="preserve">90        Private         18</w:t>
      </w:r>
      <w:r>
        <w:br/>
      </w:r>
      <w:r>
        <w:rPr>
          <w:rStyle w:val="VerbatimChar"/>
        </w:rPr>
        <w:t xml:space="preserve">91        Private         55</w:t>
      </w:r>
      <w:r>
        <w:br/>
      </w:r>
      <w:r>
        <w:rPr>
          <w:rStyle w:val="VerbatimChar"/>
        </w:rPr>
        <w:t xml:space="preserve">92        Private        215</w:t>
      </w:r>
      <w:r>
        <w:br/>
      </w:r>
      <w:r>
        <w:rPr>
          <w:rStyle w:val="VerbatimChar"/>
        </w:rPr>
        <w:t xml:space="preserve">93        Private         44</w:t>
      </w:r>
      <w:r>
        <w:br/>
      </w:r>
      <w:r>
        <w:rPr>
          <w:rStyle w:val="VerbatimChar"/>
        </w:rPr>
        <w:t xml:space="preserve">94         Public         50</w:t>
      </w:r>
      <w:r>
        <w:br/>
      </w:r>
      <w:r>
        <w:rPr>
          <w:rStyle w:val="VerbatimChar"/>
        </w:rPr>
        <w:t xml:space="preserve">95        Private         81</w:t>
      </w:r>
      <w:r>
        <w:br/>
      </w:r>
      <w:r>
        <w:rPr>
          <w:rStyle w:val="VerbatimChar"/>
        </w:rPr>
        <w:t xml:space="preserve">96        Private        221</w:t>
      </w:r>
      <w:r>
        <w:br/>
      </w:r>
      <w:r>
        <w:rPr>
          <w:rStyle w:val="VerbatimChar"/>
        </w:rPr>
        <w:t xml:space="preserve">97        Private        109</w:t>
      </w:r>
      <w:r>
        <w:br/>
      </w:r>
      <w:r>
        <w:rPr>
          <w:rStyle w:val="VerbatimChar"/>
        </w:rPr>
        <w:t xml:space="preserve">98        Private         61</w:t>
      </w:r>
      <w:r>
        <w:br/>
      </w:r>
      <w:r>
        <w:rPr>
          <w:rStyle w:val="VerbatimChar"/>
        </w:rPr>
        <w:t xml:space="preserve">99        Private         59</w:t>
      </w:r>
      <w:r>
        <w:br/>
      </w:r>
      <w:r>
        <w:rPr>
          <w:rStyle w:val="VerbatimChar"/>
        </w:rPr>
        <w:t xml:space="preserve">100       Private         47</w:t>
      </w:r>
    </w:p>
    <w:bookmarkEnd w:id="43"/>
    <w:bookmarkEnd w:id="44"/>
    <w:bookmarkStart w:id="45" w:name="el-artista-mas-escuchado"/>
    <w:p>
      <w:pPr>
        <w:pStyle w:val="Heading2"/>
      </w:pPr>
      <w:r>
        <w:rPr>
          <w:rStyle w:val="SectionNumber"/>
        </w:rPr>
        <w:t xml:space="preserve">2.3</w:t>
      </w:r>
      <w:r>
        <w:tab/>
      </w:r>
      <w:r>
        <w:t xml:space="preserve">El Artista Mas Escuchado</w:t>
      </w:r>
    </w:p>
    <w:p>
      <w:pPr>
        <w:pStyle w:val="SourceCode"/>
      </w:pPr>
      <w:r>
        <w:rPr>
          <w:rStyle w:val="FunctionTok"/>
        </w:rPr>
        <w:t xml:space="preserve">library</w:t>
      </w:r>
      <w:r>
        <w:rPr>
          <w:rStyle w:val="NormalTok"/>
        </w:rPr>
        <w:t xml:space="preserve">(wordcloud2)</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(dplyr)</w:t>
      </w:r>
      <w:r>
        <w:br/>
      </w:r>
      <w:r>
        <w:br/>
      </w:r>
      <w:r>
        <w:rPr>
          <w:rStyle w:val="NormalTok"/>
        </w:rPr>
        <w:t xml:space="preserve">dtracks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"data/tracks.csv"</w:t>
      </w:r>
      <w:r>
        <w:rPr>
          <w:rStyle w:val="NormalTok"/>
        </w:rPr>
        <w:t xml:space="preserve">)</w:t>
      </w:r>
      <w:r>
        <w:br/>
      </w:r>
      <w:r>
        <w:rPr>
          <w:rStyle w:val="NormalTok"/>
        </w:rPr>
        <w:t xml:space="preserve">wc_tracks </w:t>
      </w:r>
      <w:r>
        <w:rPr>
          <w:rStyle w:val="OtherTok"/>
        </w:rPr>
        <w:t xml:space="preserve">&lt;-</w:t>
      </w:r>
      <w:r>
        <w:rPr>
          <w:rStyle w:val="NormalTok"/>
        </w:rPr>
        <w:t xml:space="preserve"> dtracks </w:t>
      </w:r>
      <w:r>
        <w:rPr>
          <w:rStyle w:val="SpecialCharTok"/>
        </w:rPr>
        <w:t xml:space="preserve">%&gt;%</w:t>
      </w:r>
      <w:r>
        <w:rPr>
          <w:rStyle w:val="NormalTok"/>
        </w:rPr>
        <w:t xml:space="preserve"> </w:t>
      </w:r>
      <w:r>
        <w:rPr>
          <w:rStyle w:val="FunctionTok"/>
        </w:rPr>
        <w:t xml:space="preserve">group_by</w:t>
      </w:r>
      <w:r>
        <w:rPr>
          <w:rStyle w:val="NormalTok"/>
        </w:rPr>
        <w:t xml:space="preserve">(artist_name)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n_distinct</w:t>
      </w:r>
      <w:r>
        <w:rPr>
          <w:rStyle w:val="NormalTok"/>
        </w:rPr>
        <w:t xml:space="preserve">(track_uri))</w:t>
      </w:r>
      <w:r>
        <w:br/>
      </w:r>
      <w:r>
        <w:br/>
      </w:r>
      <w:r>
        <w:rPr>
          <w:rStyle w:val="FunctionTok"/>
        </w:rPr>
        <w:t xml:space="preserve">wordcloud2</w:t>
      </w:r>
      <w:r>
        <w:rPr>
          <w:rStyle w:val="NormalTok"/>
        </w:rPr>
        <w:t xml:space="preserve">(</w:t>
      </w:r>
      <w:r>
        <w:rPr>
          <w:rStyle w:val="AttributeTok"/>
        </w:rPr>
        <w:t xml:space="preserve">data =</w:t>
      </w:r>
      <w:r>
        <w:rPr>
          <w:rStyle w:val="NormalTok"/>
        </w:rPr>
        <w:t xml:space="preserve"> wc_tracks, </w:t>
      </w:r>
      <w:r>
        <w:rPr>
          <w:rStyle w:val="AttributeTok"/>
        </w:rPr>
        <w:t xml:space="preserve">size =</w:t>
      </w:r>
      <w:r>
        <w:rPr>
          <w:rStyle w:val="NormalTok"/>
        </w:rPr>
        <w:t xml:space="preserve"> </w:t>
      </w:r>
      <w:r>
        <w:rPr>
          <w:rStyle w:val="DecValTok"/>
        </w:rPr>
        <w:t xml:space="preserve">2</w:t>
      </w:r>
      <w:r>
        <w:rPr>
          <w:rStyle w:val="NormalTok"/>
        </w:rPr>
        <w:t xml:space="preserve">)</w:t>
      </w:r>
    </w:p>
    <w:bookmarkEnd w:id="45"/>
    <w:bookmarkEnd w:id="46"/>
    <w:bookmarkStart w:id="55" w:name="la-cancion-mas-escuchada"/>
    <w:p>
      <w:pPr>
        <w:pStyle w:val="Heading1"/>
      </w:pPr>
      <w:r>
        <w:rPr>
          <w:rStyle w:val="SectionNumber"/>
        </w:rPr>
        <w:t xml:space="preserve">3</w:t>
      </w:r>
      <w:r>
        <w:tab/>
      </w:r>
      <w:r>
        <w:t xml:space="preserve">La cancion mas escuchada</w:t>
      </w:r>
    </w:p>
    <w:p>
      <w:pPr>
        <w:pStyle w:val="SourceCode"/>
      </w:pPr>
      <w:r>
        <w:rPr>
          <w:rStyle w:val="FunctionTok"/>
        </w:rPr>
        <w:t xml:space="preserve">library</w:t>
      </w:r>
      <w:r>
        <w:rPr>
          <w:rStyle w:val="NormalTok"/>
        </w:rPr>
        <w:t xml:space="preserve">(wordcloud2)</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(magrittr)</w:t>
      </w:r>
      <w:r>
        <w:br/>
      </w:r>
      <w:r>
        <w:rPr>
          <w:rStyle w:val="FunctionTok"/>
        </w:rPr>
        <w:t xml:space="preserve">library</w:t>
      </w:r>
      <w:r>
        <w:rPr>
          <w:rStyle w:val="NormalTok"/>
        </w:rPr>
        <w:t xml:space="preserve">(dplyr)</w:t>
      </w:r>
      <w:r>
        <w:br/>
      </w:r>
      <w:r>
        <w:br/>
      </w:r>
      <w:r>
        <w:rPr>
          <w:rStyle w:val="NormalTok"/>
        </w:rPr>
        <w:t xml:space="preserve">dtracks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"data/tracks.csv"</w:t>
      </w:r>
      <w:r>
        <w:rPr>
          <w:rStyle w:val="NormalTok"/>
        </w:rPr>
        <w:t xml:space="preserve">)</w:t>
      </w:r>
      <w:r>
        <w:br/>
      </w:r>
      <w:r>
        <w:rPr>
          <w:rStyle w:val="NormalTok"/>
        </w:rPr>
        <w:t xml:space="preserve">wc_tracks </w:t>
      </w:r>
      <w:r>
        <w:rPr>
          <w:rStyle w:val="OtherTok"/>
        </w:rPr>
        <w:t xml:space="preserve">&lt;-</w:t>
      </w:r>
      <w:r>
        <w:rPr>
          <w:rStyle w:val="NormalTok"/>
        </w:rPr>
        <w:t xml:space="preserve"> dtracks </w:t>
      </w:r>
      <w:r>
        <w:rPr>
          <w:rStyle w:val="SpecialCharTok"/>
        </w:rPr>
        <w:t xml:space="preserve">%&gt;%</w:t>
      </w:r>
      <w:r>
        <w:rPr>
          <w:rStyle w:val="NormalTok"/>
        </w:rPr>
        <w:t xml:space="preserve"> </w:t>
      </w:r>
      <w:r>
        <w:rPr>
          <w:rStyle w:val="FunctionTok"/>
        </w:rPr>
        <w:t xml:space="preserve">group_by</w:t>
      </w:r>
      <w:r>
        <w:rPr>
          <w:rStyle w:val="NormalTok"/>
        </w:rPr>
        <w:t xml:space="preserve">(album_name)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n_distinct</w:t>
      </w:r>
      <w:r>
        <w:rPr>
          <w:rStyle w:val="NormalTok"/>
        </w:rPr>
        <w:t xml:space="preserve">(track_uri))</w:t>
      </w:r>
      <w:r>
        <w:br/>
      </w:r>
      <w:r>
        <w:br/>
      </w:r>
      <w:r>
        <w:rPr>
          <w:rStyle w:val="FunctionTok"/>
        </w:rPr>
        <w:t xml:space="preserve">wordcloud2</w:t>
      </w:r>
      <w:r>
        <w:rPr>
          <w:rStyle w:val="NormalTok"/>
        </w:rPr>
        <w:t xml:space="preserve">(</w:t>
      </w:r>
      <w:r>
        <w:rPr>
          <w:rStyle w:val="AttributeTok"/>
        </w:rPr>
        <w:t xml:space="preserve">data =</w:t>
      </w:r>
      <w:r>
        <w:rPr>
          <w:rStyle w:val="NormalTok"/>
        </w:rPr>
        <w:t xml:space="preserve"> wc_tracks, </w:t>
      </w:r>
      <w:r>
        <w:rPr>
          <w:rStyle w:val="AttributeTok"/>
        </w:rPr>
        <w:t xml:space="preserve">size =</w:t>
      </w:r>
      <w:r>
        <w:rPr>
          <w:rStyle w:val="NormalTok"/>
        </w:rPr>
        <w:t xml:space="preserve"> </w:t>
      </w:r>
      <w:r>
        <w:rPr>
          <w:rStyle w:val="DecValTok"/>
        </w:rPr>
        <w:t xml:space="preserve">2</w:t>
      </w:r>
      <w:r>
        <w:rPr>
          <w:rStyle w:val="NormalTok"/>
        </w:rPr>
        <w:t xml:space="preserve">)</w:t>
      </w:r>
    </w:p>
    <w:bookmarkStart w:id="54" w:name="conclusiones"/>
    <w:p>
      <w:pPr>
        <w:pStyle w:val="Heading2"/>
      </w:pPr>
      <w:r>
        <w:rPr>
          <w:rStyle w:val="SectionNumber"/>
        </w:rPr>
        <w:t xml:space="preserve">3.1</w:t>
      </w:r>
      <w:r>
        <w:tab/>
      </w:r>
      <w:r>
        <w:t xml:space="preserve">Conclusiones</w:t>
      </w:r>
    </w:p>
    <w:p>
      <w:pPr>
        <w:pStyle w:val="FirstParagraph"/>
      </w:pPr>
      <w:r>
        <w:t xml:space="preserve">Se puede apreciar información relevante sobre el análisis exploratorio. La mayoría de las listas de reproducción son privadas, en comparación con las listas de reproducción pública. Esto refuerza la idea inicial de que al crear un modelo basado en listas de reproducción (Contenido generado por usuario) podría llevar a aumentar la satisfacción en la experiencia de los usuarios de las plataformas de música en línea. Los artistas y álbumes más escuchados podrían utilizarse como características del modelo de recomendación de música automática. En buena medida reflejan la relación que existe entre los usuarios dueños de sus listas de reproducción y sus preferencias musicales.</w:t>
      </w:r>
    </w:p>
    <w:bookmarkStart w:id="53" w:name="refs"/>
    <w:bookmarkStart w:id="48" w:name="ref-7866196"/>
    <w:p>
      <w:pPr>
        <w:pStyle w:val="Bibliography"/>
      </w:pPr>
      <w:r>
        <w:t xml:space="preserve">Lu, Y., Z. Qiao, P. Zhang, and L. Guo. 2016.</w:t>
      </w:r>
      <w:r>
        <w:t xml:space="preserve"> </w:t>
      </w:r>
      <w:r>
        <w:t xml:space="preserve">“Ranking-Based Music Recommendation in Online Music Radios.”</w:t>
      </w:r>
      <w:r>
        <w:t xml:space="preserve"> </w:t>
      </w:r>
      <w:r>
        <w:t xml:space="preserve">In</w:t>
      </w:r>
      <w:r>
        <w:t xml:space="preserve"> </w:t>
      </w:r>
      <w:r>
        <w:rPr>
          <w:iCs/>
          <w:i/>
        </w:rPr>
        <w:t xml:space="preserve">2016 IEEE First International Conference on Data Science in Cyberspace (DSC)</w:t>
      </w:r>
      <w:r>
        <w:t xml:space="preserve">, 614–19. Los Alamitos, CA, USA: IEEE Computer Society.</w:t>
      </w:r>
      <w:r>
        <w:t xml:space="preserve"> </w:t>
      </w:r>
      <w:hyperlink r:id="rId47">
        <w:r>
          <w:rPr>
            <w:rStyle w:val="Hyperlink"/>
          </w:rPr>
          <w:t xml:space="preserve">https://doi.org/10.1109/DSC.2016.102</w:t>
        </w:r>
      </w:hyperlink>
      <w:r>
        <w:t xml:space="preserve">.</w:t>
      </w:r>
    </w:p>
    <w:bookmarkEnd w:id="48"/>
    <w:bookmarkStart w:id="50" w:name="ref-7823674"/>
    <w:p>
      <w:pPr>
        <w:pStyle w:val="Bibliography"/>
      </w:pPr>
      <w:r>
        <w:t xml:space="preserve">Pichl, M., E. Zangerle, and G. Specht. 2016.</w:t>
      </w:r>
      <w:r>
        <w:t xml:space="preserve"> </w:t>
      </w:r>
      <w:r>
        <w:t xml:space="preserve">“Understanding Playlist Creation on Music Streaming Platforms.”</w:t>
      </w:r>
      <w:r>
        <w:t xml:space="preserve"> </w:t>
      </w:r>
      <w:r>
        <w:t xml:space="preserve">In</w:t>
      </w:r>
      <w:r>
        <w:t xml:space="preserve"> </w:t>
      </w:r>
      <w:r>
        <w:rPr>
          <w:iCs/>
          <w:i/>
        </w:rPr>
        <w:t xml:space="preserve">2016 IEEE International Symposium on Multimedia (ISM)</w:t>
      </w:r>
      <w:r>
        <w:t xml:space="preserve">, 475–80. Los Alamitos, CA, USA: IEEE Computer Society.</w:t>
      </w:r>
      <w:r>
        <w:t xml:space="preserve"> </w:t>
      </w:r>
      <w:hyperlink r:id="rId49">
        <w:r>
          <w:rPr>
            <w:rStyle w:val="Hyperlink"/>
          </w:rPr>
          <w:t xml:space="preserve">https://doi.org/10.1109/ISM.2016.0107</w:t>
        </w:r>
      </w:hyperlink>
      <w:r>
        <w:t xml:space="preserve">.</w:t>
      </w:r>
    </w:p>
    <w:bookmarkEnd w:id="50"/>
    <w:bookmarkStart w:id="52" w:name="ref-Wikipedia"/>
    <w:p>
      <w:pPr>
        <w:pStyle w:val="Bibliography"/>
      </w:pPr>
      <w:r>
        <w:t xml:space="preserve">“</w:t>
      </w:r>
      <w:r>
        <w:t xml:space="preserve">Wikipedia</w:t>
      </w:r>
      <w:r>
        <w:t xml:space="preserve"> </w:t>
      </w:r>
      <w:r>
        <w:t xml:space="preserve">List of Online Music Databases.”</w:t>
      </w:r>
      <w:r>
        <w:t xml:space="preserve"> </w:t>
      </w:r>
      <w:r>
        <w:t xml:space="preserve">n.d.</w:t>
      </w:r>
      <w:r>
        <w:t xml:space="preserve"> </w:t>
      </w:r>
      <w:hyperlink r:id="rId51">
        <w:r>
          <w:rPr>
            <w:rStyle w:val="Hyperlink"/>
          </w:rPr>
          <w:t xml:space="preserve">https://en.wikipedia.org/wiki/List_of_online_music_databases</w:t>
        </w:r>
      </w:hyperlink>
      <w:r>
        <w:t xml:space="preserve">.</w:t>
      </w:r>
    </w:p>
    <w:bookmarkEnd w:id="52"/>
    <w:bookmarkEnd w:id="53"/>
    <w:bookmarkEnd w:id="54"/>
    <w:bookmarkEnd w:id="55"/>
    <w:sectPr w:rsidR="005805BF" w:rsidSect="00233AD2">
      <w:footerReference r:id="rId9" w:type="default"/>
      <w:pgSz w:h="15840" w:orient="portrait" w:w="12240"/>
      <w:pgMar w:bottom="1418" w:footer="709" w:gutter="0" w:header="709" w:left="1134" w:right="1134" w:top="1418"/>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Sans">
    <w:altName w:val="Calibri"/>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Nunito Sans Light">
    <w:altName w:val="Calibri"/>
    <w:charset w:val="00"/>
    <w:family w:val="auto"/>
    <w:pitch w:val="variable"/>
    <w:sig w:usb0="A00002FF" w:usb1="5000204B" w:usb2="00000000" w:usb3="00000000" w:csb0="0000019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ExtraBold">
    <w:altName w:val="Calibri"/>
    <w:charset w:val="00"/>
    <w:family w:val="auto"/>
    <w:pitch w:val="variable"/>
    <w:sig w:usb0="A00002FF" w:usb1="5000204B" w:usb2="00000000" w:usb3="00000000" w:csb0="00000197" w:csb1="00000000"/>
  </w:font>
  <w:font w:name="Nunito Sans SemiBold">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805BF" w:rsidR="00B478DD" w:rsidP="005805BF" w:rsidRDefault="005805BF" w14:paraId="7C91146E" w14:textId="77777777">
    <w:pPr>
      <w:pStyle w:val="Footer"/>
      <w:jc w:val="right"/>
    </w:pPr>
    <w:r w:rsidRPr="005805BF">
      <w:rPr>
        <w:noProof/>
      </w:rPr>
      <w:drawing>
        <wp:anchor distT="0" distB="0" distL="114300" distR="114300" simplePos="0" relativeHeight="251658240" behindDoc="1" locked="0" layoutInCell="1" allowOverlap="1" wp14:anchorId="6B3472A0" wp14:editId="561E5856">
          <wp:simplePos x="0" y="0"/>
          <wp:positionH relativeFrom="column">
            <wp:posOffset>-713739</wp:posOffset>
          </wp:positionH>
          <wp:positionV relativeFrom="paragraph">
            <wp:posOffset>-34290</wp:posOffset>
          </wp:positionV>
          <wp:extent cx="6515100" cy="446231"/>
          <wp:effectExtent l="0" t="0" r="0" b="0"/>
          <wp:wrapNone/>
          <wp:docPr id="16901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676" name=""/>
                  <pic:cNvPicPr/>
                </pic:nvPicPr>
                <pic:blipFill>
                  <a:blip r:embed="rId1">
                    <a:extLst>
                      <a:ext uri="{28A0092B-C50C-407E-A947-70E740481C1C}">
                        <a14:useLocalDpi xmlns:a14="http://schemas.microsoft.com/office/drawing/2010/main" val="0"/>
                      </a:ext>
                    </a:extLst>
                  </a:blip>
                  <a:stretch>
                    <a:fillRect/>
                  </a:stretch>
                </pic:blipFill>
                <pic:spPr>
                  <a:xfrm>
                    <a:off x="0" y="0"/>
                    <a:ext cx="6638848" cy="454707"/>
                  </a:xfrm>
                  <a:prstGeom prst="rect">
                    <a:avLst/>
                  </a:prstGeom>
                </pic:spPr>
              </pic:pic>
            </a:graphicData>
          </a:graphic>
          <wp14:sizeRelH relativeFrom="margin">
            <wp14:pctWidth>0</wp14:pctWidth>
          </wp14:sizeRelH>
          <wp14:sizeRelV relativeFrom="margin">
            <wp14:pctHeight>0</wp14:pctHeight>
          </wp14:sizeRelV>
        </wp:anchor>
      </w:drawing>
    </w:r>
    <w:sdt>
      <w:sdtPr>
        <w:id w:val="1130599172"/>
        <w:docPartObj>
          <w:docPartGallery w:val="Page Numbers (Bottom of Page)"/>
          <w:docPartUnique/>
        </w:docPartObj>
      </w:sdtPr>
      <w:sdtEndPr>
        <w:rPr>
          <w:noProof/>
        </w:rPr>
      </w:sdtEndPr>
      <w:sdtContent>
        <w:r w:rsidRPr="005805BF">
          <w:rPr>
            <w:color w:val="525252" w:themeColor="accent3" w:themeShade="80"/>
            <w:sz w:val="36"/>
            <w:szCs w:val="32"/>
          </w:rPr>
          <w:fldChar w:fldCharType="begin"/>
        </w:r>
        <w:r w:rsidRPr="005805BF">
          <w:rPr>
            <w:color w:val="525252" w:themeColor="accent3" w:themeShade="80"/>
            <w:sz w:val="36"/>
            <w:szCs w:val="32"/>
          </w:rPr>
          <w:instrText xml:space="preserve"> PAGE   \* MERGEFORMAT </w:instrText>
        </w:r>
        <w:r w:rsidRPr="005805BF">
          <w:rPr>
            <w:color w:val="525252" w:themeColor="accent3" w:themeShade="80"/>
            <w:sz w:val="36"/>
            <w:szCs w:val="32"/>
          </w:rPr>
          <w:fldChar w:fldCharType="separate"/>
        </w:r>
        <w:r w:rsidRPr="005805BF">
          <w:rPr>
            <w:noProof/>
            <w:color w:val="525252" w:themeColor="accent3" w:themeShade="80"/>
            <w:sz w:val="36"/>
            <w:szCs w:val="32"/>
          </w:rPr>
          <w:t>2</w:t>
        </w:r>
        <w:r w:rsidRPr="005805BF">
          <w:rPr>
            <w:noProof/>
            <w:color w:val="525252" w:themeColor="accent3" w:themeShade="80"/>
            <w:sz w:val="36"/>
            <w:szCs w:val="32"/>
          </w:rPr>
          <w:fldChar w:fldCharType="end"/>
        </w:r>
      </w:sdtContent>
    </w:sdt>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1">
        <w:r>
          <w:rPr>
            <w:rStyle w:val="Hyperlink"/>
          </w:rPr>
          <w:t xml:space="preserve">jajaimes4@poligran.edu.co</w:t>
        </w:r>
      </w:hyperlink>
    </w:p>
  </w:footnote>
  <w:footnote w:id="22">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3">
        <w:r>
          <w:rPr>
            <w:rStyle w:val="Hyperlink"/>
          </w:rPr>
          <w:t xml:space="preserve">papineda1@poligran.edu.co</w:t>
        </w:r>
      </w:hyperlink>
    </w:p>
  </w:footnote>
  <w:footnote w:id="24">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5">
        <w:r>
          <w:rPr>
            <w:rStyle w:val="Hyperlink"/>
          </w:rPr>
          <w:t xml:space="preserve">brvalencia6@poligran.edu.co</w:t>
        </w:r>
      </w:hyperlink>
    </w:p>
  </w:footnote>
  <w:footnote w:id="26">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7">
        <w:r>
          <w:rPr>
            <w:rStyle w:val="Hyperlink"/>
          </w:rPr>
          <w:t xml:space="preserve">jcifuntes@poligran.edu.co</w:t>
        </w:r>
      </w:hyperlink>
    </w:p>
  </w:footnote>
  <w:footnote w:id="28">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9">
        <w:r>
          <w:rPr>
            <w:rStyle w:val="Hyperlink"/>
          </w:rPr>
          <w:t xml:space="preserve">mdpineda1@poligran.edu.co</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9A04E1A"/>
    <w:multiLevelType w:val="hybridMultilevel"/>
    <w:tmpl w:val="9608606A"/>
    <w:lvl w:ilvl="0" w:tplc="31060FC2">
      <w:start w:val="1"/>
      <w:numFmt w:val="decimal"/>
      <w:pStyle w:val="Ttulocontenido"/>
      <w:lvlText w:val="%1"/>
      <w:lvlJc w:val="left"/>
      <w:pPr>
        <w:ind w:hanging="737" w:left="1163"/>
      </w:pPr>
      <w:rPr>
        <w:rFonts w:ascii="Nunito Sans" w:cs="Nunito Sans" w:eastAsia="Nunito Sans" w:hAnsi="Nunito Sans" w:hint="default"/>
        <w:b/>
        <w:bCs/>
        <w:i w:val="0"/>
        <w:iCs w:val="0"/>
        <w:color w:val="013B5A"/>
        <w:w w:val="100"/>
        <w:position w:val="-3"/>
        <w:sz w:val="52"/>
        <w:szCs w:val="52"/>
        <w:lang w:bidi="ar-SA" w:eastAsia="en-US" w:val="es-ES"/>
      </w:rPr>
    </w:lvl>
    <w:lvl w:ilvl="1" w:tplc="3D4E68BA">
      <w:numFmt w:val="bullet"/>
      <w:lvlText w:val="•"/>
      <w:lvlJc w:val="left"/>
      <w:pPr>
        <w:ind w:hanging="737" w:left="3384"/>
      </w:pPr>
      <w:rPr>
        <w:rFonts w:hint="default"/>
        <w:lang w:bidi="ar-SA" w:eastAsia="en-US" w:val="es-ES"/>
      </w:rPr>
    </w:lvl>
    <w:lvl w:ilvl="2" w:tplc="075A82D2">
      <w:numFmt w:val="bullet"/>
      <w:lvlText w:val="•"/>
      <w:lvlJc w:val="left"/>
      <w:pPr>
        <w:ind w:hanging="737" w:left="4368"/>
      </w:pPr>
      <w:rPr>
        <w:rFonts w:hint="default"/>
        <w:lang w:bidi="ar-SA" w:eastAsia="en-US" w:val="es-ES"/>
      </w:rPr>
    </w:lvl>
    <w:lvl w:ilvl="3" w:tplc="185856E0">
      <w:numFmt w:val="bullet"/>
      <w:lvlText w:val="•"/>
      <w:lvlJc w:val="left"/>
      <w:pPr>
        <w:ind w:hanging="737" w:left="5352"/>
      </w:pPr>
      <w:rPr>
        <w:rFonts w:hint="default"/>
        <w:lang w:bidi="ar-SA" w:eastAsia="en-US" w:val="es-ES"/>
      </w:rPr>
    </w:lvl>
    <w:lvl w:ilvl="4" w:tplc="39502A20">
      <w:numFmt w:val="bullet"/>
      <w:lvlText w:val="•"/>
      <w:lvlJc w:val="left"/>
      <w:pPr>
        <w:ind w:hanging="737" w:left="6336"/>
      </w:pPr>
      <w:rPr>
        <w:rFonts w:hint="default"/>
        <w:lang w:bidi="ar-SA" w:eastAsia="en-US" w:val="es-ES"/>
      </w:rPr>
    </w:lvl>
    <w:lvl w:ilvl="5" w:tplc="626A1020">
      <w:numFmt w:val="bullet"/>
      <w:lvlText w:val="•"/>
      <w:lvlJc w:val="left"/>
      <w:pPr>
        <w:ind w:hanging="737" w:left="7320"/>
      </w:pPr>
      <w:rPr>
        <w:rFonts w:hint="default"/>
        <w:lang w:bidi="ar-SA" w:eastAsia="en-US" w:val="es-ES"/>
      </w:rPr>
    </w:lvl>
    <w:lvl w:ilvl="6" w:tplc="0F10442A">
      <w:numFmt w:val="bullet"/>
      <w:lvlText w:val="•"/>
      <w:lvlJc w:val="left"/>
      <w:pPr>
        <w:ind w:hanging="737" w:left="8304"/>
      </w:pPr>
      <w:rPr>
        <w:rFonts w:hint="default"/>
        <w:lang w:bidi="ar-SA" w:eastAsia="en-US" w:val="es-ES"/>
      </w:rPr>
    </w:lvl>
    <w:lvl w:ilvl="7" w:tplc="522E2E1C">
      <w:numFmt w:val="bullet"/>
      <w:lvlText w:val="•"/>
      <w:lvlJc w:val="left"/>
      <w:pPr>
        <w:ind w:hanging="737" w:left="9288"/>
      </w:pPr>
      <w:rPr>
        <w:rFonts w:hint="default"/>
        <w:lang w:bidi="ar-SA" w:eastAsia="en-US" w:val="es-ES"/>
      </w:rPr>
    </w:lvl>
    <w:lvl w:ilvl="8" w:tplc="32C657DE">
      <w:numFmt w:val="bullet"/>
      <w:lvlText w:val="•"/>
      <w:lvlJc w:val="left"/>
      <w:pPr>
        <w:ind w:hanging="737" w:left="10272"/>
      </w:pPr>
      <w:rPr>
        <w:rFonts w:hint="default"/>
        <w:lang w:bidi="ar-SA" w:eastAsia="en-US" w:val="es-ES"/>
      </w:rPr>
    </w:lvl>
  </w:abstractNum>
  <w:abstractNum w15:restartNumberingAfterBreak="0" w:abstractNumId="1">
    <w:nsid w:val="2D694A8E"/>
    <w:multiLevelType w:val="multilevel"/>
    <w:tmpl w:val="103C0C9A"/>
    <w:lvl w:ilvl="0">
      <w:start w:val="1"/>
      <w:numFmt w:val="decimal"/>
      <w:pStyle w:val="Ttulodeprimernivel"/>
      <w:lvlText w:val="%1."/>
      <w:lvlJc w:val="left"/>
      <w:pPr>
        <w:ind w:hanging="360" w:left="360"/>
      </w:pPr>
    </w:lvl>
    <w:lvl w:ilvl="1">
      <w:start w:val="1"/>
      <w:numFmt w:val="decimal"/>
      <w:pStyle w:val="Ttulosegundonivel"/>
      <w:lvlText w:val="%1.%2."/>
      <w:lvlJc w:val="left"/>
      <w:pPr>
        <w:ind w:hanging="432" w:left="792"/>
      </w:pPr>
      <w:rPr>
        <w:sz w:val="30"/>
        <w:szCs w:val="30"/>
      </w:rPr>
    </w:lvl>
    <w:lvl w:ilvl="2">
      <w:start w:val="1"/>
      <w:numFmt w:val="decimal"/>
      <w:pStyle w:val="Ttulodetercernive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32D02364"/>
    <w:multiLevelType w:val="hybridMultilevel"/>
    <w:tmpl w:val="1F964996"/>
    <w:lvl w:ilvl="0" w:tplc="D4B02210">
      <w:numFmt w:val="bullet"/>
      <w:lvlText w:val="-"/>
      <w:lvlJc w:val="left"/>
      <w:pPr>
        <w:ind w:hanging="360" w:left="720"/>
      </w:pPr>
      <w:rPr>
        <w:rFonts w:ascii="Nunito Sans Light" w:cs="Nunito Sans Light" w:eastAsia="Nunito Sans Light" w:hAnsi="Nunito Sans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3">
    <w:nsid w:val="3A8823E3"/>
    <w:multiLevelType w:val="hybridMultilevel"/>
    <w:tmpl w:val="F986227E"/>
    <w:lvl w:ilvl="0" w:tplc="3FE0D5AE">
      <w:start w:val="1"/>
      <w:numFmt w:val="bullet"/>
      <w:pStyle w:val="Referencias"/>
      <w:lvlText w:val=""/>
      <w:lvlPicBulletId w:val="0"/>
      <w:lvlJc w:val="left"/>
      <w:pPr>
        <w:ind w:hanging="360" w:left="720"/>
      </w:pPr>
      <w:rPr>
        <w:rFonts w:ascii="Symbol" w:hAnsi="Symbol" w:hint="default"/>
        <w:color w:val="auto"/>
      </w:rPr>
    </w:lvl>
    <w:lvl w:ilvl="1" w:tentative="1" w:tplc="580A0003">
      <w:start w:val="1"/>
      <w:numFmt w:val="bullet"/>
      <w:lvlText w:val="o"/>
      <w:lvlJc w:val="left"/>
      <w:pPr>
        <w:ind w:hanging="360" w:left="1440"/>
      </w:pPr>
      <w:rPr>
        <w:rFonts w:ascii="Courier New" w:cs="Courier New" w:hAnsi="Courier New" w:hint="default"/>
      </w:rPr>
    </w:lvl>
    <w:lvl w:ilvl="2" w:tentative="1" w:tplc="580A0005">
      <w:start w:val="1"/>
      <w:numFmt w:val="bullet"/>
      <w:lvlText w:val=""/>
      <w:lvlJc w:val="left"/>
      <w:pPr>
        <w:ind w:hanging="360" w:left="2160"/>
      </w:pPr>
      <w:rPr>
        <w:rFonts w:ascii="Wingdings" w:hAnsi="Wingdings" w:hint="default"/>
      </w:rPr>
    </w:lvl>
    <w:lvl w:ilvl="3" w:tentative="1" w:tplc="580A0001">
      <w:start w:val="1"/>
      <w:numFmt w:val="bullet"/>
      <w:lvlText w:val=""/>
      <w:lvlJc w:val="left"/>
      <w:pPr>
        <w:ind w:hanging="360" w:left="2880"/>
      </w:pPr>
      <w:rPr>
        <w:rFonts w:ascii="Symbol" w:hAnsi="Symbol" w:hint="default"/>
      </w:rPr>
    </w:lvl>
    <w:lvl w:ilvl="4" w:tentative="1" w:tplc="580A0003">
      <w:start w:val="1"/>
      <w:numFmt w:val="bullet"/>
      <w:lvlText w:val="o"/>
      <w:lvlJc w:val="left"/>
      <w:pPr>
        <w:ind w:hanging="360" w:left="3600"/>
      </w:pPr>
      <w:rPr>
        <w:rFonts w:ascii="Courier New" w:cs="Courier New" w:hAnsi="Courier New" w:hint="default"/>
      </w:rPr>
    </w:lvl>
    <w:lvl w:ilvl="5" w:tentative="1" w:tplc="580A0005">
      <w:start w:val="1"/>
      <w:numFmt w:val="bullet"/>
      <w:lvlText w:val=""/>
      <w:lvlJc w:val="left"/>
      <w:pPr>
        <w:ind w:hanging="360" w:left="4320"/>
      </w:pPr>
      <w:rPr>
        <w:rFonts w:ascii="Wingdings" w:hAnsi="Wingdings" w:hint="default"/>
      </w:rPr>
    </w:lvl>
    <w:lvl w:ilvl="6" w:tentative="1" w:tplc="580A0001">
      <w:start w:val="1"/>
      <w:numFmt w:val="bullet"/>
      <w:lvlText w:val=""/>
      <w:lvlJc w:val="left"/>
      <w:pPr>
        <w:ind w:hanging="360" w:left="5040"/>
      </w:pPr>
      <w:rPr>
        <w:rFonts w:ascii="Symbol" w:hAnsi="Symbol" w:hint="default"/>
      </w:rPr>
    </w:lvl>
    <w:lvl w:ilvl="7" w:tentative="1" w:tplc="580A0003">
      <w:start w:val="1"/>
      <w:numFmt w:val="bullet"/>
      <w:lvlText w:val="o"/>
      <w:lvlJc w:val="left"/>
      <w:pPr>
        <w:ind w:hanging="360" w:left="5760"/>
      </w:pPr>
      <w:rPr>
        <w:rFonts w:ascii="Courier New" w:cs="Courier New" w:hAnsi="Courier New" w:hint="default"/>
      </w:rPr>
    </w:lvl>
    <w:lvl w:ilvl="8" w:tentative="1" w:tplc="580A0005">
      <w:start w:val="1"/>
      <w:numFmt w:val="bullet"/>
      <w:lvlText w:val=""/>
      <w:lvlJc w:val="left"/>
      <w:pPr>
        <w:ind w:hanging="360" w:left="6480"/>
      </w:pPr>
      <w:rPr>
        <w:rFonts w:ascii="Wingdings" w:hAnsi="Wingdings" w:hint="default"/>
      </w:rPr>
    </w:lvl>
  </w:abstractNum>
  <w:abstractNum w15:restartNumberingAfterBreak="0" w:abstractNumId="4">
    <w:nsid w:val="3F8923EE"/>
    <w:multiLevelType w:val="hybridMultilevel"/>
    <w:tmpl w:val="88CEDA80"/>
    <w:lvl w:ilvl="0" w:tplc="FD88EC18">
      <w:start w:val="1"/>
      <w:numFmt w:val="lowerLetter"/>
      <w:pStyle w:val="Vietaliteral"/>
      <w:lvlText w:val="%1)"/>
      <w:lvlJc w:val="left"/>
      <w:pPr>
        <w:ind w:hanging="360" w:left="720"/>
      </w:pPr>
      <w:rPr>
        <w:rFonts w:hint="default"/>
        <w:color w:val="14BFCC"/>
      </w:rPr>
    </w:lvl>
    <w:lvl w:ilvl="1" w:tentative="1" w:tplc="580A0019">
      <w:start w:val="1"/>
      <w:numFmt w:val="lowerLetter"/>
      <w:lvlText w:val="%2."/>
      <w:lvlJc w:val="left"/>
      <w:pPr>
        <w:ind w:hanging="360" w:left="1440"/>
      </w:pPr>
    </w:lvl>
    <w:lvl w:ilvl="2" w:tentative="1" w:tplc="580A001B">
      <w:start w:val="1"/>
      <w:numFmt w:val="lowerRoman"/>
      <w:lvlText w:val="%3."/>
      <w:lvlJc w:val="right"/>
      <w:pPr>
        <w:ind w:hanging="180" w:left="2160"/>
      </w:pPr>
    </w:lvl>
    <w:lvl w:ilvl="3" w:tentative="1" w:tplc="580A000F">
      <w:start w:val="1"/>
      <w:numFmt w:val="decimal"/>
      <w:lvlText w:val="%4."/>
      <w:lvlJc w:val="left"/>
      <w:pPr>
        <w:ind w:hanging="360" w:left="2880"/>
      </w:pPr>
    </w:lvl>
    <w:lvl w:ilvl="4" w:tentative="1" w:tplc="580A0019">
      <w:start w:val="1"/>
      <w:numFmt w:val="lowerLetter"/>
      <w:lvlText w:val="%5."/>
      <w:lvlJc w:val="left"/>
      <w:pPr>
        <w:ind w:hanging="360" w:left="3600"/>
      </w:pPr>
    </w:lvl>
    <w:lvl w:ilvl="5" w:tentative="1" w:tplc="580A001B">
      <w:start w:val="1"/>
      <w:numFmt w:val="lowerRoman"/>
      <w:lvlText w:val="%6."/>
      <w:lvlJc w:val="right"/>
      <w:pPr>
        <w:ind w:hanging="180" w:left="4320"/>
      </w:pPr>
    </w:lvl>
    <w:lvl w:ilvl="6" w:tentative="1" w:tplc="580A000F">
      <w:start w:val="1"/>
      <w:numFmt w:val="decimal"/>
      <w:lvlText w:val="%7."/>
      <w:lvlJc w:val="left"/>
      <w:pPr>
        <w:ind w:hanging="360" w:left="5040"/>
      </w:pPr>
    </w:lvl>
    <w:lvl w:ilvl="7" w:tentative="1" w:tplc="580A0019">
      <w:start w:val="1"/>
      <w:numFmt w:val="lowerLetter"/>
      <w:lvlText w:val="%8."/>
      <w:lvlJc w:val="left"/>
      <w:pPr>
        <w:ind w:hanging="360" w:left="5760"/>
      </w:pPr>
    </w:lvl>
    <w:lvl w:ilvl="8" w:tentative="1" w:tplc="580A001B">
      <w:start w:val="1"/>
      <w:numFmt w:val="lowerRoman"/>
      <w:lvlText w:val="%9."/>
      <w:lvlJc w:val="right"/>
      <w:pPr>
        <w:ind w:hanging="180" w:left="6480"/>
      </w:pPr>
    </w:lvl>
  </w:abstractNum>
  <w:abstractNum w15:restartNumberingAfterBreak="0" w:abstractNumId="5">
    <w:nsid w:val="59D80BB5"/>
    <w:multiLevelType w:val="multilevel"/>
    <w:tmpl w:val="240A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6">
    <w:nsid w:val="5A147ADB"/>
    <w:multiLevelType w:val="hybridMultilevel"/>
    <w:tmpl w:val="A82E65D2"/>
    <w:lvl w:ilvl="0" w:tplc="C3E84D44">
      <w:start w:val="1"/>
      <w:numFmt w:val="bullet"/>
      <w:pStyle w:val="vietapunto"/>
      <w:lvlText w:val=""/>
      <w:lvlJc w:val="left"/>
      <w:pPr>
        <w:ind w:hanging="360" w:left="720"/>
      </w:pPr>
      <w:rPr>
        <w:rFonts w:ascii="Symbol" w:hAnsi="Symbol" w:hint="default"/>
        <w:color w:val="14BFCC"/>
      </w:rPr>
    </w:lvl>
    <w:lvl w:ilvl="1" w:tentative="1" w:tplc="580A0003">
      <w:start w:val="1"/>
      <w:numFmt w:val="bullet"/>
      <w:lvlText w:val="o"/>
      <w:lvlJc w:val="left"/>
      <w:pPr>
        <w:ind w:hanging="360" w:left="1440"/>
      </w:pPr>
      <w:rPr>
        <w:rFonts w:ascii="Courier New" w:cs="Courier New" w:hAnsi="Courier New" w:hint="default"/>
      </w:rPr>
    </w:lvl>
    <w:lvl w:ilvl="2" w:tentative="1" w:tplc="580A0005">
      <w:start w:val="1"/>
      <w:numFmt w:val="bullet"/>
      <w:lvlText w:val=""/>
      <w:lvlJc w:val="left"/>
      <w:pPr>
        <w:ind w:hanging="360" w:left="2160"/>
      </w:pPr>
      <w:rPr>
        <w:rFonts w:ascii="Wingdings" w:hAnsi="Wingdings" w:hint="default"/>
      </w:rPr>
    </w:lvl>
    <w:lvl w:ilvl="3" w:tentative="1" w:tplc="580A0001">
      <w:start w:val="1"/>
      <w:numFmt w:val="bullet"/>
      <w:lvlText w:val=""/>
      <w:lvlJc w:val="left"/>
      <w:pPr>
        <w:ind w:hanging="360" w:left="2880"/>
      </w:pPr>
      <w:rPr>
        <w:rFonts w:ascii="Symbol" w:hAnsi="Symbol" w:hint="default"/>
      </w:rPr>
    </w:lvl>
    <w:lvl w:ilvl="4" w:tentative="1" w:tplc="580A0003">
      <w:start w:val="1"/>
      <w:numFmt w:val="bullet"/>
      <w:lvlText w:val="o"/>
      <w:lvlJc w:val="left"/>
      <w:pPr>
        <w:ind w:hanging="360" w:left="3600"/>
      </w:pPr>
      <w:rPr>
        <w:rFonts w:ascii="Courier New" w:cs="Courier New" w:hAnsi="Courier New" w:hint="default"/>
      </w:rPr>
    </w:lvl>
    <w:lvl w:ilvl="5" w:tentative="1" w:tplc="580A0005">
      <w:start w:val="1"/>
      <w:numFmt w:val="bullet"/>
      <w:lvlText w:val=""/>
      <w:lvlJc w:val="left"/>
      <w:pPr>
        <w:ind w:hanging="360" w:left="4320"/>
      </w:pPr>
      <w:rPr>
        <w:rFonts w:ascii="Wingdings" w:hAnsi="Wingdings" w:hint="default"/>
      </w:rPr>
    </w:lvl>
    <w:lvl w:ilvl="6" w:tentative="1" w:tplc="580A0001">
      <w:start w:val="1"/>
      <w:numFmt w:val="bullet"/>
      <w:lvlText w:val=""/>
      <w:lvlJc w:val="left"/>
      <w:pPr>
        <w:ind w:hanging="360" w:left="5040"/>
      </w:pPr>
      <w:rPr>
        <w:rFonts w:ascii="Symbol" w:hAnsi="Symbol" w:hint="default"/>
      </w:rPr>
    </w:lvl>
    <w:lvl w:ilvl="7" w:tentative="1" w:tplc="580A0003">
      <w:start w:val="1"/>
      <w:numFmt w:val="bullet"/>
      <w:lvlText w:val="o"/>
      <w:lvlJc w:val="left"/>
      <w:pPr>
        <w:ind w:hanging="360" w:left="5760"/>
      </w:pPr>
      <w:rPr>
        <w:rFonts w:ascii="Courier New" w:cs="Courier New" w:hAnsi="Courier New" w:hint="default"/>
      </w:rPr>
    </w:lvl>
    <w:lvl w:ilvl="8" w:tentative="1" w:tplc="580A0005">
      <w:start w:val="1"/>
      <w:numFmt w:val="bullet"/>
      <w:lvlText w:val=""/>
      <w:lvlJc w:val="left"/>
      <w:pPr>
        <w:ind w:hanging="360" w:left="6480"/>
      </w:pPr>
      <w:rPr>
        <w:rFonts w:ascii="Wingdings" w:hAnsi="Wingdings" w:hint="default"/>
      </w:rPr>
    </w:lvl>
  </w:abstractNum>
  <w:abstractNum w15:restartNumberingAfterBreak="0" w:abstractNumId="7">
    <w:nsid w:val="780224B9"/>
    <w:multiLevelType w:val="hybridMultilevel"/>
    <w:tmpl w:val="15DCFA74"/>
    <w:lvl w:ilvl="0" w:tplc="BD7CF532">
      <w:start w:val="1"/>
      <w:numFmt w:val="decimal"/>
      <w:pStyle w:val="Vietanumero"/>
      <w:lvlText w:val="%1."/>
      <w:lvlJc w:val="left"/>
      <w:pPr>
        <w:ind w:hanging="360" w:left="720"/>
      </w:pPr>
      <w:rPr>
        <w:rFonts w:hint="default"/>
        <w:color w:val="14BFCC"/>
      </w:rPr>
    </w:lvl>
    <w:lvl w:ilvl="1" w:tentative="1" w:tplc="580A0019">
      <w:start w:val="1"/>
      <w:numFmt w:val="lowerLetter"/>
      <w:lvlText w:val="%2."/>
      <w:lvlJc w:val="left"/>
      <w:pPr>
        <w:ind w:hanging="360" w:left="1440"/>
      </w:pPr>
    </w:lvl>
    <w:lvl w:ilvl="2" w:tentative="1" w:tplc="580A001B">
      <w:start w:val="1"/>
      <w:numFmt w:val="lowerRoman"/>
      <w:lvlText w:val="%3."/>
      <w:lvlJc w:val="right"/>
      <w:pPr>
        <w:ind w:hanging="180" w:left="2160"/>
      </w:pPr>
    </w:lvl>
    <w:lvl w:ilvl="3" w:tentative="1" w:tplc="580A000F">
      <w:start w:val="1"/>
      <w:numFmt w:val="decimal"/>
      <w:lvlText w:val="%4."/>
      <w:lvlJc w:val="left"/>
      <w:pPr>
        <w:ind w:hanging="360" w:left="2880"/>
      </w:pPr>
    </w:lvl>
    <w:lvl w:ilvl="4" w:tentative="1" w:tplc="580A0019">
      <w:start w:val="1"/>
      <w:numFmt w:val="lowerLetter"/>
      <w:lvlText w:val="%5."/>
      <w:lvlJc w:val="left"/>
      <w:pPr>
        <w:ind w:hanging="360" w:left="3600"/>
      </w:pPr>
    </w:lvl>
    <w:lvl w:ilvl="5" w:tentative="1" w:tplc="580A001B">
      <w:start w:val="1"/>
      <w:numFmt w:val="lowerRoman"/>
      <w:lvlText w:val="%6."/>
      <w:lvlJc w:val="right"/>
      <w:pPr>
        <w:ind w:hanging="180" w:left="4320"/>
      </w:pPr>
    </w:lvl>
    <w:lvl w:ilvl="6" w:tentative="1" w:tplc="580A000F">
      <w:start w:val="1"/>
      <w:numFmt w:val="decimal"/>
      <w:lvlText w:val="%7."/>
      <w:lvlJc w:val="left"/>
      <w:pPr>
        <w:ind w:hanging="360" w:left="5040"/>
      </w:pPr>
    </w:lvl>
    <w:lvl w:ilvl="7" w:tentative="1" w:tplc="580A0019">
      <w:start w:val="1"/>
      <w:numFmt w:val="lowerLetter"/>
      <w:lvlText w:val="%8."/>
      <w:lvlJc w:val="left"/>
      <w:pPr>
        <w:ind w:hanging="360" w:left="5760"/>
      </w:pPr>
    </w:lvl>
    <w:lvl w:ilvl="8" w:tentative="1" w:tplc="580A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35145989" w:numId="1">
    <w:abstractNumId w:val="0"/>
  </w:num>
  <w:num w16cid:durableId="1256282873" w:numId="2">
    <w:abstractNumId w:val="1"/>
  </w:num>
  <w:num w16cid:durableId="1435520969" w:numId="3">
    <w:abstractNumId w:val="3"/>
  </w:num>
  <w:num w16cid:durableId="915749570" w:numId="4">
    <w:abstractNumId w:val="2"/>
  </w:num>
  <w:num w16cid:durableId="1383795423" w:numId="5">
    <w:abstractNumId w:val="7"/>
  </w:num>
  <w:num w16cid:durableId="915438058" w:numId="6">
    <w:abstractNumId w:val="4"/>
  </w:num>
  <w:num w16cid:durableId="1496609768" w:numId="7">
    <w:abstractNumId w:val="6"/>
  </w:num>
  <w:num w16cid:durableId="616718057" w:numId="8">
    <w:abstractNumId w:val="5"/>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asciiTheme="minorHAnsi" w:cstheme="minorBidi" w:eastAsiaTheme="minorHAnsi" w:hAnsiTheme="minorHAnsi"/>
        <w:kern w:val="2"/>
        <w:sz w:val="22"/>
        <w:szCs w:val="22"/>
        <w:lang w:bidi="ar-SA" w:eastAsia="en-US" w:val="en-US"/>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233AD2"/>
    <w:pPr>
      <w:widowControl w:val="0"/>
      <w:autoSpaceDE w:val="0"/>
      <w:autoSpaceDN w:val="0"/>
      <w:spacing w:after="0" w:before="240" w:line="240" w:lineRule="auto"/>
      <w:jc w:val="both"/>
    </w:pPr>
    <w:rPr>
      <w:rFonts w:ascii="Calibri" w:cs="Nunito Sans Light" w:eastAsia="Nunito Sans Light" w:hAnsi="Calibri"/>
      <w:kern w:val="0"/>
      <w:sz w:val="24"/>
      <w:lang w:val="es-ES"/>
      <w14:ligatures w14:val="none"/>
    </w:rPr>
  </w:style>
  <w:style w:styleId="Heading2" w:type="paragraph">
    <w:name w:val="heading 2"/>
    <w:basedOn w:val="Normal"/>
    <w:next w:val="Normal"/>
    <w:link w:val="Heading2Char"/>
    <w:uiPriority w:val="9"/>
    <w:unhideWhenUsed/>
    <w:rsid w:val="00233AD2"/>
    <w:pPr>
      <w:keepNext/>
      <w:keepLines/>
      <w:spacing w:before="40"/>
      <w:outlineLvl w:val="1"/>
    </w:pPr>
    <w:rPr>
      <w:rFonts w:asciiTheme="majorHAnsi" w:cstheme="majorBidi" w:eastAsiaTheme="majorEastAsia" w:hAnsiTheme="majorHAnsi"/>
      <w:color w:themeColor="accent1" w:themeShade="BF" w:val="2F5496"/>
      <w:sz w:val="26"/>
      <w:szCs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aliases w:val="Título Principal"/>
    <w:basedOn w:val="Normal"/>
    <w:next w:val="Normal"/>
    <w:link w:val="TitleChar"/>
    <w:autoRedefine/>
    <w:uiPriority w:val="10"/>
    <w:qFormat/>
    <w:rsid w:val="00233AD2"/>
    <w:pPr>
      <w:ind w:right="3451"/>
      <w:contextualSpacing/>
    </w:pPr>
    <w:rPr>
      <w:rFonts w:cstheme="majorBidi" w:eastAsiaTheme="majorEastAsia"/>
      <w:b/>
      <w:color w:val="002060"/>
      <w:spacing w:val="-10"/>
      <w:kern w:val="28"/>
      <w:sz w:val="72"/>
      <w:szCs w:val="56"/>
    </w:rPr>
  </w:style>
  <w:style w:customStyle="1" w:styleId="TitleChar" w:type="character">
    <w:name w:val="Title Char"/>
    <w:aliases w:val="Título Principal Char"/>
    <w:basedOn w:val="DefaultParagraphFont"/>
    <w:link w:val="Title"/>
    <w:uiPriority w:val="10"/>
    <w:rsid w:val="00233AD2"/>
    <w:rPr>
      <w:rFonts w:ascii="Calibri" w:cstheme="majorBidi" w:eastAsiaTheme="majorEastAsia" w:hAnsi="Calibri"/>
      <w:b/>
      <w:color w:val="002060"/>
      <w:spacing w:val="-10"/>
      <w:kern w:val="28"/>
      <w:sz w:val="72"/>
      <w:szCs w:val="56"/>
      <w:lang w:val="es-ES"/>
      <w14:ligatures w14:val="none"/>
    </w:rPr>
  </w:style>
  <w:style w:styleId="BodyText" w:type="paragraph">
    <w:name w:val="Body Text"/>
    <w:basedOn w:val="Normal"/>
    <w:link w:val="BodyTextChar"/>
    <w:uiPriority w:val="1"/>
    <w:qFormat/>
    <w:rsid w:val="009C01FF"/>
    <w:rPr>
      <w:szCs w:val="24"/>
    </w:rPr>
  </w:style>
  <w:style w:customStyle="1" w:styleId="BodyTextChar" w:type="character">
    <w:name w:val="Body Text Char"/>
    <w:basedOn w:val="DefaultParagraphFont"/>
    <w:link w:val="BodyText"/>
    <w:uiPriority w:val="1"/>
    <w:rsid w:val="009C01FF"/>
    <w:rPr>
      <w:rFonts w:ascii="Nunito Sans Light" w:cs="Nunito Sans Light" w:eastAsia="Nunito Sans Light" w:hAnsi="Nunito Sans Light"/>
      <w:kern w:val="0"/>
      <w:sz w:val="24"/>
      <w:szCs w:val="24"/>
      <w:lang w:val="es-ES"/>
      <w14:ligatures w14:val="none"/>
    </w:rPr>
  </w:style>
  <w:style w:styleId="ListParagraph" w:type="paragraph">
    <w:name w:val="List Paragraph"/>
    <w:basedOn w:val="Normal"/>
    <w:link w:val="ListParagraphChar"/>
    <w:uiPriority w:val="34"/>
    <w:rsid w:val="009C01FF"/>
    <w:pPr>
      <w:ind w:hanging="737" w:left="2394"/>
    </w:pPr>
  </w:style>
  <w:style w:customStyle="1" w:styleId="Ttulocontenido" w:type="paragraph">
    <w:name w:val="Título contenido"/>
    <w:basedOn w:val="ListParagraph"/>
    <w:link w:val="TtulocontenidoCar"/>
    <w:qFormat/>
    <w:rsid w:val="00233AD2"/>
    <w:pPr>
      <w:numPr>
        <w:numId w:val="1"/>
      </w:numPr>
      <w:spacing w:before="64" w:line="701" w:lineRule="exact"/>
      <w:ind w:left="720"/>
    </w:pPr>
    <w:rPr>
      <w:color w:val="0D3858"/>
      <w:sz w:val="32"/>
    </w:rPr>
  </w:style>
  <w:style w:customStyle="1" w:styleId="Ttulodeprimernivel" w:type="paragraph">
    <w:name w:val="Título de primer nivel"/>
    <w:basedOn w:val="Normal"/>
    <w:next w:val="Normal"/>
    <w:link w:val="TtulodeprimernivelCar"/>
    <w:autoRedefine/>
    <w:qFormat/>
    <w:rsid w:val="00233AD2"/>
    <w:pPr>
      <w:numPr>
        <w:numId w:val="2"/>
      </w:numPr>
      <w:jc w:val="left"/>
    </w:pPr>
    <w:rPr>
      <w:color w:val="14BFCC"/>
      <w:sz w:val="34"/>
      <w:szCs w:val="34"/>
    </w:rPr>
  </w:style>
  <w:style w:customStyle="1" w:styleId="ListParagraphChar" w:type="character">
    <w:name w:val="List Paragraph Char"/>
    <w:basedOn w:val="DefaultParagraphFont"/>
    <w:link w:val="ListParagraph"/>
    <w:uiPriority w:val="34"/>
    <w:rsid w:val="009C01FF"/>
    <w:rPr>
      <w:rFonts w:ascii="Nunito Sans Light" w:cs="Nunito Sans Light" w:eastAsia="Nunito Sans Light" w:hAnsi="Nunito Sans Light"/>
      <w:kern w:val="0"/>
      <w:sz w:val="24"/>
      <w:lang w:val="es-ES"/>
      <w14:ligatures w14:val="none"/>
    </w:rPr>
  </w:style>
  <w:style w:customStyle="1" w:styleId="TtulocontenidoCar" w:type="character">
    <w:name w:val="Título contenido Car"/>
    <w:basedOn w:val="ListParagraphChar"/>
    <w:link w:val="Ttulocontenido"/>
    <w:rsid w:val="00233AD2"/>
    <w:rPr>
      <w:rFonts w:ascii="Calibri" w:cs="Nunito Sans Light" w:eastAsia="Nunito Sans Light" w:hAnsi="Calibri"/>
      <w:color w:val="0D3858"/>
      <w:kern w:val="0"/>
      <w:sz w:val="32"/>
      <w:lang w:val="es-ES"/>
      <w14:ligatures w14:val="none"/>
    </w:rPr>
  </w:style>
  <w:style w:customStyle="1" w:styleId="TtulodeprimernivelCar" w:type="character">
    <w:name w:val="Título de primer nivel Car"/>
    <w:basedOn w:val="DefaultParagraphFont"/>
    <w:link w:val="Ttulodeprimernivel"/>
    <w:rsid w:val="00233AD2"/>
    <w:rPr>
      <w:rFonts w:ascii="Calibri" w:cs="Nunito Sans Light" w:eastAsia="Nunito Sans Light" w:hAnsi="Calibri"/>
      <w:color w:val="14BFCC"/>
      <w:kern w:val="0"/>
      <w:sz w:val="34"/>
      <w:szCs w:val="34"/>
      <w:lang w:val="es-ES"/>
      <w14:ligatures w14:val="none"/>
    </w:rPr>
  </w:style>
  <w:style w:customStyle="1" w:styleId="Textoreferenciasotros" w:type="paragraph">
    <w:name w:val="Texto referencias otros"/>
    <w:basedOn w:val="Normal"/>
    <w:link w:val="TextoreferenciasotrosChar"/>
    <w:autoRedefine/>
    <w:rsid w:val="004A6843"/>
    <w:pPr>
      <w:jc w:val="left"/>
    </w:pPr>
    <w:rPr>
      <w:color w:themeColor="text1" w:val="000000"/>
    </w:rPr>
  </w:style>
  <w:style w:customStyle="1" w:styleId="TextoreferenciasotrosChar" w:type="character">
    <w:name w:val="Texto referencias otros Char"/>
    <w:basedOn w:val="DefaultParagraphFont"/>
    <w:link w:val="Textoreferenciasotros"/>
    <w:rsid w:val="004A6843"/>
    <w:rPr>
      <w:rFonts w:ascii="Nunito Sans Light" w:cs="Nunito Sans Light" w:eastAsia="Nunito Sans Light" w:hAnsi="Nunito Sans Light"/>
      <w:color w:themeColor="text1" w:val="000000"/>
      <w:kern w:val="0"/>
      <w:sz w:val="24"/>
      <w:lang w:val="es-ES"/>
      <w14:ligatures w14:val="none"/>
    </w:rPr>
  </w:style>
  <w:style w:customStyle="1" w:styleId="Informacintcnica" w:type="paragraph">
    <w:name w:val="Información técnica"/>
    <w:basedOn w:val="Normal"/>
    <w:link w:val="InformacintcnicaCar"/>
    <w:autoRedefine/>
    <w:qFormat/>
    <w:rsid w:val="00233AD2"/>
    <w:pPr>
      <w:spacing w:before="0"/>
      <w:jc w:val="right"/>
    </w:pPr>
    <w:rPr>
      <w:color w:val="14BFCC"/>
      <w:sz w:val="48"/>
    </w:rPr>
  </w:style>
  <w:style w:customStyle="1" w:styleId="TextosFichatcnicaPARRAFOS" w:type="paragraph">
    <w:name w:val="Textos Ficha técnica (PARRAFOS)"/>
    <w:basedOn w:val="Normal"/>
    <w:uiPriority w:val="99"/>
    <w:rsid w:val="000C181F"/>
    <w:pPr>
      <w:widowControl/>
      <w:suppressAutoHyphens/>
      <w:adjustRightInd w:val="0"/>
      <w:spacing w:line="360" w:lineRule="atLeast"/>
      <w:jc w:val="left"/>
      <w:textAlignment w:val="center"/>
    </w:pPr>
    <w:rPr>
      <w:rFonts w:eastAsiaTheme="minorHAnsi"/>
      <w:color w:val="000000"/>
      <w:szCs w:val="24"/>
      <w:u w:color="FAB01A"/>
      <w:lang w:val="es-ES_tradnl"/>
      <w14:ligatures w14:val="standardContextual"/>
    </w:rPr>
  </w:style>
  <w:style w:customStyle="1" w:styleId="InformacintcnicaCar" w:type="character">
    <w:name w:val="Información técnica Car"/>
    <w:basedOn w:val="DefaultParagraphFont"/>
    <w:link w:val="Informacintcnica"/>
    <w:rsid w:val="00233AD2"/>
    <w:rPr>
      <w:rFonts w:ascii="Calibri" w:cs="Nunito Sans Light" w:eastAsia="Nunito Sans Light" w:hAnsi="Calibri"/>
      <w:color w:val="14BFCC"/>
      <w:kern w:val="0"/>
      <w:sz w:val="48"/>
      <w:lang w:val="es-ES"/>
      <w14:ligatures w14:val="none"/>
    </w:rPr>
  </w:style>
  <w:style w:customStyle="1" w:styleId="Informacintexto" w:type="paragraph">
    <w:name w:val="Información texto"/>
    <w:basedOn w:val="Normal"/>
    <w:link w:val="InformacintextoCar"/>
    <w:autoRedefine/>
    <w:qFormat/>
    <w:rsid w:val="00C77810"/>
    <w:pPr>
      <w:spacing w:before="0"/>
      <w:ind w:left="4248"/>
      <w:jc w:val="left"/>
    </w:pPr>
    <w:rPr>
      <w:color w:themeColor="text1" w:val="000000"/>
    </w:rPr>
  </w:style>
  <w:style w:customStyle="1" w:styleId="InformacintextoCar" w:type="character">
    <w:name w:val="Información texto Car"/>
    <w:basedOn w:val="DefaultParagraphFont"/>
    <w:link w:val="Informacintexto"/>
    <w:rsid w:val="00C77810"/>
    <w:rPr>
      <w:rFonts w:ascii="Nunito Sans Light" w:cs="Nunito Sans Light" w:eastAsia="Nunito Sans Light" w:hAnsi="Nunito Sans Light"/>
      <w:color w:themeColor="text1" w:val="000000"/>
      <w:kern w:val="0"/>
      <w:sz w:val="24"/>
      <w:lang w:val="es-ES"/>
      <w14:ligatures w14:val="none"/>
    </w:rPr>
  </w:style>
  <w:style w:customStyle="1" w:styleId="Referencias" w:type="paragraph">
    <w:name w:val="Referencias"/>
    <w:basedOn w:val="Ttulodeprimernivel"/>
    <w:next w:val="Normal"/>
    <w:link w:val="ReferenciasCar"/>
    <w:autoRedefine/>
    <w:qFormat/>
    <w:rsid w:val="00233AD2"/>
    <w:pPr>
      <w:numPr>
        <w:numId w:val="3"/>
      </w:numPr>
      <w:ind w:left="360"/>
    </w:pPr>
    <w:rPr>
      <w:noProof/>
    </w:rPr>
  </w:style>
  <w:style w:customStyle="1" w:styleId="ReferenciasCar" w:type="character">
    <w:name w:val="Referencias Car"/>
    <w:basedOn w:val="TtulodeprimernivelCar"/>
    <w:link w:val="Referencias"/>
    <w:rsid w:val="00233AD2"/>
    <w:rPr>
      <w:rFonts w:ascii="Calibri" w:cs="Nunito Sans Light" w:eastAsia="Nunito Sans Light" w:hAnsi="Calibri"/>
      <w:noProof/>
      <w:color w:val="14BFCC"/>
      <w:kern w:val="0"/>
      <w:sz w:val="34"/>
      <w:szCs w:val="34"/>
      <w:lang w:val="es-ES"/>
      <w14:ligatures w14:val="none"/>
    </w:rPr>
  </w:style>
  <w:style w:customStyle="1" w:styleId="TextoReferenciasbibliograficas" w:type="paragraph">
    <w:name w:val="Texto Referencias bibliograficas"/>
    <w:basedOn w:val="BodyText"/>
    <w:link w:val="TextoReferenciasbibliograficasChar"/>
    <w:autoRedefine/>
    <w:qFormat/>
    <w:rsid w:val="0035235B"/>
    <w:pPr>
      <w:spacing w:before="165" w:line="254" w:lineRule="auto"/>
      <w:ind w:hanging="709" w:left="709" w:right="-93"/>
    </w:pPr>
    <w:rPr>
      <w:spacing w:val="-7"/>
    </w:rPr>
  </w:style>
  <w:style w:customStyle="1" w:styleId="TextoReferenciasbibliograficasChar" w:type="character">
    <w:name w:val="Texto Referencias bibliograficas Char"/>
    <w:basedOn w:val="BodyTextChar"/>
    <w:link w:val="TextoReferenciasbibliograficas"/>
    <w:rsid w:val="0035235B"/>
    <w:rPr>
      <w:rFonts w:ascii="Nunito Sans Light" w:cs="Nunito Sans Light" w:eastAsia="Nunito Sans Light" w:hAnsi="Nunito Sans Light"/>
      <w:spacing w:val="-7"/>
      <w:kern w:val="0"/>
      <w:sz w:val="24"/>
      <w:szCs w:val="24"/>
      <w:lang w:val="es-ES"/>
      <w14:ligatures w14:val="none"/>
    </w:rPr>
  </w:style>
  <w:style w:styleId="Hyperlink" w:type="character">
    <w:name w:val="Hyperlink"/>
    <w:basedOn w:val="DefaultParagraphFont"/>
    <w:uiPriority w:val="99"/>
    <w:unhideWhenUsed/>
    <w:rsid w:val="00A52EE0"/>
    <w:rPr>
      <w:color w:themeColor="hyperlink" w:val="0563C1"/>
      <w:u w:val="single"/>
    </w:rPr>
  </w:style>
  <w:style w:styleId="PlaceholderText" w:type="character">
    <w:name w:val="Placeholder Text"/>
    <w:basedOn w:val="DefaultParagraphFont"/>
    <w:uiPriority w:val="99"/>
    <w:semiHidden/>
    <w:rsid w:val="00DD0B50"/>
    <w:rPr>
      <w:color w:val="808080"/>
    </w:rPr>
  </w:style>
  <w:style w:customStyle="1" w:styleId="Ttulosegundonivel" w:type="paragraph">
    <w:name w:val="Título segundo nivel"/>
    <w:basedOn w:val="Ttulodeprimernivel"/>
    <w:next w:val="Normal"/>
    <w:link w:val="TtulosegundonivelChar"/>
    <w:qFormat/>
    <w:rsid w:val="003B2608"/>
    <w:pPr>
      <w:numPr>
        <w:ilvl w:val="1"/>
      </w:numPr>
      <w:ind w:hanging="709" w:left="709"/>
    </w:pPr>
    <w:rPr>
      <w:sz w:val="30"/>
      <w:szCs w:val="30"/>
    </w:rPr>
  </w:style>
  <w:style w:customStyle="1" w:styleId="Ttulodetercernivel" w:type="paragraph">
    <w:name w:val="Título de tercer nivel"/>
    <w:basedOn w:val="Ttulosegundonivel"/>
    <w:next w:val="Normal"/>
    <w:link w:val="TtulodetercernivelChar"/>
    <w:qFormat/>
    <w:rsid w:val="00E32FAD"/>
    <w:pPr>
      <w:numPr>
        <w:ilvl w:val="2"/>
      </w:numPr>
      <w:ind w:hanging="993" w:left="993"/>
    </w:pPr>
  </w:style>
  <w:style w:customStyle="1" w:styleId="TtulosegundonivelChar" w:type="character">
    <w:name w:val="Título segundo nivel Char"/>
    <w:basedOn w:val="TtulodeprimernivelCar"/>
    <w:link w:val="Ttulosegundonivel"/>
    <w:rsid w:val="003B2608"/>
    <w:rPr>
      <w:rFonts w:ascii="Nunito Sans ExtraBold" w:cs="Nunito Sans Light" w:eastAsia="Nunito Sans Light" w:hAnsi="Nunito Sans ExtraBold"/>
      <w:color w:val="14BFCC"/>
      <w:kern w:val="0"/>
      <w:sz w:val="30"/>
      <w:szCs w:val="30"/>
      <w:lang w:val="es-ES"/>
      <w14:ligatures w14:val="none"/>
    </w:rPr>
  </w:style>
  <w:style w:customStyle="1" w:styleId="TtulodetercernivelChar" w:type="character">
    <w:name w:val="Título de tercer nivel Char"/>
    <w:basedOn w:val="TtulosegundonivelChar"/>
    <w:link w:val="Ttulodetercernivel"/>
    <w:rsid w:val="00E32FAD"/>
    <w:rPr>
      <w:rFonts w:ascii="Nunito Sans ExtraBold" w:cs="Nunito Sans Light" w:eastAsia="Nunito Sans Light" w:hAnsi="Nunito Sans ExtraBold"/>
      <w:color w:val="14BFCC"/>
      <w:kern w:val="0"/>
      <w:sz w:val="30"/>
      <w:szCs w:val="30"/>
      <w:lang w:val="es-ES"/>
      <w14:ligatures w14:val="none"/>
    </w:rPr>
  </w:style>
  <w:style w:customStyle="1" w:styleId="Vietaprimernivel" w:type="paragraph">
    <w:name w:val="Viñeta primer nivel"/>
    <w:basedOn w:val="Vietanumero"/>
    <w:link w:val="VietaprimernivelCar"/>
    <w:autoRedefine/>
    <w:rsid w:val="00AA41DC"/>
  </w:style>
  <w:style w:customStyle="1" w:styleId="Vietaliteral" w:type="paragraph">
    <w:name w:val="Viñeta literal"/>
    <w:basedOn w:val="Normal"/>
    <w:link w:val="VietaliteralChar"/>
    <w:autoRedefine/>
    <w:qFormat/>
    <w:rsid w:val="006631F1"/>
    <w:pPr>
      <w:numPr>
        <w:numId w:val="6"/>
      </w:numPr>
      <w:spacing w:before="0"/>
    </w:pPr>
    <w:rPr>
      <w:lang w:val="en-US"/>
    </w:rPr>
  </w:style>
  <w:style w:customStyle="1" w:styleId="VietaprimernivelCar" w:type="character">
    <w:name w:val="Viñeta primer nivel Car"/>
    <w:basedOn w:val="ListParagraphChar"/>
    <w:link w:val="Vietaprimernivel"/>
    <w:rsid w:val="00AA41DC"/>
    <w:rPr>
      <w:rFonts w:ascii="Nunito Sans Light" w:cs="Nunito Sans Light" w:eastAsia="Nunito Sans Light" w:hAnsi="Nunito Sans Light"/>
      <w:kern w:val="0"/>
      <w:sz w:val="24"/>
      <w:lang w:val="es-419"/>
      <w14:ligatures w14:val="none"/>
    </w:rPr>
  </w:style>
  <w:style w:customStyle="1" w:styleId="vietapunto" w:type="paragraph">
    <w:name w:val="viñeta punto"/>
    <w:basedOn w:val="Normal"/>
    <w:link w:val="vietapuntoCar"/>
    <w:autoRedefine/>
    <w:qFormat/>
    <w:rsid w:val="006631F1"/>
    <w:pPr>
      <w:numPr>
        <w:numId w:val="7"/>
      </w:numPr>
      <w:spacing w:before="0"/>
    </w:pPr>
    <w:rPr>
      <w:lang w:val="en-US"/>
    </w:rPr>
  </w:style>
  <w:style w:customStyle="1" w:styleId="VietaliteralChar" w:type="character">
    <w:name w:val="Viñeta literal Char"/>
    <w:basedOn w:val="DefaultParagraphFont"/>
    <w:link w:val="Vietaliteral"/>
    <w:rsid w:val="006631F1"/>
    <w:rPr>
      <w:rFonts w:ascii="Nunito Sans Light" w:cs="Nunito Sans Light" w:eastAsia="Nunito Sans Light" w:hAnsi="Nunito Sans Light"/>
      <w:kern w:val="0"/>
      <w:sz w:val="24"/>
      <w14:ligatures w14:val="none"/>
    </w:rPr>
  </w:style>
  <w:style w:customStyle="1" w:styleId="vietapuntoCar" w:type="character">
    <w:name w:val="viñeta punto Car"/>
    <w:basedOn w:val="DefaultParagraphFont"/>
    <w:link w:val="vietapunto"/>
    <w:rsid w:val="006631F1"/>
    <w:rPr>
      <w:rFonts w:ascii="Nunito Sans Light" w:cs="Nunito Sans Light" w:eastAsia="Nunito Sans Light" w:hAnsi="Nunito Sans Light"/>
      <w:kern w:val="0"/>
      <w:sz w:val="24"/>
      <w14:ligatures w14:val="none"/>
    </w:rPr>
  </w:style>
  <w:style w:customStyle="1" w:styleId="Vietanumero" w:type="paragraph">
    <w:name w:val="Viñeta numero"/>
    <w:basedOn w:val="ListParagraph"/>
    <w:link w:val="VietanumeroChar"/>
    <w:qFormat/>
    <w:rsid w:val="006631F1"/>
    <w:pPr>
      <w:numPr>
        <w:numId w:val="5"/>
      </w:numPr>
      <w:tabs>
        <w:tab w:pos="7740" w:val="left"/>
      </w:tabs>
      <w:spacing w:before="0"/>
    </w:pPr>
    <w:rPr>
      <w:lang w:val="es-419"/>
    </w:rPr>
  </w:style>
  <w:style w:styleId="Header" w:type="paragraph">
    <w:name w:val="header"/>
    <w:basedOn w:val="Normal"/>
    <w:link w:val="HeaderChar"/>
    <w:uiPriority w:val="99"/>
    <w:unhideWhenUsed/>
    <w:rsid w:val="00B478DD"/>
    <w:pPr>
      <w:tabs>
        <w:tab w:pos="4680" w:val="center"/>
        <w:tab w:pos="9360" w:val="right"/>
      </w:tabs>
      <w:spacing w:before="0"/>
    </w:pPr>
  </w:style>
  <w:style w:customStyle="1" w:styleId="VietanumeroChar" w:type="character">
    <w:name w:val="Viñeta numero Char"/>
    <w:basedOn w:val="ListParagraphChar"/>
    <w:link w:val="Vietanumero"/>
    <w:rsid w:val="006631F1"/>
    <w:rPr>
      <w:rFonts w:ascii="Nunito Sans Light" w:cs="Nunito Sans Light" w:eastAsia="Nunito Sans Light" w:hAnsi="Nunito Sans Light"/>
      <w:kern w:val="0"/>
      <w:sz w:val="24"/>
      <w:lang w:val="es-419"/>
      <w14:ligatures w14:val="none"/>
    </w:rPr>
  </w:style>
  <w:style w:customStyle="1" w:styleId="HeaderChar" w:type="character">
    <w:name w:val="Header Char"/>
    <w:basedOn w:val="DefaultParagraphFont"/>
    <w:link w:val="Header"/>
    <w:uiPriority w:val="99"/>
    <w:rsid w:val="00B478DD"/>
    <w:rPr>
      <w:rFonts w:ascii="Nunito Sans Light" w:cs="Nunito Sans Light" w:eastAsia="Nunito Sans Light" w:hAnsi="Nunito Sans Light"/>
      <w:kern w:val="0"/>
      <w:sz w:val="24"/>
      <w:lang w:val="es-ES"/>
      <w14:ligatures w14:val="none"/>
    </w:rPr>
  </w:style>
  <w:style w:styleId="Footer" w:type="paragraph">
    <w:name w:val="footer"/>
    <w:basedOn w:val="Normal"/>
    <w:link w:val="FooterChar"/>
    <w:uiPriority w:val="99"/>
    <w:unhideWhenUsed/>
    <w:rsid w:val="00B478DD"/>
    <w:pPr>
      <w:tabs>
        <w:tab w:pos="4680" w:val="center"/>
        <w:tab w:pos="9360" w:val="right"/>
      </w:tabs>
      <w:spacing w:before="0"/>
    </w:pPr>
  </w:style>
  <w:style w:customStyle="1" w:styleId="FooterChar" w:type="character">
    <w:name w:val="Footer Char"/>
    <w:basedOn w:val="DefaultParagraphFont"/>
    <w:link w:val="Footer"/>
    <w:uiPriority w:val="99"/>
    <w:rsid w:val="00B478DD"/>
    <w:rPr>
      <w:rFonts w:ascii="Nunito Sans Light" w:cs="Nunito Sans Light" w:eastAsia="Nunito Sans Light" w:hAnsi="Nunito Sans Light"/>
      <w:kern w:val="0"/>
      <w:sz w:val="24"/>
      <w:lang w:val="es-ES"/>
      <w14:ligatures w14:val="none"/>
    </w:rPr>
  </w:style>
  <w:style w:customStyle="1" w:styleId="Importante" w:type="paragraph">
    <w:name w:val="Importante"/>
    <w:basedOn w:val="Normal"/>
    <w:link w:val="ImportanteCar"/>
    <w:autoRedefine/>
    <w:qFormat/>
    <w:rsid w:val="00233AD2"/>
    <w:rPr>
      <w:rFonts w:asciiTheme="minorHAnsi" w:cstheme="minorHAnsi" w:hAnsiTheme="minorHAnsi"/>
      <w:sz w:val="18"/>
      <w:szCs w:val="18"/>
    </w:rPr>
  </w:style>
  <w:style w:customStyle="1" w:styleId="ImportanteCar" w:type="character">
    <w:name w:val="Importante Car"/>
    <w:basedOn w:val="DefaultParagraphFont"/>
    <w:link w:val="Importante"/>
    <w:rsid w:val="00233AD2"/>
    <w:rPr>
      <w:rFonts w:cstheme="minorHAnsi" w:eastAsia="Nunito Sans Light"/>
      <w:kern w:val="0"/>
      <w:sz w:val="18"/>
      <w:szCs w:val="18"/>
      <w:lang w:val="es-ES"/>
      <w14:ligatures w14:val="none"/>
    </w:rPr>
  </w:style>
  <w:style w:customStyle="1" w:styleId="TableNormal1" w:type="table">
    <w:name w:val="Table Normal1"/>
    <w:uiPriority w:val="2"/>
    <w:semiHidden/>
    <w:unhideWhenUsed/>
    <w:qFormat/>
    <w:rsid w:val="00802F73"/>
    <w:pPr>
      <w:widowControl w:val="0"/>
      <w:autoSpaceDE w:val="0"/>
      <w:autoSpaceDN w:val="0"/>
      <w:spacing w:after="0" w:line="240" w:lineRule="auto"/>
    </w:pPr>
    <w:rPr>
      <w:kern w:val="0"/>
      <w14:ligatures w14:val="none"/>
    </w:rPr>
    <w:tblPr>
      <w:tblInd w:type="dxa" w:w="0"/>
      <w:tblCellMar>
        <w:top w:type="dxa" w:w="0"/>
        <w:left w:type="dxa" w:w="0"/>
        <w:bottom w:type="dxa" w:w="0"/>
        <w:right w:type="dxa" w:w="0"/>
      </w:tblCellMar>
    </w:tblPr>
  </w:style>
  <w:style w:customStyle="1" w:styleId="Ttulostabla" w:type="paragraph">
    <w:name w:val="Títulos tabla"/>
    <w:basedOn w:val="Normal"/>
    <w:link w:val="TtulostablaCar"/>
    <w:autoRedefine/>
    <w:qFormat/>
    <w:rsid w:val="00233AD2"/>
    <w:pPr>
      <w:spacing w:before="0"/>
      <w:jc w:val="center"/>
    </w:pPr>
    <w:rPr>
      <w:b/>
      <w:bCs/>
      <w:color w:val="0D3858"/>
      <w:sz w:val="20"/>
    </w:rPr>
  </w:style>
  <w:style w:customStyle="1" w:styleId="Fuente" w:type="paragraph">
    <w:name w:val="Fuente"/>
    <w:basedOn w:val="Ttulostabla"/>
    <w:link w:val="FuenteCar"/>
    <w:autoRedefine/>
    <w:qFormat/>
    <w:rsid w:val="00233AD2"/>
    <w:pPr>
      <w:spacing w:after="120" w:before="120"/>
      <w:jc w:val="left"/>
    </w:pPr>
    <w:rPr>
      <w:b w:val="0"/>
      <w:bCs w:val="0"/>
      <w:iCs/>
      <w:sz w:val="16"/>
    </w:rPr>
  </w:style>
  <w:style w:customStyle="1" w:styleId="TtulostablaCar" w:type="character">
    <w:name w:val="Títulos tabla Car"/>
    <w:basedOn w:val="DefaultParagraphFont"/>
    <w:link w:val="Ttulostabla"/>
    <w:rsid w:val="00233AD2"/>
    <w:rPr>
      <w:rFonts w:ascii="Calibri" w:cs="Nunito Sans Light" w:eastAsia="Nunito Sans Light" w:hAnsi="Calibri"/>
      <w:b/>
      <w:bCs/>
      <w:color w:val="0D3858"/>
      <w:kern w:val="0"/>
      <w:sz w:val="20"/>
      <w:lang w:val="es-ES"/>
      <w14:ligatures w14:val="none"/>
    </w:rPr>
  </w:style>
  <w:style w:customStyle="1" w:styleId="FuenteCar" w:type="character">
    <w:name w:val="Fuente Car"/>
    <w:basedOn w:val="TtulostablaCar"/>
    <w:link w:val="Fuente"/>
    <w:rsid w:val="00233AD2"/>
    <w:rPr>
      <w:rFonts w:ascii="Calibri" w:cs="Nunito Sans Light" w:eastAsia="Nunito Sans Light" w:hAnsi="Calibri"/>
      <w:b w:val="0"/>
      <w:bCs w:val="0"/>
      <w:iCs/>
      <w:color w:val="0D3858"/>
      <w:kern w:val="0"/>
      <w:sz w:val="16"/>
      <w:lang w:val="es-ES"/>
      <w14:ligatures w14:val="none"/>
    </w:rPr>
  </w:style>
  <w:style w:styleId="UnresolvedMention" w:type="character">
    <w:name w:val="Unresolved Mention"/>
    <w:basedOn w:val="DefaultParagraphFont"/>
    <w:uiPriority w:val="99"/>
    <w:semiHidden/>
    <w:unhideWhenUsed/>
    <w:rsid w:val="0035235B"/>
    <w:rPr>
      <w:color w:val="605E5C"/>
      <w:shd w:color="auto" w:fill="E1DFDD" w:val="clear"/>
    </w:rPr>
  </w:style>
  <w:style w:customStyle="1" w:styleId="Heading2Char" w:type="character">
    <w:name w:val="Heading 2 Char"/>
    <w:basedOn w:val="DefaultParagraphFont"/>
    <w:link w:val="Heading2"/>
    <w:uiPriority w:val="9"/>
    <w:rsid w:val="00233AD2"/>
    <w:rPr>
      <w:rFonts w:asciiTheme="majorHAnsi" w:cstheme="majorBidi" w:eastAsiaTheme="majorEastAsia" w:hAnsiTheme="majorHAnsi"/>
      <w:color w:themeColor="accent1" w:themeShade="BF" w:val="2F5496"/>
      <w:kern w:val="0"/>
      <w:sz w:val="26"/>
      <w:szCs w:val="26"/>
      <w:lang w:val="es-ES"/>
      <w14:ligatures w14:val="none"/>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879004">
      <w:bodyDiv w:val="1"/>
      <w:marLeft w:val="0"/>
      <w:marRight w:val="0"/>
      <w:marTop w:val="0"/>
      <w:marBottom w:val="0"/>
      <w:divBdr>
        <w:top w:val="none" w:sz="0" w:space="0" w:color="auto"/>
        <w:left w:val="none" w:sz="0" w:space="0" w:color="auto"/>
        <w:bottom w:val="none" w:sz="0" w:space="0" w:color="auto"/>
        <w:right w:val="none" w:sz="0" w:space="0" w:color="auto"/>
      </w:divBdr>
    </w:div>
    <w:div w:id="1689797376">
      <w:bodyDiv w:val="1"/>
      <w:marLeft w:val="0"/>
      <w:marRight w:val="0"/>
      <w:marTop w:val="0"/>
      <w:marBottom w:val="0"/>
      <w:divBdr>
        <w:top w:val="none" w:sz="0" w:space="0" w:color="auto"/>
        <w:left w:val="none" w:sz="0" w:space="0" w:color="auto"/>
        <w:bottom w:val="none" w:sz="0" w:space="0" w:color="auto"/>
        <w:right w:val="none" w:sz="0" w:space="0" w:color="auto"/>
      </w:divBdr>
    </w:div>
    <w:div w:id="17542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32" Target="https://developers.spotify.com" TargetMode="External" /><Relationship Type="http://schemas.openxmlformats.org/officeDocument/2006/relationships/hyperlink" Id="rId47" Target="https://doi.org/10.1109/DSC.2016.102" TargetMode="External" /><Relationship Type="http://schemas.openxmlformats.org/officeDocument/2006/relationships/hyperlink" Id="rId49" Target="https://doi.org/10.1109/ISM.2016.0107" TargetMode="External" /><Relationship Type="http://schemas.openxmlformats.org/officeDocument/2006/relationships/hyperlink" Id="rId51" Target="https://en.wikipedia.org/wiki/List_of_online_music_databases" TargetMode="External" /><Relationship Type="http://schemas.openxmlformats.org/officeDocument/2006/relationships/hyperlink" Id="rId31" Target="https://www.aicrowd.com/challenges/spotify-million-playlist-dataset-challenge" TargetMode="External" /><Relationship Type="http://schemas.openxmlformats.org/officeDocument/2006/relationships/hyperlink" Id="rId25" Target="mailto:brvalencia6@poligran.edu.co" TargetMode="External" /><Relationship Type="http://schemas.openxmlformats.org/officeDocument/2006/relationships/hyperlink" Id="rId21" Target="mailto:jajaimes4@poligran.edu.co" TargetMode="External" /><Relationship Type="http://schemas.openxmlformats.org/officeDocument/2006/relationships/hyperlink" Id="rId27" Target="mailto:jcifuntes@poligran.edu.co" TargetMode="External" /><Relationship Type="http://schemas.openxmlformats.org/officeDocument/2006/relationships/hyperlink" Id="rId29" Target="mailto:mdpineda1@poligran.edu.co" TargetMode="External" /><Relationship Type="http://schemas.openxmlformats.org/officeDocument/2006/relationships/hyperlink" Id="rId23" Target="mailto:papineda1@poligran.edu.co" TargetMode="External" /></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Relationships xmlns="http://schemas.openxmlformats.org/package/2006/relationships"><Relationship Type="http://schemas.openxmlformats.org/officeDocument/2006/relationships/hyperlink" Id="rId32" Target="https://developers.spotify.com" TargetMode="External" /><Relationship Type="http://schemas.openxmlformats.org/officeDocument/2006/relationships/hyperlink" Id="rId47" Target="https://doi.org/10.1109/DSC.2016.102" TargetMode="External" /><Relationship Type="http://schemas.openxmlformats.org/officeDocument/2006/relationships/hyperlink" Id="rId49" Target="https://doi.org/10.1109/ISM.2016.0107" TargetMode="External" /><Relationship Type="http://schemas.openxmlformats.org/officeDocument/2006/relationships/hyperlink" Id="rId51" Target="https://en.wikipedia.org/wiki/List_of_online_music_databases" TargetMode="External" /><Relationship Type="http://schemas.openxmlformats.org/officeDocument/2006/relationships/hyperlink" Id="rId31" Target="https://www.aicrowd.com/challenges/spotify-million-playlist-dataset-challenge" TargetMode="External" /><Relationship Type="http://schemas.openxmlformats.org/officeDocument/2006/relationships/hyperlink" Id="rId25" Target="mailto:brvalencia6@poligran.edu.co" TargetMode="External" /><Relationship Type="http://schemas.openxmlformats.org/officeDocument/2006/relationships/hyperlink" Id="rId21" Target="mailto:jajaimes4@poligran.edu.co" TargetMode="External" /><Relationship Type="http://schemas.openxmlformats.org/officeDocument/2006/relationships/hyperlink" Id="rId27" Target="mailto:jcifuntes@poligran.edu.co" TargetMode="External" /><Relationship Type="http://schemas.openxmlformats.org/officeDocument/2006/relationships/hyperlink" Id="rId29" Target="mailto:mdpineda1@poligran.edu.co" TargetMode="External" /><Relationship Type="http://schemas.openxmlformats.org/officeDocument/2006/relationships/hyperlink" Id="rId23" Target="mailto:papineda1@poligran.edu.co" TargetMode="External"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amirezs\OneDrive%20-%20Polit&#233;cnico%20Grancolombiano\Escenarios\%5b02%5d%20Procesos%202023\%5b02%5d%20Documentos%20y%20formatos%202023\%5b02.3%5d%20Formato_Lectura_Fundamental\Template%20Lectura%20Fundament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 Lectura Fundamental.dotx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Selección automática de la siguiente canción, basada en las listas de reproducción del servicio de música en línea: Spotify.</dc:title>
  <dc:creator>Javier Eduardo Jaimes Velasquez; Paula Nathalia Pineda Ortiz; Brandon Valencia Murillo; Johan Alejandro Cifuentes Gonzalez; Melvin Damar Pineda Cañon</dc:creator>
  <cp:keywords/>
  <dcterms:created xsi:type="dcterms:W3CDTF">2024-06-11T18:45:30Z</dcterms:created>
  <dcterms:modified xsi:type="dcterms:W3CDTF">2024-06-11T18:45:30Z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Las plataformas de música en línea deben emplear una forma eficiente y eficaz que resuelve uno de los problemas más críticos, recomendación de música automática. En este documento se explora uno de tantos métodos expuestos en la actualidad para resolver la tarea. Se espera poder evaluar su funcionamiento respecto a otros y también su efectividad a la hora de resolver el problema.</vt:lpwstr>
  </property>
  <property fmtid="{D5CDD505-2E9C-101B-9397-08002B2CF9AE}" pid="3" name="always_allow_html">
    <vt:lpwstr>True</vt:lpwstr>
  </property>
  <property fmtid="{D5CDD505-2E9C-101B-9397-08002B2CF9AE}" pid="4" name="bibliography">
    <vt:lpwstr>references.bib</vt:lpwstr>
  </property>
  <property fmtid="{D5CDD505-2E9C-101B-9397-08002B2CF9AE}" pid="5" name="date">
    <vt:lpwstr>2024-06-07</vt:lpwstr>
  </property>
  <property fmtid="{D5CDD505-2E9C-101B-9397-08002B2CF9AE}" pid="6" name="output">
    <vt:lpwstr/>
  </property>
</Properties>
</file>