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ACTA DE RECHAZO O REVOCACIÓN DE CONSENTIMIENTO INFORMADO</w:t>
      </w:r>
    </w:p>
    <w:p>
      <w:pPr>
        <w:pStyle w:val="DDSubtitle"/>
        <w:jc w:val="center"/>
      </w:pPr>
      <w:r>
        <w:t>Registro de decisión libre e informada de no iniciar, suspender o retirar autorización</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Procedimiento o tratamiento involucrado</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Procedimiento / tratamiento / examen respecto del cual se manifiesta la decisión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Manifestación de voluntad</w:t>
      </w:r>
    </w:p>
    <w:p>
      <w:pPr>
        <w:spacing w:after="32"/>
        <w:ind w:left="101" w:hanging="14"/>
        <w:keepLines/>
      </w:pPr>
      <w:r>
        <w:rPr>
          <w:b/>
        </w:rPr>
        <w:t xml:space="preserve">[ ] </w:t>
      </w:r>
      <w:r>
        <w:t>[ ] RECHAZO iniciar el procedimiento/tratamiento indicado.</w:t>
      </w:r>
    </w:p>
    <w:p>
      <w:pPr>
        <w:spacing w:after="32"/>
        <w:ind w:left="101" w:hanging="14"/>
        <w:keepLines/>
      </w:pPr>
      <w:r>
        <w:rPr>
          <w:b/>
        </w:rPr>
        <w:t xml:space="preserve">[ ] </w:t>
      </w:r>
      <w:r>
        <w:t>[ ] RECHAZO una parte del plan de tratamiento: {{PARTE_RECHAZADA}}.</w:t>
      </w:r>
    </w:p>
    <w:p>
      <w:pPr>
        <w:spacing w:after="32"/>
        <w:ind w:left="101" w:hanging="14"/>
        <w:keepLines/>
      </w:pPr>
      <w:r>
        <w:rPr>
          <w:b/>
        </w:rPr>
        <w:t xml:space="preserve">[ ] </w:t>
      </w:r>
      <w:r>
        <w:t>[ ] REVOCO el consentimiento previamente otorgado antes de iniciar el procedimiento.</w:t>
      </w:r>
    </w:p>
    <w:p>
      <w:pPr>
        <w:spacing w:after="32"/>
        <w:ind w:left="101" w:hanging="14"/>
        <w:keepLines/>
      </w:pPr>
      <w:r>
        <w:rPr>
          <w:b/>
        </w:rPr>
        <w:t xml:space="preserve">[ ] </w:t>
      </w:r>
      <w:r>
        <w:t>[ ] SOLICITO SUSPENDER el procedimiento ya iniciado, en la medida clínicamente posible y segura.</w:t>
      </w:r>
    </w:p>
    <w:p>
      <w:pPr>
        <w:spacing w:after="32"/>
        <w:ind w:left="101" w:hanging="14"/>
        <w:keepLines/>
      </w:pPr>
      <w:r>
        <w:rPr>
          <w:b/>
        </w:rPr>
        <w:t xml:space="preserve">[ ] </w:t>
      </w:r>
      <w:r>
        <w:t>[ ] RECHAZO la autorización de fotografía/video/uso de imagen para la finalidad: {{FINALIDAD_RECHAZADA}}.</w:t>
      </w:r>
    </w:p>
    <w:p>
      <w:pPr>
        <w:pStyle w:val="DDHeading1"/>
        <w:keepNext/>
      </w:pPr>
      <w:r>
        <w:t>4. Información recibida y consecuencias explicadas</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Información entregada por el profesional sobre alternativas, consecuencias previsibles del rechazo/revocación, cuidados inmediatos y opciones de derivación/control</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spacing w:after="60"/>
        <w:keepLines/>
      </w:pPr>
      <w:r>
        <w:t>Declaro que recibí información comprensible sobre mi situación, alternativas razonables y consecuencias previsibles de rechazar, revocar o suspender el procedimiento señalado. Tuve oportunidad de hacer preguntas y recibí respuestas. Entiendo que esta decisión puede implicar progresión de la enfermedad, dolor, infección, pérdida de función, retraso o necesidad de un tratamiento más complejo, según el caso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Seguridad clínica: </w:t>
            </w:r>
            <w:r>
              <w:rPr>
                <w:color w:val="2B3136"/>
                <w:sz w:val="16"/>
              </w:rPr>
              <w:t>La suspensión o revocación se efectuará en la medida compatible con la seguridad de la persona. Si el profesional advierte una urgencia o riesgo relevante, lo registrará y entregará las indicaciones/derivación pertinentes conforme a la normativa vigente.</w:t>
            </w:r>
          </w:p>
        </w:tc>
      </w:tr>
    </w:tbl>
    <w:p>
      <w:pPr>
        <w:spacing w:after="20"/>
      </w:pPr>
    </w:p>
    <w:p>
      <w:pPr>
        <w:pStyle w:val="DDHeading1"/>
        <w:keepNext/>
      </w:pPr>
      <w:r>
        <w:t>5. Plan posterior / derivación / indicaciones</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Plan acordado, indicaciones, fecha de control, derivación o advertencias de alarma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6. Firmas</w:t>
      </w: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DD-ACT-15.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DD-ACT-15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