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ítulo"/>
        <w:tag w:val="Título"/>
        <w:id w:val="18201202"/>
        <w:placeholder>
          <w:docPart w:val="4E1CA1BE895E42438CEC2BC440EFC1DA"/>
        </w:placeholder>
        <w:dataBinding w:prefixMappings="xmlns:ns0='http://purl.org/dc/elements/1.1/' xmlns:ns1='http://schemas.openxmlformats.org/package/2006/metadata/core-properties' " w:xpath="/ns1:coreProperties[1]/ns0:title[1]" w:storeItemID="{6C3C8BC8-F283-45AE-878A-BAB7291924A1}"/>
        <w:text w:multiLine="1"/>
      </w:sdtPr>
      <w:sdtContent>
        <w:p w:rsidR="00A93933" w:rsidRPr="004F479A" w:rsidRDefault="009A1A05" w:rsidP="004F479A">
          <w:pPr>
            <w:pStyle w:val="PortadaTtulo"/>
          </w:pPr>
          <w:r>
            <w:t>Directrices para el modelado de procesos en Bonita</w:t>
          </w:r>
        </w:p>
      </w:sdtContent>
    </w:sdt>
    <w:sdt>
      <w:sdtPr>
        <w:rPr>
          <w:szCs w:val="18"/>
        </w:rPr>
        <w:alias w:val="Cliente"/>
        <w:tag w:val="Cliente"/>
        <w:id w:val="18201179"/>
        <w:placeholder>
          <w:docPart w:val="E0F840014D5E4B8EAE0F892ADFEC5733"/>
        </w:placeholder>
        <w:dataBinding w:prefixMappings="xmlns:ns0='http://purl.org/dc/elements/1.1/' xmlns:ns1='http://schemas.openxmlformats.org/package/2006/metadata/core-properties' " w:xpath="/ns1:coreProperties[1]/ns1:keywords[1]" w:storeItemID="{6C3C8BC8-F283-45AE-878A-BAB7291924A1}"/>
        <w:text w:multiLine="1"/>
      </w:sdtPr>
      <w:sdtContent>
        <w:p w:rsidR="00772A2A" w:rsidRPr="00730293" w:rsidRDefault="009A1A05" w:rsidP="00370201">
          <w:pPr>
            <w:pStyle w:val="PortadaCliente"/>
            <w:rPr>
              <w:szCs w:val="18"/>
            </w:rPr>
          </w:pPr>
          <w:r>
            <w:rPr>
              <w:szCs w:val="18"/>
            </w:rPr>
            <w:t>DNLCM</w:t>
          </w:r>
        </w:p>
      </w:sdtContent>
    </w:sdt>
    <w:sdt>
      <w:sdtPr>
        <w:alias w:val="Nombre Proyecto"/>
        <w:tag w:val="Nombre Proyecto"/>
        <w:id w:val="18201186"/>
        <w:placeholder>
          <w:docPart w:val="681CB36CA02C4FB998AC1E32EA8C7B77"/>
        </w:placeholder>
        <w:dataBinding w:xpath="/root[1]/NomProy[1]" w:storeItemID="{BAB5BBDB-4C58-45FD-98FE-9CAC009E8869}"/>
        <w:text w:multiLine="1"/>
      </w:sdtPr>
      <w:sdtContent>
        <w:p w:rsidR="00772A2A" w:rsidRDefault="009A1A05" w:rsidP="00370201">
          <w:pPr>
            <w:pStyle w:val="PortadaOferta"/>
          </w:pPr>
          <w:r>
            <w:t>SILCAM</w:t>
          </w:r>
        </w:p>
      </w:sdtContent>
    </w:sdt>
    <w:sdt>
      <w:sdtPr>
        <w:alias w:val="Número Proyecto"/>
        <w:tag w:val="Número Proyecto"/>
        <w:id w:val="18201190"/>
        <w:placeholder>
          <w:docPart w:val="87BC2044580045EB8C077B9E1AD0D6E5"/>
        </w:placeholder>
        <w:dataBinding w:xpath="/root[1]/NumProy[1]" w:storeItemID="{BAB5BBDB-4C58-45FD-98FE-9CAC009E8869}"/>
        <w:text/>
      </w:sdtPr>
      <w:sdtContent>
        <w:p w:rsidR="00772A2A" w:rsidRDefault="009A1A05" w:rsidP="00370201">
          <w:pPr>
            <w:pStyle w:val="PortadaOferta"/>
          </w:pPr>
          <w:r>
            <w:t>SAT20150362</w:t>
          </w:r>
        </w:p>
      </w:sdtContent>
    </w:sdt>
    <w:p w:rsidR="00A93933" w:rsidRPr="008C033B" w:rsidRDefault="00772A2A" w:rsidP="008C033B">
      <w:pPr>
        <w:pStyle w:val="PortadaVersion"/>
      </w:pPr>
      <w:r w:rsidRPr="008C033B">
        <w:t xml:space="preserve">Versión </w:t>
      </w:r>
      <w:sdt>
        <w:sdtPr>
          <w:alias w:val="Versión"/>
          <w:tag w:val="Versión"/>
          <w:id w:val="18201194"/>
          <w:placeholder>
            <w:docPart w:val="DB6DA203729A4448A08B1918BF5A3A82"/>
          </w:placeholder>
          <w:dataBinding w:xpath="/root[1]/Version[1]" w:storeItemID="{BAB5BBDB-4C58-45FD-98FE-9CAC009E8869}"/>
          <w:text/>
        </w:sdtPr>
        <w:sdtContent>
          <w:r w:rsidR="001F40B5">
            <w:t>1.1</w:t>
          </w:r>
        </w:sdtContent>
      </w:sdt>
      <w:r w:rsidR="00A93933" w:rsidRPr="008C033B">
        <w:t xml:space="preserve">  </w:t>
      </w:r>
      <w:r w:rsidRPr="008C033B">
        <w:t xml:space="preserve">|  Nivel de Seguridad </w:t>
      </w:r>
      <w:sdt>
        <w:sdtPr>
          <w:alias w:val="NivelSeguridad"/>
          <w:tag w:val="NivelSeguridad"/>
          <w:id w:val="59988460"/>
          <w:placeholder>
            <w:docPart w:val="8204742A37894B14870CB4F7238B4A05"/>
          </w:placeholder>
          <w:dataBinding w:prefixMappings="xmlns:ns0='http://purl.org/dc/elements/1.1/' xmlns:ns1='http://schemas.openxmlformats.org/package/2006/metadata/core-properties' " w:xpath="/ns1:coreProperties[1]/ns0:description[1]" w:storeItemID="{6C3C8BC8-F283-45AE-878A-BAB7291924A1}"/>
          <w:comboBox w:lastValue="N2 - Restringido">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Content>
          <w:r w:rsidR="009A1A05">
            <w:t>N2 - Restringido</w:t>
          </w:r>
        </w:sdtContent>
      </w:sdt>
    </w:p>
    <w:p w:rsidR="007F4B32" w:rsidRDefault="007F4B32" w:rsidP="008C033B">
      <w:pPr>
        <w:pStyle w:val="Textoindependiente"/>
      </w:pPr>
    </w:p>
    <w:p w:rsidR="00800109" w:rsidRDefault="00800109" w:rsidP="008C033B">
      <w:pPr>
        <w:pStyle w:val="Textoindependiente"/>
      </w:pPr>
    </w:p>
    <w:p w:rsidR="00CE1D6A" w:rsidRDefault="00C56CFD" w:rsidP="002506D4">
      <w:pPr>
        <w:spacing w:before="120"/>
        <w:rPr>
          <w:rFonts w:cs="Arial"/>
          <w:sz w:val="40"/>
          <w:szCs w:val="40"/>
        </w:rPr>
      </w:pPr>
      <w:r>
        <w:rPr>
          <w:rFonts w:cs="Arial"/>
          <w:sz w:val="16"/>
          <w:szCs w:val="16"/>
        </w:rPr>
        <w:br w:type="page"/>
      </w:r>
      <w:r w:rsidR="00CE1D6A" w:rsidRPr="00CE1D6A">
        <w:rPr>
          <w:rFonts w:cs="Arial"/>
          <w:sz w:val="40"/>
          <w:szCs w:val="40"/>
        </w:rPr>
        <w:lastRenderedPageBreak/>
        <w:t>Registro de Cambios</w:t>
      </w:r>
    </w:p>
    <w:p w:rsidR="00CE1D6A" w:rsidRPr="00CE1D6A" w:rsidRDefault="00CE1D6A" w:rsidP="002506D4">
      <w:pPr>
        <w:spacing w:before="120"/>
        <w:rPr>
          <w:rFonts w:cs="Arial"/>
          <w:sz w:val="14"/>
          <w:szCs w:val="16"/>
        </w:rPr>
      </w:pPr>
    </w:p>
    <w:tbl>
      <w:tblPr>
        <w:tblW w:w="8458" w:type="dxa"/>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Layout w:type="fixed"/>
        <w:tblCellMar>
          <w:left w:w="0" w:type="dxa"/>
          <w:right w:w="0" w:type="dxa"/>
        </w:tblCellMar>
        <w:tblLook w:val="01E0"/>
      </w:tblPr>
      <w:tblGrid>
        <w:gridCol w:w="657"/>
        <w:gridCol w:w="992"/>
        <w:gridCol w:w="2127"/>
        <w:gridCol w:w="4682"/>
      </w:tblGrid>
      <w:tr w:rsidR="004A3A0B" w:rsidRPr="00441415" w:rsidTr="001F40B5">
        <w:tc>
          <w:tcPr>
            <w:tcW w:w="657" w:type="dxa"/>
            <w:shd w:val="clear" w:color="auto" w:fill="B0BFBF"/>
            <w:vAlign w:val="center"/>
          </w:tcPr>
          <w:p w:rsidR="004A3A0B" w:rsidRPr="00441415" w:rsidRDefault="004A3A0B" w:rsidP="00441415">
            <w:pPr>
              <w:keepLines/>
              <w:spacing w:before="60" w:after="60"/>
              <w:ind w:left="28" w:right="28"/>
              <w:jc w:val="center"/>
              <w:rPr>
                <w:rFonts w:cs="Arial"/>
                <w:b/>
                <w:sz w:val="16"/>
                <w:szCs w:val="16"/>
              </w:rPr>
            </w:pPr>
            <w:r w:rsidRPr="00441415">
              <w:rPr>
                <w:rFonts w:cs="Arial"/>
                <w:b/>
                <w:sz w:val="16"/>
                <w:szCs w:val="16"/>
              </w:rPr>
              <w:t>Versión</w:t>
            </w:r>
          </w:p>
        </w:tc>
        <w:tc>
          <w:tcPr>
            <w:tcW w:w="992" w:type="dxa"/>
            <w:shd w:val="clear" w:color="auto" w:fill="B0BFBF"/>
            <w:vAlign w:val="center"/>
          </w:tcPr>
          <w:p w:rsidR="004A3A0B" w:rsidRPr="00441415" w:rsidRDefault="004A3A0B" w:rsidP="00441415">
            <w:pPr>
              <w:keepLines/>
              <w:spacing w:before="60" w:after="60"/>
              <w:ind w:left="113" w:right="113"/>
              <w:jc w:val="center"/>
              <w:rPr>
                <w:rFonts w:cs="Arial"/>
                <w:b/>
                <w:sz w:val="16"/>
                <w:szCs w:val="16"/>
              </w:rPr>
            </w:pPr>
            <w:r w:rsidRPr="00441415">
              <w:rPr>
                <w:rFonts w:cs="Arial"/>
                <w:b/>
                <w:sz w:val="16"/>
                <w:szCs w:val="16"/>
              </w:rPr>
              <w:t>Fecha</w:t>
            </w:r>
          </w:p>
        </w:tc>
        <w:tc>
          <w:tcPr>
            <w:tcW w:w="2127" w:type="dxa"/>
            <w:shd w:val="clear" w:color="auto" w:fill="B0BFBF"/>
            <w:vAlign w:val="center"/>
          </w:tcPr>
          <w:p w:rsidR="004A3A0B" w:rsidRPr="00441415" w:rsidRDefault="004A3A0B" w:rsidP="00441415">
            <w:pPr>
              <w:keepLines/>
              <w:spacing w:before="60" w:after="60"/>
              <w:ind w:left="113" w:right="113"/>
              <w:jc w:val="center"/>
              <w:rPr>
                <w:rFonts w:cs="Arial"/>
                <w:b/>
                <w:sz w:val="16"/>
                <w:szCs w:val="16"/>
              </w:rPr>
            </w:pPr>
            <w:r w:rsidRPr="00441415">
              <w:rPr>
                <w:rFonts w:cs="Arial"/>
                <w:b/>
                <w:sz w:val="16"/>
                <w:szCs w:val="16"/>
              </w:rPr>
              <w:t>Revisado</w:t>
            </w:r>
          </w:p>
        </w:tc>
        <w:tc>
          <w:tcPr>
            <w:tcW w:w="4682" w:type="dxa"/>
            <w:shd w:val="clear" w:color="auto" w:fill="B0BFBF"/>
            <w:vAlign w:val="center"/>
          </w:tcPr>
          <w:p w:rsidR="004A3A0B" w:rsidRPr="00441415" w:rsidRDefault="004A3A0B" w:rsidP="00441415">
            <w:pPr>
              <w:keepLines/>
              <w:spacing w:before="60" w:after="60"/>
              <w:ind w:left="113" w:right="113"/>
              <w:jc w:val="center"/>
              <w:rPr>
                <w:rFonts w:cs="Arial"/>
                <w:b/>
                <w:sz w:val="16"/>
                <w:szCs w:val="16"/>
              </w:rPr>
            </w:pPr>
            <w:r w:rsidRPr="00441415">
              <w:rPr>
                <w:rFonts w:cs="Arial"/>
                <w:b/>
                <w:sz w:val="16"/>
                <w:szCs w:val="16"/>
              </w:rPr>
              <w:t>Resumen de los cambios producidos</w:t>
            </w:r>
          </w:p>
        </w:tc>
      </w:tr>
      <w:tr w:rsidR="001F40B5" w:rsidRPr="00441415" w:rsidTr="001F40B5">
        <w:tc>
          <w:tcPr>
            <w:tcW w:w="657" w:type="dxa"/>
            <w:shd w:val="clear" w:color="auto" w:fill="FFFFFF"/>
            <w:vAlign w:val="center"/>
          </w:tcPr>
          <w:p w:rsidR="001F40B5" w:rsidRPr="00441415" w:rsidRDefault="001F40B5" w:rsidP="00F17A81">
            <w:pPr>
              <w:pStyle w:val="Lineatablanormal"/>
              <w:ind w:left="28" w:right="28"/>
              <w:rPr>
                <w:sz w:val="16"/>
                <w:szCs w:val="16"/>
              </w:rPr>
            </w:pPr>
            <w:r>
              <w:rPr>
                <w:sz w:val="16"/>
                <w:szCs w:val="16"/>
              </w:rPr>
              <w:t>1.0</w:t>
            </w:r>
          </w:p>
        </w:tc>
        <w:tc>
          <w:tcPr>
            <w:tcW w:w="992" w:type="dxa"/>
            <w:shd w:val="clear" w:color="auto" w:fill="FFFFFF"/>
            <w:vAlign w:val="center"/>
          </w:tcPr>
          <w:p w:rsidR="001F40B5" w:rsidRPr="00441415" w:rsidRDefault="001F40B5" w:rsidP="00F17A81">
            <w:pPr>
              <w:pStyle w:val="Lineatablanormal"/>
              <w:ind w:left="28" w:right="28"/>
              <w:rPr>
                <w:sz w:val="16"/>
                <w:szCs w:val="16"/>
              </w:rPr>
            </w:pPr>
            <w:r>
              <w:rPr>
                <w:sz w:val="16"/>
                <w:szCs w:val="16"/>
              </w:rPr>
              <w:t>03/06/2015</w:t>
            </w:r>
          </w:p>
        </w:tc>
        <w:tc>
          <w:tcPr>
            <w:tcW w:w="2127" w:type="dxa"/>
            <w:shd w:val="clear" w:color="auto" w:fill="FFFFFF"/>
            <w:vAlign w:val="center"/>
          </w:tcPr>
          <w:p w:rsidR="001F40B5" w:rsidRPr="00441415" w:rsidRDefault="001F40B5" w:rsidP="00F17A81">
            <w:pPr>
              <w:pStyle w:val="Lineatablanormal"/>
              <w:ind w:left="28" w:right="28"/>
              <w:rPr>
                <w:sz w:val="16"/>
                <w:szCs w:val="16"/>
              </w:rPr>
            </w:pPr>
            <w:r>
              <w:rPr>
                <w:sz w:val="16"/>
                <w:szCs w:val="16"/>
              </w:rPr>
              <w:t>Javier Martín, Marisa Fonseca</w:t>
            </w:r>
          </w:p>
        </w:tc>
        <w:tc>
          <w:tcPr>
            <w:tcW w:w="4682" w:type="dxa"/>
            <w:shd w:val="clear" w:color="auto" w:fill="FFFFFF"/>
            <w:vAlign w:val="center"/>
          </w:tcPr>
          <w:p w:rsidR="001F40B5" w:rsidRPr="00CE1D6A" w:rsidRDefault="001F40B5" w:rsidP="00F17A81">
            <w:pPr>
              <w:pStyle w:val="Lineatablanormal"/>
              <w:ind w:left="170" w:right="170"/>
            </w:pPr>
            <w:r>
              <w:t>Versión inicial</w:t>
            </w:r>
          </w:p>
        </w:tc>
      </w:tr>
      <w:tr w:rsidR="004B5A20" w:rsidRPr="00441415" w:rsidTr="001F40B5">
        <w:tc>
          <w:tcPr>
            <w:tcW w:w="657" w:type="dxa"/>
            <w:shd w:val="clear" w:color="auto" w:fill="FFFFFF"/>
            <w:vAlign w:val="center"/>
          </w:tcPr>
          <w:p w:rsidR="004B5A20" w:rsidRPr="00441415" w:rsidRDefault="000C4AAC" w:rsidP="00441415">
            <w:pPr>
              <w:pStyle w:val="Lineatablanormal"/>
              <w:ind w:left="28" w:right="28"/>
              <w:rPr>
                <w:sz w:val="16"/>
                <w:szCs w:val="16"/>
              </w:rPr>
            </w:pPr>
            <w:bookmarkStart w:id="0" w:name="VersionTable"/>
            <w:bookmarkEnd w:id="0"/>
            <w:r>
              <w:rPr>
                <w:sz w:val="16"/>
                <w:szCs w:val="16"/>
              </w:rPr>
              <w:t>1.</w:t>
            </w:r>
            <w:r w:rsidR="001F40B5">
              <w:rPr>
                <w:sz w:val="16"/>
                <w:szCs w:val="16"/>
              </w:rPr>
              <w:t>1</w:t>
            </w:r>
          </w:p>
        </w:tc>
        <w:tc>
          <w:tcPr>
            <w:tcW w:w="992" w:type="dxa"/>
            <w:shd w:val="clear" w:color="auto" w:fill="FFFFFF"/>
            <w:vAlign w:val="center"/>
          </w:tcPr>
          <w:p w:rsidR="004B5A20" w:rsidRPr="00441415" w:rsidRDefault="001F40B5" w:rsidP="00441415">
            <w:pPr>
              <w:pStyle w:val="Lineatablanormal"/>
              <w:ind w:left="28" w:right="28"/>
              <w:rPr>
                <w:sz w:val="16"/>
                <w:szCs w:val="16"/>
              </w:rPr>
            </w:pPr>
            <w:r>
              <w:rPr>
                <w:sz w:val="16"/>
                <w:szCs w:val="16"/>
              </w:rPr>
              <w:t>17</w:t>
            </w:r>
            <w:r w:rsidR="007C3C3B">
              <w:rPr>
                <w:sz w:val="16"/>
                <w:szCs w:val="16"/>
              </w:rPr>
              <w:t>/06</w:t>
            </w:r>
            <w:r w:rsidR="000C4AAC">
              <w:rPr>
                <w:sz w:val="16"/>
                <w:szCs w:val="16"/>
              </w:rPr>
              <w:t>/2015</w:t>
            </w:r>
          </w:p>
        </w:tc>
        <w:tc>
          <w:tcPr>
            <w:tcW w:w="2127" w:type="dxa"/>
            <w:shd w:val="clear" w:color="auto" w:fill="FFFFFF"/>
            <w:vAlign w:val="center"/>
          </w:tcPr>
          <w:p w:rsidR="004B5A20" w:rsidRPr="00441415" w:rsidRDefault="000C4AAC" w:rsidP="00441415">
            <w:pPr>
              <w:pStyle w:val="Lineatablanormal"/>
              <w:ind w:left="28" w:right="28"/>
              <w:rPr>
                <w:sz w:val="16"/>
                <w:szCs w:val="16"/>
              </w:rPr>
            </w:pPr>
            <w:r>
              <w:rPr>
                <w:sz w:val="16"/>
                <w:szCs w:val="16"/>
              </w:rPr>
              <w:t>Javier Martín</w:t>
            </w:r>
          </w:p>
        </w:tc>
        <w:tc>
          <w:tcPr>
            <w:tcW w:w="4682" w:type="dxa"/>
            <w:shd w:val="clear" w:color="auto" w:fill="FFFFFF"/>
            <w:vAlign w:val="center"/>
          </w:tcPr>
          <w:p w:rsidR="004B5A20" w:rsidRPr="00CE1D6A" w:rsidRDefault="001F40B5" w:rsidP="00441415">
            <w:pPr>
              <w:pStyle w:val="Lineatablanormal"/>
              <w:ind w:left="170" w:right="170"/>
            </w:pPr>
            <w:r>
              <w:t>Se incluye la capacidad para replicar modelado de un proceso a otro y optimizar el trabajo</w:t>
            </w:r>
          </w:p>
        </w:tc>
      </w:tr>
    </w:tbl>
    <w:p w:rsidR="003875B8" w:rsidRDefault="00953518" w:rsidP="007E58FE">
      <w:pPr>
        <w:pStyle w:val="TrasTabla"/>
        <w:spacing w:before="120"/>
        <w:rPr>
          <w:color w:val="808080"/>
          <w:sz w:val="16"/>
          <w:szCs w:val="16"/>
        </w:rPr>
      </w:pPr>
      <w:r>
        <w:rPr>
          <w:color w:val="808080"/>
          <w:sz w:val="16"/>
          <w:szCs w:val="16"/>
        </w:rPr>
        <w:t xml:space="preserve"> Versión de la Plantilla: </w:t>
      </w:r>
      <w:r w:rsidR="00786C79">
        <w:rPr>
          <w:color w:val="808080"/>
          <w:sz w:val="16"/>
          <w:szCs w:val="16"/>
        </w:rPr>
        <w:t>2.0</w:t>
      </w:r>
    </w:p>
    <w:p w:rsidR="00C56CFD" w:rsidRPr="002506D4" w:rsidRDefault="00CE1D6A" w:rsidP="001A579E">
      <w:pPr>
        <w:pStyle w:val="TrasTabla"/>
      </w:pPr>
      <w:r>
        <w:br w:type="page"/>
      </w:r>
      <w:r w:rsidR="002506D4" w:rsidRPr="003875B8">
        <w:rPr>
          <w:rStyle w:val="IndiceCar"/>
        </w:rPr>
        <w:lastRenderedPageBreak/>
        <w:t>Índice</w:t>
      </w:r>
    </w:p>
    <w:p w:rsidR="0078467E" w:rsidRDefault="00F90A86">
      <w:pPr>
        <w:pStyle w:val="TDC1"/>
        <w:rPr>
          <w:rFonts w:asciiTheme="minorHAnsi" w:eastAsiaTheme="minorEastAsia" w:hAnsiTheme="minorHAnsi" w:cstheme="minorBidi"/>
          <w:b w:val="0"/>
          <w:color w:val="auto"/>
          <w:sz w:val="22"/>
          <w:szCs w:val="22"/>
        </w:rPr>
      </w:pPr>
      <w:r w:rsidRPr="00F90A86">
        <w:rPr>
          <w:sz w:val="48"/>
          <w:szCs w:val="48"/>
        </w:rPr>
        <w:fldChar w:fldCharType="begin"/>
      </w:r>
      <w:r w:rsidR="00B453C1">
        <w:rPr>
          <w:sz w:val="48"/>
          <w:szCs w:val="48"/>
        </w:rPr>
        <w:instrText xml:space="preserve"> TOC \o "1-6" </w:instrText>
      </w:r>
      <w:r w:rsidRPr="00F90A86">
        <w:rPr>
          <w:sz w:val="48"/>
          <w:szCs w:val="48"/>
        </w:rPr>
        <w:fldChar w:fldCharType="separate"/>
      </w:r>
      <w:r w:rsidR="0078467E" w:rsidRPr="004526C9">
        <w:t>1    |</w:t>
      </w:r>
      <w:r w:rsidR="0078467E">
        <w:rPr>
          <w:rFonts w:asciiTheme="minorHAnsi" w:eastAsiaTheme="minorEastAsia" w:hAnsiTheme="minorHAnsi" w:cstheme="minorBidi"/>
          <w:b w:val="0"/>
          <w:color w:val="auto"/>
          <w:sz w:val="22"/>
          <w:szCs w:val="22"/>
        </w:rPr>
        <w:tab/>
      </w:r>
      <w:r w:rsidR="0078467E">
        <w:t>Introducción</w:t>
      </w:r>
      <w:r w:rsidR="0078467E">
        <w:tab/>
      </w:r>
      <w:r w:rsidR="0078467E">
        <w:fldChar w:fldCharType="begin"/>
      </w:r>
      <w:r w:rsidR="0078467E">
        <w:instrText xml:space="preserve"> PAGEREF _Toc422221202 \h </w:instrText>
      </w:r>
      <w:r w:rsidR="0078467E">
        <w:fldChar w:fldCharType="separate"/>
      </w:r>
      <w:r w:rsidR="0078467E">
        <w:t>4</w:t>
      </w:r>
      <w:r w:rsidR="0078467E">
        <w:fldChar w:fldCharType="end"/>
      </w:r>
    </w:p>
    <w:p w:rsidR="0078467E" w:rsidRDefault="0078467E">
      <w:pPr>
        <w:pStyle w:val="TDC1"/>
        <w:rPr>
          <w:rFonts w:asciiTheme="minorHAnsi" w:eastAsiaTheme="minorEastAsia" w:hAnsiTheme="minorHAnsi" w:cstheme="minorBidi"/>
          <w:b w:val="0"/>
          <w:color w:val="auto"/>
          <w:sz w:val="22"/>
          <w:szCs w:val="22"/>
        </w:rPr>
      </w:pPr>
      <w:r w:rsidRPr="004526C9">
        <w:t>2    |</w:t>
      </w:r>
      <w:r>
        <w:rPr>
          <w:rFonts w:asciiTheme="minorHAnsi" w:eastAsiaTheme="minorEastAsia" w:hAnsiTheme="minorHAnsi" w:cstheme="minorBidi"/>
          <w:b w:val="0"/>
          <w:color w:val="auto"/>
          <w:sz w:val="22"/>
          <w:szCs w:val="22"/>
        </w:rPr>
        <w:tab/>
      </w:r>
      <w:r>
        <w:t>Descripción directrices de modelado</w:t>
      </w:r>
      <w:r>
        <w:tab/>
      </w:r>
      <w:r>
        <w:fldChar w:fldCharType="begin"/>
      </w:r>
      <w:r>
        <w:instrText xml:space="preserve"> PAGEREF _Toc422221203 \h </w:instrText>
      </w:r>
      <w:r>
        <w:fldChar w:fldCharType="separate"/>
      </w:r>
      <w:r>
        <w:t>5</w:t>
      </w:r>
      <w:r>
        <w:fldChar w:fldCharType="end"/>
      </w:r>
    </w:p>
    <w:p w:rsidR="0078467E" w:rsidRDefault="0078467E">
      <w:pPr>
        <w:pStyle w:val="TDC2"/>
        <w:rPr>
          <w:rFonts w:asciiTheme="minorHAnsi" w:eastAsiaTheme="minorEastAsia" w:hAnsiTheme="minorHAnsi" w:cstheme="minorBidi"/>
          <w:sz w:val="22"/>
          <w:szCs w:val="22"/>
        </w:rPr>
      </w:pPr>
      <w:r w:rsidRPr="004526C9">
        <w:t>2.1</w:t>
      </w:r>
      <w:r>
        <w:rPr>
          <w:rFonts w:asciiTheme="minorHAnsi" w:eastAsiaTheme="minorEastAsia" w:hAnsiTheme="minorHAnsi" w:cstheme="minorBidi"/>
          <w:sz w:val="22"/>
          <w:szCs w:val="22"/>
        </w:rPr>
        <w:tab/>
      </w:r>
      <w:r>
        <w:t>Arreglar flujo</w:t>
      </w:r>
      <w:r>
        <w:tab/>
      </w:r>
      <w:r>
        <w:fldChar w:fldCharType="begin"/>
      </w:r>
      <w:r>
        <w:instrText xml:space="preserve"> PAGEREF _Toc422221204 \h </w:instrText>
      </w:r>
      <w:r>
        <w:fldChar w:fldCharType="separate"/>
      </w:r>
      <w:r>
        <w:t>5</w:t>
      </w:r>
      <w:r>
        <w:fldChar w:fldCharType="end"/>
      </w:r>
    </w:p>
    <w:p w:rsidR="0078467E" w:rsidRDefault="0078467E">
      <w:pPr>
        <w:pStyle w:val="TDC2"/>
        <w:rPr>
          <w:rFonts w:asciiTheme="minorHAnsi" w:eastAsiaTheme="minorEastAsia" w:hAnsiTheme="minorHAnsi" w:cstheme="minorBidi"/>
          <w:sz w:val="22"/>
          <w:szCs w:val="22"/>
        </w:rPr>
      </w:pPr>
      <w:r w:rsidRPr="004526C9">
        <w:t>2.2</w:t>
      </w:r>
      <w:r>
        <w:rPr>
          <w:rFonts w:asciiTheme="minorHAnsi" w:eastAsiaTheme="minorEastAsia" w:hAnsiTheme="minorHAnsi" w:cstheme="minorBidi"/>
          <w:sz w:val="22"/>
          <w:szCs w:val="22"/>
        </w:rPr>
        <w:tab/>
      </w:r>
      <w:r>
        <w:t>Traducir al portugués</w:t>
      </w:r>
      <w:r>
        <w:tab/>
      </w:r>
      <w:r>
        <w:fldChar w:fldCharType="begin"/>
      </w:r>
      <w:r>
        <w:instrText xml:space="preserve"> PAGEREF _Toc422221205 \h </w:instrText>
      </w:r>
      <w:r>
        <w:fldChar w:fldCharType="separate"/>
      </w:r>
      <w:r>
        <w:t>6</w:t>
      </w:r>
      <w:r>
        <w:fldChar w:fldCharType="end"/>
      </w:r>
    </w:p>
    <w:p w:rsidR="0078467E" w:rsidRDefault="0078467E">
      <w:pPr>
        <w:pStyle w:val="TDC2"/>
        <w:rPr>
          <w:rFonts w:asciiTheme="minorHAnsi" w:eastAsiaTheme="minorEastAsia" w:hAnsiTheme="minorHAnsi" w:cstheme="minorBidi"/>
          <w:sz w:val="22"/>
          <w:szCs w:val="22"/>
        </w:rPr>
      </w:pPr>
      <w:r w:rsidRPr="004526C9">
        <w:t>2.3</w:t>
      </w:r>
      <w:r>
        <w:rPr>
          <w:rFonts w:asciiTheme="minorHAnsi" w:eastAsiaTheme="minorEastAsia" w:hAnsiTheme="minorHAnsi" w:cstheme="minorBidi"/>
          <w:sz w:val="22"/>
          <w:szCs w:val="22"/>
        </w:rPr>
        <w:tab/>
      </w:r>
      <w:r>
        <w:t>Mapeo de actores</w:t>
      </w:r>
      <w:r>
        <w:tab/>
      </w:r>
      <w:r>
        <w:fldChar w:fldCharType="begin"/>
      </w:r>
      <w:r>
        <w:instrText xml:space="preserve"> PAGEREF _Toc422221206 \h </w:instrText>
      </w:r>
      <w:r>
        <w:fldChar w:fldCharType="separate"/>
      </w:r>
      <w:r>
        <w:t>6</w:t>
      </w:r>
      <w:r>
        <w:fldChar w:fldCharType="end"/>
      </w:r>
    </w:p>
    <w:p w:rsidR="0078467E" w:rsidRDefault="0078467E">
      <w:pPr>
        <w:pStyle w:val="TDC2"/>
        <w:rPr>
          <w:rFonts w:asciiTheme="minorHAnsi" w:eastAsiaTheme="minorEastAsia" w:hAnsiTheme="minorHAnsi" w:cstheme="minorBidi"/>
          <w:sz w:val="22"/>
          <w:szCs w:val="22"/>
        </w:rPr>
      </w:pPr>
      <w:r w:rsidRPr="004526C9">
        <w:t>2.4</w:t>
      </w:r>
      <w:r>
        <w:rPr>
          <w:rFonts w:asciiTheme="minorHAnsi" w:eastAsiaTheme="minorEastAsia" w:hAnsiTheme="minorHAnsi" w:cstheme="minorBidi"/>
          <w:sz w:val="22"/>
          <w:szCs w:val="22"/>
        </w:rPr>
        <w:tab/>
      </w:r>
      <w:r>
        <w:t>Tareas humanas</w:t>
      </w:r>
      <w:r>
        <w:tab/>
      </w:r>
      <w:r>
        <w:fldChar w:fldCharType="begin"/>
      </w:r>
      <w:r>
        <w:instrText xml:space="preserve"> PAGEREF _Toc422221207 \h </w:instrText>
      </w:r>
      <w:r>
        <w:fldChar w:fldCharType="separate"/>
      </w:r>
      <w:r>
        <w:t>7</w:t>
      </w:r>
      <w:r>
        <w:fldChar w:fldCharType="end"/>
      </w:r>
    </w:p>
    <w:p w:rsidR="0078467E" w:rsidRDefault="0078467E">
      <w:pPr>
        <w:pStyle w:val="TDC2"/>
        <w:rPr>
          <w:rFonts w:asciiTheme="minorHAnsi" w:eastAsiaTheme="minorEastAsia" w:hAnsiTheme="minorHAnsi" w:cstheme="minorBidi"/>
          <w:sz w:val="22"/>
          <w:szCs w:val="22"/>
        </w:rPr>
      </w:pPr>
      <w:r w:rsidRPr="004526C9">
        <w:t>2.5</w:t>
      </w:r>
      <w:r>
        <w:rPr>
          <w:rFonts w:asciiTheme="minorHAnsi" w:eastAsiaTheme="minorEastAsia" w:hAnsiTheme="minorHAnsi" w:cstheme="minorBidi"/>
          <w:sz w:val="22"/>
          <w:szCs w:val="22"/>
        </w:rPr>
        <w:tab/>
      </w:r>
      <w:r>
        <w:t>Tomas de decisión</w:t>
      </w:r>
      <w:r>
        <w:tab/>
      </w:r>
      <w:r>
        <w:fldChar w:fldCharType="begin"/>
      </w:r>
      <w:r>
        <w:instrText xml:space="preserve"> PAGEREF _Toc422221208 \h </w:instrText>
      </w:r>
      <w:r>
        <w:fldChar w:fldCharType="separate"/>
      </w:r>
      <w:r>
        <w:t>8</w:t>
      </w:r>
      <w:r>
        <w:fldChar w:fldCharType="end"/>
      </w:r>
    </w:p>
    <w:p w:rsidR="0078467E" w:rsidRDefault="0078467E">
      <w:pPr>
        <w:pStyle w:val="TDC2"/>
        <w:rPr>
          <w:rFonts w:asciiTheme="minorHAnsi" w:eastAsiaTheme="minorEastAsia" w:hAnsiTheme="minorHAnsi" w:cstheme="minorBidi"/>
          <w:sz w:val="22"/>
          <w:szCs w:val="22"/>
        </w:rPr>
      </w:pPr>
      <w:r w:rsidRPr="004526C9">
        <w:t>2.6</w:t>
      </w:r>
      <w:r>
        <w:rPr>
          <w:rFonts w:asciiTheme="minorHAnsi" w:eastAsiaTheme="minorEastAsia" w:hAnsiTheme="minorHAnsi" w:cstheme="minorBidi"/>
          <w:sz w:val="22"/>
          <w:szCs w:val="22"/>
        </w:rPr>
        <w:tab/>
      </w:r>
      <w:r>
        <w:t>Avisos y plazos</w:t>
      </w:r>
      <w:r>
        <w:tab/>
      </w:r>
      <w:r>
        <w:fldChar w:fldCharType="begin"/>
      </w:r>
      <w:r>
        <w:instrText xml:space="preserve"> PAGEREF _Toc422221209 \h </w:instrText>
      </w:r>
      <w:r>
        <w:fldChar w:fldCharType="separate"/>
      </w:r>
      <w:r>
        <w:t>9</w:t>
      </w:r>
      <w:r>
        <w:fldChar w:fldCharType="end"/>
      </w:r>
    </w:p>
    <w:p w:rsidR="0078467E" w:rsidRDefault="0078467E">
      <w:pPr>
        <w:pStyle w:val="TDC2"/>
        <w:rPr>
          <w:rFonts w:asciiTheme="minorHAnsi" w:eastAsiaTheme="minorEastAsia" w:hAnsiTheme="minorHAnsi" w:cstheme="minorBidi"/>
          <w:sz w:val="22"/>
          <w:szCs w:val="22"/>
        </w:rPr>
      </w:pPr>
      <w:r w:rsidRPr="004526C9">
        <w:t>2.7</w:t>
      </w:r>
      <w:r>
        <w:rPr>
          <w:rFonts w:asciiTheme="minorHAnsi" w:eastAsiaTheme="minorEastAsia" w:hAnsiTheme="minorHAnsi" w:cstheme="minorBidi"/>
          <w:sz w:val="22"/>
          <w:szCs w:val="22"/>
        </w:rPr>
        <w:tab/>
      </w:r>
      <w:r>
        <w:t>Entidades de provincia</w:t>
      </w:r>
      <w:r>
        <w:tab/>
      </w:r>
      <w:r>
        <w:fldChar w:fldCharType="begin"/>
      </w:r>
      <w:r>
        <w:instrText xml:space="preserve"> PAGEREF _Toc422221210 \h </w:instrText>
      </w:r>
      <w:r>
        <w:fldChar w:fldCharType="separate"/>
      </w:r>
      <w:r>
        <w:t>12</w:t>
      </w:r>
      <w:r>
        <w:fldChar w:fldCharType="end"/>
      </w:r>
    </w:p>
    <w:p w:rsidR="0078467E" w:rsidRDefault="0078467E">
      <w:pPr>
        <w:pStyle w:val="TDC2"/>
        <w:rPr>
          <w:rFonts w:asciiTheme="minorHAnsi" w:eastAsiaTheme="minorEastAsia" w:hAnsiTheme="minorHAnsi" w:cstheme="minorBidi"/>
          <w:sz w:val="22"/>
          <w:szCs w:val="22"/>
        </w:rPr>
      </w:pPr>
      <w:r w:rsidRPr="004526C9">
        <w:t>2.8</w:t>
      </w:r>
      <w:r>
        <w:rPr>
          <w:rFonts w:asciiTheme="minorHAnsi" w:eastAsiaTheme="minorEastAsia" w:hAnsiTheme="minorHAnsi" w:cstheme="minorBidi"/>
          <w:sz w:val="22"/>
          <w:szCs w:val="22"/>
        </w:rPr>
        <w:tab/>
      </w:r>
      <w:r>
        <w:t>Documentación de entrada</w:t>
      </w:r>
      <w:r>
        <w:tab/>
      </w:r>
      <w:r>
        <w:fldChar w:fldCharType="begin"/>
      </w:r>
      <w:r>
        <w:instrText xml:space="preserve"> PAGEREF _Toc422221211 \h </w:instrText>
      </w:r>
      <w:r>
        <w:fldChar w:fldCharType="separate"/>
      </w:r>
      <w:r>
        <w:t>12</w:t>
      </w:r>
      <w:r>
        <w:fldChar w:fldCharType="end"/>
      </w:r>
    </w:p>
    <w:p w:rsidR="0078467E" w:rsidRDefault="0078467E">
      <w:pPr>
        <w:pStyle w:val="TDC2"/>
        <w:rPr>
          <w:rFonts w:asciiTheme="minorHAnsi" w:eastAsiaTheme="minorEastAsia" w:hAnsiTheme="minorHAnsi" w:cstheme="minorBidi"/>
          <w:sz w:val="22"/>
          <w:szCs w:val="22"/>
        </w:rPr>
      </w:pPr>
      <w:r w:rsidRPr="004526C9">
        <w:t>2.9</w:t>
      </w:r>
      <w:r>
        <w:rPr>
          <w:rFonts w:asciiTheme="minorHAnsi" w:eastAsiaTheme="minorEastAsia" w:hAnsiTheme="minorHAnsi" w:cstheme="minorBidi"/>
          <w:sz w:val="22"/>
          <w:szCs w:val="22"/>
        </w:rPr>
        <w:tab/>
      </w:r>
      <w:r>
        <w:t>Documentación de salida</w:t>
      </w:r>
      <w:r>
        <w:tab/>
      </w:r>
      <w:r>
        <w:fldChar w:fldCharType="begin"/>
      </w:r>
      <w:r>
        <w:instrText xml:space="preserve"> PAGEREF _Toc422221212 \h </w:instrText>
      </w:r>
      <w:r>
        <w:fldChar w:fldCharType="separate"/>
      </w:r>
      <w:r>
        <w:t>13</w:t>
      </w:r>
      <w:r>
        <w:fldChar w:fldCharType="end"/>
      </w:r>
    </w:p>
    <w:p w:rsidR="0078467E" w:rsidRDefault="0078467E">
      <w:pPr>
        <w:pStyle w:val="TDC2"/>
        <w:rPr>
          <w:rFonts w:asciiTheme="minorHAnsi" w:eastAsiaTheme="minorEastAsia" w:hAnsiTheme="minorHAnsi" w:cstheme="minorBidi"/>
          <w:sz w:val="22"/>
          <w:szCs w:val="22"/>
        </w:rPr>
      </w:pPr>
      <w:r w:rsidRPr="004526C9">
        <w:t>2.10</w:t>
      </w:r>
      <w:r>
        <w:rPr>
          <w:rFonts w:asciiTheme="minorHAnsi" w:eastAsiaTheme="minorEastAsia" w:hAnsiTheme="minorHAnsi" w:cstheme="minorBidi"/>
          <w:sz w:val="22"/>
          <w:szCs w:val="22"/>
        </w:rPr>
        <w:tab/>
      </w:r>
      <w:r>
        <w:t>Grabar eventos</w:t>
      </w:r>
      <w:r>
        <w:tab/>
      </w:r>
      <w:r>
        <w:fldChar w:fldCharType="begin"/>
      </w:r>
      <w:r>
        <w:instrText xml:space="preserve"> PAGEREF _Toc422221213 \h </w:instrText>
      </w:r>
      <w:r>
        <w:fldChar w:fldCharType="separate"/>
      </w:r>
      <w:r>
        <w:t>13</w:t>
      </w:r>
      <w:r>
        <w:fldChar w:fldCharType="end"/>
      </w:r>
    </w:p>
    <w:p w:rsidR="0078467E" w:rsidRDefault="0078467E">
      <w:pPr>
        <w:pStyle w:val="TDC2"/>
        <w:rPr>
          <w:rFonts w:asciiTheme="minorHAnsi" w:eastAsiaTheme="minorEastAsia" w:hAnsiTheme="minorHAnsi" w:cstheme="minorBidi"/>
          <w:sz w:val="22"/>
          <w:szCs w:val="22"/>
        </w:rPr>
      </w:pPr>
      <w:r w:rsidRPr="004526C9">
        <w:t>2.11</w:t>
      </w:r>
      <w:r>
        <w:rPr>
          <w:rFonts w:asciiTheme="minorHAnsi" w:eastAsiaTheme="minorEastAsia" w:hAnsiTheme="minorHAnsi" w:cstheme="minorBidi"/>
          <w:sz w:val="22"/>
          <w:szCs w:val="22"/>
        </w:rPr>
        <w:tab/>
      </w:r>
      <w:r>
        <w:t>Grabar estados</w:t>
      </w:r>
      <w:r>
        <w:tab/>
      </w:r>
      <w:r>
        <w:fldChar w:fldCharType="begin"/>
      </w:r>
      <w:r>
        <w:instrText xml:space="preserve"> PAGEREF _Toc422221214 \h </w:instrText>
      </w:r>
      <w:r>
        <w:fldChar w:fldCharType="separate"/>
      </w:r>
      <w:r>
        <w:t>14</w:t>
      </w:r>
      <w:r>
        <w:fldChar w:fldCharType="end"/>
      </w:r>
    </w:p>
    <w:p w:rsidR="0078467E" w:rsidRDefault="0078467E">
      <w:pPr>
        <w:pStyle w:val="TDC2"/>
        <w:rPr>
          <w:rFonts w:asciiTheme="minorHAnsi" w:eastAsiaTheme="minorEastAsia" w:hAnsiTheme="minorHAnsi" w:cstheme="minorBidi"/>
          <w:sz w:val="22"/>
          <w:szCs w:val="22"/>
        </w:rPr>
      </w:pPr>
      <w:r w:rsidRPr="004526C9">
        <w:t>2.12</w:t>
      </w:r>
      <w:r>
        <w:rPr>
          <w:rFonts w:asciiTheme="minorHAnsi" w:eastAsiaTheme="minorEastAsia" w:hAnsiTheme="minorHAnsi" w:cstheme="minorBidi"/>
          <w:sz w:val="22"/>
          <w:szCs w:val="22"/>
        </w:rPr>
        <w:tab/>
      </w:r>
      <w:r>
        <w:t>Terceros</w:t>
      </w:r>
      <w:r>
        <w:tab/>
      </w:r>
      <w:r>
        <w:fldChar w:fldCharType="begin"/>
      </w:r>
      <w:r>
        <w:instrText xml:space="preserve"> PAGEREF _Toc422221215 \h </w:instrText>
      </w:r>
      <w:r>
        <w:fldChar w:fldCharType="separate"/>
      </w:r>
      <w:r>
        <w:t>14</w:t>
      </w:r>
      <w:r>
        <w:fldChar w:fldCharType="end"/>
      </w:r>
    </w:p>
    <w:p w:rsidR="0078467E" w:rsidRDefault="0078467E">
      <w:pPr>
        <w:pStyle w:val="TDC3"/>
        <w:rPr>
          <w:rFonts w:asciiTheme="minorHAnsi" w:eastAsiaTheme="minorEastAsia" w:hAnsiTheme="minorHAnsi" w:cstheme="minorBidi"/>
          <w:sz w:val="22"/>
          <w:szCs w:val="22"/>
        </w:rPr>
      </w:pPr>
      <w:r>
        <w:t>2.12.1</w:t>
      </w:r>
      <w:r>
        <w:rPr>
          <w:rFonts w:asciiTheme="minorHAnsi" w:eastAsiaTheme="minorEastAsia" w:hAnsiTheme="minorHAnsi" w:cstheme="minorBidi"/>
          <w:sz w:val="22"/>
          <w:szCs w:val="22"/>
        </w:rPr>
        <w:tab/>
      </w:r>
      <w:r>
        <w:t>Terceros en Expedientes</w:t>
      </w:r>
      <w:r>
        <w:tab/>
      </w:r>
      <w:r>
        <w:fldChar w:fldCharType="begin"/>
      </w:r>
      <w:r>
        <w:instrText xml:space="preserve"> PAGEREF _Toc422221216 \h </w:instrText>
      </w:r>
      <w:r>
        <w:fldChar w:fldCharType="separate"/>
      </w:r>
      <w:r>
        <w:t>14</w:t>
      </w:r>
      <w:r>
        <w:fldChar w:fldCharType="end"/>
      </w:r>
    </w:p>
    <w:p w:rsidR="0078467E" w:rsidRDefault="0078467E">
      <w:pPr>
        <w:pStyle w:val="TDC3"/>
        <w:rPr>
          <w:rFonts w:asciiTheme="minorHAnsi" w:eastAsiaTheme="minorEastAsia" w:hAnsiTheme="minorHAnsi" w:cstheme="minorBidi"/>
          <w:sz w:val="22"/>
          <w:szCs w:val="22"/>
        </w:rPr>
      </w:pPr>
      <w:r>
        <w:t>2.12.2</w:t>
      </w:r>
      <w:r>
        <w:rPr>
          <w:rFonts w:asciiTheme="minorHAnsi" w:eastAsiaTheme="minorEastAsia" w:hAnsiTheme="minorHAnsi" w:cstheme="minorBidi"/>
          <w:sz w:val="22"/>
          <w:szCs w:val="22"/>
        </w:rPr>
        <w:tab/>
      </w:r>
      <w:r>
        <w:t>Terceros en Derechos</w:t>
      </w:r>
      <w:r>
        <w:tab/>
      </w:r>
      <w:r>
        <w:fldChar w:fldCharType="begin"/>
      </w:r>
      <w:r>
        <w:instrText xml:space="preserve"> PAGEREF _Toc422221217 \h </w:instrText>
      </w:r>
      <w:r>
        <w:fldChar w:fldCharType="separate"/>
      </w:r>
      <w:r>
        <w:t>15</w:t>
      </w:r>
      <w:r>
        <w:fldChar w:fldCharType="end"/>
      </w:r>
    </w:p>
    <w:p w:rsidR="0078467E" w:rsidRDefault="0078467E">
      <w:pPr>
        <w:pStyle w:val="TDC2"/>
        <w:rPr>
          <w:rFonts w:asciiTheme="minorHAnsi" w:eastAsiaTheme="minorEastAsia" w:hAnsiTheme="minorHAnsi" w:cstheme="minorBidi"/>
          <w:sz w:val="22"/>
          <w:szCs w:val="22"/>
        </w:rPr>
      </w:pPr>
      <w:r w:rsidRPr="004526C9">
        <w:t>2.13</w:t>
      </w:r>
      <w:r>
        <w:rPr>
          <w:rFonts w:asciiTheme="minorHAnsi" w:eastAsiaTheme="minorEastAsia" w:hAnsiTheme="minorHAnsi" w:cstheme="minorBidi"/>
          <w:sz w:val="22"/>
          <w:szCs w:val="22"/>
        </w:rPr>
        <w:tab/>
      </w:r>
      <w:r>
        <w:t>Versionado y copias del derecho</w:t>
      </w:r>
      <w:r>
        <w:tab/>
      </w:r>
      <w:r>
        <w:fldChar w:fldCharType="begin"/>
      </w:r>
      <w:r>
        <w:instrText xml:space="preserve"> PAGEREF _Toc422221218 \h </w:instrText>
      </w:r>
      <w:r>
        <w:fldChar w:fldCharType="separate"/>
      </w:r>
      <w:r>
        <w:t>16</w:t>
      </w:r>
      <w:r>
        <w:fldChar w:fldCharType="end"/>
      </w:r>
    </w:p>
    <w:p w:rsidR="0078467E" w:rsidRDefault="0078467E">
      <w:pPr>
        <w:pStyle w:val="TDC3"/>
        <w:rPr>
          <w:rFonts w:asciiTheme="minorHAnsi" w:eastAsiaTheme="minorEastAsia" w:hAnsiTheme="minorHAnsi" w:cstheme="minorBidi"/>
          <w:sz w:val="22"/>
          <w:szCs w:val="22"/>
        </w:rPr>
      </w:pPr>
      <w:r>
        <w:t>2.13.1</w:t>
      </w:r>
      <w:r>
        <w:rPr>
          <w:rFonts w:asciiTheme="minorHAnsi" w:eastAsiaTheme="minorEastAsia" w:hAnsiTheme="minorHAnsi" w:cstheme="minorBidi"/>
          <w:sz w:val="22"/>
          <w:szCs w:val="22"/>
        </w:rPr>
        <w:tab/>
      </w:r>
      <w:r>
        <w:t>Descripción de versiones y copias</w:t>
      </w:r>
      <w:r>
        <w:tab/>
      </w:r>
      <w:r>
        <w:fldChar w:fldCharType="begin"/>
      </w:r>
      <w:r>
        <w:instrText xml:space="preserve"> PAGEREF _Toc422221219 \h </w:instrText>
      </w:r>
      <w:r>
        <w:fldChar w:fldCharType="separate"/>
      </w:r>
      <w:r>
        <w:t>16</w:t>
      </w:r>
      <w:r>
        <w:fldChar w:fldCharType="end"/>
      </w:r>
    </w:p>
    <w:p w:rsidR="0078467E" w:rsidRDefault="0078467E">
      <w:pPr>
        <w:pStyle w:val="TDC3"/>
        <w:rPr>
          <w:rFonts w:asciiTheme="minorHAnsi" w:eastAsiaTheme="minorEastAsia" w:hAnsiTheme="minorHAnsi" w:cstheme="minorBidi"/>
          <w:sz w:val="22"/>
          <w:szCs w:val="22"/>
        </w:rPr>
      </w:pPr>
      <w:r>
        <w:t>2.13.2</w:t>
      </w:r>
      <w:r>
        <w:rPr>
          <w:rFonts w:asciiTheme="minorHAnsi" w:eastAsiaTheme="minorEastAsia" w:hAnsiTheme="minorHAnsi" w:cstheme="minorBidi"/>
          <w:sz w:val="22"/>
          <w:szCs w:val="22"/>
        </w:rPr>
        <w:tab/>
      </w:r>
      <w:r>
        <w:t>Modelado en Bonita Studio</w:t>
      </w:r>
      <w:r>
        <w:tab/>
      </w:r>
      <w:r>
        <w:fldChar w:fldCharType="begin"/>
      </w:r>
      <w:r>
        <w:instrText xml:space="preserve"> PAGEREF _Toc422221220 \h </w:instrText>
      </w:r>
      <w:r>
        <w:fldChar w:fldCharType="separate"/>
      </w:r>
      <w:r>
        <w:t>16</w:t>
      </w:r>
      <w:r>
        <w:fldChar w:fldCharType="end"/>
      </w:r>
    </w:p>
    <w:p w:rsidR="0078467E" w:rsidRDefault="0078467E">
      <w:pPr>
        <w:pStyle w:val="TDC3"/>
        <w:rPr>
          <w:rFonts w:asciiTheme="minorHAnsi" w:eastAsiaTheme="minorEastAsia" w:hAnsiTheme="minorHAnsi" w:cstheme="minorBidi"/>
          <w:sz w:val="22"/>
          <w:szCs w:val="22"/>
        </w:rPr>
      </w:pPr>
      <w:r>
        <w:t>2.13.3</w:t>
      </w:r>
      <w:r>
        <w:rPr>
          <w:rFonts w:asciiTheme="minorHAnsi" w:eastAsiaTheme="minorEastAsia" w:hAnsiTheme="minorHAnsi" w:cstheme="minorBidi"/>
          <w:sz w:val="22"/>
          <w:szCs w:val="22"/>
        </w:rPr>
        <w:tab/>
      </w:r>
      <w:r>
        <w:t>Gestión en el expediente en SILCAM</w:t>
      </w:r>
      <w:r>
        <w:tab/>
      </w:r>
      <w:r>
        <w:fldChar w:fldCharType="begin"/>
      </w:r>
      <w:r>
        <w:instrText xml:space="preserve"> PAGEREF _Toc422221221 \h </w:instrText>
      </w:r>
      <w:r>
        <w:fldChar w:fldCharType="separate"/>
      </w:r>
      <w:r>
        <w:t>17</w:t>
      </w:r>
      <w:r>
        <w:fldChar w:fldCharType="end"/>
      </w:r>
    </w:p>
    <w:p w:rsidR="0078467E" w:rsidRDefault="0078467E">
      <w:pPr>
        <w:pStyle w:val="TDC4"/>
        <w:rPr>
          <w:rFonts w:asciiTheme="minorHAnsi" w:eastAsiaTheme="minorEastAsia" w:hAnsiTheme="minorHAnsi" w:cstheme="minorBidi"/>
          <w:sz w:val="22"/>
          <w:szCs w:val="22"/>
        </w:rPr>
      </w:pPr>
      <w:r w:rsidRPr="004526C9">
        <w:t>2.13.3.1</w:t>
      </w:r>
      <w:r>
        <w:rPr>
          <w:rFonts w:asciiTheme="minorHAnsi" w:eastAsiaTheme="minorEastAsia" w:hAnsiTheme="minorHAnsi" w:cstheme="minorBidi"/>
          <w:sz w:val="22"/>
          <w:szCs w:val="22"/>
        </w:rPr>
        <w:tab/>
      </w:r>
      <w:r>
        <w:t>Alta del expediente</w:t>
      </w:r>
      <w:r>
        <w:tab/>
      </w:r>
      <w:r>
        <w:fldChar w:fldCharType="begin"/>
      </w:r>
      <w:r>
        <w:instrText xml:space="preserve"> PAGEREF _Toc422221222 \h </w:instrText>
      </w:r>
      <w:r>
        <w:fldChar w:fldCharType="separate"/>
      </w:r>
      <w:r>
        <w:t>17</w:t>
      </w:r>
      <w:r>
        <w:fldChar w:fldCharType="end"/>
      </w:r>
    </w:p>
    <w:p w:rsidR="0078467E" w:rsidRDefault="0078467E">
      <w:pPr>
        <w:pStyle w:val="TDC4"/>
        <w:rPr>
          <w:rFonts w:asciiTheme="minorHAnsi" w:eastAsiaTheme="minorEastAsia" w:hAnsiTheme="minorHAnsi" w:cstheme="minorBidi"/>
          <w:sz w:val="22"/>
          <w:szCs w:val="22"/>
        </w:rPr>
      </w:pPr>
      <w:r w:rsidRPr="004526C9">
        <w:t>2.13.3.2</w:t>
      </w:r>
      <w:r>
        <w:rPr>
          <w:rFonts w:asciiTheme="minorHAnsi" w:eastAsiaTheme="minorEastAsia" w:hAnsiTheme="minorHAnsi" w:cstheme="minorBidi"/>
          <w:sz w:val="22"/>
          <w:szCs w:val="22"/>
        </w:rPr>
        <w:tab/>
      </w:r>
      <w:r>
        <w:t>Modificación en el expediente</w:t>
      </w:r>
      <w:r>
        <w:tab/>
      </w:r>
      <w:r>
        <w:fldChar w:fldCharType="begin"/>
      </w:r>
      <w:r>
        <w:instrText xml:space="preserve"> PAGEREF _Toc422221223 \h </w:instrText>
      </w:r>
      <w:r>
        <w:fldChar w:fldCharType="separate"/>
      </w:r>
      <w:r>
        <w:t>18</w:t>
      </w:r>
      <w:r>
        <w:fldChar w:fldCharType="end"/>
      </w:r>
    </w:p>
    <w:p w:rsidR="0078467E" w:rsidRDefault="0078467E">
      <w:pPr>
        <w:pStyle w:val="TDC4"/>
        <w:rPr>
          <w:rFonts w:asciiTheme="minorHAnsi" w:eastAsiaTheme="minorEastAsia" w:hAnsiTheme="minorHAnsi" w:cstheme="minorBidi"/>
          <w:sz w:val="22"/>
          <w:szCs w:val="22"/>
        </w:rPr>
      </w:pPr>
      <w:r w:rsidRPr="004526C9">
        <w:t>2.13.3.3</w:t>
      </w:r>
      <w:r>
        <w:rPr>
          <w:rFonts w:asciiTheme="minorHAnsi" w:eastAsiaTheme="minorEastAsia" w:hAnsiTheme="minorHAnsi" w:cstheme="minorBidi"/>
          <w:sz w:val="22"/>
          <w:szCs w:val="22"/>
        </w:rPr>
        <w:tab/>
      </w:r>
      <w:r>
        <w:t>Genera versión en el expediente</w:t>
      </w:r>
      <w:r>
        <w:tab/>
      </w:r>
      <w:r>
        <w:fldChar w:fldCharType="begin"/>
      </w:r>
      <w:r>
        <w:instrText xml:space="preserve"> PAGEREF _Toc422221224 \h </w:instrText>
      </w:r>
      <w:r>
        <w:fldChar w:fldCharType="separate"/>
      </w:r>
      <w:r>
        <w:t>20</w:t>
      </w:r>
      <w:r>
        <w:fldChar w:fldCharType="end"/>
      </w:r>
    </w:p>
    <w:p w:rsidR="0078467E" w:rsidRDefault="0078467E">
      <w:pPr>
        <w:pStyle w:val="TDC2"/>
        <w:rPr>
          <w:rFonts w:asciiTheme="minorHAnsi" w:eastAsiaTheme="minorEastAsia" w:hAnsiTheme="minorHAnsi" w:cstheme="minorBidi"/>
          <w:sz w:val="22"/>
          <w:szCs w:val="22"/>
        </w:rPr>
      </w:pPr>
      <w:r w:rsidRPr="004526C9">
        <w:t>2.14</w:t>
      </w:r>
      <w:r>
        <w:rPr>
          <w:rFonts w:asciiTheme="minorHAnsi" w:eastAsiaTheme="minorEastAsia" w:hAnsiTheme="minorHAnsi" w:cstheme="minorBidi"/>
          <w:sz w:val="22"/>
          <w:szCs w:val="22"/>
        </w:rPr>
        <w:tab/>
      </w:r>
      <w:r>
        <w:t>Variables</w:t>
      </w:r>
      <w:r>
        <w:tab/>
      </w:r>
      <w:r>
        <w:fldChar w:fldCharType="begin"/>
      </w:r>
      <w:r>
        <w:instrText xml:space="preserve"> PAGEREF _Toc422221225 \h </w:instrText>
      </w:r>
      <w:r>
        <w:fldChar w:fldCharType="separate"/>
      </w:r>
      <w:r>
        <w:t>21</w:t>
      </w:r>
      <w:r>
        <w:fldChar w:fldCharType="end"/>
      </w:r>
    </w:p>
    <w:p w:rsidR="0078467E" w:rsidRDefault="0078467E">
      <w:pPr>
        <w:pStyle w:val="TDC1"/>
        <w:rPr>
          <w:rFonts w:asciiTheme="minorHAnsi" w:eastAsiaTheme="minorEastAsia" w:hAnsiTheme="minorHAnsi" w:cstheme="minorBidi"/>
          <w:b w:val="0"/>
          <w:color w:val="auto"/>
          <w:sz w:val="22"/>
          <w:szCs w:val="22"/>
        </w:rPr>
      </w:pPr>
      <w:r w:rsidRPr="004526C9">
        <w:t>3    |</w:t>
      </w:r>
      <w:r>
        <w:rPr>
          <w:rFonts w:asciiTheme="minorHAnsi" w:eastAsiaTheme="minorEastAsia" w:hAnsiTheme="minorHAnsi" w:cstheme="minorBidi"/>
          <w:b w:val="0"/>
          <w:color w:val="auto"/>
          <w:sz w:val="22"/>
          <w:szCs w:val="22"/>
        </w:rPr>
        <w:tab/>
      </w:r>
      <w:r>
        <w:t>Replicar modelado en Bonita Studio</w:t>
      </w:r>
      <w:r>
        <w:tab/>
      </w:r>
      <w:r>
        <w:fldChar w:fldCharType="begin"/>
      </w:r>
      <w:r>
        <w:instrText xml:space="preserve"> PAGEREF _Toc422221226 \h </w:instrText>
      </w:r>
      <w:r>
        <w:fldChar w:fldCharType="separate"/>
      </w:r>
      <w:r>
        <w:t>2</w:t>
      </w:r>
      <w:r>
        <w:t>2</w:t>
      </w:r>
      <w:r>
        <w:fldChar w:fldCharType="end"/>
      </w:r>
    </w:p>
    <w:p w:rsidR="0078467E" w:rsidRDefault="0078467E">
      <w:pPr>
        <w:pStyle w:val="TDC2"/>
        <w:rPr>
          <w:rFonts w:asciiTheme="minorHAnsi" w:eastAsiaTheme="minorEastAsia" w:hAnsiTheme="minorHAnsi" w:cstheme="minorBidi"/>
          <w:sz w:val="22"/>
          <w:szCs w:val="22"/>
        </w:rPr>
      </w:pPr>
      <w:r w:rsidRPr="004526C9">
        <w:t>3.1</w:t>
      </w:r>
      <w:r>
        <w:rPr>
          <w:rFonts w:asciiTheme="minorHAnsi" w:eastAsiaTheme="minorEastAsia" w:hAnsiTheme="minorHAnsi" w:cstheme="minorBidi"/>
          <w:sz w:val="22"/>
          <w:szCs w:val="22"/>
        </w:rPr>
        <w:tab/>
      </w:r>
      <w:r>
        <w:t>Primeros pasos</w:t>
      </w:r>
      <w:r>
        <w:tab/>
      </w:r>
      <w:r>
        <w:fldChar w:fldCharType="begin"/>
      </w:r>
      <w:r>
        <w:instrText xml:space="preserve"> PAGEREF _Toc422221227 \h </w:instrText>
      </w:r>
      <w:r>
        <w:fldChar w:fldCharType="separate"/>
      </w:r>
      <w:r>
        <w:t>22</w:t>
      </w:r>
      <w:r>
        <w:fldChar w:fldCharType="end"/>
      </w:r>
    </w:p>
    <w:p w:rsidR="0078467E" w:rsidRDefault="0078467E">
      <w:pPr>
        <w:pStyle w:val="TDC2"/>
        <w:rPr>
          <w:rFonts w:asciiTheme="minorHAnsi" w:eastAsiaTheme="minorEastAsia" w:hAnsiTheme="minorHAnsi" w:cstheme="minorBidi"/>
          <w:sz w:val="22"/>
          <w:szCs w:val="22"/>
        </w:rPr>
      </w:pPr>
      <w:r w:rsidRPr="004526C9">
        <w:t>3.2</w:t>
      </w:r>
      <w:r>
        <w:rPr>
          <w:rFonts w:asciiTheme="minorHAnsi" w:eastAsiaTheme="minorEastAsia" w:hAnsiTheme="minorHAnsi" w:cstheme="minorBidi"/>
          <w:sz w:val="22"/>
          <w:szCs w:val="22"/>
        </w:rPr>
        <w:tab/>
      </w:r>
      <w:r>
        <w:t>Copiar tareas</w:t>
      </w:r>
      <w:r>
        <w:tab/>
      </w:r>
      <w:r>
        <w:fldChar w:fldCharType="begin"/>
      </w:r>
      <w:r>
        <w:instrText xml:space="preserve"> PAGEREF _Toc422221228 \h </w:instrText>
      </w:r>
      <w:r>
        <w:fldChar w:fldCharType="separate"/>
      </w:r>
      <w:r>
        <w:t>22</w:t>
      </w:r>
      <w:r>
        <w:fldChar w:fldCharType="end"/>
      </w:r>
    </w:p>
    <w:p w:rsidR="0078467E" w:rsidRDefault="0078467E">
      <w:pPr>
        <w:pStyle w:val="TDC2"/>
        <w:rPr>
          <w:rFonts w:asciiTheme="minorHAnsi" w:eastAsiaTheme="minorEastAsia" w:hAnsiTheme="minorHAnsi" w:cstheme="minorBidi"/>
          <w:sz w:val="22"/>
          <w:szCs w:val="22"/>
        </w:rPr>
      </w:pPr>
      <w:r w:rsidRPr="004526C9">
        <w:t>3.3</w:t>
      </w:r>
      <w:r>
        <w:rPr>
          <w:rFonts w:asciiTheme="minorHAnsi" w:eastAsiaTheme="minorEastAsia" w:hAnsiTheme="minorHAnsi" w:cstheme="minorBidi"/>
          <w:sz w:val="22"/>
          <w:szCs w:val="22"/>
        </w:rPr>
        <w:tab/>
      </w:r>
      <w:r>
        <w:t>Copiar compuertas</w:t>
      </w:r>
      <w:r>
        <w:tab/>
      </w:r>
      <w:r>
        <w:fldChar w:fldCharType="begin"/>
      </w:r>
      <w:r>
        <w:instrText xml:space="preserve"> PAGEREF _Toc422221229 \h </w:instrText>
      </w:r>
      <w:r>
        <w:fldChar w:fldCharType="separate"/>
      </w:r>
      <w:r>
        <w:t>23</w:t>
      </w:r>
      <w:r>
        <w:fldChar w:fldCharType="end"/>
      </w:r>
    </w:p>
    <w:p w:rsidR="0078467E" w:rsidRDefault="0078467E">
      <w:pPr>
        <w:pStyle w:val="TDC2"/>
        <w:rPr>
          <w:rFonts w:asciiTheme="minorHAnsi" w:eastAsiaTheme="minorEastAsia" w:hAnsiTheme="minorHAnsi" w:cstheme="minorBidi"/>
          <w:sz w:val="22"/>
          <w:szCs w:val="22"/>
        </w:rPr>
      </w:pPr>
      <w:r w:rsidRPr="004526C9">
        <w:t>3.4</w:t>
      </w:r>
      <w:r>
        <w:rPr>
          <w:rFonts w:asciiTheme="minorHAnsi" w:eastAsiaTheme="minorEastAsia" w:hAnsiTheme="minorHAnsi" w:cstheme="minorBidi"/>
          <w:sz w:val="22"/>
          <w:szCs w:val="22"/>
        </w:rPr>
        <w:tab/>
      </w:r>
      <w:r>
        <w:t>Copiar flujo</w:t>
      </w:r>
      <w:r>
        <w:tab/>
      </w:r>
      <w:r>
        <w:fldChar w:fldCharType="begin"/>
      </w:r>
      <w:r>
        <w:instrText xml:space="preserve"> PAGEREF _Toc422221230 \h </w:instrText>
      </w:r>
      <w:r>
        <w:fldChar w:fldCharType="separate"/>
      </w:r>
      <w:r>
        <w:t>23</w:t>
      </w:r>
      <w:r>
        <w:fldChar w:fldCharType="end"/>
      </w:r>
    </w:p>
    <w:p w:rsidR="0078467E" w:rsidRDefault="0078467E">
      <w:pPr>
        <w:pStyle w:val="TDC2"/>
        <w:rPr>
          <w:rFonts w:asciiTheme="minorHAnsi" w:eastAsiaTheme="minorEastAsia" w:hAnsiTheme="minorHAnsi" w:cstheme="minorBidi"/>
          <w:sz w:val="22"/>
          <w:szCs w:val="22"/>
        </w:rPr>
      </w:pPr>
      <w:r w:rsidRPr="004526C9">
        <w:t>3.5</w:t>
      </w:r>
      <w:r>
        <w:rPr>
          <w:rFonts w:asciiTheme="minorHAnsi" w:eastAsiaTheme="minorEastAsia" w:hAnsiTheme="minorHAnsi" w:cstheme="minorBidi"/>
          <w:sz w:val="22"/>
          <w:szCs w:val="22"/>
        </w:rPr>
        <w:tab/>
      </w:r>
      <w:r>
        <w:t>Copiar elementos de un formulario</w:t>
      </w:r>
      <w:r>
        <w:tab/>
      </w:r>
      <w:r>
        <w:fldChar w:fldCharType="begin"/>
      </w:r>
      <w:r>
        <w:instrText xml:space="preserve"> PAGEREF _Toc422221231 \h </w:instrText>
      </w:r>
      <w:r>
        <w:fldChar w:fldCharType="separate"/>
      </w:r>
      <w:r>
        <w:t>23</w:t>
      </w:r>
      <w:r>
        <w:fldChar w:fldCharType="end"/>
      </w:r>
    </w:p>
    <w:p w:rsidR="00C56CFD" w:rsidRPr="0077275D" w:rsidRDefault="00F90A86" w:rsidP="00F51F2E">
      <w:pPr>
        <w:pStyle w:val="Textoindependiente"/>
      </w:pPr>
      <w:r>
        <w:rPr>
          <w:noProof/>
          <w:color w:val="00A6D6"/>
          <w:sz w:val="48"/>
          <w:szCs w:val="48"/>
        </w:rPr>
        <w:fldChar w:fldCharType="end"/>
      </w:r>
    </w:p>
    <w:p w:rsidR="00E81A46" w:rsidRDefault="00E81A46" w:rsidP="007A4B4E">
      <w:pPr>
        <w:pStyle w:val="TrasTabla"/>
      </w:pPr>
    </w:p>
    <w:p w:rsidR="00E81A46" w:rsidRPr="0077275D" w:rsidRDefault="00E81A46" w:rsidP="00AD3636">
      <w:pPr>
        <w:pStyle w:val="Textoindependiente"/>
        <w:sectPr w:rsidR="00E81A46" w:rsidRPr="0077275D" w:rsidSect="00001E8C">
          <w:headerReference w:type="even" r:id="rId8"/>
          <w:headerReference w:type="default" r:id="rId9"/>
          <w:footerReference w:type="even" r:id="rId10"/>
          <w:footerReference w:type="default" r:id="rId11"/>
          <w:headerReference w:type="first" r:id="rId12"/>
          <w:footerReference w:type="first" r:id="rId13"/>
          <w:pgSz w:w="11907" w:h="16840" w:code="9"/>
          <w:pgMar w:top="2098" w:right="851" w:bottom="1985" w:left="2552" w:header="567" w:footer="737" w:gutter="0"/>
          <w:pgNumType w:start="1"/>
          <w:cols w:space="720"/>
          <w:titlePg/>
        </w:sectPr>
      </w:pPr>
    </w:p>
    <w:p w:rsidR="00540494" w:rsidRDefault="00906CB8" w:rsidP="00540494">
      <w:pPr>
        <w:pStyle w:val="Ttulo1"/>
      </w:pPr>
      <w:bookmarkStart w:id="1" w:name="_Toc221623975"/>
      <w:bookmarkStart w:id="2" w:name="_Toc222545017"/>
      <w:bookmarkStart w:id="3" w:name="_Toc222545018"/>
      <w:bookmarkStart w:id="4" w:name="_Toc222545515"/>
      <w:bookmarkStart w:id="5" w:name="_Toc226107249"/>
      <w:bookmarkStart w:id="6" w:name="_Toc226107250"/>
      <w:bookmarkStart w:id="7" w:name="_Toc226894186"/>
      <w:bookmarkStart w:id="8" w:name="_Toc226894518"/>
      <w:bookmarkStart w:id="9" w:name="_Toc226908253"/>
      <w:bookmarkStart w:id="10" w:name="_Toc226908261"/>
      <w:bookmarkStart w:id="11" w:name="_Toc226980972"/>
      <w:bookmarkStart w:id="12" w:name="_Toc226981957"/>
      <w:bookmarkStart w:id="13" w:name="_Toc226985517"/>
      <w:bookmarkStart w:id="14" w:name="_Toc229306626"/>
      <w:bookmarkStart w:id="15" w:name="_Toc422221202"/>
      <w:bookmarkEnd w:id="1"/>
      <w:bookmarkEnd w:id="2"/>
      <w:bookmarkEnd w:id="3"/>
      <w:bookmarkEnd w:id="4"/>
      <w:bookmarkEnd w:id="5"/>
      <w:bookmarkEnd w:id="6"/>
      <w:r>
        <w:lastRenderedPageBreak/>
        <w:t>Introducción</w:t>
      </w:r>
      <w:bookmarkEnd w:id="7"/>
      <w:bookmarkEnd w:id="8"/>
      <w:bookmarkEnd w:id="9"/>
      <w:bookmarkEnd w:id="10"/>
      <w:bookmarkEnd w:id="11"/>
      <w:bookmarkEnd w:id="12"/>
      <w:bookmarkEnd w:id="13"/>
      <w:bookmarkEnd w:id="14"/>
      <w:bookmarkEnd w:id="15"/>
    </w:p>
    <w:p w:rsidR="000C4AAC" w:rsidRDefault="000C4AAC" w:rsidP="000C4AAC">
      <w:pPr>
        <w:pStyle w:val="Textoindependiente"/>
      </w:pPr>
      <w:r>
        <w:t>El presente documento describe las directrices a seguir para el modelado de procesos en Bonita</w:t>
      </w:r>
      <w:r w:rsidR="0073749D">
        <w:t xml:space="preserve"> Studio </w:t>
      </w:r>
      <w:r>
        <w:t>dentro del proyecto SILCAM.</w:t>
      </w:r>
    </w:p>
    <w:p w:rsidR="000C4AAC" w:rsidRDefault="000C4AAC" w:rsidP="000C4AAC">
      <w:pPr>
        <w:pStyle w:val="Textoindependiente"/>
      </w:pPr>
      <w:r>
        <w:t>El objetivo es construir procesos funcionales que puedan ser testados con el cliente y posteriormente que sirvan de base para su adaptación en SILCAM.</w:t>
      </w:r>
    </w:p>
    <w:p w:rsidR="000C4AAC" w:rsidRDefault="0073749D" w:rsidP="000C4AAC">
      <w:pPr>
        <w:pStyle w:val="Textoindependiente"/>
      </w:pPr>
      <w:r>
        <w:t>Además, se incluyen las directrices para trabajar contra el Registro Minero en SILCAM, aunque en Bonita Studio los procesos no se integrarán con el Registro Minero.</w:t>
      </w:r>
    </w:p>
    <w:p w:rsidR="000C4AAC" w:rsidRDefault="000C4AAC" w:rsidP="000C4AAC">
      <w:pPr>
        <w:pStyle w:val="Textoindependiente"/>
      </w:pPr>
    </w:p>
    <w:p w:rsidR="000C4AAC" w:rsidRDefault="000C4AAC">
      <w:r>
        <w:br w:type="page"/>
      </w:r>
    </w:p>
    <w:p w:rsidR="000C4AAC" w:rsidRDefault="000C4AAC" w:rsidP="000C4AAC">
      <w:pPr>
        <w:pStyle w:val="Ttulo1"/>
      </w:pPr>
      <w:bookmarkStart w:id="16" w:name="_Toc422221203"/>
      <w:r>
        <w:lastRenderedPageBreak/>
        <w:t>Descripción directrices de modelado</w:t>
      </w:r>
      <w:bookmarkEnd w:id="16"/>
    </w:p>
    <w:p w:rsidR="000C4AAC" w:rsidRPr="000C4AAC" w:rsidRDefault="000C4AAC" w:rsidP="000C4AAC">
      <w:pPr>
        <w:pStyle w:val="Textoindependiente"/>
      </w:pPr>
      <w:r>
        <w:t>A continuación se describen las directrices de modela</w:t>
      </w:r>
      <w:r w:rsidR="0073749D">
        <w:t>do de procesos en Bonita Studio y su evolución a la integración con el Registro Minero.</w:t>
      </w:r>
    </w:p>
    <w:p w:rsidR="00942EA8" w:rsidRDefault="00942EA8" w:rsidP="000C4AAC">
      <w:pPr>
        <w:pStyle w:val="Textoindependiente"/>
      </w:pPr>
      <w:r>
        <w:t>Se parte de los procesos modelados a nivel de negocio en Visio e importados en BP</w:t>
      </w:r>
      <w:r w:rsidR="00225F1D">
        <w:t>MN2.0 en Bonita. Como soporte para realizar el</w:t>
      </w:r>
      <w:r>
        <w:t xml:space="preserve"> modelado se tiene este flujo, el flujo original en PDF y un documento Word descriptivo de cada tarea.</w:t>
      </w:r>
    </w:p>
    <w:p w:rsidR="000C4AAC" w:rsidRDefault="00CD3BBC" w:rsidP="000C4AAC">
      <w:pPr>
        <w:pStyle w:val="Textoindependiente"/>
      </w:pPr>
      <w:r>
        <w:t xml:space="preserve">Los aspectos donde se </w:t>
      </w:r>
      <w:r w:rsidR="00225F1D">
        <w:t>deben seguir</w:t>
      </w:r>
      <w:r>
        <w:t xml:space="preserve"> directrices son los siguientes:</w:t>
      </w:r>
    </w:p>
    <w:p w:rsidR="00CD3BBC" w:rsidRDefault="00942EA8" w:rsidP="00942EA8">
      <w:pPr>
        <w:pStyle w:val="Textoindependiente"/>
        <w:numPr>
          <w:ilvl w:val="0"/>
          <w:numId w:val="5"/>
        </w:numPr>
      </w:pPr>
      <w:r>
        <w:t>Arreglar flujo</w:t>
      </w:r>
    </w:p>
    <w:p w:rsidR="006F0C35" w:rsidRDefault="006F0C35" w:rsidP="006F0C35">
      <w:pPr>
        <w:pStyle w:val="Textoindependiente"/>
        <w:numPr>
          <w:ilvl w:val="0"/>
          <w:numId w:val="5"/>
        </w:numPr>
      </w:pPr>
      <w:r>
        <w:t>Traducir al portugués</w:t>
      </w:r>
    </w:p>
    <w:p w:rsidR="006F0C35" w:rsidRDefault="006F0C35" w:rsidP="00942EA8">
      <w:pPr>
        <w:pStyle w:val="Textoindependiente"/>
        <w:numPr>
          <w:ilvl w:val="0"/>
          <w:numId w:val="5"/>
        </w:numPr>
      </w:pPr>
      <w:r>
        <w:t>Mapeo de actores</w:t>
      </w:r>
    </w:p>
    <w:p w:rsidR="008E5455" w:rsidRDefault="008E5455" w:rsidP="00942EA8">
      <w:pPr>
        <w:pStyle w:val="Textoindependiente"/>
        <w:numPr>
          <w:ilvl w:val="0"/>
          <w:numId w:val="5"/>
        </w:numPr>
      </w:pPr>
      <w:r>
        <w:t>Tareas humanas (formularios)</w:t>
      </w:r>
    </w:p>
    <w:p w:rsidR="00942EA8" w:rsidRDefault="00942EA8" w:rsidP="00942EA8">
      <w:pPr>
        <w:pStyle w:val="Textoindependiente"/>
        <w:numPr>
          <w:ilvl w:val="0"/>
          <w:numId w:val="5"/>
        </w:numPr>
      </w:pPr>
      <w:r>
        <w:t>Tomas de decisión</w:t>
      </w:r>
    </w:p>
    <w:p w:rsidR="00942EA8" w:rsidRDefault="00942EA8" w:rsidP="00942EA8">
      <w:pPr>
        <w:pStyle w:val="Textoindependiente"/>
        <w:numPr>
          <w:ilvl w:val="0"/>
          <w:numId w:val="5"/>
        </w:numPr>
      </w:pPr>
      <w:r>
        <w:t xml:space="preserve">Avisos </w:t>
      </w:r>
      <w:r w:rsidR="00931CF5">
        <w:t xml:space="preserve"> (subprocesos) y plazos</w:t>
      </w:r>
      <w:r>
        <w:t xml:space="preserve"> (eventos temporizador)</w:t>
      </w:r>
    </w:p>
    <w:p w:rsidR="00942EA8" w:rsidRDefault="00942EA8" w:rsidP="00942EA8">
      <w:pPr>
        <w:pStyle w:val="Textoindependiente"/>
        <w:numPr>
          <w:ilvl w:val="0"/>
          <w:numId w:val="5"/>
        </w:numPr>
      </w:pPr>
      <w:r>
        <w:t>Entidades de provincia</w:t>
      </w:r>
    </w:p>
    <w:p w:rsidR="00942EA8" w:rsidRDefault="00942EA8" w:rsidP="00942EA8">
      <w:pPr>
        <w:pStyle w:val="Textoindependiente"/>
        <w:numPr>
          <w:ilvl w:val="0"/>
          <w:numId w:val="5"/>
        </w:numPr>
      </w:pPr>
      <w:r>
        <w:t>Documentación de entrada (desde archivo)</w:t>
      </w:r>
    </w:p>
    <w:p w:rsidR="00942EA8" w:rsidRDefault="00942EA8" w:rsidP="00942EA8">
      <w:pPr>
        <w:pStyle w:val="Textoindependiente"/>
        <w:numPr>
          <w:ilvl w:val="0"/>
          <w:numId w:val="5"/>
        </w:numPr>
      </w:pPr>
      <w:r>
        <w:t>Documentación de salida (desde plantilla)</w:t>
      </w:r>
    </w:p>
    <w:p w:rsidR="00942EA8" w:rsidRDefault="00942EA8" w:rsidP="00942EA8">
      <w:pPr>
        <w:pStyle w:val="Textoindependiente"/>
        <w:numPr>
          <w:ilvl w:val="0"/>
          <w:numId w:val="5"/>
        </w:numPr>
      </w:pPr>
      <w:r>
        <w:t>Terceros (expediente y derecho)</w:t>
      </w:r>
    </w:p>
    <w:p w:rsidR="00942EA8" w:rsidRDefault="00942EA8" w:rsidP="00942EA8">
      <w:pPr>
        <w:pStyle w:val="Textoindependiente"/>
        <w:numPr>
          <w:ilvl w:val="0"/>
          <w:numId w:val="5"/>
        </w:numPr>
      </w:pPr>
      <w:r>
        <w:t>Grabar eventos</w:t>
      </w:r>
    </w:p>
    <w:p w:rsidR="00942EA8" w:rsidRDefault="00942EA8" w:rsidP="00942EA8">
      <w:pPr>
        <w:pStyle w:val="Textoindependiente"/>
        <w:numPr>
          <w:ilvl w:val="0"/>
          <w:numId w:val="5"/>
        </w:numPr>
      </w:pPr>
      <w:r>
        <w:t>Grabar estados</w:t>
      </w:r>
    </w:p>
    <w:p w:rsidR="00942EA8" w:rsidRDefault="00942EA8" w:rsidP="00942EA8">
      <w:pPr>
        <w:pStyle w:val="Textoindependiente"/>
        <w:numPr>
          <w:ilvl w:val="0"/>
          <w:numId w:val="5"/>
        </w:numPr>
      </w:pPr>
      <w:r>
        <w:t>Versionado y copias del derecho</w:t>
      </w:r>
    </w:p>
    <w:p w:rsidR="00942EA8" w:rsidRDefault="00942EA8" w:rsidP="00942EA8">
      <w:pPr>
        <w:pStyle w:val="Textoindependiente"/>
        <w:numPr>
          <w:ilvl w:val="0"/>
          <w:numId w:val="5"/>
        </w:numPr>
      </w:pPr>
      <w:r>
        <w:t>Variables</w:t>
      </w:r>
    </w:p>
    <w:p w:rsidR="000C4AAC" w:rsidRDefault="000C4AAC" w:rsidP="000C4AAC">
      <w:pPr>
        <w:pStyle w:val="Textoindependiente"/>
      </w:pPr>
    </w:p>
    <w:p w:rsidR="00942EA8" w:rsidRDefault="00270C67" w:rsidP="000C4AAC">
      <w:pPr>
        <w:pStyle w:val="Textoindependiente"/>
      </w:pPr>
      <w:r>
        <w:t>A continuación se describe cada uno de estos puntos.</w:t>
      </w:r>
    </w:p>
    <w:p w:rsidR="00270C67" w:rsidRDefault="00270C67" w:rsidP="000C4AAC">
      <w:pPr>
        <w:pStyle w:val="Textoindependiente"/>
      </w:pPr>
    </w:p>
    <w:p w:rsidR="00270C67" w:rsidRDefault="00270C67" w:rsidP="00270C67">
      <w:pPr>
        <w:pStyle w:val="Ttulo2"/>
      </w:pPr>
      <w:bookmarkStart w:id="17" w:name="_Toc422221204"/>
      <w:r>
        <w:t>Arreglar flujo</w:t>
      </w:r>
      <w:bookmarkEnd w:id="17"/>
    </w:p>
    <w:p w:rsidR="00225F1D" w:rsidRDefault="006F0C35" w:rsidP="00270C67">
      <w:pPr>
        <w:pStyle w:val="Textoindependiente"/>
      </w:pPr>
      <w:r>
        <w:t>Cuando se importa el flujo en BPMN puede ocurrir que se descoloquen algunas tareas, por lo tanto se deben recolocar para que este sea legible al visualizarlo en Bonita Studio</w:t>
      </w:r>
      <w:r w:rsidR="00270C67">
        <w:t>.</w:t>
      </w:r>
      <w:r>
        <w:t xml:space="preserve"> Puede ocurrir también</w:t>
      </w:r>
      <w:r w:rsidR="00225F1D">
        <w:t xml:space="preserve"> que no se importe bien el nombre</w:t>
      </w:r>
      <w:r>
        <w:t xml:space="preserve"> de proceso o</w:t>
      </w:r>
      <w:r w:rsidR="00225F1D">
        <w:t xml:space="preserve"> bien</w:t>
      </w:r>
      <w:r>
        <w:t xml:space="preserve"> algún nombre de inicio o fin de proceso</w:t>
      </w:r>
      <w:r w:rsidR="00225F1D">
        <w:t>.</w:t>
      </w:r>
    </w:p>
    <w:p w:rsidR="00270C67" w:rsidRPr="000C4AAC" w:rsidRDefault="00225F1D" w:rsidP="00270C67">
      <w:pPr>
        <w:pStyle w:val="Textoindependiente"/>
      </w:pPr>
      <w:r>
        <w:lastRenderedPageBreak/>
        <w:t>Es</w:t>
      </w:r>
      <w:r w:rsidR="006F0C35">
        <w:t xml:space="preserve"> necesario retocar</w:t>
      </w:r>
      <w:r>
        <w:t xml:space="preserve"> el flujo </w:t>
      </w:r>
      <w:r w:rsidR="006F0C35">
        <w:t xml:space="preserve">de acuerdo al original </w:t>
      </w:r>
      <w:r>
        <w:t>y darle al elemento</w:t>
      </w:r>
      <w:r w:rsidR="006F0C35">
        <w:t xml:space="preserve"> un nombre coherente si no lo tiene, como puede ser "Fin de proceso por pareceres negativos"</w:t>
      </w:r>
      <w:r>
        <w:t>. En el caso de las</w:t>
      </w:r>
      <w:r w:rsidR="002B1D3C">
        <w:t xml:space="preserve"> tomas de decisión</w:t>
      </w:r>
      <w:r>
        <w:t xml:space="preserve"> también hay que dar nombre a los</w:t>
      </w:r>
      <w:r w:rsidR="002B1D3C">
        <w:t xml:space="preserve"> caminos a tomar.</w:t>
      </w:r>
    </w:p>
    <w:p w:rsidR="00270C67" w:rsidRDefault="00270C67" w:rsidP="000C4AAC">
      <w:pPr>
        <w:pStyle w:val="Textoindependiente"/>
      </w:pPr>
    </w:p>
    <w:p w:rsidR="000C4AAC" w:rsidRDefault="002B1D3C" w:rsidP="002B1D3C">
      <w:pPr>
        <w:pStyle w:val="Ttulo2"/>
      </w:pPr>
      <w:bookmarkStart w:id="18" w:name="_Toc422221205"/>
      <w:r>
        <w:t>Traducir al portugués</w:t>
      </w:r>
      <w:bookmarkEnd w:id="18"/>
    </w:p>
    <w:p w:rsidR="000C4AAC" w:rsidRDefault="002B1D3C" w:rsidP="000C4AAC">
      <w:pPr>
        <w:pStyle w:val="Textoindependiente"/>
      </w:pPr>
      <w:r>
        <w:t xml:space="preserve">Normalmente se importará el flujo en el idioma portugués, con lo que, no será necesario traducirlo, pero </w:t>
      </w:r>
      <w:r w:rsidR="00225F1D">
        <w:t xml:space="preserve">los </w:t>
      </w:r>
      <w:r>
        <w:t>nombres de variables, nombres que no estén puestos en el flujo, formularios, etiquetas de los Widget, etc... deben estar en portugués.</w:t>
      </w:r>
    </w:p>
    <w:p w:rsidR="002B1D3C" w:rsidRDefault="002B1D3C" w:rsidP="000C4AAC">
      <w:pPr>
        <w:pStyle w:val="Textoindependiente"/>
      </w:pPr>
      <w:r>
        <w:t>Al no tener internacionalización en la versión Community de Bonita, es necesario programar los formularios directamente en portugués, por lo que, utilizando un traductor iremos definiendo los textos en portugués.</w:t>
      </w:r>
    </w:p>
    <w:p w:rsidR="002B1D3C" w:rsidRDefault="002B1D3C" w:rsidP="000C4AAC">
      <w:pPr>
        <w:pStyle w:val="Textoindependiente"/>
      </w:pPr>
      <w:r>
        <w:t>Posteriormente se podrán realizar ajustes del idioma con una persona que sepa portugués, pero lo fundamental deberá estar en portugués.</w:t>
      </w:r>
    </w:p>
    <w:p w:rsidR="002B1D3C" w:rsidRDefault="002B1D3C" w:rsidP="000C4AAC">
      <w:pPr>
        <w:pStyle w:val="Textoindependiente"/>
      </w:pPr>
    </w:p>
    <w:p w:rsidR="000D65AB" w:rsidRPr="000C4AAC" w:rsidRDefault="000D65AB" w:rsidP="000D65AB">
      <w:pPr>
        <w:pStyle w:val="Ttulo2"/>
      </w:pPr>
      <w:bookmarkStart w:id="19" w:name="_Toc422221206"/>
      <w:r>
        <w:t>Mapeo de actores</w:t>
      </w:r>
      <w:bookmarkEnd w:id="19"/>
    </w:p>
    <w:p w:rsidR="006E74FA" w:rsidRDefault="008E5455" w:rsidP="007A4B4E">
      <w:pPr>
        <w:pStyle w:val="Textoindependiente"/>
      </w:pPr>
      <w:r>
        <w:t>Para cada "Senda" del proceso, se definen nombres de actores en el proceso, es necesario mapear estos actores a grupos, perfiles o usuarios en la organización.</w:t>
      </w:r>
    </w:p>
    <w:p w:rsidR="008E5455" w:rsidRDefault="008E5455" w:rsidP="007A4B4E">
      <w:pPr>
        <w:pStyle w:val="Textoindependiente"/>
      </w:pPr>
      <w:r>
        <w:t>Los mapeos a realizar son los siguientes:</w:t>
      </w:r>
    </w:p>
    <w:p w:rsidR="008E5455" w:rsidRDefault="008E5455" w:rsidP="008E5455">
      <w:pPr>
        <w:pStyle w:val="Textoindependiente"/>
        <w:numPr>
          <w:ilvl w:val="0"/>
          <w:numId w:val="8"/>
        </w:numPr>
      </w:pPr>
      <w:r w:rsidRPr="008E5455">
        <w:t>Direcção Provincial</w:t>
      </w:r>
    </w:p>
    <w:p w:rsidR="0012052F" w:rsidRPr="00890C12" w:rsidRDefault="0012052F" w:rsidP="0012052F">
      <w:pPr>
        <w:pStyle w:val="Textoindependiente"/>
        <w:ind w:left="720"/>
        <w:rPr>
          <w:lang w:val="pt-PT"/>
        </w:rPr>
      </w:pPr>
      <w:r w:rsidRPr="00890C12">
        <w:rPr>
          <w:lang w:val="pt-PT"/>
        </w:rPr>
        <w:t>mapeo a:</w:t>
      </w:r>
    </w:p>
    <w:p w:rsidR="0012052F" w:rsidRPr="00890C12" w:rsidRDefault="00890C12" w:rsidP="0012052F">
      <w:pPr>
        <w:pStyle w:val="Textoindependiente"/>
        <w:ind w:left="720"/>
        <w:rPr>
          <w:lang w:val="pt-PT"/>
        </w:rPr>
      </w:pPr>
      <w:r w:rsidRPr="00890C12">
        <w:rPr>
          <w:lang w:val="pt-PT"/>
        </w:rPr>
        <w:t>/MGM/SEP/Direcções Provinciais</w:t>
      </w:r>
    </w:p>
    <w:p w:rsidR="008E5455" w:rsidRDefault="008E5455" w:rsidP="008E5455">
      <w:pPr>
        <w:pStyle w:val="Textoindependiente"/>
        <w:numPr>
          <w:ilvl w:val="0"/>
          <w:numId w:val="8"/>
        </w:numPr>
      </w:pPr>
      <w:r w:rsidRPr="008E5455">
        <w:t>Repartição Administrativa</w:t>
      </w:r>
    </w:p>
    <w:p w:rsidR="00890C12" w:rsidRPr="00890C12" w:rsidRDefault="00890C12" w:rsidP="00890C12">
      <w:pPr>
        <w:pStyle w:val="Textoindependiente"/>
        <w:ind w:left="720"/>
        <w:rPr>
          <w:lang w:val="pt-PT"/>
        </w:rPr>
      </w:pPr>
      <w:r w:rsidRPr="00890C12">
        <w:rPr>
          <w:lang w:val="pt-PT"/>
        </w:rPr>
        <w:t>mapeo a:</w:t>
      </w:r>
    </w:p>
    <w:p w:rsidR="00890C12" w:rsidRPr="00890C12" w:rsidRDefault="00890C12" w:rsidP="00890C12">
      <w:pPr>
        <w:pStyle w:val="Textoindependiente"/>
        <w:ind w:left="720"/>
        <w:rPr>
          <w:lang w:val="pt-PT"/>
        </w:rPr>
      </w:pPr>
      <w:r w:rsidRPr="00890C12">
        <w:rPr>
          <w:lang w:val="pt-PT"/>
        </w:rPr>
        <w:t>/MGM/SEC/DNLCM/RSA</w:t>
      </w:r>
    </w:p>
    <w:p w:rsidR="008E5455" w:rsidRDefault="008E5455" w:rsidP="008E5455">
      <w:pPr>
        <w:pStyle w:val="Textoindependiente"/>
        <w:numPr>
          <w:ilvl w:val="0"/>
          <w:numId w:val="8"/>
        </w:numPr>
      </w:pPr>
      <w:r w:rsidRPr="008E5455">
        <w:t>Gabinete do Director</w:t>
      </w:r>
    </w:p>
    <w:p w:rsidR="00890C12" w:rsidRPr="00890C12" w:rsidRDefault="00890C12" w:rsidP="00890C12">
      <w:pPr>
        <w:pStyle w:val="Textoindependiente"/>
        <w:ind w:left="720"/>
        <w:rPr>
          <w:lang w:val="pt-PT"/>
        </w:rPr>
      </w:pPr>
      <w:r w:rsidRPr="00890C12">
        <w:rPr>
          <w:lang w:val="pt-PT"/>
        </w:rPr>
        <w:t>mapeo a:</w:t>
      </w:r>
    </w:p>
    <w:p w:rsidR="00890C12" w:rsidRPr="00890C12" w:rsidRDefault="00890C12" w:rsidP="00890C12">
      <w:pPr>
        <w:pStyle w:val="Textoindependiente"/>
        <w:ind w:left="720"/>
        <w:rPr>
          <w:lang w:val="pt-PT"/>
        </w:rPr>
      </w:pPr>
      <w:r w:rsidRPr="00890C12">
        <w:rPr>
          <w:lang w:val="pt-PT"/>
        </w:rPr>
        <w:t>/MGM/SEC/DNLCM/Direcç</w:t>
      </w:r>
      <w:r>
        <w:rPr>
          <w:lang w:val="pt-PT"/>
        </w:rPr>
        <w:t>ão/GD</w:t>
      </w:r>
    </w:p>
    <w:p w:rsidR="008E5455" w:rsidRDefault="008E5455" w:rsidP="008E5455">
      <w:pPr>
        <w:pStyle w:val="Textoindependiente"/>
        <w:numPr>
          <w:ilvl w:val="0"/>
          <w:numId w:val="8"/>
        </w:numPr>
        <w:rPr>
          <w:lang w:val="pt-PT"/>
        </w:rPr>
      </w:pPr>
      <w:r w:rsidRPr="008E5455">
        <w:rPr>
          <w:lang w:val="pt-PT"/>
        </w:rPr>
        <w:t>Departamento de Licenciamento e Registro Mineiro</w:t>
      </w:r>
    </w:p>
    <w:p w:rsidR="00890C12" w:rsidRDefault="00890C12" w:rsidP="00890C12">
      <w:pPr>
        <w:pStyle w:val="Textoindependiente"/>
        <w:ind w:left="720"/>
        <w:rPr>
          <w:lang w:val="pt-PT"/>
        </w:rPr>
      </w:pPr>
      <w:r>
        <w:rPr>
          <w:lang w:val="pt-PT"/>
        </w:rPr>
        <w:t>mapeo a:</w:t>
      </w:r>
    </w:p>
    <w:p w:rsidR="00890C12" w:rsidRDefault="00890C12" w:rsidP="00890C12">
      <w:pPr>
        <w:pStyle w:val="Textoindependiente"/>
        <w:ind w:left="720"/>
        <w:rPr>
          <w:lang w:val="pt-PT"/>
        </w:rPr>
      </w:pPr>
      <w:r>
        <w:rPr>
          <w:lang w:val="pt-PT"/>
        </w:rPr>
        <w:t>/MGM/SEC/DNLCM/DLRM</w:t>
      </w:r>
    </w:p>
    <w:p w:rsidR="008E5455" w:rsidRDefault="008E5455" w:rsidP="008E5455">
      <w:pPr>
        <w:pStyle w:val="Textoindependiente"/>
        <w:numPr>
          <w:ilvl w:val="0"/>
          <w:numId w:val="8"/>
        </w:numPr>
        <w:rPr>
          <w:lang w:val="pt-PT"/>
        </w:rPr>
      </w:pPr>
      <w:r w:rsidRPr="008E5455">
        <w:rPr>
          <w:lang w:val="pt-PT"/>
        </w:rPr>
        <w:t>Departamento de Topografia</w:t>
      </w:r>
      <w:r>
        <w:rPr>
          <w:lang w:val="pt-PT"/>
        </w:rPr>
        <w:t xml:space="preserve"> </w:t>
      </w:r>
      <w:r w:rsidRPr="008E5455">
        <w:rPr>
          <w:lang w:val="pt-PT"/>
        </w:rPr>
        <w:t>e Desenho</w:t>
      </w:r>
    </w:p>
    <w:p w:rsidR="00890C12" w:rsidRDefault="00890C12" w:rsidP="00890C12">
      <w:pPr>
        <w:pStyle w:val="Textoindependiente"/>
        <w:ind w:left="720"/>
        <w:rPr>
          <w:lang w:val="pt-PT"/>
        </w:rPr>
      </w:pPr>
      <w:r>
        <w:rPr>
          <w:lang w:val="pt-PT"/>
        </w:rPr>
        <w:t>mapeo a:</w:t>
      </w:r>
    </w:p>
    <w:p w:rsidR="00890C12" w:rsidRDefault="00890C12" w:rsidP="00890C12">
      <w:pPr>
        <w:pStyle w:val="Textoindependiente"/>
        <w:ind w:left="720"/>
        <w:rPr>
          <w:lang w:val="pt-PT"/>
        </w:rPr>
      </w:pPr>
      <w:r>
        <w:rPr>
          <w:lang w:val="pt-PT"/>
        </w:rPr>
        <w:lastRenderedPageBreak/>
        <w:t>/MGM/SEC/DNLCM/DTD</w:t>
      </w:r>
    </w:p>
    <w:p w:rsidR="008E5455" w:rsidRDefault="00EE4DBF" w:rsidP="00EE4DBF">
      <w:pPr>
        <w:pStyle w:val="Textoindependiente"/>
        <w:numPr>
          <w:ilvl w:val="0"/>
          <w:numId w:val="8"/>
        </w:numPr>
        <w:rPr>
          <w:lang w:val="pt-PT"/>
        </w:rPr>
      </w:pPr>
      <w:r w:rsidRPr="00EE4DBF">
        <w:rPr>
          <w:lang w:val="pt-PT"/>
        </w:rPr>
        <w:t>Departamento de Cadastro</w:t>
      </w:r>
      <w:r>
        <w:rPr>
          <w:lang w:val="pt-PT"/>
        </w:rPr>
        <w:t xml:space="preserve"> </w:t>
      </w:r>
      <w:r w:rsidRPr="00EE4DBF">
        <w:rPr>
          <w:lang w:val="pt-PT"/>
        </w:rPr>
        <w:t>Mineiro</w:t>
      </w:r>
    </w:p>
    <w:p w:rsidR="00890C12" w:rsidRDefault="00890C12" w:rsidP="00890C12">
      <w:pPr>
        <w:pStyle w:val="Textoindependiente"/>
        <w:ind w:left="720"/>
        <w:rPr>
          <w:lang w:val="pt-PT"/>
        </w:rPr>
      </w:pPr>
      <w:r>
        <w:rPr>
          <w:lang w:val="pt-PT"/>
        </w:rPr>
        <w:t>mapeo a:</w:t>
      </w:r>
    </w:p>
    <w:p w:rsidR="00890C12" w:rsidRDefault="00890C12" w:rsidP="00890C12">
      <w:pPr>
        <w:pStyle w:val="Textoindependiente"/>
        <w:ind w:left="720"/>
        <w:rPr>
          <w:lang w:val="pt-PT"/>
        </w:rPr>
      </w:pPr>
      <w:r>
        <w:rPr>
          <w:lang w:val="pt-PT"/>
        </w:rPr>
        <w:t>/MGM/SEC/DNLCM/DCM</w:t>
      </w:r>
    </w:p>
    <w:p w:rsidR="00EE4DBF" w:rsidRDefault="00EE4DBF" w:rsidP="00EE4DBF">
      <w:pPr>
        <w:pStyle w:val="Textoindependiente"/>
        <w:numPr>
          <w:ilvl w:val="0"/>
          <w:numId w:val="8"/>
        </w:numPr>
        <w:rPr>
          <w:lang w:val="pt-PT"/>
        </w:rPr>
      </w:pPr>
      <w:r w:rsidRPr="00EE4DBF">
        <w:rPr>
          <w:lang w:val="pt-PT"/>
        </w:rPr>
        <w:t>Gabinete Jurídico</w:t>
      </w:r>
    </w:p>
    <w:p w:rsidR="00890C12" w:rsidRDefault="00890C12" w:rsidP="00890C12">
      <w:pPr>
        <w:pStyle w:val="Textoindependiente"/>
        <w:ind w:left="720"/>
        <w:rPr>
          <w:lang w:val="pt-PT"/>
        </w:rPr>
      </w:pPr>
      <w:r>
        <w:rPr>
          <w:lang w:val="pt-PT"/>
        </w:rPr>
        <w:t>mapeo a:</w:t>
      </w:r>
    </w:p>
    <w:p w:rsidR="00890C12" w:rsidRDefault="00890C12" w:rsidP="00890C12">
      <w:pPr>
        <w:pStyle w:val="Textoindependiente"/>
        <w:ind w:left="720"/>
        <w:rPr>
          <w:lang w:val="pt-PT"/>
        </w:rPr>
      </w:pPr>
      <w:r>
        <w:rPr>
          <w:lang w:val="pt-PT"/>
        </w:rPr>
        <w:t>/MGM/SAT/GJ</w:t>
      </w:r>
    </w:p>
    <w:p w:rsidR="00EE4DBF" w:rsidRDefault="00EE4DBF" w:rsidP="00EE4DBF">
      <w:pPr>
        <w:pStyle w:val="Textoindependiente"/>
        <w:numPr>
          <w:ilvl w:val="0"/>
          <w:numId w:val="8"/>
        </w:numPr>
        <w:rPr>
          <w:lang w:val="pt-PT"/>
        </w:rPr>
      </w:pPr>
      <w:r w:rsidRPr="00EE4DBF">
        <w:rPr>
          <w:lang w:val="pt-PT"/>
        </w:rPr>
        <w:t xml:space="preserve">Direcção Nacional de </w:t>
      </w:r>
      <w:r>
        <w:rPr>
          <w:lang w:val="pt-PT"/>
        </w:rPr>
        <w:t>Negociações da</w:t>
      </w:r>
      <w:r w:rsidRPr="00EE4DBF">
        <w:rPr>
          <w:lang w:val="pt-PT"/>
        </w:rPr>
        <w:t>s Concessões</w:t>
      </w:r>
      <w:r>
        <w:rPr>
          <w:lang w:val="pt-PT"/>
        </w:rPr>
        <w:t xml:space="preserve"> </w:t>
      </w:r>
      <w:r w:rsidRPr="00EE4DBF">
        <w:rPr>
          <w:lang w:val="pt-PT"/>
        </w:rPr>
        <w:t>Mineiras</w:t>
      </w:r>
    </w:p>
    <w:p w:rsidR="00890C12" w:rsidRDefault="00890C12" w:rsidP="00890C12">
      <w:pPr>
        <w:pStyle w:val="Textoindependiente"/>
        <w:ind w:left="720"/>
        <w:rPr>
          <w:lang w:val="pt-PT"/>
        </w:rPr>
      </w:pPr>
      <w:r>
        <w:rPr>
          <w:lang w:val="pt-PT"/>
        </w:rPr>
        <w:t>mapeo a:</w:t>
      </w:r>
    </w:p>
    <w:p w:rsidR="00890C12" w:rsidRDefault="00890C12" w:rsidP="00890C12">
      <w:pPr>
        <w:pStyle w:val="Textoindependiente"/>
        <w:ind w:left="720"/>
        <w:rPr>
          <w:lang w:val="pt-PT"/>
        </w:rPr>
      </w:pPr>
      <w:r>
        <w:rPr>
          <w:lang w:val="pt-PT"/>
        </w:rPr>
        <w:t>/MGM/SAT/GNM</w:t>
      </w:r>
    </w:p>
    <w:p w:rsidR="00EE4DBF" w:rsidRDefault="00EE4DBF" w:rsidP="00890C12">
      <w:pPr>
        <w:pStyle w:val="Textoindependiente"/>
        <w:numPr>
          <w:ilvl w:val="0"/>
          <w:numId w:val="8"/>
        </w:numPr>
        <w:rPr>
          <w:lang w:val="pt-PT"/>
        </w:rPr>
      </w:pPr>
      <w:r w:rsidRPr="00EE4DBF">
        <w:rPr>
          <w:lang w:val="pt-PT"/>
        </w:rPr>
        <w:t>Gabinete do Ministro</w:t>
      </w:r>
    </w:p>
    <w:p w:rsidR="00890C12" w:rsidRDefault="00890C12" w:rsidP="00890C12">
      <w:pPr>
        <w:pStyle w:val="Textoindependiente"/>
        <w:ind w:left="720"/>
        <w:rPr>
          <w:lang w:val="pt-PT"/>
        </w:rPr>
      </w:pPr>
      <w:r>
        <w:rPr>
          <w:lang w:val="pt-PT"/>
        </w:rPr>
        <w:t>mapeo a:</w:t>
      </w:r>
    </w:p>
    <w:p w:rsidR="00890C12" w:rsidRPr="00B03F24" w:rsidRDefault="00890C12" w:rsidP="00890C12">
      <w:pPr>
        <w:pStyle w:val="Textoindependiente"/>
        <w:ind w:left="720"/>
      </w:pPr>
      <w:r w:rsidRPr="00B03F24">
        <w:t>/MGM/SAI/GM</w:t>
      </w:r>
    </w:p>
    <w:p w:rsidR="0012052F" w:rsidRDefault="00B03F24" w:rsidP="0012052F">
      <w:pPr>
        <w:pStyle w:val="Textoindependiente"/>
      </w:pPr>
      <w:r w:rsidRPr="00B03F24">
        <w:t>Además, se deben establecer los actores iniciadores del proceso</w:t>
      </w:r>
      <w:r w:rsidR="00BF1BF2">
        <w:t>. P</w:t>
      </w:r>
      <w:r w:rsidRPr="00B03F24">
        <w:t xml:space="preserve">ara ello definimos un nuevo actor </w:t>
      </w:r>
      <w:r>
        <w:t xml:space="preserve">a nivel de proceso </w:t>
      </w:r>
      <w:r w:rsidRPr="00B03F24">
        <w:t>que no esta</w:t>
      </w:r>
      <w:r>
        <w:t xml:space="preserve">rá mapeado directamente a ninguna "senda". Por lo tanto, definimos el actor </w:t>
      </w:r>
      <w:r w:rsidR="00BF1BF2">
        <w:t>que puede comenzar el</w:t>
      </w:r>
      <w:r w:rsidR="00E45A4B">
        <w:t xml:space="preserve"> proceso co</w:t>
      </w:r>
      <w:r w:rsidR="00BF1BF2">
        <w:t xml:space="preserve">n el nombre de </w:t>
      </w:r>
      <w:r w:rsidR="00E45A4B">
        <w:t xml:space="preserve">"Iniciadores", </w:t>
      </w:r>
      <w:r w:rsidR="00BF1BF2">
        <w:t xml:space="preserve">lo </w:t>
      </w:r>
      <w:r w:rsidR="00E45A4B">
        <w:t>establecemos como iniciador y lo mapeamos.</w:t>
      </w:r>
    </w:p>
    <w:p w:rsidR="00E45A4B" w:rsidRDefault="00E45A4B" w:rsidP="00E45A4B">
      <w:pPr>
        <w:pStyle w:val="Textoindependiente"/>
        <w:numPr>
          <w:ilvl w:val="0"/>
          <w:numId w:val="8"/>
        </w:numPr>
      </w:pPr>
      <w:r>
        <w:t>Iniciadores</w:t>
      </w:r>
    </w:p>
    <w:p w:rsidR="00E45A4B" w:rsidRDefault="00E45A4B" w:rsidP="00E45A4B">
      <w:pPr>
        <w:pStyle w:val="Textoindependiente"/>
        <w:ind w:left="720"/>
      </w:pPr>
      <w:r>
        <w:t>mapeos a:</w:t>
      </w:r>
    </w:p>
    <w:p w:rsidR="00E45A4B" w:rsidRPr="00BF1BF2" w:rsidRDefault="00E45A4B" w:rsidP="00E45A4B">
      <w:pPr>
        <w:pStyle w:val="Textoindependiente"/>
        <w:ind w:left="720"/>
      </w:pPr>
      <w:r w:rsidRPr="00BF1BF2">
        <w:t>/MGM/SEP/Direcções Provinciais</w:t>
      </w:r>
    </w:p>
    <w:p w:rsidR="00E45A4B" w:rsidRPr="00BF1BF2" w:rsidRDefault="00E45A4B" w:rsidP="00E45A4B">
      <w:pPr>
        <w:pStyle w:val="Textoindependiente"/>
        <w:ind w:left="720"/>
      </w:pPr>
      <w:r w:rsidRPr="00BF1BF2">
        <w:t>/MGM/SEC/DNLCM/RSA</w:t>
      </w:r>
    </w:p>
    <w:p w:rsidR="0012052F" w:rsidRDefault="0012052F" w:rsidP="0012052F">
      <w:pPr>
        <w:pStyle w:val="Textoindependiente"/>
      </w:pPr>
    </w:p>
    <w:p w:rsidR="00F812E6" w:rsidRDefault="00F812E6" w:rsidP="00F812E6">
      <w:pPr>
        <w:pStyle w:val="Ttulo2"/>
      </w:pPr>
      <w:bookmarkStart w:id="20" w:name="_Toc422221207"/>
      <w:r>
        <w:t>Tareas humanas</w:t>
      </w:r>
      <w:bookmarkEnd w:id="20"/>
    </w:p>
    <w:p w:rsidR="00F812E6" w:rsidRDefault="00F812E6" w:rsidP="0012052F">
      <w:pPr>
        <w:pStyle w:val="Textoindependiente"/>
      </w:pPr>
      <w:r>
        <w:t xml:space="preserve">Normalmente todas las tareas del flujo importado </w:t>
      </w:r>
      <w:r w:rsidR="00373D11">
        <w:t>son genéricas, pero se deben definir como</w:t>
      </w:r>
      <w:r>
        <w:t xml:space="preserve"> humanas, esto e</w:t>
      </w:r>
      <w:r w:rsidR="00210701">
        <w:t>s, requieren mostrar un mensaje</w:t>
      </w:r>
      <w:r>
        <w:t xml:space="preserve"> como remitir el expediente físico a algún departamento o por ejemplo, incluir documentación, o información en variables, etc...</w:t>
      </w:r>
      <w:r w:rsidR="00373D11">
        <w:t xml:space="preserve"> por lo tanto, llevarán aparejado un formulario.</w:t>
      </w:r>
    </w:p>
    <w:p w:rsidR="00F812E6" w:rsidRDefault="00A674C0" w:rsidP="0012052F">
      <w:pPr>
        <w:pStyle w:val="Textoindependiente"/>
      </w:pPr>
      <w:r>
        <w:t>El nombre del formulario será igual al de la tarea y se deben incorporar los widgets necesarios para introducir o mostrar la información necesaria.</w:t>
      </w:r>
    </w:p>
    <w:p w:rsidR="00A674C0" w:rsidRDefault="00A674C0" w:rsidP="0012052F">
      <w:pPr>
        <w:pStyle w:val="Textoindependiente"/>
      </w:pPr>
      <w:r>
        <w:t>Se tendrán dos botones, "Volver" para salir de la tarea sin hacer nada (en SILCAM volverá al listado de expedientes) y "Terminar Tarefa" que terminará la tarea en el flujo.</w:t>
      </w:r>
    </w:p>
    <w:p w:rsidR="00A674C0" w:rsidRDefault="00A674C0" w:rsidP="0012052F">
      <w:pPr>
        <w:pStyle w:val="Textoindependiente"/>
      </w:pPr>
      <w:r>
        <w:lastRenderedPageBreak/>
        <w:t>Todos los campos se deben inicializar al valor que tenga la varia</w:t>
      </w:r>
      <w:r w:rsidR="00CF3DFD">
        <w:t>ble en el proceso y después la salida del campo se mapea a la variable para que sea actualizado con el valor introducido o modificado</w:t>
      </w:r>
      <w:r>
        <w:t>. Esto se debe hacer así por si en algún momento esa variable ya tiene un valor asignado.</w:t>
      </w:r>
    </w:p>
    <w:p w:rsidR="00CE4D8E" w:rsidRDefault="00A674C0" w:rsidP="0012052F">
      <w:pPr>
        <w:pStyle w:val="Textoindependiente"/>
      </w:pPr>
      <w:r>
        <w:t>En el caso de campos de fecha, si e</w:t>
      </w:r>
      <w:r w:rsidR="00CE4D8E">
        <w:t>l valor de la variable en el proceso</w:t>
      </w:r>
      <w:r>
        <w:t xml:space="preserve"> fuera null, se inicializaría con el valor de la fecha actual.</w:t>
      </w:r>
    </w:p>
    <w:p w:rsidR="00A674C0" w:rsidRDefault="00CE4D8E" w:rsidP="0012052F">
      <w:pPr>
        <w:pStyle w:val="Textoindependiente"/>
      </w:pPr>
      <w:r>
        <w:t>El modelado en Bonita Studio</w:t>
      </w:r>
      <w:r w:rsidR="00A674C0">
        <w:t xml:space="preserve"> no interacciona con el Registro Minero, por lo que </w:t>
      </w:r>
      <w:r>
        <w:t>l</w:t>
      </w:r>
      <w:r w:rsidR="00A674C0">
        <w:t xml:space="preserve">os campos </w:t>
      </w:r>
      <w:r>
        <w:t xml:space="preserve">que se relación con el Registro </w:t>
      </w:r>
      <w:r w:rsidR="00A674C0">
        <w:t xml:space="preserve">los reflejaremos como campos de texto. Por ejemplo, el derecho minero </w:t>
      </w:r>
      <w:r w:rsidR="00CC1B99">
        <w:t>en el alta de un expediente en</w:t>
      </w:r>
      <w:r w:rsidR="00A674C0">
        <w:t xml:space="preserve"> SILCAM es una lupa que llama al Registro Minero, pero en Bonita Studio no se hará esta llamada, por lo que, lo representamos como un campo de texto normal</w:t>
      </w:r>
      <w:r w:rsidR="00CC1B99">
        <w:t>.</w:t>
      </w:r>
    </w:p>
    <w:p w:rsidR="00CC1B99" w:rsidRDefault="00594670" w:rsidP="0012052F">
      <w:pPr>
        <w:pStyle w:val="Textoindependiente"/>
      </w:pPr>
      <w:r>
        <w:t>Aquellos campos que en SILCAM se importen del registro minero, como son los recursos minerales del derecho, se incluirá</w:t>
      </w:r>
      <w:r w:rsidR="00CE4D8E">
        <w:t>n en el formulario como campos</w:t>
      </w:r>
      <w:r>
        <w:t xml:space="preserve"> de texto de solo lectura inicializado a un valor ficticio</w:t>
      </w:r>
      <w:r w:rsidR="00573617">
        <w:t xml:space="preserve"> con una constante</w:t>
      </w:r>
      <w:r>
        <w:t>, como en este caso podría ser "Cobre".</w:t>
      </w:r>
    </w:p>
    <w:p w:rsidR="00666BAA" w:rsidRDefault="00666BAA" w:rsidP="0012052F">
      <w:pPr>
        <w:pStyle w:val="Textoindependiente"/>
      </w:pPr>
      <w:r>
        <w:t>Para conocer qué información se debe aportar en las tareas humanas, se debe tener en cuenta el apartado de descripción de la tarea</w:t>
      </w:r>
      <w:r w:rsidRPr="00666BAA">
        <w:t xml:space="preserve"> </w:t>
      </w:r>
      <w:r>
        <w:t>en el documento Word del proceso.</w:t>
      </w:r>
    </w:p>
    <w:p w:rsidR="00984798" w:rsidRDefault="00984798" w:rsidP="0012052F">
      <w:pPr>
        <w:pStyle w:val="Textoindependiente"/>
      </w:pPr>
      <w:r>
        <w:t>Así mismo se deberán indicar los campos que son obligatorios y las validaciones oportunas si es el caso.</w:t>
      </w:r>
    </w:p>
    <w:p w:rsidR="0038480A" w:rsidRDefault="0038480A" w:rsidP="0012052F">
      <w:pPr>
        <w:pStyle w:val="Textoindependiente"/>
      </w:pPr>
    </w:p>
    <w:p w:rsidR="004C487B" w:rsidRDefault="004C487B" w:rsidP="004C487B">
      <w:pPr>
        <w:pStyle w:val="Ttulo2"/>
      </w:pPr>
      <w:bookmarkStart w:id="21" w:name="_Toc422221208"/>
      <w:r>
        <w:t>Tomas de decisión</w:t>
      </w:r>
      <w:bookmarkEnd w:id="21"/>
    </w:p>
    <w:p w:rsidR="004C487B" w:rsidRDefault="00666BAA" w:rsidP="0012052F">
      <w:pPr>
        <w:pStyle w:val="Textoindependiente"/>
      </w:pPr>
      <w:r>
        <w:t>El flujo importado refleja la</w:t>
      </w:r>
      <w:r w:rsidR="00A169E0">
        <w:t>s</w:t>
      </w:r>
      <w:r>
        <w:t xml:space="preserve"> compuertas de decisión, el tipo que son y los caminos de entrada y salida, pero no refleja los algoritmo</w:t>
      </w:r>
      <w:r w:rsidR="006370A8">
        <w:t>s utilizados para seleccionar el camino a seguir, ni el nombre de la puerta, ni nombra</w:t>
      </w:r>
      <w:r>
        <w:t xml:space="preserve"> los caminos de salida.</w:t>
      </w:r>
    </w:p>
    <w:p w:rsidR="00666BAA" w:rsidRDefault="00666BAA" w:rsidP="0012052F">
      <w:pPr>
        <w:pStyle w:val="Textoindependiente"/>
      </w:pPr>
      <w:r>
        <w:t>Por lo tanto, debemos definir y programar lo siguiente:</w:t>
      </w:r>
    </w:p>
    <w:p w:rsidR="00666BAA" w:rsidRDefault="00666BAA" w:rsidP="00666BAA">
      <w:pPr>
        <w:pStyle w:val="Textoindependiente"/>
        <w:numPr>
          <w:ilvl w:val="0"/>
          <w:numId w:val="8"/>
        </w:numPr>
      </w:pPr>
      <w:r>
        <w:t xml:space="preserve">Nombre de la puerta, para ello debemos interpretar el flujo y tener en cuenta el documento Word. Poniendo un ejemplo, </w:t>
      </w:r>
      <w:r w:rsidR="00863B72">
        <w:t>si en función del parecer que se haya marcado en una tarea humana previa, se puede ir por un flujo u otro, titularíamos la puerta "</w:t>
      </w:r>
      <w:r w:rsidR="00863B72" w:rsidRPr="00863B72">
        <w:t>parecer técnico sobre a continuidade é?</w:t>
      </w:r>
      <w:r w:rsidR="00863B72">
        <w:t>"</w:t>
      </w:r>
    </w:p>
    <w:p w:rsidR="00863B72" w:rsidRDefault="00863B72" w:rsidP="00666BAA">
      <w:pPr>
        <w:pStyle w:val="Textoindependiente"/>
        <w:numPr>
          <w:ilvl w:val="0"/>
          <w:numId w:val="8"/>
        </w:numPr>
      </w:pPr>
      <w:r>
        <w:t>Se deben nombrar también los caminos de salida, por lo tanto, en el ejemplo anterior serían "Favorável" y "Desfavorável"</w:t>
      </w:r>
    </w:p>
    <w:p w:rsidR="00A22BF2" w:rsidRDefault="00FA3902" w:rsidP="006370A8">
      <w:pPr>
        <w:pStyle w:val="Textoindependiente"/>
        <w:numPr>
          <w:ilvl w:val="0"/>
          <w:numId w:val="8"/>
        </w:numPr>
      </w:pPr>
      <w:r>
        <w:t>Se deben programar las condiciones de salida, por ejemplo, siguiendo el caso anterior tendríamos, una variable de parecer técnico (parecer_tecnico) que ser</w:t>
      </w:r>
      <w:r w:rsidR="00A22BF2">
        <w:t>ía del tipo Texto tomando el valor de un RadioButton con las opciones Fa</w:t>
      </w:r>
      <w:r>
        <w:t>vorável y Desfavorável</w:t>
      </w:r>
      <w:r w:rsidR="00A22BF2">
        <w:t>. E</w:t>
      </w:r>
      <w:r>
        <w:t xml:space="preserve">stableceríamos que el camino "Favorável" sería el de por defecto y </w:t>
      </w:r>
      <w:r w:rsidR="006370A8">
        <w:t xml:space="preserve">para </w:t>
      </w:r>
      <w:r>
        <w:t>el camino "Desfavorável"</w:t>
      </w:r>
      <w:r w:rsidR="00A22BF2">
        <w:t xml:space="preserve"> definiríamos un Script de Groovy con parecer_tecnico=="Desfavorável".</w:t>
      </w:r>
    </w:p>
    <w:p w:rsidR="00594670" w:rsidRDefault="00EA004C" w:rsidP="0012052F">
      <w:pPr>
        <w:pStyle w:val="Textoindependiente"/>
      </w:pPr>
      <w:r>
        <w:t>Normalmente habrá que tomar decisiones en función de variables de proceso recogidas anteriormente en tareas humanas.</w:t>
      </w:r>
    </w:p>
    <w:p w:rsidR="00EA004C" w:rsidRDefault="00543106" w:rsidP="0012052F">
      <w:pPr>
        <w:pStyle w:val="Textoindependiente"/>
      </w:pPr>
      <w:r>
        <w:t>Debemos orientar estos valores a que sean legibles, de esta forma cuando se presente el valor de las variables tendríamos, por ejemplo, que la variable parecer_tecnico Favorável, en lugar de un</w:t>
      </w:r>
      <w:r w:rsidR="00C43167">
        <w:t xml:space="preserve"> presentar un</w:t>
      </w:r>
      <w:r>
        <w:t xml:space="preserve"> </w:t>
      </w:r>
      <w:r w:rsidR="00C43167">
        <w:t>"t</w:t>
      </w:r>
      <w:r>
        <w:t>rue</w:t>
      </w:r>
      <w:r w:rsidR="00C43167">
        <w:t>"</w:t>
      </w:r>
      <w:r>
        <w:t xml:space="preserve"> que no diría nada al usuario.</w:t>
      </w:r>
    </w:p>
    <w:p w:rsidR="00EA004C" w:rsidRDefault="00EA004C" w:rsidP="0012052F">
      <w:pPr>
        <w:pStyle w:val="Textoindependiente"/>
      </w:pPr>
    </w:p>
    <w:p w:rsidR="00C2554A" w:rsidRDefault="00C2554A" w:rsidP="00C2554A">
      <w:pPr>
        <w:pStyle w:val="Ttulo2"/>
      </w:pPr>
      <w:bookmarkStart w:id="22" w:name="_Toc422221209"/>
      <w:r>
        <w:lastRenderedPageBreak/>
        <w:t>Avisos</w:t>
      </w:r>
      <w:r w:rsidR="002B02BC">
        <w:t xml:space="preserve"> y plazos</w:t>
      </w:r>
      <w:bookmarkEnd w:id="22"/>
    </w:p>
    <w:p w:rsidR="00F812E6" w:rsidRDefault="00945B9F" w:rsidP="0012052F">
      <w:pPr>
        <w:pStyle w:val="Textoindependiente"/>
      </w:pPr>
      <w:r>
        <w:t>En</w:t>
      </w:r>
      <w:r w:rsidR="00C2554A">
        <w:t xml:space="preserve"> puntos del f</w:t>
      </w:r>
      <w:r>
        <w:t>lujo es necesario generar avisos</w:t>
      </w:r>
      <w:r w:rsidR="00C2554A">
        <w:t xml:space="preserve"> para </w:t>
      </w:r>
      <w:r>
        <w:t xml:space="preserve">informar </w:t>
      </w:r>
      <w:r w:rsidR="00C2554A">
        <w:t>a los supervisores del proceso de determinados eventos o plazos del proceso.</w:t>
      </w:r>
      <w:r w:rsidR="007C11FD">
        <w:t xml:space="preserve"> Normalmente el control de plazos lo haremos así, esto es, con avisos y nunca tomando decisiones automáticamente en el flujo.</w:t>
      </w:r>
    </w:p>
    <w:p w:rsidR="007C11FD" w:rsidRDefault="00057B90" w:rsidP="0012052F">
      <w:pPr>
        <w:pStyle w:val="Textoindependiente"/>
      </w:pPr>
      <w:r>
        <w:t>Por ejemplo</w:t>
      </w:r>
      <w:r w:rsidR="007C11FD">
        <w:t xml:space="preserve">, si necesitamos reflejar que una vez registrada la solicitud se deben remitir los pareceres y expediente al Ministro en un plazo máximo de 30 días, lo realizaremos </w:t>
      </w:r>
      <w:r>
        <w:t xml:space="preserve">generando </w:t>
      </w:r>
      <w:r w:rsidR="007C11FD">
        <w:t>dos avisos:</w:t>
      </w:r>
    </w:p>
    <w:p w:rsidR="007C11FD" w:rsidRDefault="007C11FD" w:rsidP="007C11FD">
      <w:pPr>
        <w:pStyle w:val="Textoindependiente"/>
        <w:numPr>
          <w:ilvl w:val="0"/>
          <w:numId w:val="12"/>
        </w:numPr>
      </w:pPr>
      <w:r>
        <w:t>Un primer aviso para indicar que el plazo ha comenzado e informando de la fecha límite para remitir el expediente con los pareceres al Ministro.</w:t>
      </w:r>
    </w:p>
    <w:p w:rsidR="007C11FD" w:rsidRDefault="007C11FD" w:rsidP="007C11FD">
      <w:pPr>
        <w:pStyle w:val="Textoindependiente"/>
        <w:numPr>
          <w:ilvl w:val="0"/>
          <w:numId w:val="12"/>
        </w:numPr>
      </w:pPr>
      <w:r>
        <w:t>Si el plazo hubiese vencido sin haber remitido el expediente al Ministro, generaríamos un segundo aviso indicando que el plazo de 30 días ha finalizado.</w:t>
      </w:r>
    </w:p>
    <w:p w:rsidR="00C2554A" w:rsidRDefault="007C11FD" w:rsidP="0012052F">
      <w:pPr>
        <w:pStyle w:val="Textoindependiente"/>
      </w:pPr>
      <w:r>
        <w:t>¿Cómo generamos dichos avisos?</w:t>
      </w:r>
    </w:p>
    <w:p w:rsidR="007C11FD" w:rsidRDefault="00AC6D41" w:rsidP="0012052F">
      <w:pPr>
        <w:pStyle w:val="Textoindependiente"/>
      </w:pPr>
      <w:r>
        <w:t>Para esto utilizamos subprocesos. Tenemos por una parte un subproceso que presenta los avisos, que no es más que una tarea humana con un mensaje que se presenta en el formulario.</w:t>
      </w:r>
    </w:p>
    <w:p w:rsidR="00AC6D41" w:rsidRDefault="00AC6D41" w:rsidP="0012052F">
      <w:pPr>
        <w:pStyle w:val="Textoindependiente"/>
      </w:pPr>
      <w:r>
        <w:t>En el proceso padre (desde donde generamos el aviso) tenemos una llamada al proceso de avisos, para ello utilizamos una tarea de "llamada".</w:t>
      </w:r>
    </w:p>
    <w:p w:rsidR="00AC6D41" w:rsidRDefault="00AC6D41" w:rsidP="001951E2">
      <w:pPr>
        <w:pStyle w:val="Textoindependiente"/>
        <w:jc w:val="center"/>
        <w:rPr>
          <w:lang w:val="pt-PT"/>
        </w:rPr>
      </w:pPr>
      <w:r>
        <w:rPr>
          <w:noProof/>
        </w:rPr>
        <w:drawing>
          <wp:inline distT="0" distB="0" distL="0" distR="0">
            <wp:extent cx="2053087" cy="1355691"/>
            <wp:effectExtent l="19050" t="0" r="4313"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054454" cy="1356593"/>
                    </a:xfrm>
                    <a:prstGeom prst="rect">
                      <a:avLst/>
                    </a:prstGeom>
                    <a:noFill/>
                    <a:ln w="9525">
                      <a:noFill/>
                      <a:miter lim="800000"/>
                      <a:headEnd/>
                      <a:tailEnd/>
                    </a:ln>
                  </pic:spPr>
                </pic:pic>
              </a:graphicData>
            </a:graphic>
          </wp:inline>
        </w:drawing>
      </w:r>
    </w:p>
    <w:p w:rsidR="00AC6D41" w:rsidRDefault="00AC6D41" w:rsidP="0012052F">
      <w:pPr>
        <w:pStyle w:val="Textoindependiente"/>
      </w:pPr>
      <w:r w:rsidRPr="00AC6D41">
        <w:t>Este tipo de llamada inicia el subproceso al cual est</w:t>
      </w:r>
      <w:r>
        <w:t xml:space="preserve">é ligada y presenta </w:t>
      </w:r>
      <w:r w:rsidR="009B3BEF">
        <w:t xml:space="preserve">sus </w:t>
      </w:r>
      <w:r>
        <w:t xml:space="preserve">tareas </w:t>
      </w:r>
      <w:r w:rsidR="009B3BEF">
        <w:t xml:space="preserve">como </w:t>
      </w:r>
      <w:r w:rsidR="00D6308A">
        <w:t xml:space="preserve">si fuesen </w:t>
      </w:r>
      <w:r>
        <w:t>del propio proceso</w:t>
      </w:r>
      <w:r w:rsidR="009B3BEF">
        <w:t xml:space="preserve"> padre</w:t>
      </w:r>
      <w:r>
        <w:t xml:space="preserve">, es decir, </w:t>
      </w:r>
      <w:r w:rsidR="00D6308A">
        <w:t>no crea un nuevo caso en Bonita</w:t>
      </w:r>
      <w:r>
        <w:t xml:space="preserve"> como sí ocurre con llamadas entre procesos en base a Eventos.</w:t>
      </w:r>
    </w:p>
    <w:p w:rsidR="009B3BEF" w:rsidRDefault="009B3BEF" w:rsidP="0012052F">
      <w:pPr>
        <w:pStyle w:val="Textoindependiente"/>
      </w:pPr>
      <w:r>
        <w:t>Para ligar esta llamada al subproceso</w:t>
      </w:r>
      <w:r w:rsidR="00D6308A">
        <w:t>,</w:t>
      </w:r>
      <w:r>
        <w:t xml:space="preserve"> en </w:t>
      </w:r>
      <w:r w:rsidR="0051431B">
        <w:t xml:space="preserve">la pestaña General </w:t>
      </w:r>
      <w:r w:rsidR="00D6308A">
        <w:t>se tienen</w:t>
      </w:r>
      <w:r>
        <w:t xml:space="preserve"> unos campos</w:t>
      </w:r>
      <w:r w:rsidR="00D6308A">
        <w:t xml:space="preserve"> para establecer el</w:t>
      </w:r>
      <w:r>
        <w:t xml:space="preserve"> Sub-pr</w:t>
      </w:r>
      <w:r w:rsidR="00D6308A">
        <w:t>oceso, en ellos</w:t>
      </w:r>
      <w:r>
        <w:t xml:space="preserve"> definimos</w:t>
      </w:r>
      <w:r w:rsidR="00D6308A">
        <w:t xml:space="preserve"> el campo</w:t>
      </w:r>
      <w:r>
        <w:t xml:space="preserve"> Nombre </w:t>
      </w:r>
      <w:r w:rsidR="00D6308A">
        <w:t xml:space="preserve">que </w:t>
      </w:r>
      <w:r>
        <w:t xml:space="preserve">será "Avisos" y </w:t>
      </w:r>
      <w:r w:rsidR="00D6308A">
        <w:t xml:space="preserve">el de </w:t>
      </w:r>
      <w:r>
        <w:t xml:space="preserve">Versión </w:t>
      </w:r>
      <w:r w:rsidR="00D6308A">
        <w:t xml:space="preserve">que será </w:t>
      </w:r>
      <w:r>
        <w:t>"1.0"</w:t>
      </w:r>
    </w:p>
    <w:p w:rsidR="0051431B" w:rsidRDefault="0051431B" w:rsidP="0012052F">
      <w:pPr>
        <w:pStyle w:val="Textoindependiente"/>
      </w:pPr>
      <w:r>
        <w:t>Después debemos mapear las variables del proceso padre con las variables del proceso Avisos, para ello mapeamos las siguientes variables:</w:t>
      </w:r>
    </w:p>
    <w:p w:rsidR="0051431B" w:rsidRDefault="0051431B" w:rsidP="0051431B">
      <w:pPr>
        <w:pStyle w:val="Textoindependiente"/>
        <w:numPr>
          <w:ilvl w:val="0"/>
          <w:numId w:val="13"/>
        </w:numPr>
      </w:pPr>
      <w:r>
        <w:t xml:space="preserve">_boton_elimina_aviso, si le pasamos el valor "true" presentará el botón de "Eliminar Aviso" y permitirá </w:t>
      </w:r>
      <w:r w:rsidR="00D6308A">
        <w:t>a cualquier usuario autorizado</w:t>
      </w:r>
      <w:r>
        <w:t xml:space="preserve"> eliminar el aviso. Normalmente para los plazos pasaremos este valor a "false" con lo que no se podrá eliminar el aviso.</w:t>
      </w:r>
    </w:p>
    <w:p w:rsidR="00FA1EAC" w:rsidRDefault="0051431B" w:rsidP="0051431B">
      <w:pPr>
        <w:pStyle w:val="Textoindependiente"/>
        <w:numPr>
          <w:ilvl w:val="0"/>
          <w:numId w:val="13"/>
        </w:numPr>
      </w:pPr>
      <w:r>
        <w:t xml:space="preserve">_mensaje_aviso, mapeamos </w:t>
      </w:r>
      <w:r w:rsidR="00D6308A">
        <w:t xml:space="preserve">a esta variable </w:t>
      </w:r>
      <w:r>
        <w:t>el mensaje</w:t>
      </w:r>
      <w:r w:rsidR="00D6308A">
        <w:t xml:space="preserve"> a presentar</w:t>
      </w:r>
      <w:r>
        <w:t>, por ejemplo, "</w:t>
      </w:r>
      <w:r w:rsidRPr="0051431B">
        <w:t>o prazo para a apresentação de pareceres ao Ministro expirou</w:t>
      </w:r>
      <w:r>
        <w:t>"</w:t>
      </w:r>
      <w:r w:rsidR="00FA1EAC">
        <w:t>.</w:t>
      </w:r>
    </w:p>
    <w:p w:rsidR="0051431B" w:rsidRDefault="00FA1EAC" w:rsidP="00FA1EAC">
      <w:pPr>
        <w:pStyle w:val="Textoindependiente"/>
        <w:ind w:left="720"/>
      </w:pPr>
      <w:r>
        <w:t xml:space="preserve">En algunos casos puede ser necesario pasar un valor de fecha cuando finaliza el plazo, para ello deberemos construir el mensaje con un script de Groovy. En este ejemplo </w:t>
      </w:r>
      <w:r w:rsidR="00D6308A">
        <w:t xml:space="preserve">se </w:t>
      </w:r>
      <w:r>
        <w:t>construye el mensaje con un plazo de 30 días a partir de la fecha actual de sistema.</w:t>
      </w:r>
    </w:p>
    <w:p w:rsidR="00CC31F4" w:rsidRDefault="00CC31F4" w:rsidP="00CC31F4">
      <w:pPr>
        <w:autoSpaceDE w:val="0"/>
        <w:autoSpaceDN w:val="0"/>
        <w:adjustRightInd w:val="0"/>
        <w:rPr>
          <w:rFonts w:ascii="Courier New" w:hAnsi="Courier New" w:cs="Courier New"/>
          <w:sz w:val="20"/>
          <w:lang w:eastAsia="ja-JP"/>
        </w:rPr>
      </w:pPr>
      <w:r>
        <w:rPr>
          <w:rFonts w:ascii="Courier New" w:hAnsi="Courier New" w:cs="Courier New"/>
          <w:color w:val="000000"/>
          <w:sz w:val="20"/>
          <w:lang w:eastAsia="ja-JP"/>
        </w:rPr>
        <w:lastRenderedPageBreak/>
        <w:tab/>
      </w:r>
      <w:r>
        <w:rPr>
          <w:rFonts w:ascii="Courier New" w:hAnsi="Courier New" w:cs="Courier New"/>
          <w:color w:val="000000"/>
          <w:sz w:val="20"/>
          <w:lang w:eastAsia="ja-JP"/>
        </w:rPr>
        <w:tab/>
        <w:t>Calendar calendar = GregorianCalendar.getInstance();</w:t>
      </w:r>
    </w:p>
    <w:p w:rsidR="00CC31F4" w:rsidRDefault="00CC31F4" w:rsidP="00CC31F4">
      <w:pPr>
        <w:autoSpaceDE w:val="0"/>
        <w:autoSpaceDN w:val="0"/>
        <w:adjustRightInd w:val="0"/>
        <w:rPr>
          <w:rFonts w:ascii="Courier New" w:hAnsi="Courier New" w:cs="Courier New"/>
          <w:sz w:val="20"/>
          <w:lang w:eastAsia="ja-JP"/>
        </w:rPr>
      </w:pPr>
      <w:r>
        <w:rPr>
          <w:rFonts w:ascii="Courier New" w:hAnsi="Courier New" w:cs="Courier New"/>
          <w:b/>
          <w:bCs/>
          <w:color w:val="972C78"/>
          <w:sz w:val="20"/>
          <w:lang w:eastAsia="ja-JP"/>
        </w:rPr>
        <w:tab/>
      </w:r>
      <w:r>
        <w:rPr>
          <w:rFonts w:ascii="Courier New" w:hAnsi="Courier New" w:cs="Courier New"/>
          <w:b/>
          <w:bCs/>
          <w:color w:val="972C78"/>
          <w:sz w:val="20"/>
          <w:lang w:eastAsia="ja-JP"/>
        </w:rPr>
        <w:tab/>
        <w:t>def</w:t>
      </w:r>
      <w:r>
        <w:rPr>
          <w:rFonts w:ascii="Courier New" w:hAnsi="Courier New" w:cs="Courier New"/>
          <w:color w:val="000000"/>
          <w:sz w:val="20"/>
          <w:lang w:eastAsia="ja-JP"/>
        </w:rPr>
        <w:t xml:space="preserve"> fecha = calendar.getTime()+</w:t>
      </w:r>
      <w:r>
        <w:rPr>
          <w:rFonts w:ascii="Courier New" w:hAnsi="Courier New" w:cs="Courier New"/>
          <w:color w:val="CD3200"/>
          <w:sz w:val="20"/>
          <w:lang w:eastAsia="ja-JP"/>
        </w:rPr>
        <w:t>30</w:t>
      </w:r>
    </w:p>
    <w:p w:rsidR="00CC31F4" w:rsidRDefault="00CC31F4" w:rsidP="00CC31F4">
      <w:pPr>
        <w:autoSpaceDE w:val="0"/>
        <w:autoSpaceDN w:val="0"/>
        <w:adjustRightInd w:val="0"/>
        <w:rPr>
          <w:rFonts w:ascii="Courier New" w:hAnsi="Courier New" w:cs="Courier New"/>
          <w:sz w:val="20"/>
          <w:lang w:eastAsia="ja-JP"/>
        </w:rPr>
      </w:pPr>
      <w:r>
        <w:rPr>
          <w:rFonts w:ascii="Courier New" w:hAnsi="Courier New" w:cs="Courier New"/>
          <w:color w:val="000000"/>
          <w:sz w:val="20"/>
          <w:lang w:eastAsia="ja-JP"/>
        </w:rPr>
        <w:tab/>
      </w:r>
      <w:r>
        <w:rPr>
          <w:rFonts w:ascii="Courier New" w:hAnsi="Courier New" w:cs="Courier New"/>
          <w:color w:val="000000"/>
          <w:sz w:val="20"/>
          <w:lang w:eastAsia="ja-JP"/>
        </w:rPr>
        <w:tab/>
        <w:t>fecha=fecha.format(</w:t>
      </w:r>
      <w:r>
        <w:rPr>
          <w:rFonts w:ascii="Courier New" w:hAnsi="Courier New" w:cs="Courier New"/>
          <w:color w:val="FF00CC"/>
          <w:sz w:val="20"/>
          <w:lang w:eastAsia="ja-JP"/>
        </w:rPr>
        <w:t>"dd/MM/yyyy"</w:t>
      </w:r>
      <w:r>
        <w:rPr>
          <w:rFonts w:ascii="Courier New" w:hAnsi="Courier New" w:cs="Courier New"/>
          <w:color w:val="000000"/>
          <w:sz w:val="20"/>
          <w:lang w:eastAsia="ja-JP"/>
        </w:rPr>
        <w:t>)</w:t>
      </w:r>
    </w:p>
    <w:p w:rsidR="00FA1EAC" w:rsidRPr="005F17C7" w:rsidRDefault="00CC31F4" w:rsidP="00CC31F4">
      <w:pPr>
        <w:pStyle w:val="Textoindependiente"/>
        <w:ind w:left="720"/>
      </w:pPr>
      <w:r w:rsidRPr="005F7A1D">
        <w:rPr>
          <w:rFonts w:ascii="Courier New" w:hAnsi="Courier New" w:cs="Courier New"/>
          <w:color w:val="FF00CC"/>
          <w:sz w:val="20"/>
          <w:lang w:eastAsia="ja-JP"/>
        </w:rPr>
        <w:tab/>
      </w:r>
      <w:r w:rsidRPr="005F17C7">
        <w:rPr>
          <w:rFonts w:ascii="Courier New" w:hAnsi="Courier New" w:cs="Courier New"/>
          <w:color w:val="FF00CC"/>
          <w:sz w:val="20"/>
          <w:lang w:eastAsia="ja-JP"/>
        </w:rPr>
        <w:t>"prazo apresentar pareceres ao Ministro termina "</w:t>
      </w:r>
      <w:r w:rsidRPr="005F17C7">
        <w:rPr>
          <w:rFonts w:ascii="Courier New" w:hAnsi="Courier New" w:cs="Courier New"/>
          <w:color w:val="000000"/>
          <w:sz w:val="20"/>
          <w:lang w:eastAsia="ja-JP"/>
        </w:rPr>
        <w:t>+fecha;</w:t>
      </w:r>
    </w:p>
    <w:p w:rsidR="00FA1EAC" w:rsidRPr="005F17C7" w:rsidRDefault="005F17C7" w:rsidP="005F17C7">
      <w:pPr>
        <w:pStyle w:val="Textoindependiente"/>
        <w:ind w:left="720"/>
      </w:pPr>
      <w:r w:rsidRPr="005F17C7">
        <w:t>Si tuviésemos que contar un plazo a partir de una fecha introducida por el usuario, como pudiera ser la fecha de solicitud pues modificar</w:t>
      </w:r>
      <w:r>
        <w:t>íamos el script para hacerlo</w:t>
      </w:r>
      <w:r w:rsidR="0033256B">
        <w:t xml:space="preserve"> teniendo en cuenta esto</w:t>
      </w:r>
      <w:r>
        <w:t>.</w:t>
      </w:r>
    </w:p>
    <w:p w:rsidR="005F17C7" w:rsidRDefault="005F17C7" w:rsidP="0051431B">
      <w:pPr>
        <w:pStyle w:val="Textoindependiente"/>
        <w:numPr>
          <w:ilvl w:val="0"/>
          <w:numId w:val="13"/>
        </w:numPr>
      </w:pPr>
      <w:r>
        <w:t>_numero_proceso, pasamos el id_expediente</w:t>
      </w:r>
    </w:p>
    <w:p w:rsidR="005F17C7" w:rsidRDefault="005F17C7" w:rsidP="0051431B">
      <w:pPr>
        <w:pStyle w:val="Textoindependiente"/>
        <w:numPr>
          <w:ilvl w:val="0"/>
          <w:numId w:val="13"/>
        </w:numPr>
      </w:pPr>
      <w:r>
        <w:t>_aviso_alerta, variable de tipo Bolean</w:t>
      </w:r>
      <w:r w:rsidR="0033256B">
        <w:t xml:space="preserve"> que indica si el mensaje se tiene que presentar como Alerta o como Aviso. Si</w:t>
      </w:r>
      <w:r>
        <w:t xml:space="preserve"> pasamos "false" </w:t>
      </w:r>
      <w:r w:rsidR="003717BF">
        <w:t xml:space="preserve">presentará </w:t>
      </w:r>
      <w:r>
        <w:t xml:space="preserve">un Aviso y </w:t>
      </w:r>
      <w:r w:rsidR="003717BF">
        <w:t xml:space="preserve">si pasamos </w:t>
      </w:r>
      <w:r>
        <w:t>"true" p</w:t>
      </w:r>
      <w:r w:rsidR="003717BF">
        <w:t xml:space="preserve">resentará </w:t>
      </w:r>
      <w:r>
        <w:t>una Alerta.</w:t>
      </w:r>
    </w:p>
    <w:p w:rsidR="005F17C7" w:rsidRPr="005F17C7" w:rsidRDefault="005F17C7" w:rsidP="005F17C7">
      <w:pPr>
        <w:pStyle w:val="Textoindependiente"/>
        <w:ind w:left="720"/>
      </w:pPr>
      <w:r>
        <w:t xml:space="preserve">Normalmente, en el caso de avisos para plazos, pasamos el valor "false" para informar de que el plazo ha comenzado </w:t>
      </w:r>
      <w:r w:rsidR="00C53CB3">
        <w:t xml:space="preserve">(Aviso) </w:t>
      </w:r>
      <w:r>
        <w:t>y "true" para el cas</w:t>
      </w:r>
      <w:r w:rsidR="00C53CB3">
        <w:t>o de que el plazo haya expirado (Alerta).</w:t>
      </w:r>
    </w:p>
    <w:p w:rsidR="009B3BEF" w:rsidRDefault="00F74D55" w:rsidP="0012052F">
      <w:pPr>
        <w:pStyle w:val="Textoindependiente"/>
      </w:pPr>
      <w:r>
        <w:t>La forma de co</w:t>
      </w:r>
      <w:r w:rsidR="00736021">
        <w:t>nstruir el flujo para informar de los</w:t>
      </w:r>
      <w:r>
        <w:t xml:space="preserve"> avisos de plazos ser</w:t>
      </w:r>
      <w:r w:rsidR="001951E2">
        <w:t>á el si</w:t>
      </w:r>
      <w:r>
        <w:t>guiente:</w:t>
      </w:r>
    </w:p>
    <w:p w:rsidR="00F74D55" w:rsidRDefault="00F74D55" w:rsidP="0012052F">
      <w:pPr>
        <w:pStyle w:val="Textoindependiente"/>
      </w:pPr>
    </w:p>
    <w:p w:rsidR="00F74D55" w:rsidRDefault="001951E2" w:rsidP="001951E2">
      <w:pPr>
        <w:pStyle w:val="Textoindependiente"/>
        <w:jc w:val="center"/>
      </w:pPr>
      <w:r>
        <w:rPr>
          <w:noProof/>
        </w:rPr>
        <w:drawing>
          <wp:inline distT="0" distB="0" distL="0" distR="0">
            <wp:extent cx="2587661" cy="2343105"/>
            <wp:effectExtent l="19050" t="0" r="3139"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589119" cy="2344425"/>
                    </a:xfrm>
                    <a:prstGeom prst="rect">
                      <a:avLst/>
                    </a:prstGeom>
                    <a:noFill/>
                    <a:ln w="9525">
                      <a:noFill/>
                      <a:miter lim="800000"/>
                      <a:headEnd/>
                      <a:tailEnd/>
                    </a:ln>
                  </pic:spPr>
                </pic:pic>
              </a:graphicData>
            </a:graphic>
          </wp:inline>
        </w:drawing>
      </w:r>
    </w:p>
    <w:p w:rsidR="00F74D55" w:rsidRPr="005F17C7" w:rsidRDefault="00F74D55" w:rsidP="0012052F">
      <w:pPr>
        <w:pStyle w:val="Textoindependiente"/>
      </w:pPr>
    </w:p>
    <w:p w:rsidR="00AC6D41" w:rsidRDefault="00DE1D4B" w:rsidP="00DE1D4B">
      <w:pPr>
        <w:pStyle w:val="Textoindependiente"/>
        <w:numPr>
          <w:ilvl w:val="0"/>
          <w:numId w:val="14"/>
        </w:numPr>
      </w:pPr>
      <w:r>
        <w:t>Se inicia la tarea de llamada "Genera aviso del plazo para pareceres" tras haber finalizado l</w:t>
      </w:r>
      <w:r w:rsidR="0030332E">
        <w:t>a tarea 4.1.1, que es cuando empieza a contar</w:t>
      </w:r>
      <w:r>
        <w:t xml:space="preserve"> el plazo.</w:t>
      </w:r>
    </w:p>
    <w:p w:rsidR="00DE1D4B" w:rsidRDefault="00DE1D4B" w:rsidP="00DE1D4B">
      <w:pPr>
        <w:pStyle w:val="Textoindependiente"/>
        <w:ind w:left="720"/>
      </w:pPr>
      <w:r>
        <w:t>Esta tarea de llamada, inicia el sub-proceso de aviso de la forma que se ha visto antes</w:t>
      </w:r>
    </w:p>
    <w:p w:rsidR="00DE1D4B" w:rsidRDefault="00DE1D4B" w:rsidP="00DE1D4B">
      <w:pPr>
        <w:pStyle w:val="Textoindependiente"/>
        <w:numPr>
          <w:ilvl w:val="0"/>
          <w:numId w:val="14"/>
        </w:numPr>
      </w:pPr>
      <w:r>
        <w:t>La tarea de llamada tiene asociados dos eventos:</w:t>
      </w:r>
    </w:p>
    <w:p w:rsidR="00DE1D4B" w:rsidRDefault="00DE1D4B" w:rsidP="00DE1D4B">
      <w:pPr>
        <w:pStyle w:val="Textoindependiente"/>
        <w:numPr>
          <w:ilvl w:val="1"/>
          <w:numId w:val="14"/>
        </w:numPr>
      </w:pPr>
      <w:r>
        <w:t>Uno es un temporizador de 30 días, que es el plazo para remitir los pareceres al Ministro. Si el plazo dependiese de una variable de proceso como la fecha que el usuario ha introducido de solicitud, en lugar de fijar el temporizador a 30 días, se fijaría con un script de</w:t>
      </w:r>
      <w:r w:rsidR="0030332E">
        <w:t xml:space="preserve"> Groovy, sumando 30 días a la fecha de solicitud introducida</w:t>
      </w:r>
      <w:r>
        <w:t>.</w:t>
      </w:r>
    </w:p>
    <w:p w:rsidR="00DE1D4B" w:rsidRDefault="00DE1D4B" w:rsidP="00DE1D4B">
      <w:pPr>
        <w:pStyle w:val="Textoindependiente"/>
        <w:numPr>
          <w:ilvl w:val="1"/>
          <w:numId w:val="14"/>
        </w:numPr>
      </w:pPr>
      <w:r>
        <w:t>El otro evento captura una señal</w:t>
      </w:r>
      <w:r w:rsidR="006B4672">
        <w:t xml:space="preserve"> que se genera en otro punto del flujo</w:t>
      </w:r>
      <w:r>
        <w:t xml:space="preserve">. </w:t>
      </w:r>
      <w:r w:rsidR="006B4672">
        <w:t>Concretamente l</w:t>
      </w:r>
      <w:r>
        <w:t xml:space="preserve">a señal se genera cuando el flujo pasa por el punto en el que se considera que ya se </w:t>
      </w:r>
      <w:r>
        <w:lastRenderedPageBreak/>
        <w:t>han remitido los pareceres al Ministro</w:t>
      </w:r>
      <w:r w:rsidR="005D5EF0">
        <w:t>, esto es, tras la tarea 4.1.16 de remisión de la documentación al Ministro.</w:t>
      </w:r>
    </w:p>
    <w:p w:rsidR="00DE1D4B" w:rsidRDefault="00DE1D4B" w:rsidP="005D5EF0">
      <w:pPr>
        <w:pStyle w:val="Textoindependiente"/>
        <w:ind w:left="2125"/>
      </w:pPr>
      <w:r>
        <w:rPr>
          <w:noProof/>
        </w:rPr>
        <w:drawing>
          <wp:inline distT="0" distB="0" distL="0" distR="0">
            <wp:extent cx="1733646" cy="1733646"/>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735015" cy="1735015"/>
                    </a:xfrm>
                    <a:prstGeom prst="rect">
                      <a:avLst/>
                    </a:prstGeom>
                    <a:noFill/>
                    <a:ln w="9525">
                      <a:noFill/>
                      <a:miter lim="800000"/>
                      <a:headEnd/>
                      <a:tailEnd/>
                    </a:ln>
                  </pic:spPr>
                </pic:pic>
              </a:graphicData>
            </a:graphic>
          </wp:inline>
        </w:drawing>
      </w:r>
    </w:p>
    <w:p w:rsidR="00DE1D4B" w:rsidRDefault="005D5EF0" w:rsidP="005D5EF0">
      <w:pPr>
        <w:pStyle w:val="Textoindependiente"/>
        <w:ind w:left="720"/>
      </w:pPr>
      <w:r>
        <w:t>Esta tarea de llamada finaliza cuando ha tenido lugar alguno de estos eventos, es decir, vence el plazo (evento de temporizador) o bien se remite el expediente al Ministro (captura de señal).</w:t>
      </w:r>
    </w:p>
    <w:p w:rsidR="005D5EF0" w:rsidRDefault="005D5EF0" w:rsidP="005D5EF0">
      <w:pPr>
        <w:pStyle w:val="Textoindependiente"/>
        <w:ind w:left="720"/>
      </w:pPr>
      <w:r>
        <w:t>Ambos eventos finalizan la tarea de llamada y por lo tanto finaliza</w:t>
      </w:r>
      <w:r w:rsidR="003A14EE">
        <w:t>n</w:t>
      </w:r>
      <w:r>
        <w:t xml:space="preserve"> el subproces</w:t>
      </w:r>
      <w:r w:rsidR="003A14EE">
        <w:t>o con todas sus tareas, por lo tanto</w:t>
      </w:r>
      <w:r>
        <w:t>, la tarea de aviso "Aviso:</w:t>
      </w:r>
      <w:r w:rsidRPr="005D5EF0">
        <w:t xml:space="preserve"> prazo apresentar pareceres ao Ministro termina</w:t>
      </w:r>
      <w:r>
        <w:t>...</w:t>
      </w:r>
      <w:r w:rsidRPr="005D5EF0">
        <w:t xml:space="preserve">" </w:t>
      </w:r>
      <w:r>
        <w:t>desaparece.</w:t>
      </w:r>
    </w:p>
    <w:p w:rsidR="005D5EF0" w:rsidRDefault="005D5EF0" w:rsidP="00DE1D4B">
      <w:pPr>
        <w:pStyle w:val="Textoindependiente"/>
        <w:numPr>
          <w:ilvl w:val="0"/>
          <w:numId w:val="14"/>
        </w:numPr>
      </w:pPr>
      <w:r>
        <w:t>Si</w:t>
      </w:r>
      <w:r w:rsidR="003A14EE">
        <w:t xml:space="preserve"> ocurre primero</w:t>
      </w:r>
      <w:r>
        <w:t xml:space="preserve"> el evento de captura de señal</w:t>
      </w:r>
      <w:r w:rsidR="003A14EE">
        <w:t>,</w:t>
      </w:r>
      <w:r>
        <w:t xml:space="preserve"> el aviso del plazo desaparece y finaliza ese flujo, pero si </w:t>
      </w:r>
      <w:r w:rsidR="003A14EE">
        <w:t>ocurre antes</w:t>
      </w:r>
      <w:r>
        <w:t xml:space="preserve"> el evento de final del temporizador</w:t>
      </w:r>
      <w:r w:rsidR="003A14EE">
        <w:t>, entonces</w:t>
      </w:r>
      <w:r>
        <w:t xml:space="preserve"> </w:t>
      </w:r>
      <w:r w:rsidR="003A14EE">
        <w:t xml:space="preserve">también </w:t>
      </w:r>
      <w:r>
        <w:t xml:space="preserve">finaliza </w:t>
      </w:r>
      <w:r w:rsidR="003A14EE">
        <w:t>la</w:t>
      </w:r>
      <w:r>
        <w:t xml:space="preserve"> tarea de aviso, pero </w:t>
      </w:r>
      <w:r w:rsidR="003A14EE">
        <w:t xml:space="preserve">por el contrario </w:t>
      </w:r>
      <w:r>
        <w:t>se inicia la tarea de "Genera aviso de fin de plazo para pareceres"</w:t>
      </w:r>
    </w:p>
    <w:p w:rsidR="005D5EF0" w:rsidRDefault="005D5EF0" w:rsidP="00DE1D4B">
      <w:pPr>
        <w:pStyle w:val="Textoindependiente"/>
        <w:numPr>
          <w:ilvl w:val="0"/>
          <w:numId w:val="14"/>
        </w:numPr>
      </w:pPr>
      <w:r>
        <w:t>En esta</w:t>
      </w:r>
      <w:r w:rsidR="003A14EE">
        <w:t xml:space="preserve"> siguiente</w:t>
      </w:r>
      <w:r>
        <w:t xml:space="preserve"> tarea de llamada a sub-proceso</w:t>
      </w:r>
      <w:r w:rsidR="003A14EE">
        <w:t>,</w:t>
      </w:r>
      <w:r>
        <w:t xml:space="preserve"> se llama también al proceso de presentar aviso</w:t>
      </w:r>
      <w:r w:rsidR="003A14EE">
        <w:t>. Ahora se le pasa</w:t>
      </w:r>
      <w:r>
        <w:t xml:space="preserve"> _aviso_alerta a "true"</w:t>
      </w:r>
      <w:r w:rsidR="003A14EE">
        <w:t xml:space="preserve"> (para presentarlo como alerta)</w:t>
      </w:r>
      <w:r>
        <w:t>, _boton_elimina_aviso a "</w:t>
      </w:r>
      <w:r w:rsidR="00634508">
        <w:t>true</w:t>
      </w:r>
      <w:r>
        <w:t>"</w:t>
      </w:r>
      <w:r w:rsidR="00634508">
        <w:t xml:space="preserve"> (presenta botón de eliminar aviso)</w:t>
      </w:r>
      <w:r>
        <w:t xml:space="preserve">, _mensaje_aviso con el mensaje de </w:t>
      </w:r>
      <w:r w:rsidR="00F04954">
        <w:t>"</w:t>
      </w:r>
      <w:r w:rsidR="00F04954" w:rsidRPr="00F04954">
        <w:t>o prazo para a apresentação de pareceres ao Ministro expirou</w:t>
      </w:r>
      <w:r w:rsidR="00F04954">
        <w:t>" y _numero_processo con el valor de id_expediente.</w:t>
      </w:r>
    </w:p>
    <w:p w:rsidR="00F04954" w:rsidRDefault="00634508" w:rsidP="00DE1D4B">
      <w:pPr>
        <w:pStyle w:val="Textoindependiente"/>
        <w:numPr>
          <w:ilvl w:val="0"/>
          <w:numId w:val="14"/>
        </w:numPr>
      </w:pPr>
      <w:r>
        <w:t xml:space="preserve">Esta tarea de llamada, tiene un solo evento de fin asociado, que es la captura de señal, esto es, cuando el flujo pase por el punto donde se remite el expediente al Ministro y </w:t>
      </w:r>
      <w:r w:rsidR="00F450A6">
        <w:t>se emite la señal, se captura é</w:t>
      </w:r>
      <w:r>
        <w:t>sta finaliza</w:t>
      </w:r>
      <w:r w:rsidR="00F450A6">
        <w:t>ndo</w:t>
      </w:r>
      <w:r>
        <w:t xml:space="preserve"> la tarea</w:t>
      </w:r>
      <w:r w:rsidR="00F450A6">
        <w:t>. Al finalizar la tarea de llamada también finaliza</w:t>
      </w:r>
      <w:r>
        <w:t xml:space="preserve"> el sub-proceso con la tarea de presentar el aviso de que el plazo expirou.</w:t>
      </w:r>
    </w:p>
    <w:p w:rsidR="00F450A6" w:rsidRDefault="00F450A6" w:rsidP="00DE1D4B">
      <w:pPr>
        <w:pStyle w:val="Textoindependiente"/>
        <w:numPr>
          <w:ilvl w:val="0"/>
          <w:numId w:val="14"/>
        </w:numPr>
      </w:pPr>
      <w:r>
        <w:t>Al habilitar el botón de eliminar aviso, si alguien lo pulsa también finaliza el subproceso y por lo tanto, también el flujo correspondiente al aviso.</w:t>
      </w:r>
    </w:p>
    <w:p w:rsidR="00634508" w:rsidRPr="005F17C7" w:rsidRDefault="00F450A6" w:rsidP="00DE1D4B">
      <w:pPr>
        <w:pStyle w:val="Textoindependiente"/>
        <w:numPr>
          <w:ilvl w:val="0"/>
          <w:numId w:val="14"/>
        </w:numPr>
      </w:pPr>
      <w:r>
        <w:t>La salida por</w:t>
      </w:r>
      <w:r w:rsidR="00634508">
        <w:t xml:space="preserve"> evento de fin o </w:t>
      </w:r>
      <w:r>
        <w:t xml:space="preserve">porque </w:t>
      </w:r>
      <w:r w:rsidR="00634508">
        <w:t>alguien pulse el bot</w:t>
      </w:r>
      <w:r>
        <w:t>ón de eliminar aviso, llevan a</w:t>
      </w:r>
      <w:r w:rsidR="00634508">
        <w:t>l fin de este trozo del flujo.</w:t>
      </w:r>
    </w:p>
    <w:p w:rsidR="00AC6D41" w:rsidRDefault="00DE4547" w:rsidP="0012052F">
      <w:pPr>
        <w:pStyle w:val="Textoindependiente"/>
      </w:pPr>
      <w:r>
        <w:t>Con esta técnica logramos presentar avisos basados en tareas del subproceso Avisos. Este subproceso tiene un único carril donde se tiene un actor "Supervisores" al cual se mapean roles de la organización</w:t>
      </w:r>
      <w:r w:rsidR="00C75A9B">
        <w:t>. E</w:t>
      </w:r>
      <w:r>
        <w:t>n este caso</w:t>
      </w:r>
      <w:r w:rsidR="00C75A9B">
        <w:t xml:space="preserve"> se mapean</w:t>
      </w:r>
      <w:r>
        <w:t xml:space="preserve"> "jefes de sección", "jefes de departamento" y "director nacional".</w:t>
      </w:r>
      <w:r w:rsidR="001C562F">
        <w:t xml:space="preserve"> Por lo tanto, serán los usuarios </w:t>
      </w:r>
      <w:r w:rsidR="00C75A9B">
        <w:t>que tengan estos roles</w:t>
      </w:r>
      <w:r w:rsidR="001C562F">
        <w:t xml:space="preserve"> quienes puedan visualizar y si es el caso, eliminar los avisos/alertas.</w:t>
      </w:r>
    </w:p>
    <w:p w:rsidR="001C562F" w:rsidRDefault="001C562F" w:rsidP="0012052F">
      <w:pPr>
        <w:pStyle w:val="Textoindependiente"/>
      </w:pPr>
    </w:p>
    <w:p w:rsidR="008728FE" w:rsidRDefault="008728FE" w:rsidP="008728FE">
      <w:pPr>
        <w:pStyle w:val="Ttulo2"/>
      </w:pPr>
      <w:bookmarkStart w:id="23" w:name="_Toc422221210"/>
      <w:r>
        <w:lastRenderedPageBreak/>
        <w:t>Entidades de provincia</w:t>
      </w:r>
      <w:bookmarkEnd w:id="23"/>
    </w:p>
    <w:p w:rsidR="00DE4547" w:rsidRDefault="00D20C45" w:rsidP="0012052F">
      <w:pPr>
        <w:pStyle w:val="Textoindependiente"/>
      </w:pPr>
      <w:r>
        <w:t>Las entidades de provincia tienen una senda única, pero son 18 entidades de provincia</w:t>
      </w:r>
      <w:r w:rsidR="00FA1EE0">
        <w:t xml:space="preserve"> en total. L</w:t>
      </w:r>
      <w:r>
        <w:t xml:space="preserve">os procesos que inicia una entidad no debe ser vistos por el resto de entidades, por lo que, en esta senda se debe crear un filtro de actores que permita acceder solo a las tareas de la senda a usuarios que pertenezcan </w:t>
      </w:r>
      <w:r w:rsidR="00FA1EE0">
        <w:t xml:space="preserve">sólo </w:t>
      </w:r>
      <w:r>
        <w:t>al mismo grupo que el usuario iniciador del proceso.</w:t>
      </w:r>
    </w:p>
    <w:p w:rsidR="00D20C45" w:rsidRDefault="00D20C45" w:rsidP="0012052F">
      <w:pPr>
        <w:pStyle w:val="Textoindependiente"/>
      </w:pPr>
      <w:r>
        <w:t>Este filtro se definirá una única vez y se aplicará en todos los procesos donde haya una senda para entidades de provincia.</w:t>
      </w:r>
    </w:p>
    <w:p w:rsidR="00D20C45" w:rsidRDefault="00D20C45" w:rsidP="00D20C45">
      <w:pPr>
        <w:pStyle w:val="Ttulo2"/>
      </w:pPr>
      <w:bookmarkStart w:id="24" w:name="_Toc422221211"/>
      <w:r>
        <w:t>Documentación de entrada</w:t>
      </w:r>
      <w:bookmarkEnd w:id="24"/>
    </w:p>
    <w:p w:rsidR="00D20C45" w:rsidRDefault="00FA1EE0" w:rsidP="00D20C45">
      <w:pPr>
        <w:pStyle w:val="Textoindependiente"/>
      </w:pPr>
      <w:r>
        <w:t>En muchas</w:t>
      </w:r>
      <w:r w:rsidR="00192943">
        <w:t xml:space="preserve"> tarea</w:t>
      </w:r>
      <w:r>
        <w:t>s</w:t>
      </w:r>
      <w:r w:rsidR="00192943">
        <w:t xml:space="preserve"> puede ser necesario incorporar documentos, por ejemplo, en la solicitud </w:t>
      </w:r>
      <w:r>
        <w:t xml:space="preserve">el requerente </w:t>
      </w:r>
      <w:r w:rsidR="00192943">
        <w:t>aporta documentos para iniciar el proceso</w:t>
      </w:r>
      <w:r>
        <w:t xml:space="preserve">. El usuario debe escanear e incorporar al proceso </w:t>
      </w:r>
      <w:r w:rsidR="00192943">
        <w:t>estos documentos. Esto se hace con una tarea humana y en SILCAM con el componente IGDOC.</w:t>
      </w:r>
    </w:p>
    <w:p w:rsidR="00192943" w:rsidRDefault="00192943" w:rsidP="00D20C45">
      <w:pPr>
        <w:pStyle w:val="Textoindependiente"/>
      </w:pPr>
      <w:r>
        <w:t>En Bonita lo modelaremos con el Widget de Archivo aunque después lo pas</w:t>
      </w:r>
      <w:r w:rsidR="00FA1EE0">
        <w:t>ar</w:t>
      </w:r>
      <w:r>
        <w:t>emos a gestionar con el componente IGDOC</w:t>
      </w:r>
      <w:r w:rsidR="00FA1EE0">
        <w:t xml:space="preserve"> en SILCAM</w:t>
      </w:r>
      <w:r>
        <w:t>.</w:t>
      </w:r>
    </w:p>
    <w:p w:rsidR="00192943" w:rsidRDefault="00192943" w:rsidP="00D20C45">
      <w:pPr>
        <w:pStyle w:val="Textoindependiente"/>
      </w:pPr>
      <w:r>
        <w:t>En la etiqueta del campo Archivo pondremos la tipificación del documento que, por ejemplo, para un croquis de la loc</w:t>
      </w:r>
      <w:r w:rsidR="004D1A47">
        <w:t>alización del derecho</w:t>
      </w:r>
      <w:r>
        <w:t xml:space="preserve"> será "CROQUIS DE LOCALIZAÇÃO"</w:t>
      </w:r>
      <w:r w:rsidR="009151B1">
        <w:t>.</w:t>
      </w:r>
      <w:r w:rsidR="00991C14">
        <w:t xml:space="preserve"> Esta etiqueta será como vaya tipificado el documento posteriormente en IGDOC de SILCAM.</w:t>
      </w:r>
    </w:p>
    <w:p w:rsidR="008B1190" w:rsidRDefault="008B1190" w:rsidP="00D20C45">
      <w:pPr>
        <w:pStyle w:val="Textoindependiente"/>
      </w:pPr>
      <w:r>
        <w:t>Aquellos documentos que haya que incorporar en la tarea en función de una condición previa, por ejemplo, si el solicitante es persona jurídica (empresa) se incorporará el doc de escritura de empresa y si es persona física se incorporará el doc de BI do assinante. Esto se controlará con la condición "presentar el widget si" de la pestaña opciones</w:t>
      </w:r>
      <w:r w:rsidR="00A67349">
        <w:t xml:space="preserve"> y pidiendo previamente seleccionar si el solicitante es una persona física o jurídica</w:t>
      </w:r>
      <w:r>
        <w:t>.</w:t>
      </w:r>
    </w:p>
    <w:p w:rsidR="004D1A47" w:rsidRDefault="001D7079" w:rsidP="00D20C45">
      <w:pPr>
        <w:pStyle w:val="Textoindependiente"/>
      </w:pPr>
      <w:r>
        <w:t xml:space="preserve">Cuando se gestiona en una tarea la incorporación de un documento que ya ha sido incorporado previamente, por ejemplo, para completarlo </w:t>
      </w:r>
      <w:r w:rsidR="004D1A47">
        <w:t>porque haya partes que son incorporadas por diferentes departamentos o por ejemplo también para firmarlo</w:t>
      </w:r>
    </w:p>
    <w:p w:rsidR="001D7079" w:rsidRDefault="004D1A47" w:rsidP="00D20C45">
      <w:pPr>
        <w:pStyle w:val="Textoindependiente"/>
      </w:pPr>
      <w:r>
        <w:t xml:space="preserve">Se expone un ejemplo. </w:t>
      </w:r>
      <w:r w:rsidR="001D7079">
        <w:t>Repartición Administrativa incorpora un documento que tiene que ser completado por el Departamento de Catastro y después tiene que ser firmado por el Gabinete del Direct</w:t>
      </w:r>
      <w:r w:rsidR="006E5EF0">
        <w:t>or</w:t>
      </w:r>
      <w:r>
        <w:t xml:space="preserve">. Esto se realizaría </w:t>
      </w:r>
      <w:r w:rsidR="006E5EF0">
        <w:t>en tres tareas</w:t>
      </w:r>
      <w:r w:rsidR="001D7079">
        <w:t>:</w:t>
      </w:r>
    </w:p>
    <w:p w:rsidR="001D7079" w:rsidRDefault="006E5EF0" w:rsidP="006E5EF0">
      <w:pPr>
        <w:pStyle w:val="Textoindependiente"/>
        <w:numPr>
          <w:ilvl w:val="0"/>
          <w:numId w:val="17"/>
        </w:numPr>
      </w:pPr>
      <w:r>
        <w:t xml:space="preserve">Tarea de Repartición, genera el documento a partir de una plantilla, por ejemplo, un informe. </w:t>
      </w:r>
      <w:r w:rsidR="004D1A47">
        <w:t>A continuación t</w:t>
      </w:r>
      <w:r>
        <w:t>ermina la tarea.</w:t>
      </w:r>
    </w:p>
    <w:p w:rsidR="006E5EF0" w:rsidRDefault="006E5EF0" w:rsidP="006E5EF0">
      <w:pPr>
        <w:pStyle w:val="Textoindependiente"/>
        <w:numPr>
          <w:ilvl w:val="0"/>
          <w:numId w:val="17"/>
        </w:numPr>
      </w:pPr>
      <w:r>
        <w:t>El flujo pasa al Departamento de Catastro, este en el formulario de la tarea</w:t>
      </w:r>
      <w:r w:rsidR="004D1A47">
        <w:t>,</w:t>
      </w:r>
      <w:r>
        <w:t xml:space="preserve"> se</w:t>
      </w:r>
      <w:r w:rsidR="004D1A47">
        <w:t xml:space="preserve"> le</w:t>
      </w:r>
      <w:r>
        <w:t xml:space="preserve"> presenta el informe ya generado por Repartición con la posibilidad de descargarlo, modificarlo y volver a subirlo. </w:t>
      </w:r>
    </w:p>
    <w:p w:rsidR="006E5EF0" w:rsidRDefault="006E5EF0" w:rsidP="006E5EF0">
      <w:pPr>
        <w:pStyle w:val="Textoindependiente"/>
        <w:numPr>
          <w:ilvl w:val="0"/>
          <w:numId w:val="17"/>
        </w:numPr>
      </w:pPr>
      <w:r>
        <w:t xml:space="preserve">El flujo pasa al Gabinete del Director, en el formulario </w:t>
      </w:r>
      <w:r w:rsidR="004D1A47">
        <w:t xml:space="preserve">se </w:t>
      </w:r>
      <w:r>
        <w:t>presenta el documento de informe que completó y subió Catastro, con la posibilidad de descargarlo. El Gabinete del Director lo imprime y lo firma</w:t>
      </w:r>
      <w:r w:rsidR="005309D5">
        <w:t xml:space="preserve">. A continuación </w:t>
      </w:r>
      <w:r>
        <w:t xml:space="preserve">el usuario lo escanea y </w:t>
      </w:r>
      <w:r w:rsidR="005309D5">
        <w:t>lo sube</w:t>
      </w:r>
      <w:r>
        <w:t xml:space="preserve"> de nuevo al expediente.</w:t>
      </w:r>
    </w:p>
    <w:p w:rsidR="006E5EF0" w:rsidRDefault="006E5EF0" w:rsidP="006E5EF0">
      <w:pPr>
        <w:pStyle w:val="Textoindependiente"/>
        <w:ind w:left="720"/>
      </w:pPr>
      <w:r>
        <w:t>En resumen, si el documento ya existe se presenta la opción de descargarlo y actualizarlo.</w:t>
      </w:r>
    </w:p>
    <w:p w:rsidR="00A67349" w:rsidRDefault="00A67349" w:rsidP="00D20C45">
      <w:pPr>
        <w:pStyle w:val="Textoindependiente"/>
      </w:pPr>
    </w:p>
    <w:p w:rsidR="00D20C45" w:rsidRDefault="00D20C45" w:rsidP="00D20C45">
      <w:pPr>
        <w:pStyle w:val="Ttulo2"/>
      </w:pPr>
      <w:bookmarkStart w:id="25" w:name="_Toc422221212"/>
      <w:r>
        <w:lastRenderedPageBreak/>
        <w:t>Documentación de salida</w:t>
      </w:r>
      <w:bookmarkEnd w:id="25"/>
    </w:p>
    <w:p w:rsidR="00D20C45" w:rsidRDefault="004972A9" w:rsidP="00D20C45">
      <w:pPr>
        <w:pStyle w:val="Textoindependiente"/>
      </w:pPr>
      <w:r>
        <w:t>La documentación de salida será la generada desde plantilla por el componente IGDOC. También representaremos estos documentos con el widget de archivo</w:t>
      </w:r>
      <w:r w:rsidR="008B1190">
        <w:t xml:space="preserve"> y de la misma forma podremos la etiqueta </w:t>
      </w:r>
      <w:r w:rsidR="0029158E">
        <w:t>que se corresponderá con la tipificación del documento generado</w:t>
      </w:r>
      <w:r>
        <w:t>.</w:t>
      </w:r>
    </w:p>
    <w:p w:rsidR="001D7079" w:rsidRDefault="009B1D82" w:rsidP="00D20C45">
      <w:pPr>
        <w:pStyle w:val="Textoindependiente"/>
      </w:pPr>
      <w:r>
        <w:t>Para indicar que es un documento generado a partir de una plantilla en la etiqueta además de la tipificación del documento, se añadirá (MODELO).</w:t>
      </w:r>
    </w:p>
    <w:p w:rsidR="009B1D82" w:rsidRPr="005F17C7" w:rsidRDefault="009B1D82" w:rsidP="00D20C45">
      <w:pPr>
        <w:pStyle w:val="Textoindependiente"/>
      </w:pPr>
    </w:p>
    <w:p w:rsidR="00D20C45" w:rsidRDefault="00D20C45" w:rsidP="00D20C45">
      <w:pPr>
        <w:pStyle w:val="Ttulo2"/>
      </w:pPr>
      <w:bookmarkStart w:id="26" w:name="_Toc422221213"/>
      <w:r>
        <w:t>Grabar eventos</w:t>
      </w:r>
      <w:bookmarkEnd w:id="26"/>
    </w:p>
    <w:p w:rsidR="0029158E" w:rsidRDefault="00590F6B" w:rsidP="00D20C45">
      <w:pPr>
        <w:pStyle w:val="Textoindependiente"/>
      </w:pPr>
      <w:r>
        <w:t>A lo largo del proceso se reflejarán (grabarán) en el Registro Minero</w:t>
      </w:r>
      <w:r w:rsidR="0029158E">
        <w:t>,</w:t>
      </w:r>
      <w:r>
        <w:t xml:space="preserve"> asociados al expediente</w:t>
      </w:r>
      <w:r w:rsidR="0029158E">
        <w:t>,</w:t>
      </w:r>
      <w:r>
        <w:t xml:space="preserve"> determinados eventos.</w:t>
      </w:r>
      <w:r w:rsidR="001649DE">
        <w:t xml:space="preserve"> Estos eventos no son más que nombres y fechas</w:t>
      </w:r>
      <w:r w:rsidR="0029158E">
        <w:t xml:space="preserve"> registrados</w:t>
      </w:r>
      <w:r w:rsidR="001649DE">
        <w:t>.</w:t>
      </w:r>
    </w:p>
    <w:p w:rsidR="00D20C45" w:rsidRDefault="001649DE" w:rsidP="00D20C45">
      <w:pPr>
        <w:pStyle w:val="Textoindependiente"/>
      </w:pPr>
      <w:r>
        <w:t>Por ejemplo, para la solicitud se pide introducir una fecha de pedido</w:t>
      </w:r>
      <w:r w:rsidR="0029158E">
        <w:t xml:space="preserve">, </w:t>
      </w:r>
      <w:r>
        <w:t xml:space="preserve">este evento se grabará en el registro como "Pedido" y la fecha </w:t>
      </w:r>
      <w:r w:rsidR="0029158E">
        <w:t xml:space="preserve">del evento será </w:t>
      </w:r>
      <w:r>
        <w:t xml:space="preserve">la que se haya introducido </w:t>
      </w:r>
      <w:r w:rsidR="0029158E">
        <w:t>en el formulario de alta</w:t>
      </w:r>
      <w:r>
        <w:t>.</w:t>
      </w:r>
    </w:p>
    <w:p w:rsidR="001649DE" w:rsidRDefault="001649DE" w:rsidP="00D20C45">
      <w:pPr>
        <w:pStyle w:val="Textoindependiente"/>
      </w:pPr>
      <w:r>
        <w:t>Así se irán grabando a lo largo del proceso diferentes eventos</w:t>
      </w:r>
      <w:r w:rsidR="003B5AC4">
        <w:t>, estos serán los siguientes</w:t>
      </w:r>
      <w:r>
        <w:t>:</w:t>
      </w:r>
    </w:p>
    <w:p w:rsidR="00F769E7" w:rsidRDefault="00F769E7" w:rsidP="00674B21">
      <w:pPr>
        <w:pStyle w:val="Textoindependiente"/>
        <w:numPr>
          <w:ilvl w:val="0"/>
          <w:numId w:val="20"/>
        </w:numPr>
      </w:pPr>
      <w:r>
        <w:t>Fecha de solicitud</w:t>
      </w:r>
    </w:p>
    <w:p w:rsidR="001649DE" w:rsidRPr="00BB16CA" w:rsidRDefault="00BB16CA" w:rsidP="00F769E7">
      <w:pPr>
        <w:pStyle w:val="Textoindependiente"/>
        <w:ind w:left="720"/>
      </w:pPr>
      <w:r w:rsidRPr="00BB16CA">
        <w:t>Nombre evento "</w:t>
      </w:r>
      <w:r w:rsidR="00674B21" w:rsidRPr="00BB16CA">
        <w:t>Pedido</w:t>
      </w:r>
      <w:r w:rsidRPr="00BB16CA">
        <w:t>"</w:t>
      </w:r>
      <w:r w:rsidR="00674B21" w:rsidRPr="00BB16CA">
        <w:t xml:space="preserve"> </w:t>
      </w:r>
      <w:r w:rsidRPr="00BB16CA">
        <w:t>la fecha se recoge en el campo</w:t>
      </w:r>
      <w:r w:rsidR="00C446ED">
        <w:t xml:space="preserve"> del formulario de alta</w:t>
      </w:r>
      <w:r w:rsidRPr="00BB16CA">
        <w:t xml:space="preserve"> </w:t>
      </w:r>
      <w:r>
        <w:t>"</w:t>
      </w:r>
      <w:r w:rsidR="00674B21" w:rsidRPr="00BB16CA">
        <w:t>Data do pedido</w:t>
      </w:r>
      <w:r>
        <w:t>"</w:t>
      </w:r>
    </w:p>
    <w:p w:rsidR="00F769E7" w:rsidRDefault="00F769E7" w:rsidP="00674B21">
      <w:pPr>
        <w:pStyle w:val="Textoindependiente"/>
        <w:numPr>
          <w:ilvl w:val="0"/>
          <w:numId w:val="20"/>
        </w:numPr>
      </w:pPr>
      <w:r>
        <w:t>Decisión sobre continuidad del expediente tras la emisión de los pareceres técnicos</w:t>
      </w:r>
    </w:p>
    <w:p w:rsidR="00677910" w:rsidRPr="00FE36A7" w:rsidRDefault="00FE36A7" w:rsidP="00F769E7">
      <w:pPr>
        <w:pStyle w:val="Textoindependiente"/>
        <w:ind w:left="720"/>
      </w:pPr>
      <w:r w:rsidRPr="00FE36A7">
        <w:t>Nombre evento "</w:t>
      </w:r>
      <w:r w:rsidR="00677910" w:rsidRPr="00FE36A7">
        <w:t>Decisão continuidade</w:t>
      </w:r>
      <w:r w:rsidR="009A1435">
        <w:t xml:space="preserve"> pareceres</w:t>
      </w:r>
      <w:r w:rsidRPr="00FE36A7">
        <w:t>"</w:t>
      </w:r>
      <w:r w:rsidR="00677910" w:rsidRPr="00FE36A7">
        <w:t xml:space="preserve"> </w:t>
      </w:r>
      <w:r w:rsidRPr="00BB16CA">
        <w:t>a este literal se le añade el parecer (Favorável o Desfavorável)</w:t>
      </w:r>
      <w:r>
        <w:t xml:space="preserve">, la fecha </w:t>
      </w:r>
      <w:r w:rsidRPr="00FE36A7">
        <w:t>se recoge en un campo</w:t>
      </w:r>
      <w:r w:rsidR="00677910" w:rsidRPr="00FE36A7">
        <w:t xml:space="preserve"> </w:t>
      </w:r>
      <w:r w:rsidRPr="00FE36A7">
        <w:t>"</w:t>
      </w:r>
      <w:r w:rsidR="00677910" w:rsidRPr="00FE36A7">
        <w:t xml:space="preserve">Data de decisão </w:t>
      </w:r>
      <w:r w:rsidR="006806B3" w:rsidRPr="00FE36A7">
        <w:t>da continuidade do</w:t>
      </w:r>
      <w:r w:rsidR="00677910" w:rsidRPr="00FE36A7">
        <w:t xml:space="preserve"> proceso</w:t>
      </w:r>
      <w:r w:rsidR="006806B3" w:rsidRPr="00FE36A7">
        <w:t xml:space="preserve"> tras os pareceres</w:t>
      </w:r>
      <w:r w:rsidRPr="00FE36A7">
        <w:t>"</w:t>
      </w:r>
      <w:r>
        <w:t xml:space="preserve"> y el parecer en el radio button correspondiente sobre parecer favorable o desfavorable.</w:t>
      </w:r>
    </w:p>
    <w:p w:rsidR="00F769E7" w:rsidRPr="00F769E7" w:rsidRDefault="00F769E7" w:rsidP="00674B21">
      <w:pPr>
        <w:pStyle w:val="Textoindependiente"/>
        <w:numPr>
          <w:ilvl w:val="0"/>
          <w:numId w:val="20"/>
        </w:numPr>
      </w:pPr>
      <w:r w:rsidRPr="00F769E7">
        <w:t>Tras la demarcación en campo (delimitaci</w:t>
      </w:r>
      <w:r>
        <w:t>ón) del terreno para el derecho minero</w:t>
      </w:r>
    </w:p>
    <w:p w:rsidR="00677910" w:rsidRDefault="009A1435" w:rsidP="00F769E7">
      <w:pPr>
        <w:pStyle w:val="Textoindependiente"/>
        <w:ind w:left="720"/>
        <w:rPr>
          <w:lang w:val="pt-PT"/>
        </w:rPr>
      </w:pPr>
      <w:r>
        <w:rPr>
          <w:lang w:val="pt-PT"/>
        </w:rPr>
        <w:t>Nombre evento "</w:t>
      </w:r>
      <w:r w:rsidR="00677910">
        <w:rPr>
          <w:lang w:val="pt-PT"/>
        </w:rPr>
        <w:t>Demarcação</w:t>
      </w:r>
      <w:r>
        <w:rPr>
          <w:lang w:val="pt-PT"/>
        </w:rPr>
        <w:t>"</w:t>
      </w:r>
      <w:r w:rsidR="00891299">
        <w:rPr>
          <w:lang w:val="pt-PT"/>
        </w:rPr>
        <w:t>, l</w:t>
      </w:r>
      <w:r>
        <w:rPr>
          <w:lang w:val="pt-PT"/>
        </w:rPr>
        <w:t>a fecha se recoge en el campo "</w:t>
      </w:r>
      <w:r w:rsidR="00677910">
        <w:rPr>
          <w:lang w:val="pt-PT"/>
        </w:rPr>
        <w:t>Data de demarcação</w:t>
      </w:r>
      <w:r>
        <w:rPr>
          <w:lang w:val="pt-PT"/>
        </w:rPr>
        <w:t>"</w:t>
      </w:r>
    </w:p>
    <w:p w:rsidR="00F769E7" w:rsidRDefault="00891299" w:rsidP="00674B21">
      <w:pPr>
        <w:pStyle w:val="Textoindependiente"/>
        <w:numPr>
          <w:ilvl w:val="0"/>
          <w:numId w:val="20"/>
        </w:numPr>
      </w:pPr>
      <w:r>
        <w:t>Una vez publicado el derecho para ver</w:t>
      </w:r>
      <w:r w:rsidR="00F769E7">
        <w:t xml:space="preserve"> si alguien quiere presentar alegaciones</w:t>
      </w:r>
    </w:p>
    <w:p w:rsidR="00677910" w:rsidRPr="009A1435" w:rsidRDefault="009A1435" w:rsidP="00F769E7">
      <w:pPr>
        <w:pStyle w:val="Textoindependiente"/>
        <w:ind w:left="720"/>
      </w:pPr>
      <w:r w:rsidRPr="009A1435">
        <w:t>Nombre evento "</w:t>
      </w:r>
      <w:r w:rsidR="00677910" w:rsidRPr="009A1435">
        <w:t>Publicação</w:t>
      </w:r>
      <w:r w:rsidR="006806B3" w:rsidRPr="009A1435">
        <w:t xml:space="preserve"> DR</w:t>
      </w:r>
      <w:r w:rsidRPr="009A1435">
        <w:t>"</w:t>
      </w:r>
      <w:r w:rsidR="006806B3" w:rsidRPr="009A1435">
        <w:t xml:space="preserve"> </w:t>
      </w:r>
      <w:r w:rsidRPr="009A1435">
        <w:t>cuya fecha se recoge en el campo</w:t>
      </w:r>
      <w:r w:rsidR="006806B3" w:rsidRPr="009A1435">
        <w:t xml:space="preserve"> </w:t>
      </w:r>
      <w:r>
        <w:t>"</w:t>
      </w:r>
      <w:r w:rsidR="006806B3" w:rsidRPr="009A1435">
        <w:t xml:space="preserve">Data de publicação </w:t>
      </w:r>
      <w:r>
        <w:t>no</w:t>
      </w:r>
      <w:r w:rsidR="006806B3" w:rsidRPr="009A1435">
        <w:t xml:space="preserve"> Diario da República</w:t>
      </w:r>
      <w:r>
        <w:t>"</w:t>
      </w:r>
    </w:p>
    <w:p w:rsidR="00F769E7" w:rsidRDefault="00F769E7" w:rsidP="00674B21">
      <w:pPr>
        <w:pStyle w:val="Textoindependiente"/>
        <w:numPr>
          <w:ilvl w:val="0"/>
          <w:numId w:val="20"/>
        </w:numPr>
      </w:pPr>
      <w:r>
        <w:t>Cuando alguien presenta alegaciones</w:t>
      </w:r>
    </w:p>
    <w:p w:rsidR="006806B3" w:rsidRPr="009A1435" w:rsidRDefault="009A1435" w:rsidP="00F769E7">
      <w:pPr>
        <w:pStyle w:val="Textoindependiente"/>
        <w:ind w:left="720"/>
      </w:pPr>
      <w:r w:rsidRPr="009A1435">
        <w:t>Nombre del evento "</w:t>
      </w:r>
      <w:r w:rsidR="00BB16CA" w:rsidRPr="009A1435">
        <w:t>Presentação de</w:t>
      </w:r>
      <w:r w:rsidR="006806B3" w:rsidRPr="009A1435">
        <w:t xml:space="preserve"> alegações</w:t>
      </w:r>
      <w:r w:rsidRPr="009A1435">
        <w:t>"</w:t>
      </w:r>
      <w:r w:rsidR="00BB16CA" w:rsidRPr="009A1435">
        <w:t xml:space="preserve"> (puede tener varios registros) </w:t>
      </w:r>
      <w:r w:rsidRPr="009A1435">
        <w:t>cuya fecha se recoge en "</w:t>
      </w:r>
      <w:r w:rsidR="00BB16CA" w:rsidRPr="009A1435">
        <w:t>Data de presentação de Alegações</w:t>
      </w:r>
      <w:r w:rsidRPr="009A1435">
        <w:t>"</w:t>
      </w:r>
    </w:p>
    <w:p w:rsidR="00F769E7" w:rsidRDefault="00F769E7" w:rsidP="00674B21">
      <w:pPr>
        <w:pStyle w:val="Textoindependiente"/>
        <w:numPr>
          <w:ilvl w:val="0"/>
          <w:numId w:val="20"/>
        </w:numPr>
      </w:pPr>
      <w:r>
        <w:t>Tras la decisión de continuar con el proceso tras el período de alegaciones</w:t>
      </w:r>
    </w:p>
    <w:p w:rsidR="00BB16CA" w:rsidRPr="009A1435" w:rsidRDefault="009A1435" w:rsidP="00F769E7">
      <w:pPr>
        <w:pStyle w:val="Textoindependiente"/>
        <w:ind w:left="720"/>
      </w:pPr>
      <w:r w:rsidRPr="009A1435">
        <w:t>Nombre del evento "</w:t>
      </w:r>
      <w:r w:rsidR="00BB16CA" w:rsidRPr="009A1435">
        <w:t xml:space="preserve">Decisão </w:t>
      </w:r>
      <w:r w:rsidRPr="009A1435">
        <w:t xml:space="preserve">continuidade </w:t>
      </w:r>
      <w:r w:rsidR="00BB16CA" w:rsidRPr="009A1435">
        <w:t>alegações</w:t>
      </w:r>
      <w:r w:rsidRPr="009A1435">
        <w:t>"</w:t>
      </w:r>
      <w:r w:rsidR="00BB16CA" w:rsidRPr="009A1435">
        <w:t xml:space="preserve"> </w:t>
      </w:r>
      <w:r w:rsidRPr="00BB16CA">
        <w:t>a este literal se le añade el parecer (Favorável o Desfavorável)</w:t>
      </w:r>
      <w:r>
        <w:t xml:space="preserve">, la fecha </w:t>
      </w:r>
      <w:r w:rsidRPr="00FE36A7">
        <w:t>se recoge en un campo</w:t>
      </w:r>
      <w:r w:rsidR="00BB16CA" w:rsidRPr="009A1435">
        <w:t xml:space="preserve"> que es </w:t>
      </w:r>
      <w:r>
        <w:t>"</w:t>
      </w:r>
      <w:r w:rsidR="00BB16CA" w:rsidRPr="009A1435">
        <w:t>Data da decisão sobre alegações</w:t>
      </w:r>
      <w:r>
        <w:t xml:space="preserve">" y el parecer en el radio button correspondiente sobre parecer favorable o desfavorable. Este campo es condicional </w:t>
      </w:r>
      <w:r w:rsidR="00EE558B">
        <w:t>en función de si se presentan alegaciones o no</w:t>
      </w:r>
      <w:r>
        <w:t>.</w:t>
      </w:r>
    </w:p>
    <w:p w:rsidR="00F769E7" w:rsidRDefault="00F769E7" w:rsidP="00674B21">
      <w:pPr>
        <w:pStyle w:val="Textoindependiente"/>
        <w:numPr>
          <w:ilvl w:val="0"/>
          <w:numId w:val="20"/>
        </w:numPr>
      </w:pPr>
      <w:r>
        <w:t>Después de realizar la negoción del derecho y firmar el contrato</w:t>
      </w:r>
    </w:p>
    <w:p w:rsidR="00BB16CA" w:rsidRDefault="000E0A9F" w:rsidP="00F769E7">
      <w:pPr>
        <w:pStyle w:val="Textoindependiente"/>
        <w:ind w:left="720"/>
      </w:pPr>
      <w:r>
        <w:lastRenderedPageBreak/>
        <w:t>Nombre del evento "</w:t>
      </w:r>
      <w:r w:rsidR="003432FE">
        <w:t>N</w:t>
      </w:r>
      <w:r w:rsidR="003432FE" w:rsidRPr="003432FE">
        <w:t>egociação</w:t>
      </w:r>
      <w:r w:rsidRPr="000E0A9F">
        <w:t xml:space="preserve">" </w:t>
      </w:r>
      <w:r w:rsidR="003432FE" w:rsidRPr="00BB16CA">
        <w:t>a este literal se le añade el</w:t>
      </w:r>
      <w:r w:rsidR="00B2400E">
        <w:t xml:space="preserve"> resultado</w:t>
      </w:r>
      <w:r w:rsidR="003432FE" w:rsidRPr="00BB16CA">
        <w:t xml:space="preserve"> (</w:t>
      </w:r>
      <w:r w:rsidR="003432FE">
        <w:t>Em acordo o Em desacordo</w:t>
      </w:r>
      <w:r w:rsidR="003432FE" w:rsidRPr="00BB16CA">
        <w:t>)</w:t>
      </w:r>
      <w:r w:rsidR="003432FE">
        <w:t xml:space="preserve">, </w:t>
      </w:r>
      <w:r w:rsidRPr="000E0A9F">
        <w:t>cuya fecha se recoge en el campo</w:t>
      </w:r>
      <w:r w:rsidR="00BB16CA" w:rsidRPr="000E0A9F">
        <w:t xml:space="preserve"> </w:t>
      </w:r>
      <w:r w:rsidRPr="000E0A9F">
        <w:t>"</w:t>
      </w:r>
      <w:r w:rsidR="00845931">
        <w:t>Data de</w:t>
      </w:r>
      <w:r>
        <w:t xml:space="preserve"> </w:t>
      </w:r>
      <w:r w:rsidR="00845931" w:rsidRPr="00845931">
        <w:t>negociação</w:t>
      </w:r>
      <w:r>
        <w:t>"</w:t>
      </w:r>
    </w:p>
    <w:p w:rsidR="00F769E7" w:rsidRDefault="00F769E7" w:rsidP="0070055C">
      <w:pPr>
        <w:pStyle w:val="Textoindependiente"/>
        <w:numPr>
          <w:ilvl w:val="0"/>
          <w:numId w:val="20"/>
        </w:numPr>
      </w:pPr>
      <w:r>
        <w:t>Tras emitir todos los pareceres y haber decidido que se le concede lo que solicitó</w:t>
      </w:r>
    </w:p>
    <w:p w:rsidR="0070055C" w:rsidRDefault="00B2400E" w:rsidP="00F769E7">
      <w:pPr>
        <w:pStyle w:val="Textoindependiente"/>
        <w:ind w:left="720"/>
      </w:pPr>
      <w:r>
        <w:t xml:space="preserve">Nombre del evento "Decisão </w:t>
      </w:r>
      <w:r w:rsidR="00D12F90">
        <w:t>o</w:t>
      </w:r>
      <w:r>
        <w:t xml:space="preserve">torgamiento" </w:t>
      </w:r>
      <w:r w:rsidRPr="00BB16CA">
        <w:t xml:space="preserve">a este literal se le añade el </w:t>
      </w:r>
      <w:r>
        <w:t>parecer</w:t>
      </w:r>
      <w:r w:rsidRPr="00BB16CA">
        <w:t xml:space="preserve"> (</w:t>
      </w:r>
      <w:r>
        <w:t>Conceder o Não conceder</w:t>
      </w:r>
      <w:r w:rsidRPr="00BB16CA">
        <w:t>)</w:t>
      </w:r>
      <w:r>
        <w:t xml:space="preserve"> cuya fecha se r</w:t>
      </w:r>
      <w:r w:rsidR="00B24AA6">
        <w:t>ecoge en el campo "Data de assinatura</w:t>
      </w:r>
      <w:r>
        <w:t xml:space="preserve"> do Ministro"</w:t>
      </w:r>
    </w:p>
    <w:p w:rsidR="00F769E7" w:rsidRDefault="00F769E7" w:rsidP="0070055C">
      <w:pPr>
        <w:pStyle w:val="Textoindependiente"/>
        <w:numPr>
          <w:ilvl w:val="0"/>
          <w:numId w:val="20"/>
        </w:numPr>
      </w:pPr>
      <w:r>
        <w:t>Cuando se lleva a cabo un cambio de fase en el proceso del expediente</w:t>
      </w:r>
    </w:p>
    <w:p w:rsidR="00656A73" w:rsidRPr="000E0A9F" w:rsidRDefault="00656A73" w:rsidP="00F769E7">
      <w:pPr>
        <w:pStyle w:val="Textoindependiente"/>
        <w:ind w:left="720"/>
      </w:pPr>
      <w:r>
        <w:t>Nombre de evento que contendrá el nombre de la fase o cambio de estado del expediente, así se tendrá, Fase apertura con la fecha del cambio de estado, fase instrucción con la fecha del cambio de estado. Ver el apartado siguiente de Grabar Estados.</w:t>
      </w:r>
    </w:p>
    <w:p w:rsidR="00D20C45" w:rsidRDefault="00373656" w:rsidP="00D20C45">
      <w:pPr>
        <w:pStyle w:val="Textoindependiente"/>
      </w:pPr>
      <w:r>
        <w:t>Se está desarrollando un servicio que permitirá grabar estos eventos en el Registro.</w:t>
      </w:r>
    </w:p>
    <w:p w:rsidR="0070055C" w:rsidRDefault="00656A73" w:rsidP="00D20C45">
      <w:pPr>
        <w:pStyle w:val="Textoindependiente"/>
      </w:pPr>
      <w:r>
        <w:t>En el modelado en Bonita Studio no hay interacción con el Registro Minero con lo que inicialmente solo se reflejarán los campos para recoger las fechas, más una variable tipos lista con todos los eventos que se vayan recogiendo.</w:t>
      </w:r>
    </w:p>
    <w:p w:rsidR="00656A73" w:rsidRPr="000E0A9F" w:rsidRDefault="00656A73" w:rsidP="00D20C45">
      <w:pPr>
        <w:pStyle w:val="Textoindependiente"/>
      </w:pPr>
    </w:p>
    <w:p w:rsidR="00D20C45" w:rsidRDefault="00D20C45" w:rsidP="00D20C45">
      <w:pPr>
        <w:pStyle w:val="Ttulo2"/>
      </w:pPr>
      <w:bookmarkStart w:id="27" w:name="_Toc422221214"/>
      <w:r>
        <w:t>Grabar estados</w:t>
      </w:r>
      <w:bookmarkEnd w:id="27"/>
    </w:p>
    <w:p w:rsidR="00D20C45" w:rsidRDefault="00D927A6" w:rsidP="00D20C45">
      <w:pPr>
        <w:pStyle w:val="Textoindependiente"/>
      </w:pPr>
      <w:r>
        <w:t>A lo largo del proceso se irán grabando determinados estados en el regist</w:t>
      </w:r>
      <w:r w:rsidR="00D82333">
        <w:t>ro minero que reflejarán el estado</w:t>
      </w:r>
      <w:r>
        <w:t xml:space="preserve"> de tramitación del expediente y del derecho minero.</w:t>
      </w:r>
    </w:p>
    <w:p w:rsidR="00656A73" w:rsidRDefault="00D927A6" w:rsidP="00D20C45">
      <w:pPr>
        <w:pStyle w:val="Textoindependiente"/>
      </w:pPr>
      <w:r>
        <w:t>Estos estados están recogidos en el documento Word de descripci</w:t>
      </w:r>
      <w:r w:rsidR="00656A73">
        <w:t>ón del proceso, por lo tanto, es necesario ir reflejándolos según se indique en el documento.</w:t>
      </w:r>
    </w:p>
    <w:p w:rsidR="00656A73" w:rsidRDefault="00656A73" w:rsidP="00D20C45">
      <w:pPr>
        <w:pStyle w:val="Textoindependiente"/>
      </w:pPr>
      <w:r>
        <w:t>Se está desarrollando un servicio para grabar los estados en el Registro Minero.</w:t>
      </w:r>
    </w:p>
    <w:p w:rsidR="00656A73" w:rsidRDefault="00656A73" w:rsidP="00D20C45">
      <w:pPr>
        <w:pStyle w:val="Textoindependiente"/>
      </w:pPr>
      <w:r>
        <w:t>Los estados de derecho y expediente se reflejarán en sendas variables de proceso y se irán actualizando sus valores de acuerdo al doc Word del proceso.</w:t>
      </w:r>
      <w:r w:rsidR="00E54E16">
        <w:t xml:space="preserve"> Estos estados se mostrarán al inicio de cada formulario</w:t>
      </w:r>
      <w:r w:rsidR="0090296A">
        <w:t>, salvo en el de alta del expediente</w:t>
      </w:r>
      <w:r w:rsidR="00E54E16">
        <w:t>.</w:t>
      </w:r>
    </w:p>
    <w:p w:rsidR="00D20C45" w:rsidRPr="005F17C7" w:rsidRDefault="00D20C45" w:rsidP="00D20C45">
      <w:pPr>
        <w:pStyle w:val="Textoindependiente"/>
      </w:pPr>
    </w:p>
    <w:p w:rsidR="005D6DF6" w:rsidRDefault="005D6DF6" w:rsidP="005D6DF6">
      <w:pPr>
        <w:pStyle w:val="Ttulo2"/>
      </w:pPr>
      <w:bookmarkStart w:id="28" w:name="_Toc422221215"/>
      <w:r>
        <w:t>Terceros</w:t>
      </w:r>
      <w:bookmarkEnd w:id="28"/>
    </w:p>
    <w:p w:rsidR="005D6DF6" w:rsidRDefault="005D6DF6" w:rsidP="005D6DF6">
      <w:pPr>
        <w:pStyle w:val="Ttulo3"/>
      </w:pPr>
      <w:bookmarkStart w:id="29" w:name="_Toc422221216"/>
      <w:r>
        <w:t>Terceros en Expedientes</w:t>
      </w:r>
      <w:bookmarkEnd w:id="29"/>
    </w:p>
    <w:p w:rsidR="005D6DF6" w:rsidRDefault="005D6DF6" w:rsidP="005D6DF6">
      <w:pPr>
        <w:pStyle w:val="Textoindependiente"/>
      </w:pPr>
      <w:r>
        <w:t>Los terceros se deben relacionar con el expediente, esto es, inicialmente se incorporan al expediente con el dialog de Registro Minero, pero esto no los relaciona con el expediente en el Registro, por lo que, en el inicio del proceso es necesario relacionarlos.</w:t>
      </w:r>
    </w:p>
    <w:p w:rsidR="005D6DF6" w:rsidRDefault="005D6DF6" w:rsidP="005D6DF6">
      <w:pPr>
        <w:pStyle w:val="Textoindependiente"/>
      </w:pPr>
      <w:r>
        <w:t>Se está construyendo un servicio en el Registro para que se pueda establecer una relación con el rol correspondiente entre uno o varios terceros y un expediente. Así en el formulario de Nuevo Proceso se seleccionará el tercero para cada rol (requerente y representante).</w:t>
      </w:r>
    </w:p>
    <w:p w:rsidR="005D6DF6" w:rsidRDefault="005D6DF6" w:rsidP="005D6DF6">
      <w:pPr>
        <w:pStyle w:val="Textoindependiente"/>
      </w:pPr>
      <w:r>
        <w:t>En el inicio del proceso, es decir, justo cuando se crea en bonita el caso, se deberá llamar a este servicio para establecer cada relación con el rol correspondiente.</w:t>
      </w:r>
    </w:p>
    <w:p w:rsidR="005D6DF6" w:rsidRDefault="005D6DF6" w:rsidP="005D6DF6">
      <w:pPr>
        <w:pStyle w:val="Textoindependiente"/>
      </w:pPr>
      <w:r>
        <w:lastRenderedPageBreak/>
        <w:t>Ahora en el modelado en bonita studio no se va a interactuar con el Registro Minero, por lo que, únicamente se presentará un campo de texto para cada tercero, esto es, requerente y representante.</w:t>
      </w:r>
    </w:p>
    <w:p w:rsidR="002354F9" w:rsidRDefault="002354F9" w:rsidP="005D6DF6">
      <w:pPr>
        <w:pStyle w:val="Textoindependiente"/>
      </w:pPr>
      <w:r>
        <w:t xml:space="preserve">En TERCEROS, cuando se invoca al registro minero </w:t>
      </w:r>
      <w:r w:rsidR="00E63FC0">
        <w:t>para incorporar la persona, debe mostrar la búsqueda y dar la opción de crear un nuevo tercero. Además no se generarán copias de las personas incorporadas, direc</w:t>
      </w:r>
      <w:r w:rsidR="00B95D68">
        <w:t>tamente se incorpora la versión. En el caso de que se realice cualquier modificación, se llevará a cabo sobre la versión original y nunca genera copia.</w:t>
      </w:r>
    </w:p>
    <w:p w:rsidR="00072E76" w:rsidRDefault="00072E76" w:rsidP="005D6DF6">
      <w:pPr>
        <w:pStyle w:val="Textoindependiente"/>
      </w:pPr>
    </w:p>
    <w:p w:rsidR="005D6DF6" w:rsidRDefault="005D6DF6" w:rsidP="005D6DF6">
      <w:pPr>
        <w:pStyle w:val="Ttulo3"/>
      </w:pPr>
      <w:bookmarkStart w:id="30" w:name="_Toc422221217"/>
      <w:r>
        <w:t>Terceros en Derechos</w:t>
      </w:r>
      <w:bookmarkEnd w:id="30"/>
    </w:p>
    <w:p w:rsidR="005D6DF6" w:rsidRDefault="005D6DF6" w:rsidP="005D6DF6">
      <w:pPr>
        <w:pStyle w:val="Textoindependiente"/>
      </w:pPr>
      <w:r>
        <w:t>Además de la relación de los terceros con los expedientes también se tienen terceros relacionados con los derechos mineros. Esta relación se refleja en el Registro Minero y se establece cuando un expediente finaliza en positivo y el derecho se constituye (se genera una nueva versión del derecho).</w:t>
      </w:r>
    </w:p>
    <w:p w:rsidR="005D6DF6" w:rsidRDefault="005D6DF6" w:rsidP="005D6DF6">
      <w:pPr>
        <w:pStyle w:val="Textoindependiente"/>
      </w:pPr>
      <w:r>
        <w:t>Normalmente los terceros relacionados con el derecho serán los que ya estaban relacionados con el expediente, por lo tanto, lo único que hay que hacer es relacionarlos con el derecho. Así por ejemplo, se tendrá que una persona con rol de requerente en el expediente</w:t>
      </w:r>
      <w:r w:rsidR="00072E76">
        <w:t>,</w:t>
      </w:r>
      <w:r>
        <w:t xml:space="preserve"> pasará a estar relacionado tamb</w:t>
      </w:r>
      <w:r w:rsidR="00072E76">
        <w:t xml:space="preserve">ién con el derecho </w:t>
      </w:r>
      <w:r>
        <w:t>con rol de titular.</w:t>
      </w:r>
    </w:p>
    <w:p w:rsidR="005D6DF6" w:rsidRDefault="005D6DF6" w:rsidP="005D6DF6">
      <w:pPr>
        <w:pStyle w:val="Textoindependiente"/>
      </w:pPr>
      <w:r>
        <w:t>Se está desarrollando un servicio que permita establecer esta relación en el Registro Minero.</w:t>
      </w:r>
    </w:p>
    <w:p w:rsidR="005D6DF6" w:rsidRDefault="005D6DF6" w:rsidP="005D6DF6">
      <w:pPr>
        <w:pStyle w:val="Textoindependiente"/>
      </w:pPr>
      <w:r>
        <w:t>Esto no se va a poder hacer en el Bonita Studio, por lo que, en la tarea en que se vaya a establecer la relación, incluiremos un campo de texto en el formulario para incluir los terceros relacionados con el derecho, por ejemplo el titular</w:t>
      </w:r>
      <w:r w:rsidR="00072E76">
        <w:t xml:space="preserve"> cuyo valor de campo estará inicializado con el requerente</w:t>
      </w:r>
      <w:r>
        <w:t>.</w:t>
      </w:r>
    </w:p>
    <w:p w:rsidR="005D6DF6" w:rsidRDefault="005D6DF6" w:rsidP="005D6DF6">
      <w:pPr>
        <w:pStyle w:val="Textoindependiente"/>
      </w:pPr>
    </w:p>
    <w:p w:rsidR="00281695" w:rsidRDefault="00281695">
      <w:pPr>
        <w:rPr>
          <w:rFonts w:eastAsia="MS Gothic" w:cs="Arial"/>
          <w:noProof/>
          <w:color w:val="00A6D6"/>
          <w:sz w:val="32"/>
          <w:szCs w:val="28"/>
        </w:rPr>
      </w:pPr>
      <w:r>
        <w:br w:type="page"/>
      </w:r>
    </w:p>
    <w:p w:rsidR="00D20C45" w:rsidRDefault="00D20C45" w:rsidP="00D20C45">
      <w:pPr>
        <w:pStyle w:val="Ttulo2"/>
      </w:pPr>
      <w:bookmarkStart w:id="31" w:name="_Toc422221218"/>
      <w:r>
        <w:lastRenderedPageBreak/>
        <w:t>Versionado y copias del derecho</w:t>
      </w:r>
      <w:bookmarkEnd w:id="31"/>
    </w:p>
    <w:p w:rsidR="000F0FFD" w:rsidRPr="000F0FFD" w:rsidRDefault="000F0FFD" w:rsidP="000F0FFD">
      <w:pPr>
        <w:pStyle w:val="Ttulo3"/>
      </w:pPr>
      <w:bookmarkStart w:id="32" w:name="_Toc422221219"/>
      <w:r>
        <w:t>Descripción de versiones y copias</w:t>
      </w:r>
      <w:bookmarkEnd w:id="32"/>
    </w:p>
    <w:p w:rsidR="00AF1DB9" w:rsidRDefault="00523EBD" w:rsidP="00D20C45">
      <w:pPr>
        <w:pStyle w:val="Textoindependiente"/>
      </w:pPr>
      <w:r>
        <w:t>Un expediente normalmente va a estar relacionado con un derecho, es decir, una concesión de un derecho, una prórroga de un derecho concedido, una modificación del derecho, la extinción, ... Por ello es necesario identificar y relacionar el derecho con un expediente</w:t>
      </w:r>
      <w:r w:rsidR="00AF1DB9">
        <w:t>.</w:t>
      </w:r>
    </w:p>
    <w:p w:rsidR="00523EBD" w:rsidRDefault="00F42327" w:rsidP="00D20C45">
      <w:pPr>
        <w:pStyle w:val="Textoindependiente"/>
      </w:pPr>
      <w:r>
        <w:t>En el registro se tienen versiones y copias del derecho.</w:t>
      </w:r>
      <w:r w:rsidR="00AF1DB9">
        <w:t xml:space="preserve"> </w:t>
      </w:r>
      <w:r w:rsidR="00523EBD">
        <w:t>Las versiones son asientos del Registro Minero para el derecho, esto es, son d</w:t>
      </w:r>
      <w:r w:rsidR="00943A19">
        <w:t>erechos constituidos legalmente</w:t>
      </w:r>
      <w:r w:rsidR="00523EBD">
        <w:t xml:space="preserve">. </w:t>
      </w:r>
      <w:r w:rsidR="00AF1DB9">
        <w:t xml:space="preserve">Estas </w:t>
      </w:r>
      <w:r w:rsidR="00943A19">
        <w:t xml:space="preserve">versiones van numeradas de 0 a n. </w:t>
      </w:r>
      <w:r w:rsidR="00523EBD">
        <w:t>Los datos del derecho se dan de alta como versión 0, la cual no es una versión legalmente constituida, pero siempre se parte de esta versión.</w:t>
      </w:r>
    </w:p>
    <w:p w:rsidR="00943A19" w:rsidRDefault="00943A19" w:rsidP="00D20C45">
      <w:pPr>
        <w:pStyle w:val="Textoindependiente"/>
      </w:pPr>
      <w:r>
        <w:t>Los derechos varían a lo largo de su vida, s</w:t>
      </w:r>
      <w:r w:rsidR="00523EBD">
        <w:t>i un derecho</w:t>
      </w:r>
      <w:r w:rsidR="00A27ED5">
        <w:t xml:space="preserve"> </w:t>
      </w:r>
      <w:r w:rsidR="00523EBD">
        <w:t>evoluciona, bien por una modificación, por una prórroga o por lo que sea</w:t>
      </w:r>
      <w:r>
        <w:t>,</w:t>
      </w:r>
      <w:r w:rsidR="00523EBD">
        <w:t xml:space="preserve"> deberá</w:t>
      </w:r>
      <w:r w:rsidR="00A27ED5">
        <w:t>n</w:t>
      </w:r>
      <w:r w:rsidR="00523EBD">
        <w:t xml:space="preserve"> consolidarse </w:t>
      </w:r>
      <w:r w:rsidR="00A27ED5">
        <w:t xml:space="preserve">estos cambios </w:t>
      </w:r>
      <w:r w:rsidR="00523EBD">
        <w:t>en una nueva versi</w:t>
      </w:r>
      <w:r>
        <w:t>ón del derecho</w:t>
      </w:r>
      <w:r w:rsidR="00A27ED5">
        <w:t xml:space="preserve"> (asiento en el registro)</w:t>
      </w:r>
      <w:r>
        <w:t>.</w:t>
      </w:r>
    </w:p>
    <w:p w:rsidR="00523EBD" w:rsidRDefault="00523EBD" w:rsidP="00D20C45">
      <w:pPr>
        <w:pStyle w:val="Textoindependiente"/>
      </w:pPr>
      <w:r>
        <w:t xml:space="preserve">Esta evolución siempre será </w:t>
      </w:r>
      <w:r w:rsidR="00943A19">
        <w:t xml:space="preserve">realizada </w:t>
      </w:r>
      <w:r>
        <w:t>a través de un expediente. Si el expediente termina de forma positiva (se concede lo que se pidió) el derecho pasa a consolidarse en una nueva versión</w:t>
      </w:r>
      <w:r w:rsidR="00A27ED5">
        <w:t xml:space="preserve"> y por lo tanto un nuevo asiento en el registro</w:t>
      </w:r>
      <w:r>
        <w:t>.</w:t>
      </w:r>
      <w:r w:rsidR="00943A19">
        <w:t xml:space="preserve"> Así por ejemplo, una Versión 1 concedida del derecho, si se pide una prórroga y se concede, pasaría a ser la Versión 2 del derecho.</w:t>
      </w:r>
    </w:p>
    <w:p w:rsidR="00943A19" w:rsidRDefault="00523EBD" w:rsidP="00D20C45">
      <w:pPr>
        <w:pStyle w:val="Textoindependiente"/>
      </w:pPr>
      <w:r>
        <w:t xml:space="preserve">Los datos del derecho que se gestionan en un expediente serán copias </w:t>
      </w:r>
      <w:r w:rsidR="00943A19">
        <w:t xml:space="preserve">del derecho. Por ello cuando se inicia un expediente, se realiza una copia </w:t>
      </w:r>
      <w:r>
        <w:t>de la última versión constituida</w:t>
      </w:r>
      <w:r w:rsidR="00A27ED5">
        <w:t>. Las copias s</w:t>
      </w:r>
      <w:r w:rsidR="00943A19">
        <w:t>e identifican con un número de copia y con la versión de la que proceden.</w:t>
      </w:r>
    </w:p>
    <w:p w:rsidR="00642812" w:rsidRDefault="00943A19" w:rsidP="00D20C45">
      <w:pPr>
        <w:pStyle w:val="Textoindependiente"/>
      </w:pPr>
      <w:r>
        <w:t>Por ejemplo</w:t>
      </w:r>
      <w:r w:rsidR="00523EBD">
        <w:t xml:space="preserve">, </w:t>
      </w:r>
      <w:r>
        <w:t>cuando se pide una prórroga de un derecho concedido (Versión 1), en el expediente de prórroga se incluye una copia del derecho. Esta ser</w:t>
      </w:r>
      <w:r w:rsidR="00CB0599">
        <w:t>á la Copia 1 de la V</w:t>
      </w:r>
      <w:r>
        <w:t xml:space="preserve">ersión 1 y se </w:t>
      </w:r>
      <w:r w:rsidR="00642812">
        <w:t>denominar</w:t>
      </w:r>
      <w:r w:rsidR="00CB0599">
        <w:t>á como "Dados de pedido de prórroga"</w:t>
      </w:r>
      <w:r>
        <w:t>.</w:t>
      </w:r>
    </w:p>
    <w:p w:rsidR="00642812" w:rsidRDefault="00642812" w:rsidP="00D20C45">
      <w:pPr>
        <w:pStyle w:val="Textoindependiente"/>
      </w:pPr>
      <w:r>
        <w:t xml:space="preserve">Las copias llevan también la fecha de generación y la relación con el expediente donde se incluyen. </w:t>
      </w:r>
      <w:r w:rsidR="00515BD8">
        <w:t xml:space="preserve">Los datos </w:t>
      </w:r>
      <w:r>
        <w:t xml:space="preserve">de la copia </w:t>
      </w:r>
      <w:r w:rsidR="00515BD8">
        <w:t>sería la foto final que se espera tener del derecho</w:t>
      </w:r>
      <w:r w:rsidR="00A27ED5">
        <w:t xml:space="preserve"> (lo que se pidió, lo que se delimitó en campo, lo que se negoció, ...)</w:t>
      </w:r>
      <w:r>
        <w:t>.</w:t>
      </w:r>
    </w:p>
    <w:p w:rsidR="00515BD8" w:rsidRDefault="00515BD8" w:rsidP="00D20C45">
      <w:pPr>
        <w:pStyle w:val="Textoindependiente"/>
      </w:pPr>
      <w:r>
        <w:t xml:space="preserve">Por ejemplo, si </w:t>
      </w:r>
      <w:r w:rsidR="00642812">
        <w:t>para un</w:t>
      </w:r>
      <w:r>
        <w:t xml:space="preserve"> título de prospección </w:t>
      </w:r>
      <w:r w:rsidR="00642812">
        <w:t xml:space="preserve">concedido </w:t>
      </w:r>
      <w:r>
        <w:t xml:space="preserve">para </w:t>
      </w:r>
      <w:r w:rsidR="00642812">
        <w:t xml:space="preserve">prospectar </w:t>
      </w:r>
      <w:r>
        <w:t xml:space="preserve">oro, se está pidiendo una modificación para prospectar </w:t>
      </w:r>
      <w:r w:rsidR="00642812">
        <w:t xml:space="preserve">también </w:t>
      </w:r>
      <w:r>
        <w:t xml:space="preserve">cobre, los datos </w:t>
      </w:r>
      <w:r w:rsidR="00642812">
        <w:t xml:space="preserve">de la copia </w:t>
      </w:r>
      <w:r>
        <w:t>del derecho en el expediente serían los mismos, pero la lista de minerales incluiría cobre y oro.</w:t>
      </w:r>
    </w:p>
    <w:p w:rsidR="00642812" w:rsidRDefault="00642812" w:rsidP="00D20C45">
      <w:pPr>
        <w:pStyle w:val="Textoindependiente"/>
      </w:pPr>
      <w:r>
        <w:t xml:space="preserve">Si en el ejemplo anterior se llegara a conceder la modificación se consolidaría </w:t>
      </w:r>
      <w:r w:rsidR="00A27ED5">
        <w:t xml:space="preserve">en </w:t>
      </w:r>
      <w:r>
        <w:t xml:space="preserve">una nueva versión del derecho, con los mismos datos que la versión anterior, pero que en la lista de minerales estaría </w:t>
      </w:r>
      <w:r w:rsidR="00A27ED5">
        <w:t>cobre y oro</w:t>
      </w:r>
      <w:r>
        <w:t>.</w:t>
      </w:r>
    </w:p>
    <w:p w:rsidR="003A74B2" w:rsidRDefault="003A74B2" w:rsidP="003A74B2">
      <w:pPr>
        <w:pStyle w:val="Ttulo3"/>
      </w:pPr>
      <w:bookmarkStart w:id="33" w:name="_Toc422221220"/>
      <w:r>
        <w:t>Modelado en Bonita Studio</w:t>
      </w:r>
      <w:bookmarkEnd w:id="33"/>
    </w:p>
    <w:p w:rsidR="003A74B2" w:rsidRDefault="003A74B2" w:rsidP="00D20C45">
      <w:pPr>
        <w:pStyle w:val="Textoindependiente"/>
      </w:pPr>
      <w:r>
        <w:t>Para el modelado en</w:t>
      </w:r>
      <w:r w:rsidR="0028682A">
        <w:t xml:space="preserve"> Bonita Studio, como no hay integración con el Registro Minero, se incluirá en el formulario correspondiente un campo de texto para introducir el número de título que otorga la DNLCM con la etiquet</w:t>
      </w:r>
      <w:r>
        <w:t>a que corresponda.</w:t>
      </w:r>
    </w:p>
    <w:p w:rsidR="003A74B2" w:rsidRDefault="003A74B2" w:rsidP="00D20C45">
      <w:pPr>
        <w:pStyle w:val="Textoindependiente"/>
      </w:pPr>
      <w:r>
        <w:t>El campo se presentará de las siguientes formas:</w:t>
      </w:r>
    </w:p>
    <w:p w:rsidR="003A74B2" w:rsidRDefault="003A74B2" w:rsidP="003A74B2">
      <w:pPr>
        <w:pStyle w:val="Textoindependiente"/>
        <w:numPr>
          <w:ilvl w:val="0"/>
          <w:numId w:val="20"/>
        </w:numPr>
      </w:pPr>
      <w:r>
        <w:t>Para el</w:t>
      </w:r>
      <w:r w:rsidR="000F521A">
        <w:t xml:space="preserve"> alta con la etiqueta que tenemos ahora</w:t>
      </w:r>
    </w:p>
    <w:p w:rsidR="003A74B2" w:rsidRDefault="003A74B2" w:rsidP="003A74B2">
      <w:pPr>
        <w:pStyle w:val="Textoindependiente"/>
        <w:numPr>
          <w:ilvl w:val="0"/>
          <w:numId w:val="20"/>
        </w:numPr>
      </w:pPr>
      <w:r>
        <w:t>P</w:t>
      </w:r>
      <w:r w:rsidR="000F521A">
        <w:t xml:space="preserve">ara la </w:t>
      </w:r>
      <w:r w:rsidR="0028682A">
        <w:t>modificación del derecho se presenta el campo de texto con el valor del número de título introducido</w:t>
      </w:r>
      <w:r>
        <w:t xml:space="preserve"> en el alta.</w:t>
      </w:r>
    </w:p>
    <w:p w:rsidR="0028682A" w:rsidRDefault="003A74B2" w:rsidP="003A74B2">
      <w:pPr>
        <w:pStyle w:val="Textoindependiente"/>
        <w:ind w:left="720"/>
      </w:pPr>
      <w:r>
        <w:lastRenderedPageBreak/>
        <w:t>La etiqueta indicará la modificación a realizar sobre el derecho</w:t>
      </w:r>
      <w:r w:rsidR="0028682A">
        <w:t xml:space="preserve"> (demarcación, negociación, etc)</w:t>
      </w:r>
    </w:p>
    <w:p w:rsidR="003A74B2" w:rsidRDefault="003A74B2" w:rsidP="003A74B2">
      <w:pPr>
        <w:pStyle w:val="Textoindependiente"/>
        <w:numPr>
          <w:ilvl w:val="0"/>
          <w:numId w:val="20"/>
        </w:numPr>
      </w:pPr>
      <w:r>
        <w:t>Para la generación de la versión, en el caso de que se conceda el título, se presentará en el formulario correspondiente el campo de texto relleno con el número de título y con la etiqueta "G</w:t>
      </w:r>
      <w:r w:rsidRPr="003A74B2">
        <w:t xml:space="preserve">eração </w:t>
      </w:r>
      <w:r>
        <w:t xml:space="preserve">do </w:t>
      </w:r>
      <w:r w:rsidRPr="003A74B2">
        <w:t xml:space="preserve">assento no Registro </w:t>
      </w:r>
      <w:r>
        <w:t>para o Título Mineiro".</w:t>
      </w:r>
    </w:p>
    <w:p w:rsidR="00642812" w:rsidRDefault="00281695" w:rsidP="00281695">
      <w:pPr>
        <w:pStyle w:val="Ttulo3"/>
      </w:pPr>
      <w:bookmarkStart w:id="34" w:name="_Toc422221221"/>
      <w:r>
        <w:t>Gestión en el expediente</w:t>
      </w:r>
      <w:r w:rsidR="003A74B2">
        <w:t xml:space="preserve"> en SILCAM</w:t>
      </w:r>
      <w:bookmarkEnd w:id="34"/>
    </w:p>
    <w:p w:rsidR="003A74B2" w:rsidRDefault="003A74B2" w:rsidP="003A74B2">
      <w:pPr>
        <w:pStyle w:val="Textoindependiente"/>
      </w:pPr>
      <w:r>
        <w:t>En este apartado se describen los casos en los que se generarán copias y versiones para ser gestionadas en el expediente.</w:t>
      </w:r>
      <w:r w:rsidR="00477F0B">
        <w:t xml:space="preserve"> También debe ser leído para el modelado en bonita, ya que, describe como se gestionan los derechos dentro del expediente.</w:t>
      </w:r>
    </w:p>
    <w:p w:rsidR="00515BD8" w:rsidRDefault="007347BE" w:rsidP="00D20C45">
      <w:pPr>
        <w:pStyle w:val="Textoindependiente"/>
      </w:pPr>
      <w:r>
        <w:t>Como se ha comentado anteriormente todo derecho se da de alta con la Versión 0, la cual no está constituida legalmente</w:t>
      </w:r>
      <w:r w:rsidR="000767FB">
        <w:t xml:space="preserve"> (no es un asiento del registro)</w:t>
      </w:r>
      <w:r>
        <w:t>. El primer expediente que se tramita para este derecho debe ser de concesión del derecho</w:t>
      </w:r>
      <w:r w:rsidR="007C1BA3">
        <w:t>, aunque esto no se controlará</w:t>
      </w:r>
      <w:r w:rsidR="000767FB">
        <w:t xml:space="preserve"> en SILCAM</w:t>
      </w:r>
      <w:r>
        <w:t>.</w:t>
      </w:r>
    </w:p>
    <w:p w:rsidR="00960A84" w:rsidRDefault="00960A84" w:rsidP="00960A84">
      <w:pPr>
        <w:pStyle w:val="Ttulo4"/>
      </w:pPr>
      <w:bookmarkStart w:id="35" w:name="_Toc422221222"/>
      <w:r>
        <w:t>Alta de</w:t>
      </w:r>
      <w:r w:rsidR="005B4E4F">
        <w:t>l</w:t>
      </w:r>
      <w:r>
        <w:t xml:space="preserve"> expediente</w:t>
      </w:r>
      <w:bookmarkEnd w:id="35"/>
    </w:p>
    <w:p w:rsidR="007347BE" w:rsidRDefault="007C1BA3" w:rsidP="00D20C45">
      <w:pPr>
        <w:pStyle w:val="Textoindependiente"/>
      </w:pPr>
      <w:r>
        <w:t>El expediente de concesión a tramitar se inicia en Bonita con e</w:t>
      </w:r>
      <w:r w:rsidR="00477F0B">
        <w:t>l formulario de nuevo expediente</w:t>
      </w:r>
      <w:r>
        <w:t>, que es un formulario que se define a nivel de proceso. En este formulario se deben tener en cuenta los siguientes aspectos respecto del derecho:</w:t>
      </w:r>
    </w:p>
    <w:p w:rsidR="007C1BA3" w:rsidRDefault="00B5289B" w:rsidP="007C1BA3">
      <w:pPr>
        <w:pStyle w:val="Textoindependiente"/>
        <w:numPr>
          <w:ilvl w:val="0"/>
          <w:numId w:val="23"/>
        </w:numPr>
      </w:pPr>
      <w:r>
        <w:t>En el proceso está fijado</w:t>
      </w:r>
      <w:r w:rsidR="007C1BA3">
        <w:t xml:space="preserve"> el tipo de derecho que se puede tramitar con el proceso. Podrá ser uno o varios</w:t>
      </w:r>
      <w:r w:rsidR="00C93307">
        <w:t>, por lo tanto, es un valor de lista</w:t>
      </w:r>
      <w:r w:rsidR="007C1BA3">
        <w:t>.</w:t>
      </w:r>
    </w:p>
    <w:p w:rsidR="007C1BA3" w:rsidRDefault="007C1BA3" w:rsidP="007C1BA3">
      <w:pPr>
        <w:pStyle w:val="Textoindependiente"/>
        <w:numPr>
          <w:ilvl w:val="0"/>
          <w:numId w:val="23"/>
        </w:numPr>
      </w:pPr>
      <w:r>
        <w:t xml:space="preserve">Se invoca al dialog de terceros para seleccionar </w:t>
      </w:r>
      <w:r w:rsidR="007F2953">
        <w:t xml:space="preserve">o dar de alta </w:t>
      </w:r>
      <w:r>
        <w:t>el derecho a tramitar en el expediente. La invocación debe ser como se indica a continuación</w:t>
      </w:r>
      <w:r w:rsidR="002332E3">
        <w:t xml:space="preserve"> (los valores indicados son para el proceso de concesión de un derecho)</w:t>
      </w:r>
      <w:r>
        <w:t>:</w:t>
      </w:r>
    </w:p>
    <w:p w:rsidR="002332E3" w:rsidRDefault="002332E3" w:rsidP="002332E3">
      <w:pPr>
        <w:pStyle w:val="Textoindependiente"/>
        <w:numPr>
          <w:ilvl w:val="1"/>
          <w:numId w:val="23"/>
        </w:numPr>
      </w:pPr>
      <w:r>
        <w:t>Instancia = null (identifica el registro concreto de un derecho, esto es, id_instance)</w:t>
      </w:r>
    </w:p>
    <w:p w:rsidR="002332E3" w:rsidRDefault="002332E3" w:rsidP="002332E3">
      <w:pPr>
        <w:pStyle w:val="Textoindependiente"/>
        <w:numPr>
          <w:ilvl w:val="1"/>
          <w:numId w:val="23"/>
        </w:numPr>
      </w:pPr>
      <w:r>
        <w:t>Nuevo = true (indica que el derecho puede ser creado de cero o no)</w:t>
      </w:r>
    </w:p>
    <w:p w:rsidR="002332E3" w:rsidRDefault="002332E3" w:rsidP="002332E3">
      <w:pPr>
        <w:pStyle w:val="Textoindependiente"/>
        <w:numPr>
          <w:ilvl w:val="1"/>
          <w:numId w:val="23"/>
        </w:numPr>
      </w:pPr>
      <w:r>
        <w:t>Modifica = true (indica que se da la opción de modificar los datos antes de la incorporación al proceso)</w:t>
      </w:r>
    </w:p>
    <w:p w:rsidR="002332E3" w:rsidRDefault="002332E3" w:rsidP="002332E3">
      <w:pPr>
        <w:pStyle w:val="Textoindependiente"/>
        <w:numPr>
          <w:ilvl w:val="1"/>
          <w:numId w:val="23"/>
        </w:numPr>
      </w:pPr>
      <w:r>
        <w:t>Tipo_derecho = valor (indica el tipo de derecho que se quiere incorporar al proceso)</w:t>
      </w:r>
      <w:r w:rsidR="003F2B84">
        <w:t>, puede ser un valor o varios. Por ejemplo para el proceso de concesión de un título de prospección será 01.</w:t>
      </w:r>
    </w:p>
    <w:p w:rsidR="002332E3" w:rsidRDefault="002332E3" w:rsidP="002332E3">
      <w:pPr>
        <w:pStyle w:val="Textoindependiente"/>
        <w:numPr>
          <w:ilvl w:val="1"/>
          <w:numId w:val="23"/>
        </w:numPr>
      </w:pPr>
      <w:r>
        <w:t>Genera_copia = true (indica si se debe generar una copia que será la que se incorpore al expediente)</w:t>
      </w:r>
    </w:p>
    <w:p w:rsidR="002332E3" w:rsidRDefault="002332E3" w:rsidP="002332E3">
      <w:pPr>
        <w:pStyle w:val="Textoindependiente"/>
        <w:numPr>
          <w:ilvl w:val="1"/>
          <w:numId w:val="23"/>
        </w:numPr>
      </w:pPr>
      <w:r>
        <w:t>Genera_version = false (indica si se debe generar una versión que será la que se incorpore al expediente)</w:t>
      </w:r>
    </w:p>
    <w:p w:rsidR="00801AA7" w:rsidRDefault="002332E3" w:rsidP="00801AA7">
      <w:pPr>
        <w:pStyle w:val="Textoindependiente"/>
        <w:numPr>
          <w:ilvl w:val="1"/>
          <w:numId w:val="23"/>
        </w:numPr>
      </w:pPr>
      <w:r>
        <w:t xml:space="preserve">Denominacion_copia = </w:t>
      </w:r>
      <w:r w:rsidR="00CB0B91">
        <w:t>"Dados do</w:t>
      </w:r>
      <w:r>
        <w:t xml:space="preserve"> </w:t>
      </w:r>
      <w:r w:rsidR="00CB0B91">
        <w:t>pedido de concessão"</w:t>
      </w:r>
      <w:r>
        <w:t xml:space="preserve"> (denominación de la copia para mostrar a nivel informativo al usuario)</w:t>
      </w:r>
    </w:p>
    <w:p w:rsidR="00801AA7" w:rsidRDefault="00801AA7" w:rsidP="00B5289B">
      <w:pPr>
        <w:pStyle w:val="Textoindependiente"/>
        <w:numPr>
          <w:ilvl w:val="0"/>
          <w:numId w:val="23"/>
        </w:numPr>
      </w:pPr>
      <w:r>
        <w:t>En REGISTRO MINERO se hace lo siguiente al abrir el dialog:</w:t>
      </w:r>
    </w:p>
    <w:p w:rsidR="002332E3" w:rsidRDefault="00801AA7" w:rsidP="00801AA7">
      <w:pPr>
        <w:pStyle w:val="Textoindependiente"/>
        <w:numPr>
          <w:ilvl w:val="1"/>
          <w:numId w:val="23"/>
        </w:numPr>
      </w:pPr>
      <w:r>
        <w:t>REGISTRO MINERO</w:t>
      </w:r>
      <w:r w:rsidR="002332E3">
        <w:t>. Al ser instancia null, se da la opción de buscar uno existente. Además, se da la opción de volver sin hacer nada</w:t>
      </w:r>
    </w:p>
    <w:p w:rsidR="002332E3" w:rsidRDefault="00801AA7" w:rsidP="00801AA7">
      <w:pPr>
        <w:pStyle w:val="Textoindependiente"/>
        <w:numPr>
          <w:ilvl w:val="1"/>
          <w:numId w:val="23"/>
        </w:numPr>
      </w:pPr>
      <w:r>
        <w:lastRenderedPageBreak/>
        <w:t>REGISTRO MINERO</w:t>
      </w:r>
      <w:r w:rsidR="002332E3">
        <w:t>. Al ser nuevo true, se presenta el botón de crear concesión también (el tipo de derecho irá fijado por Tipo_derecho</w:t>
      </w:r>
      <w:r w:rsidR="00F57F1B">
        <w:t>, si son varios valores se da la posibilidad de elegir entre estos valores</w:t>
      </w:r>
      <w:r w:rsidR="002332E3">
        <w:t>)</w:t>
      </w:r>
    </w:p>
    <w:p w:rsidR="002332E3" w:rsidRDefault="00801AA7" w:rsidP="00801AA7">
      <w:pPr>
        <w:pStyle w:val="Textoindependiente"/>
        <w:numPr>
          <w:ilvl w:val="1"/>
          <w:numId w:val="23"/>
        </w:numPr>
      </w:pPr>
      <w:r>
        <w:t>REGISTRO MINERO</w:t>
      </w:r>
      <w:r w:rsidR="002332E3">
        <w:t>. En caso de que el usuario busque, se mostrarán últimas versiones (incluyendo las 0 si son las últimas) y se limitará a los tipos de derecho indicados en Tipo_derec</w:t>
      </w:r>
      <w:r w:rsidR="006D4373">
        <w:t>ho, incluido el campo de búsqueda.</w:t>
      </w:r>
    </w:p>
    <w:p w:rsidR="002332E3" w:rsidRDefault="00801AA7" w:rsidP="00801AA7">
      <w:pPr>
        <w:pStyle w:val="Textoindependiente"/>
        <w:numPr>
          <w:ilvl w:val="1"/>
          <w:numId w:val="23"/>
        </w:numPr>
      </w:pPr>
      <w:r>
        <w:t>REGISTRO MINERO</w:t>
      </w:r>
      <w:r w:rsidR="002332E3">
        <w:t xml:space="preserve">. En el listado si se pincha en uno, se </w:t>
      </w:r>
      <w:r w:rsidR="006D4373">
        <w:t>genera una copia (denominándola "Dados do pedido de concessão) y se incorpora al expediente, devolviendo la instancia de la copia</w:t>
      </w:r>
      <w:r w:rsidR="002332E3">
        <w:t>.</w:t>
      </w:r>
    </w:p>
    <w:p w:rsidR="002332E3" w:rsidRDefault="00801AA7" w:rsidP="00801AA7">
      <w:pPr>
        <w:pStyle w:val="Textoindependiente"/>
        <w:numPr>
          <w:ilvl w:val="1"/>
          <w:numId w:val="23"/>
        </w:numPr>
      </w:pPr>
      <w:r>
        <w:t>REGISTRO MINERO</w:t>
      </w:r>
      <w:r w:rsidR="002332E3">
        <w:t xml:space="preserve">. </w:t>
      </w:r>
      <w:r w:rsidR="001F1989">
        <w:t xml:space="preserve">Si pulsa en nueva concesión, presentará </w:t>
      </w:r>
      <w:r w:rsidR="004D3880">
        <w:t>los campos vacios para rellenar y si pulsa incorporar se generará la Versión 0 y la Copia 1 que será esta última la instancia que se devuelva al proceso.</w:t>
      </w:r>
      <w:r w:rsidR="002332E3">
        <w:t>.</w:t>
      </w:r>
    </w:p>
    <w:p w:rsidR="002332E3" w:rsidRDefault="00801AA7" w:rsidP="00801AA7">
      <w:pPr>
        <w:pStyle w:val="Textoindependiente"/>
        <w:numPr>
          <w:ilvl w:val="1"/>
          <w:numId w:val="23"/>
        </w:numPr>
      </w:pPr>
      <w:r>
        <w:t>REGISTRO MINERO</w:t>
      </w:r>
      <w:r w:rsidR="002332E3">
        <w:t>. Si pincha en</w:t>
      </w:r>
      <w:r w:rsidR="006D4373">
        <w:t xml:space="preserve"> volver</w:t>
      </w:r>
      <w:r w:rsidR="004D3880">
        <w:t xml:space="preserve"> en cualquier punto</w:t>
      </w:r>
      <w:r w:rsidR="006D4373">
        <w:t>, volverá</w:t>
      </w:r>
      <w:r w:rsidR="002332E3">
        <w:t xml:space="preserve"> al proceso sin hacer nada.</w:t>
      </w:r>
    </w:p>
    <w:p w:rsidR="007C1BA3" w:rsidRDefault="00801AA7" w:rsidP="00801AA7">
      <w:pPr>
        <w:pStyle w:val="Textoindependiente"/>
        <w:numPr>
          <w:ilvl w:val="1"/>
          <w:numId w:val="23"/>
        </w:numPr>
      </w:pPr>
      <w:r>
        <w:t>REGISTRO MINERO</w:t>
      </w:r>
      <w:r w:rsidR="002332E3">
        <w:t>. Se devolverá al expediente la instancia con los datos oportunos en el objeto de vuelta.</w:t>
      </w:r>
      <w:r w:rsidR="004D3880">
        <w:t xml:space="preserve"> Los datos a devolver serán los si</w:t>
      </w:r>
      <w:r w:rsidR="00C82075">
        <w:t>guientes:</w:t>
      </w:r>
    </w:p>
    <w:p w:rsidR="00C82075" w:rsidRDefault="00C82075" w:rsidP="00C82075">
      <w:pPr>
        <w:pStyle w:val="Textoindependiente"/>
        <w:numPr>
          <w:ilvl w:val="2"/>
          <w:numId w:val="23"/>
        </w:numPr>
      </w:pPr>
      <w:r>
        <w:t>Identificación del derecho</w:t>
      </w:r>
    </w:p>
    <w:p w:rsidR="00E8725B" w:rsidRDefault="00E8725B" w:rsidP="00C82075">
      <w:pPr>
        <w:pStyle w:val="Textoindependiente"/>
        <w:numPr>
          <w:ilvl w:val="2"/>
          <w:numId w:val="23"/>
        </w:numPr>
      </w:pPr>
      <w:r>
        <w:t>Tipo de derecho. Si se han pasado varios valores, devolverá el que se haya tenga el derecho incorporado.</w:t>
      </w:r>
    </w:p>
    <w:p w:rsidR="00C82075" w:rsidRDefault="00C82075" w:rsidP="00C82075">
      <w:pPr>
        <w:pStyle w:val="Textoindependiente"/>
        <w:numPr>
          <w:ilvl w:val="2"/>
          <w:numId w:val="23"/>
        </w:numPr>
      </w:pPr>
      <w:r>
        <w:t>Lista de minerales incluidos en el derecho</w:t>
      </w:r>
    </w:p>
    <w:p w:rsidR="00C82075" w:rsidRDefault="00C82075" w:rsidP="00C82075">
      <w:pPr>
        <w:pStyle w:val="Textoindependiente"/>
        <w:numPr>
          <w:ilvl w:val="2"/>
          <w:numId w:val="23"/>
        </w:numPr>
      </w:pPr>
      <w:r>
        <w:t>Lista de grupos minerales incluidos en el derecho</w:t>
      </w:r>
    </w:p>
    <w:p w:rsidR="00C82075" w:rsidRDefault="00C82075" w:rsidP="00C82075">
      <w:pPr>
        <w:pStyle w:val="Textoindependiente"/>
        <w:numPr>
          <w:ilvl w:val="2"/>
          <w:numId w:val="23"/>
        </w:numPr>
      </w:pPr>
      <w:r>
        <w:t>Lista de provincias que ocupa el derecho</w:t>
      </w:r>
    </w:p>
    <w:p w:rsidR="007C1BA3" w:rsidRDefault="00C82075" w:rsidP="00B5289B">
      <w:pPr>
        <w:pStyle w:val="Textoindependiente"/>
        <w:numPr>
          <w:ilvl w:val="0"/>
          <w:numId w:val="23"/>
        </w:numPr>
      </w:pPr>
      <w:r>
        <w:t>De vuelta en el PROCESO se realiza lo siguiente:</w:t>
      </w:r>
    </w:p>
    <w:p w:rsidR="00C82075" w:rsidRDefault="00C82075" w:rsidP="00C82075">
      <w:pPr>
        <w:pStyle w:val="Textoindependiente"/>
        <w:numPr>
          <w:ilvl w:val="1"/>
          <w:numId w:val="23"/>
        </w:numPr>
      </w:pPr>
      <w:r>
        <w:t>Se fijan los valores de vuelta en las variables de proceso y se presentan en campos de solo lectura con los valores.</w:t>
      </w:r>
    </w:p>
    <w:p w:rsidR="00C82075" w:rsidRDefault="00C82075" w:rsidP="00E8725B">
      <w:pPr>
        <w:pStyle w:val="Textoindependiente"/>
        <w:numPr>
          <w:ilvl w:val="1"/>
          <w:numId w:val="23"/>
        </w:numPr>
      </w:pPr>
      <w:r>
        <w:t>Se presenta la posibilidad de "des-incorporar" el derecho del expediente con una opción de aspa</w:t>
      </w:r>
      <w:r w:rsidR="005F7A1D">
        <w:t xml:space="preserve"> en color rojo,</w:t>
      </w:r>
      <w:r>
        <w:t xml:space="preserve"> que se colocará junto a la lupa.</w:t>
      </w:r>
    </w:p>
    <w:p w:rsidR="00523EBD" w:rsidRDefault="00523EBD" w:rsidP="00D20C45">
      <w:pPr>
        <w:pStyle w:val="Textoindependiente"/>
      </w:pPr>
    </w:p>
    <w:p w:rsidR="00960A84" w:rsidRDefault="005B4E4F" w:rsidP="00960A84">
      <w:pPr>
        <w:pStyle w:val="Ttulo4"/>
      </w:pPr>
      <w:bookmarkStart w:id="36" w:name="_Toc422221223"/>
      <w:r>
        <w:t>Modificación en el</w:t>
      </w:r>
      <w:r w:rsidR="00960A84">
        <w:t xml:space="preserve"> expediente</w:t>
      </w:r>
      <w:bookmarkEnd w:id="36"/>
    </w:p>
    <w:p w:rsidR="00960A84" w:rsidRDefault="00960A84" w:rsidP="00960A84">
      <w:pPr>
        <w:pStyle w:val="Textoindependiente"/>
      </w:pPr>
      <w:r>
        <w:t>Durante la tramitación del expediente puede ser necesario modificar el derecho, por ejemplo, en la demarcación o en la negociación. En el formulario asociado a estas tareas se permitirá acceder al derecho y modificarlo.</w:t>
      </w:r>
    </w:p>
    <w:p w:rsidR="00960A84" w:rsidRDefault="00960A84" w:rsidP="00960A84">
      <w:pPr>
        <w:pStyle w:val="Textoindependiente"/>
      </w:pPr>
      <w:r>
        <w:t>Esta modificación se realiza generando una nueva copia del derecho a partir de la última copia disponible y permitiendo modificar la copia</w:t>
      </w:r>
      <w:r w:rsidR="00777991">
        <w:t xml:space="preserve"> generada</w:t>
      </w:r>
      <w:r>
        <w:t>. Esto se realiza desde el formulario de la tarea de la siguiente forma:</w:t>
      </w:r>
    </w:p>
    <w:p w:rsidR="00960A84" w:rsidRDefault="00960A84" w:rsidP="00960A84">
      <w:pPr>
        <w:pStyle w:val="Textoindependiente"/>
        <w:numPr>
          <w:ilvl w:val="0"/>
          <w:numId w:val="23"/>
        </w:numPr>
      </w:pPr>
      <w:r>
        <w:t>Se presenta el campo de incorporar derecho con la opción de lupa para acceder a su detalle, pero nunca se da la opción del aspa para "des-incorporar".</w:t>
      </w:r>
    </w:p>
    <w:p w:rsidR="00960A84" w:rsidRDefault="00960A84" w:rsidP="00960A84">
      <w:pPr>
        <w:pStyle w:val="Textoindependiente"/>
        <w:numPr>
          <w:ilvl w:val="0"/>
          <w:numId w:val="23"/>
        </w:numPr>
      </w:pPr>
      <w:r>
        <w:lastRenderedPageBreak/>
        <w:t>Se invoca al dialog de terceros par</w:t>
      </w:r>
      <w:r w:rsidR="005B4E4F">
        <w:t>a generar la copia del derecho y</w:t>
      </w:r>
      <w:r>
        <w:t xml:space="preserve"> modificarlo. La invocación debe ser como se indica a continuación (los valores indicados son para la tarea de demarcación de un derecho):</w:t>
      </w:r>
    </w:p>
    <w:p w:rsidR="00960A84" w:rsidRDefault="00960A84" w:rsidP="00960A84">
      <w:pPr>
        <w:pStyle w:val="Textoindependiente"/>
        <w:numPr>
          <w:ilvl w:val="1"/>
          <w:numId w:val="23"/>
        </w:numPr>
      </w:pPr>
      <w:r>
        <w:t>Instancia = id_instance (identifica el registro concreto de un derecho incorporado al proceso)</w:t>
      </w:r>
    </w:p>
    <w:p w:rsidR="00960A84" w:rsidRDefault="00960A84" w:rsidP="00960A84">
      <w:pPr>
        <w:pStyle w:val="Textoindependiente"/>
        <w:numPr>
          <w:ilvl w:val="1"/>
          <w:numId w:val="23"/>
        </w:numPr>
      </w:pPr>
      <w:r>
        <w:t>Nuevo = false (indica que el derecho puede ser creado de cero o no)</w:t>
      </w:r>
    </w:p>
    <w:p w:rsidR="00960A84" w:rsidRDefault="00960A84" w:rsidP="00960A84">
      <w:pPr>
        <w:pStyle w:val="Textoindependiente"/>
        <w:numPr>
          <w:ilvl w:val="1"/>
          <w:numId w:val="23"/>
        </w:numPr>
      </w:pPr>
      <w:r>
        <w:t>Modifica = true (indica que se da la opción de modificar los datos antes de la incorporación al proceso)</w:t>
      </w:r>
    </w:p>
    <w:p w:rsidR="00960A84" w:rsidRDefault="00777991" w:rsidP="00960A84">
      <w:pPr>
        <w:pStyle w:val="Textoindependiente"/>
        <w:numPr>
          <w:ilvl w:val="1"/>
          <w:numId w:val="23"/>
        </w:numPr>
      </w:pPr>
      <w:r>
        <w:t>Tipo_derecho = valor</w:t>
      </w:r>
      <w:r w:rsidR="00960A84">
        <w:t xml:space="preserve"> (indica el tipo de derecho que se quiere incorporar al proceso), puede ser un valor o varios. Por ejemplo para el proceso de concesión de un título de prospección será 01.</w:t>
      </w:r>
    </w:p>
    <w:p w:rsidR="00960A84" w:rsidRDefault="00960A84" w:rsidP="00960A84">
      <w:pPr>
        <w:pStyle w:val="Textoindependiente"/>
        <w:numPr>
          <w:ilvl w:val="1"/>
          <w:numId w:val="23"/>
        </w:numPr>
      </w:pPr>
      <w:r>
        <w:t>Genera_copia = true (indica si se debe generar una copia que será la que se incorpore al expediente)</w:t>
      </w:r>
    </w:p>
    <w:p w:rsidR="00960A84" w:rsidRDefault="00960A84" w:rsidP="00960A84">
      <w:pPr>
        <w:pStyle w:val="Textoindependiente"/>
        <w:numPr>
          <w:ilvl w:val="1"/>
          <w:numId w:val="23"/>
        </w:numPr>
      </w:pPr>
      <w:r>
        <w:t>Genera_version = false (indica si se debe generar una versión que será la que se incorpore al expediente)</w:t>
      </w:r>
    </w:p>
    <w:p w:rsidR="00960A84" w:rsidRDefault="005044F3" w:rsidP="00960A84">
      <w:pPr>
        <w:pStyle w:val="Textoindependiente"/>
        <w:numPr>
          <w:ilvl w:val="1"/>
          <w:numId w:val="23"/>
        </w:numPr>
      </w:pPr>
      <w:r>
        <w:t>Denominacion_copia = "Dados da</w:t>
      </w:r>
      <w:r w:rsidR="00960A84">
        <w:t xml:space="preserve"> </w:t>
      </w:r>
      <w:r>
        <w:t>demarcasão</w:t>
      </w:r>
      <w:r w:rsidR="00960A84">
        <w:t>" (denominación de la copia para mostrar a nivel informativo al usuario)</w:t>
      </w:r>
    </w:p>
    <w:p w:rsidR="00960A84" w:rsidRDefault="00960A84" w:rsidP="00960A84">
      <w:pPr>
        <w:pStyle w:val="Textoindependiente"/>
        <w:numPr>
          <w:ilvl w:val="0"/>
          <w:numId w:val="23"/>
        </w:numPr>
      </w:pPr>
      <w:r>
        <w:t>En REGISTRO MINERO se hace lo siguiente al abrir el dialog:</w:t>
      </w:r>
    </w:p>
    <w:p w:rsidR="00960A84" w:rsidRDefault="00960A84" w:rsidP="00960A84">
      <w:pPr>
        <w:pStyle w:val="Textoindependiente"/>
        <w:numPr>
          <w:ilvl w:val="1"/>
          <w:numId w:val="23"/>
        </w:numPr>
      </w:pPr>
      <w:r>
        <w:t xml:space="preserve">REGISTRO MINERO. Al ser instancia </w:t>
      </w:r>
      <w:r w:rsidR="005044F3">
        <w:t>un valor, se recupera el derecho correspondiente a dicha instance_id. Este será probablemente una copia.</w:t>
      </w:r>
    </w:p>
    <w:p w:rsidR="00960A84" w:rsidRDefault="00960A84" w:rsidP="00960A84">
      <w:pPr>
        <w:pStyle w:val="Textoindependiente"/>
        <w:numPr>
          <w:ilvl w:val="1"/>
          <w:numId w:val="23"/>
        </w:numPr>
      </w:pPr>
      <w:r>
        <w:t xml:space="preserve">REGISTRO MINERO. </w:t>
      </w:r>
      <w:r w:rsidR="005044F3">
        <w:t>Al ser genera copia igual a true, se genera una copia a partir del instance_id dado, copiando exactamente los datos de la instancia origen. L</w:t>
      </w:r>
      <w:r>
        <w:t xml:space="preserve">a copia </w:t>
      </w:r>
      <w:r w:rsidR="005044F3">
        <w:t xml:space="preserve">se </w:t>
      </w:r>
      <w:r>
        <w:t>denomin</w:t>
      </w:r>
      <w:r w:rsidR="005044F3">
        <w:t>ar</w:t>
      </w:r>
      <w:r>
        <w:t>á</w:t>
      </w:r>
      <w:r w:rsidR="005044F3">
        <w:t xml:space="preserve"> "Dados da demarcasão"</w:t>
      </w:r>
      <w:r>
        <w:t>.</w:t>
      </w:r>
    </w:p>
    <w:p w:rsidR="00960A84" w:rsidRDefault="00960A84" w:rsidP="00960A84">
      <w:pPr>
        <w:pStyle w:val="Textoindependiente"/>
        <w:numPr>
          <w:ilvl w:val="1"/>
          <w:numId w:val="23"/>
        </w:numPr>
      </w:pPr>
      <w:r>
        <w:t xml:space="preserve">REGISTRO MINERO. </w:t>
      </w:r>
      <w:r w:rsidR="005044F3">
        <w:t>Al ser modifica igual a true, se presenta el detalle de la copia generada para que pueda ser</w:t>
      </w:r>
      <w:r w:rsidR="00BE4575">
        <w:t xml:space="preserve"> modificada.</w:t>
      </w:r>
      <w:r w:rsidR="00AA1D81">
        <w:t xml:space="preserve"> Los campos que no se pueden modificar manualmente se presentarán de solo lectura (estados, fechas, ...)</w:t>
      </w:r>
      <w:r>
        <w:t>.</w:t>
      </w:r>
    </w:p>
    <w:p w:rsidR="00960A84" w:rsidRDefault="00960A84" w:rsidP="00960A84">
      <w:pPr>
        <w:pStyle w:val="Textoindependiente"/>
        <w:numPr>
          <w:ilvl w:val="1"/>
          <w:numId w:val="23"/>
        </w:numPr>
      </w:pPr>
      <w:r>
        <w:t>REGISTRO MINERO. Si pincha en volver en cualquier punto, volverá al proceso sin hacer nada.</w:t>
      </w:r>
    </w:p>
    <w:p w:rsidR="00960A84" w:rsidRDefault="00960A84" w:rsidP="00960A84">
      <w:pPr>
        <w:pStyle w:val="Textoindependiente"/>
        <w:numPr>
          <w:ilvl w:val="1"/>
          <w:numId w:val="23"/>
        </w:numPr>
      </w:pPr>
      <w:r>
        <w:t>REGISTRO MINERO. Se devolverá al expediente la instancia con los datos oportunos en el objeto de vuelta. Los datos a devolver serán los siguientes:</w:t>
      </w:r>
    </w:p>
    <w:p w:rsidR="00960A84" w:rsidRDefault="00960A84" w:rsidP="00960A84">
      <w:pPr>
        <w:pStyle w:val="Textoindependiente"/>
        <w:numPr>
          <w:ilvl w:val="2"/>
          <w:numId w:val="23"/>
        </w:numPr>
      </w:pPr>
      <w:r>
        <w:t>Identificación del derecho</w:t>
      </w:r>
    </w:p>
    <w:p w:rsidR="00960A84" w:rsidRDefault="00960A84" w:rsidP="00960A84">
      <w:pPr>
        <w:pStyle w:val="Textoindependiente"/>
        <w:numPr>
          <w:ilvl w:val="2"/>
          <w:numId w:val="23"/>
        </w:numPr>
      </w:pPr>
      <w:r>
        <w:t>Tipo de derecho. Si se han pasado varios valores, devolverá el que se haya tenga el derecho incorporado.</w:t>
      </w:r>
    </w:p>
    <w:p w:rsidR="00960A84" w:rsidRDefault="00960A84" w:rsidP="00960A84">
      <w:pPr>
        <w:pStyle w:val="Textoindependiente"/>
        <w:numPr>
          <w:ilvl w:val="2"/>
          <w:numId w:val="23"/>
        </w:numPr>
      </w:pPr>
      <w:r>
        <w:t>Lista de minerales incluidos en el derecho</w:t>
      </w:r>
    </w:p>
    <w:p w:rsidR="00960A84" w:rsidRDefault="00960A84" w:rsidP="00960A84">
      <w:pPr>
        <w:pStyle w:val="Textoindependiente"/>
        <w:numPr>
          <w:ilvl w:val="2"/>
          <w:numId w:val="23"/>
        </w:numPr>
      </w:pPr>
      <w:r>
        <w:t>Lista de grupos minerales incluidos en el derecho</w:t>
      </w:r>
    </w:p>
    <w:p w:rsidR="00960A84" w:rsidRDefault="00960A84" w:rsidP="00960A84">
      <w:pPr>
        <w:pStyle w:val="Textoindependiente"/>
        <w:numPr>
          <w:ilvl w:val="2"/>
          <w:numId w:val="23"/>
        </w:numPr>
      </w:pPr>
      <w:r>
        <w:t>Lista de provincias que ocupa el derecho</w:t>
      </w:r>
    </w:p>
    <w:p w:rsidR="00960A84" w:rsidRDefault="00960A84" w:rsidP="00960A84">
      <w:pPr>
        <w:pStyle w:val="Textoindependiente"/>
        <w:numPr>
          <w:ilvl w:val="0"/>
          <w:numId w:val="23"/>
        </w:numPr>
      </w:pPr>
      <w:r>
        <w:lastRenderedPageBreak/>
        <w:t>De vuelta en el PROCESO se realiza lo siguiente:</w:t>
      </w:r>
    </w:p>
    <w:p w:rsidR="00960A84" w:rsidRDefault="00960A84" w:rsidP="00960A84">
      <w:pPr>
        <w:pStyle w:val="Textoindependiente"/>
        <w:numPr>
          <w:ilvl w:val="1"/>
          <w:numId w:val="23"/>
        </w:numPr>
      </w:pPr>
      <w:r>
        <w:t>Se fijan los valores de vuelta en las variables de proceso y se presentan en campos de solo lectura con los valores.</w:t>
      </w:r>
    </w:p>
    <w:p w:rsidR="00960A84" w:rsidRDefault="00960A84" w:rsidP="00960A84">
      <w:pPr>
        <w:pStyle w:val="Textoindependiente"/>
        <w:numPr>
          <w:ilvl w:val="1"/>
          <w:numId w:val="23"/>
        </w:numPr>
      </w:pPr>
      <w:r>
        <w:t xml:space="preserve">Se presenta la posibilidad de </w:t>
      </w:r>
      <w:r w:rsidR="00C90D05">
        <w:t>volver a invocar a la modificación del derecho, pero ahora ya no se debe generar copia, sino que se modifica directamente el instance_id incorporado. Los valores que cambian en la invocación son los siguientes:</w:t>
      </w:r>
    </w:p>
    <w:p w:rsidR="00C90D05" w:rsidRDefault="00C90D05" w:rsidP="00C90D05">
      <w:pPr>
        <w:pStyle w:val="Textoindependiente"/>
        <w:numPr>
          <w:ilvl w:val="2"/>
          <w:numId w:val="23"/>
        </w:numPr>
      </w:pPr>
      <w:r>
        <w:t>Genera_copia = false (indica si se debe generar una copia que será la que se incorpore al expediente)</w:t>
      </w:r>
    </w:p>
    <w:p w:rsidR="00C90D05" w:rsidRDefault="00C90D05" w:rsidP="00C90D05">
      <w:pPr>
        <w:pStyle w:val="Textoindependiente"/>
        <w:ind w:left="2160"/>
      </w:pPr>
      <w:r>
        <w:t>El resto de parámetros se mantienen como en la primera invocación.</w:t>
      </w:r>
    </w:p>
    <w:p w:rsidR="005B4E4F" w:rsidRDefault="005B4E4F" w:rsidP="005B4E4F">
      <w:pPr>
        <w:pStyle w:val="Ttulo4"/>
      </w:pPr>
      <w:bookmarkStart w:id="37" w:name="_Toc422221224"/>
      <w:r>
        <w:t>Genera versión en el expediente</w:t>
      </w:r>
      <w:bookmarkEnd w:id="37"/>
    </w:p>
    <w:p w:rsidR="005B4E4F" w:rsidRDefault="005B4E4F" w:rsidP="005B4E4F">
      <w:pPr>
        <w:pStyle w:val="Textoindependiente"/>
      </w:pPr>
      <w:r>
        <w:t>Cuando finaliza la tramitación del expediente que implique la concesión o modificación de un título minero y se ha emitido una resolución positiva será necesario generar el asiento del derecho</w:t>
      </w:r>
      <w:r w:rsidR="00777991">
        <w:t xml:space="preserve"> en el Registro</w:t>
      </w:r>
      <w:r w:rsidR="00052288">
        <w:t xml:space="preserve">. En la tarea de generación del </w:t>
      </w:r>
      <w:r>
        <w:t>título, se dará la opción de registrar el d</w:t>
      </w:r>
      <w:r w:rsidR="00052288">
        <w:t>erecho</w:t>
      </w:r>
      <w:r>
        <w:t xml:space="preserve">. Este derecho </w:t>
      </w:r>
      <w:r w:rsidR="00052288">
        <w:t>puede haber sido</w:t>
      </w:r>
      <w:r>
        <w:t xml:space="preserve"> concedido, prorrogado o modificado en el expediente.</w:t>
      </w:r>
    </w:p>
    <w:p w:rsidR="005B4E4F" w:rsidRDefault="005B4E4F" w:rsidP="005B4E4F">
      <w:pPr>
        <w:pStyle w:val="Textoindependiente"/>
      </w:pPr>
      <w:r>
        <w:t>Este registro del título tramitado en el registro minero, se realiza mediante la generación de una versión a partir de la copia que figura como instance_id del derecho en el expediente. Esto se realiza desde el formulario de la tarea de registro del asiento de la siguiente forma:</w:t>
      </w:r>
    </w:p>
    <w:p w:rsidR="005B4E4F" w:rsidRDefault="007A5E30" w:rsidP="005B4E4F">
      <w:pPr>
        <w:pStyle w:val="Textoindependiente"/>
        <w:numPr>
          <w:ilvl w:val="0"/>
          <w:numId w:val="23"/>
        </w:numPr>
      </w:pPr>
      <w:r>
        <w:t>Se presenta el campo para</w:t>
      </w:r>
      <w:r w:rsidR="005B4E4F">
        <w:t xml:space="preserve"> registrar el derecho con la opción de lupa para acceder a su detalle.</w:t>
      </w:r>
    </w:p>
    <w:p w:rsidR="005B4E4F" w:rsidRDefault="007A5E30" w:rsidP="005B4E4F">
      <w:pPr>
        <w:pStyle w:val="Textoindependiente"/>
        <w:numPr>
          <w:ilvl w:val="0"/>
          <w:numId w:val="23"/>
        </w:numPr>
      </w:pPr>
      <w:r>
        <w:t>Al pinchar en la lupa, s</w:t>
      </w:r>
      <w:r w:rsidR="005B4E4F">
        <w:t xml:space="preserve">e invoca al dialog de terceros para generar la </w:t>
      </w:r>
      <w:r w:rsidR="004853CE">
        <w:t xml:space="preserve">versión </w:t>
      </w:r>
      <w:r w:rsidR="005B4E4F">
        <w:t>del derecho. La invocación debe ser como se indica a continuación:</w:t>
      </w:r>
    </w:p>
    <w:p w:rsidR="005B4E4F" w:rsidRDefault="005B4E4F" w:rsidP="005B4E4F">
      <w:pPr>
        <w:pStyle w:val="Textoindependiente"/>
        <w:numPr>
          <w:ilvl w:val="1"/>
          <w:numId w:val="23"/>
        </w:numPr>
      </w:pPr>
      <w:r>
        <w:t>Instancia = id_instance (identifica el registro concreto de un derecho incorporado al proceso)</w:t>
      </w:r>
    </w:p>
    <w:p w:rsidR="005B4E4F" w:rsidRDefault="005B4E4F" w:rsidP="005B4E4F">
      <w:pPr>
        <w:pStyle w:val="Textoindependiente"/>
        <w:numPr>
          <w:ilvl w:val="1"/>
          <w:numId w:val="23"/>
        </w:numPr>
      </w:pPr>
      <w:r>
        <w:t>Nuevo = false (indica que el derecho puede ser creado de cero o no)</w:t>
      </w:r>
    </w:p>
    <w:p w:rsidR="005B4E4F" w:rsidRDefault="005B4E4F" w:rsidP="005B4E4F">
      <w:pPr>
        <w:pStyle w:val="Textoindependiente"/>
        <w:numPr>
          <w:ilvl w:val="1"/>
          <w:numId w:val="23"/>
        </w:numPr>
      </w:pPr>
      <w:r>
        <w:t>Modifica = true (indica que se da la opción de modificar los datos antes de la incorporación al proceso)</w:t>
      </w:r>
    </w:p>
    <w:p w:rsidR="005B4E4F" w:rsidRDefault="007A5E30" w:rsidP="005B4E4F">
      <w:pPr>
        <w:pStyle w:val="Textoindependiente"/>
        <w:numPr>
          <w:ilvl w:val="1"/>
          <w:numId w:val="23"/>
        </w:numPr>
      </w:pPr>
      <w:r>
        <w:t>Tipo_derecho = valor</w:t>
      </w:r>
      <w:r w:rsidR="005B4E4F">
        <w:t xml:space="preserve"> (indica el tipo de derecho que se quiere incorporar al proceso), puede ser un valor o varios. Por ejemplo para el proceso de concesión de un título de prospección será 01.</w:t>
      </w:r>
    </w:p>
    <w:p w:rsidR="005B4E4F" w:rsidRDefault="005B4E4F" w:rsidP="005B4E4F">
      <w:pPr>
        <w:pStyle w:val="Textoindependiente"/>
        <w:numPr>
          <w:ilvl w:val="1"/>
          <w:numId w:val="23"/>
        </w:numPr>
      </w:pPr>
      <w:r>
        <w:t>Ge</w:t>
      </w:r>
      <w:r w:rsidR="004853CE">
        <w:t>nera_copia = false</w:t>
      </w:r>
      <w:r>
        <w:t xml:space="preserve"> (indica si se debe generar una copia que será la que se incorpore al expediente)</w:t>
      </w:r>
    </w:p>
    <w:p w:rsidR="005B4E4F" w:rsidRDefault="005B4E4F" w:rsidP="005B4E4F">
      <w:pPr>
        <w:pStyle w:val="Textoindependiente"/>
        <w:numPr>
          <w:ilvl w:val="1"/>
          <w:numId w:val="23"/>
        </w:numPr>
      </w:pPr>
      <w:r>
        <w:t xml:space="preserve">Genera_version = </w:t>
      </w:r>
      <w:r w:rsidR="004853CE">
        <w:t>true</w:t>
      </w:r>
      <w:r>
        <w:t xml:space="preserve"> (indica si se debe generar una versión que será la que se incorpore al expediente)</w:t>
      </w:r>
    </w:p>
    <w:p w:rsidR="005B4E4F" w:rsidRDefault="005B4E4F" w:rsidP="005B4E4F">
      <w:pPr>
        <w:pStyle w:val="Textoindependiente"/>
        <w:numPr>
          <w:ilvl w:val="1"/>
          <w:numId w:val="23"/>
        </w:numPr>
      </w:pPr>
      <w:r>
        <w:t>Denominacion_copia = "</w:t>
      </w:r>
      <w:r w:rsidR="004853CE">
        <w:t>1</w:t>
      </w:r>
      <w:r w:rsidR="003B067A">
        <w:t>ª</w:t>
      </w:r>
      <w:r w:rsidR="004853CE">
        <w:t xml:space="preserve"> concessão do direito</w:t>
      </w:r>
      <w:r>
        <w:t xml:space="preserve">" (denominación de la </w:t>
      </w:r>
      <w:r w:rsidR="004853CE">
        <w:t>versión</w:t>
      </w:r>
      <w:r>
        <w:t xml:space="preserve"> para mostrar a nivel informativo al usuario)</w:t>
      </w:r>
      <w:r w:rsidR="004853CE">
        <w:t xml:space="preserve"> para el caso de proceso de concesión.</w:t>
      </w:r>
    </w:p>
    <w:p w:rsidR="005B4E4F" w:rsidRDefault="005B4E4F" w:rsidP="005B4E4F">
      <w:pPr>
        <w:pStyle w:val="Textoindependiente"/>
        <w:numPr>
          <w:ilvl w:val="0"/>
          <w:numId w:val="23"/>
        </w:numPr>
      </w:pPr>
      <w:r>
        <w:t>En REGISTRO MINERO se hace lo siguiente al abrir el dialog:</w:t>
      </w:r>
    </w:p>
    <w:p w:rsidR="005B4E4F" w:rsidRDefault="005B4E4F" w:rsidP="005B4E4F">
      <w:pPr>
        <w:pStyle w:val="Textoindependiente"/>
        <w:numPr>
          <w:ilvl w:val="1"/>
          <w:numId w:val="23"/>
        </w:numPr>
      </w:pPr>
      <w:r>
        <w:t>REGISTRO MINERO. Al ser instancia un valor, se recupera el derecho correspondiente a dicha instance_id. Este será probablemente una copia.</w:t>
      </w:r>
    </w:p>
    <w:p w:rsidR="005B4E4F" w:rsidRDefault="005B4E4F" w:rsidP="005B4E4F">
      <w:pPr>
        <w:pStyle w:val="Textoindependiente"/>
        <w:numPr>
          <w:ilvl w:val="1"/>
          <w:numId w:val="23"/>
        </w:numPr>
      </w:pPr>
      <w:r>
        <w:lastRenderedPageBreak/>
        <w:t xml:space="preserve">REGISTRO MINERO. </w:t>
      </w:r>
      <w:r w:rsidR="003E43EF">
        <w:t>Al ser genera versión</w:t>
      </w:r>
      <w:r>
        <w:t xml:space="preserve"> igual a true, se genera una </w:t>
      </w:r>
      <w:r w:rsidR="003E43EF">
        <w:t>versión</w:t>
      </w:r>
      <w:r>
        <w:t xml:space="preserve"> a partir del instance_id dado, copiando exactamente los datos de la instancia origen. La </w:t>
      </w:r>
      <w:r w:rsidR="003E43EF">
        <w:t xml:space="preserve">versión </w:t>
      </w:r>
      <w:r>
        <w:t xml:space="preserve">se denominará </w:t>
      </w:r>
      <w:r w:rsidR="003E43EF">
        <w:t>"1ª concessão do direito"</w:t>
      </w:r>
      <w:r>
        <w:t>.</w:t>
      </w:r>
    </w:p>
    <w:p w:rsidR="005B4E4F" w:rsidRDefault="005B4E4F" w:rsidP="005B4E4F">
      <w:pPr>
        <w:pStyle w:val="Textoindependiente"/>
        <w:numPr>
          <w:ilvl w:val="1"/>
          <w:numId w:val="23"/>
        </w:numPr>
      </w:pPr>
      <w:r>
        <w:t xml:space="preserve">REGISTRO MINERO. Al ser modifica igual a true, se presenta el detalle de la </w:t>
      </w:r>
      <w:r w:rsidR="003E43EF">
        <w:t>versión</w:t>
      </w:r>
      <w:r>
        <w:t xml:space="preserve"> generada para que pueda ser modificada. Los campos que no se pueden modificar manualmente se presentarán de solo lectura (estados, fechas, ...).</w:t>
      </w:r>
      <w:r w:rsidR="003E43EF">
        <w:t xml:space="preserve"> Serán obligatorios determinados campos que antes no lo eran, como código de título o período de vigencia</w:t>
      </w:r>
      <w:r w:rsidR="00221D78">
        <w:t>, ya que, los datos del derecho deben estar completos</w:t>
      </w:r>
      <w:r w:rsidR="003E43EF">
        <w:t>.</w:t>
      </w:r>
    </w:p>
    <w:p w:rsidR="005B4E4F" w:rsidRDefault="005B4E4F" w:rsidP="005B4E4F">
      <w:pPr>
        <w:pStyle w:val="Textoindependiente"/>
        <w:numPr>
          <w:ilvl w:val="1"/>
          <w:numId w:val="23"/>
        </w:numPr>
      </w:pPr>
      <w:r>
        <w:t>REGISTRO MINERO. Si pincha en volver en cualquier punto, volverá al proceso sin hacer nada.</w:t>
      </w:r>
    </w:p>
    <w:p w:rsidR="005B4E4F" w:rsidRDefault="005B4E4F" w:rsidP="005B4E4F">
      <w:pPr>
        <w:pStyle w:val="Textoindependiente"/>
        <w:numPr>
          <w:ilvl w:val="1"/>
          <w:numId w:val="23"/>
        </w:numPr>
      </w:pPr>
      <w:r>
        <w:t xml:space="preserve">REGISTRO MINERO. Se devolverá al expediente la instancia con los datos </w:t>
      </w:r>
      <w:r w:rsidR="007A5E30">
        <w:t>oportunos en el objeto de vuelta.</w:t>
      </w:r>
      <w:r>
        <w:t xml:space="preserve"> Los datos a devolver serán los siguientes:</w:t>
      </w:r>
    </w:p>
    <w:p w:rsidR="005B4E4F" w:rsidRDefault="005B4E4F" w:rsidP="005B4E4F">
      <w:pPr>
        <w:pStyle w:val="Textoindependiente"/>
        <w:numPr>
          <w:ilvl w:val="2"/>
          <w:numId w:val="23"/>
        </w:numPr>
      </w:pPr>
      <w:r>
        <w:t>Identificación del derecho</w:t>
      </w:r>
    </w:p>
    <w:p w:rsidR="003E43EF" w:rsidRDefault="003E43EF" w:rsidP="005B4E4F">
      <w:pPr>
        <w:pStyle w:val="Textoindependiente"/>
        <w:numPr>
          <w:ilvl w:val="2"/>
          <w:numId w:val="23"/>
        </w:numPr>
      </w:pPr>
      <w:r>
        <w:t>Código de título</w:t>
      </w:r>
    </w:p>
    <w:p w:rsidR="005B4E4F" w:rsidRDefault="005B4E4F" w:rsidP="005B4E4F">
      <w:pPr>
        <w:pStyle w:val="Textoindependiente"/>
        <w:numPr>
          <w:ilvl w:val="2"/>
          <w:numId w:val="23"/>
        </w:numPr>
      </w:pPr>
      <w:r>
        <w:t>Tipo de derecho. Si se han pasado varios valores, devolverá el que se haya tenga el derecho incorporado.</w:t>
      </w:r>
    </w:p>
    <w:p w:rsidR="005B4E4F" w:rsidRDefault="005B4E4F" w:rsidP="005B4E4F">
      <w:pPr>
        <w:pStyle w:val="Textoindependiente"/>
        <w:numPr>
          <w:ilvl w:val="2"/>
          <w:numId w:val="23"/>
        </w:numPr>
      </w:pPr>
      <w:r>
        <w:t>Lista de minerales incluidos en el derecho</w:t>
      </w:r>
    </w:p>
    <w:p w:rsidR="005B4E4F" w:rsidRDefault="005B4E4F" w:rsidP="005B4E4F">
      <w:pPr>
        <w:pStyle w:val="Textoindependiente"/>
        <w:numPr>
          <w:ilvl w:val="2"/>
          <w:numId w:val="23"/>
        </w:numPr>
      </w:pPr>
      <w:r>
        <w:t>Lista de grupos minerales incluidos en el derecho</w:t>
      </w:r>
    </w:p>
    <w:p w:rsidR="005B4E4F" w:rsidRDefault="005B4E4F" w:rsidP="005B4E4F">
      <w:pPr>
        <w:pStyle w:val="Textoindependiente"/>
        <w:numPr>
          <w:ilvl w:val="2"/>
          <w:numId w:val="23"/>
        </w:numPr>
      </w:pPr>
      <w:r>
        <w:t>Lista de provincias que ocupa el derecho</w:t>
      </w:r>
    </w:p>
    <w:p w:rsidR="005B4E4F" w:rsidRDefault="005B4E4F" w:rsidP="005B4E4F">
      <w:pPr>
        <w:pStyle w:val="Textoindependiente"/>
        <w:numPr>
          <w:ilvl w:val="0"/>
          <w:numId w:val="23"/>
        </w:numPr>
      </w:pPr>
      <w:r>
        <w:t>De vuelta en el PROCESO se realiza lo siguiente:</w:t>
      </w:r>
    </w:p>
    <w:p w:rsidR="005B4E4F" w:rsidRDefault="005B4E4F" w:rsidP="005B4E4F">
      <w:pPr>
        <w:pStyle w:val="Textoindependiente"/>
        <w:numPr>
          <w:ilvl w:val="1"/>
          <w:numId w:val="23"/>
        </w:numPr>
      </w:pPr>
      <w:r>
        <w:t>Se fijan los valores de vuelta en las variables de proceso y se presentan en campos de solo lectura con los valores.</w:t>
      </w:r>
    </w:p>
    <w:p w:rsidR="005B4E4F" w:rsidRDefault="005B4E4F" w:rsidP="005B4E4F">
      <w:pPr>
        <w:pStyle w:val="Textoindependiente"/>
        <w:numPr>
          <w:ilvl w:val="1"/>
          <w:numId w:val="23"/>
        </w:numPr>
      </w:pPr>
      <w:r>
        <w:t xml:space="preserve">Se presenta la posibilidad de volver a invocar a la modificación del derecho, pero ahora ya no se debe generar </w:t>
      </w:r>
      <w:r w:rsidR="003E43EF">
        <w:t>versión</w:t>
      </w:r>
      <w:r>
        <w:t>, sino que se modifica directamente el instance_id incorporado. Los valores que cambian en la invocación son los siguientes:</w:t>
      </w:r>
    </w:p>
    <w:p w:rsidR="005B4E4F" w:rsidRDefault="005B4E4F" w:rsidP="005B4E4F">
      <w:pPr>
        <w:pStyle w:val="Textoindependiente"/>
        <w:numPr>
          <w:ilvl w:val="2"/>
          <w:numId w:val="23"/>
        </w:numPr>
      </w:pPr>
      <w:r>
        <w:t>Ge</w:t>
      </w:r>
      <w:r w:rsidR="003E43EF">
        <w:t>nera_version</w:t>
      </w:r>
      <w:r>
        <w:t xml:space="preserve"> = false (indica si se debe generar una </w:t>
      </w:r>
      <w:r w:rsidR="003E43EF">
        <w:t>versión</w:t>
      </w:r>
      <w:r>
        <w:t xml:space="preserve"> que será la que se incorpore al expediente)</w:t>
      </w:r>
    </w:p>
    <w:p w:rsidR="005B4E4F" w:rsidRDefault="005B4E4F" w:rsidP="005B4E4F">
      <w:pPr>
        <w:pStyle w:val="Textoindependiente"/>
        <w:ind w:left="2160"/>
      </w:pPr>
      <w:r>
        <w:t>El resto de parámetros se mantienen como en la primera invocación.</w:t>
      </w:r>
    </w:p>
    <w:p w:rsidR="00960A84" w:rsidRDefault="00960A84" w:rsidP="00D20C45">
      <w:pPr>
        <w:pStyle w:val="Textoindependiente"/>
      </w:pPr>
    </w:p>
    <w:p w:rsidR="00960A84" w:rsidRPr="005F17C7" w:rsidRDefault="00960A84" w:rsidP="00D20C45">
      <w:pPr>
        <w:pStyle w:val="Textoindependiente"/>
      </w:pPr>
    </w:p>
    <w:p w:rsidR="00D20C45" w:rsidRDefault="00D20C45" w:rsidP="00D20C45">
      <w:pPr>
        <w:pStyle w:val="Ttulo2"/>
      </w:pPr>
      <w:bookmarkStart w:id="38" w:name="_Toc422221225"/>
      <w:r>
        <w:t>Variables</w:t>
      </w:r>
      <w:bookmarkEnd w:id="38"/>
    </w:p>
    <w:p w:rsidR="00D20C45" w:rsidRDefault="00B05EB5" w:rsidP="0012052F">
      <w:pPr>
        <w:pStyle w:val="Textoindependiente"/>
      </w:pPr>
      <w:r>
        <w:t xml:space="preserve">Dentro del proceso se mantendrán las variables con los valores del proceso. El nombrado de variables será con subrayado por delante para las variables que son de trabajo, es decir, las que no se van a mostrar al usuario </w:t>
      </w:r>
      <w:r w:rsidR="007A5E30">
        <w:t xml:space="preserve"> al visualizar los datos del proceso. L</w:t>
      </w:r>
      <w:r>
        <w:t>as que no llevan subrayado serán al contrario, variables del proceso que sí serán visibles para el usuario, principalmente literales, fechas, estados, ...</w:t>
      </w:r>
    </w:p>
    <w:p w:rsidR="00306D50" w:rsidRDefault="00306D50" w:rsidP="0012052F">
      <w:pPr>
        <w:pStyle w:val="Textoindependiente"/>
      </w:pPr>
    </w:p>
    <w:p w:rsidR="00701505" w:rsidRDefault="00701505" w:rsidP="00701505">
      <w:pPr>
        <w:pStyle w:val="Ttulo1"/>
      </w:pPr>
      <w:bookmarkStart w:id="39" w:name="_Toc422221226"/>
      <w:r>
        <w:lastRenderedPageBreak/>
        <w:t>Replicar modelado en Bonita Studio</w:t>
      </w:r>
      <w:bookmarkEnd w:id="39"/>
    </w:p>
    <w:p w:rsidR="00701505" w:rsidRDefault="00701505" w:rsidP="00701505">
      <w:pPr>
        <w:pStyle w:val="Textoindependiente"/>
      </w:pPr>
      <w:r>
        <w:t xml:space="preserve">Al utilizar la versión </w:t>
      </w:r>
      <w:proofErr w:type="spellStart"/>
      <w:r>
        <w:t>Community</w:t>
      </w:r>
      <w:proofErr w:type="spellEnd"/>
      <w:r>
        <w:t xml:space="preserve"> Bonita no da muchas posibilidades de replicación de código y modelado en el Studio. En este apartado se dan algunas pautas para reutilizar parte del modelado entre procesos.</w:t>
      </w:r>
    </w:p>
    <w:p w:rsidR="00701505" w:rsidRDefault="00F17A81" w:rsidP="00F17A81">
      <w:pPr>
        <w:pStyle w:val="Ttulo2"/>
      </w:pPr>
      <w:bookmarkStart w:id="40" w:name="_Toc422221227"/>
      <w:r>
        <w:t>Primeros pasos</w:t>
      </w:r>
      <w:bookmarkEnd w:id="40"/>
    </w:p>
    <w:p w:rsidR="00F17A81" w:rsidRDefault="00F17A81" w:rsidP="00701505">
      <w:pPr>
        <w:pStyle w:val="Textoindependiente"/>
      </w:pPr>
      <w:r>
        <w:t>Inicialmente se debe abrir el proceso origen de donde se van a copiar elementos del modelado. También se debe abrir el proceso sobre el que se van a copiar estos, normalmente será el modelado importado de BPMN.</w:t>
      </w:r>
    </w:p>
    <w:p w:rsidR="00F17A81" w:rsidRDefault="00F17A81" w:rsidP="00701505">
      <w:pPr>
        <w:pStyle w:val="Textoindependiente"/>
      </w:pPr>
      <w:r>
        <w:t>Los elementos que se pueden copiar son:</w:t>
      </w:r>
    </w:p>
    <w:p w:rsidR="00F17A81" w:rsidRDefault="00F17A81" w:rsidP="00F17A81">
      <w:pPr>
        <w:pStyle w:val="Textoindependiente"/>
        <w:numPr>
          <w:ilvl w:val="0"/>
          <w:numId w:val="28"/>
        </w:numPr>
      </w:pPr>
      <w:r>
        <w:t>Tareas, compuertas y flujo</w:t>
      </w:r>
    </w:p>
    <w:p w:rsidR="00F17A81" w:rsidRDefault="00F17A81" w:rsidP="00F17A81">
      <w:pPr>
        <w:pStyle w:val="Textoindependiente"/>
        <w:numPr>
          <w:ilvl w:val="0"/>
          <w:numId w:val="28"/>
        </w:numPr>
      </w:pPr>
      <w:r>
        <w:t>Elementos de un formulario</w:t>
      </w:r>
    </w:p>
    <w:p w:rsidR="00F17A81" w:rsidRDefault="00F17A81" w:rsidP="00F17A81">
      <w:pPr>
        <w:pStyle w:val="Textoindependiente"/>
      </w:pPr>
      <w:r>
        <w:t>El resto de elementos no se pueden copiar directamente, sino que habrá que crearlos en el proceso destino. Esto son:</w:t>
      </w:r>
    </w:p>
    <w:p w:rsidR="00F17A81" w:rsidRDefault="00F17A81" w:rsidP="00F17A81">
      <w:pPr>
        <w:pStyle w:val="Textoindependiente"/>
        <w:numPr>
          <w:ilvl w:val="0"/>
          <w:numId w:val="29"/>
        </w:numPr>
      </w:pPr>
      <w:r>
        <w:t>Proceso (pool)</w:t>
      </w:r>
      <w:r w:rsidR="00772F1E">
        <w:t xml:space="preserve"> con todos los elementos definidos a este nivel.</w:t>
      </w:r>
    </w:p>
    <w:p w:rsidR="00F17A81" w:rsidRDefault="00F17A81" w:rsidP="00F17A81">
      <w:pPr>
        <w:pStyle w:val="Textoindependiente"/>
        <w:numPr>
          <w:ilvl w:val="0"/>
          <w:numId w:val="29"/>
        </w:numPr>
      </w:pPr>
      <w:r>
        <w:t>Senda (</w:t>
      </w:r>
      <w:proofErr w:type="spellStart"/>
      <w:r>
        <w:t>lane</w:t>
      </w:r>
      <w:proofErr w:type="spellEnd"/>
      <w:r>
        <w:t>)</w:t>
      </w:r>
      <w:r w:rsidR="00772F1E">
        <w:t xml:space="preserve"> con todos los elementos definidos a este nivel, incluido el mapeo de actores.</w:t>
      </w:r>
    </w:p>
    <w:p w:rsidR="00F17A81" w:rsidRDefault="00F17A81" w:rsidP="00F17A81">
      <w:pPr>
        <w:pStyle w:val="Textoindependiente"/>
        <w:numPr>
          <w:ilvl w:val="0"/>
          <w:numId w:val="29"/>
        </w:numPr>
      </w:pPr>
      <w:r>
        <w:t>Formularios completos definidos a nivel de pool o senda</w:t>
      </w:r>
    </w:p>
    <w:p w:rsidR="00362D75" w:rsidRDefault="00F17A81" w:rsidP="001C4031">
      <w:pPr>
        <w:pStyle w:val="Textoindependiente"/>
        <w:numPr>
          <w:ilvl w:val="0"/>
          <w:numId w:val="29"/>
        </w:numPr>
      </w:pPr>
      <w:r>
        <w:t>Variables definidas a nivel de proceso (pool) o senda.</w:t>
      </w:r>
      <w:r w:rsidR="00362D75">
        <w:t xml:space="preserve"> En este punto hay una particularidad, que las variables definidas como listas, no se copian, pero allí donde se utilizan en los </w:t>
      </w:r>
      <w:proofErr w:type="spellStart"/>
      <w:r w:rsidR="00362D75">
        <w:t>widgets</w:t>
      </w:r>
      <w:proofErr w:type="spellEnd"/>
      <w:r w:rsidR="00362D75">
        <w:t xml:space="preserve"> (combos, listas, ...) quedan definidas como scripts y por lo tanto, no haría falta replicarlas.</w:t>
      </w:r>
    </w:p>
    <w:p w:rsidR="001C4031" w:rsidRDefault="001C4031" w:rsidP="001C4031">
      <w:pPr>
        <w:pStyle w:val="Ttulo2"/>
      </w:pPr>
      <w:bookmarkStart w:id="41" w:name="_Toc422221228"/>
      <w:r>
        <w:t>Copiar tareas</w:t>
      </w:r>
      <w:bookmarkEnd w:id="41"/>
    </w:p>
    <w:p w:rsidR="001C4031" w:rsidRDefault="00E25778" w:rsidP="001C4031">
      <w:pPr>
        <w:pStyle w:val="Textoindependiente"/>
      </w:pPr>
      <w:r>
        <w:t>Con la herramienta de marcar en el diagrama, seleccionamos los elementos del diagrama que queremos copiar.</w:t>
      </w:r>
    </w:p>
    <w:p w:rsidR="00E25778" w:rsidRDefault="00E25778" w:rsidP="001C4031">
      <w:pPr>
        <w:pStyle w:val="Textoindependiente"/>
      </w:pPr>
      <w:r>
        <w:t>En el menú editar pinchamos en copiar.</w:t>
      </w:r>
    </w:p>
    <w:p w:rsidR="00E25778" w:rsidRDefault="00E25778" w:rsidP="001C4031">
      <w:pPr>
        <w:pStyle w:val="Textoindependiente"/>
      </w:pPr>
    </w:p>
    <w:p w:rsidR="00E25778" w:rsidRDefault="00E25778" w:rsidP="00E25778">
      <w:pPr>
        <w:pStyle w:val="Textoindependiente"/>
        <w:jc w:val="center"/>
      </w:pPr>
      <w:r>
        <w:rPr>
          <w:noProof/>
        </w:rPr>
        <w:drawing>
          <wp:inline distT="0" distB="0" distL="0" distR="0">
            <wp:extent cx="2286000" cy="106108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286000" cy="1061085"/>
                    </a:xfrm>
                    <a:prstGeom prst="rect">
                      <a:avLst/>
                    </a:prstGeom>
                    <a:noFill/>
                    <a:ln w="9525">
                      <a:noFill/>
                      <a:miter lim="800000"/>
                      <a:headEnd/>
                      <a:tailEnd/>
                    </a:ln>
                  </pic:spPr>
                </pic:pic>
              </a:graphicData>
            </a:graphic>
          </wp:inline>
        </w:drawing>
      </w:r>
    </w:p>
    <w:p w:rsidR="00E25778" w:rsidRDefault="00E25778" w:rsidP="001C4031">
      <w:pPr>
        <w:pStyle w:val="Textoindependiente"/>
      </w:pPr>
    </w:p>
    <w:p w:rsidR="00E25778" w:rsidRDefault="00E25778" w:rsidP="001C4031">
      <w:pPr>
        <w:pStyle w:val="Textoindependiente"/>
      </w:pPr>
      <w:r>
        <w:t>En el flujo de destino</w:t>
      </w:r>
      <w:r w:rsidR="00D411B3">
        <w:t>, para que el pagado vaya bien, debemos aumentar de tamaño la senda, si no se nos va de sitio. Para ello actuamos sobre la opción correspondiente en la senda en el diagrama.</w:t>
      </w:r>
    </w:p>
    <w:p w:rsidR="00D411B3" w:rsidRPr="001C4031" w:rsidRDefault="00D411B3" w:rsidP="00D411B3">
      <w:pPr>
        <w:pStyle w:val="Textoindependiente"/>
        <w:jc w:val="center"/>
      </w:pPr>
      <w:r>
        <w:rPr>
          <w:noProof/>
        </w:rPr>
        <w:lastRenderedPageBreak/>
        <w:drawing>
          <wp:inline distT="0" distB="0" distL="0" distR="0">
            <wp:extent cx="1845945" cy="1915160"/>
            <wp:effectExtent l="1905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845945" cy="1915160"/>
                    </a:xfrm>
                    <a:prstGeom prst="rect">
                      <a:avLst/>
                    </a:prstGeom>
                    <a:noFill/>
                    <a:ln w="9525">
                      <a:noFill/>
                      <a:miter lim="800000"/>
                      <a:headEnd/>
                      <a:tailEnd/>
                    </a:ln>
                  </pic:spPr>
                </pic:pic>
              </a:graphicData>
            </a:graphic>
          </wp:inline>
        </w:drawing>
      </w:r>
    </w:p>
    <w:p w:rsidR="00701505" w:rsidRDefault="00613C70" w:rsidP="00701505">
      <w:pPr>
        <w:pStyle w:val="Textoindependiente"/>
      </w:pPr>
      <w:r>
        <w:t>Cuando pegamos bastantes elementos puede ser necesario recolocarlos, incluso entre sendas si pertenecen a varias sendas.</w:t>
      </w:r>
      <w:r w:rsidR="00772F1E">
        <w:t xml:space="preserve"> Tras realizar la copia</w:t>
      </w:r>
      <w:r w:rsidR="00AF0623">
        <w:t xml:space="preserve"> y ajustar los elementos en el espacio disponible</w:t>
      </w:r>
      <w:r w:rsidR="00772F1E">
        <w:t>, podemos volver a reducir el tamaño de la senda</w:t>
      </w:r>
      <w:r w:rsidR="00AF0623">
        <w:t xml:space="preserve"> con la misma opción.</w:t>
      </w:r>
    </w:p>
    <w:p w:rsidR="00613C70" w:rsidRDefault="00711D7A" w:rsidP="00701505">
      <w:pPr>
        <w:pStyle w:val="Textoindependiente"/>
      </w:pPr>
      <w:r>
        <w:t xml:space="preserve">Al copar tareas se copian todos los elementos de la tarea, incluidas variables, scripts, formularios con todos sus elementos, </w:t>
      </w:r>
      <w:proofErr w:type="spellStart"/>
      <w:r>
        <w:t>etc</w:t>
      </w:r>
      <w:proofErr w:type="spellEnd"/>
      <w:r>
        <w:t>... Si ya existen las variables de proceso que se utilizan en estas tareas no debe haber problema, aunque si aún no las tenemos creadas tampoco debería haber problema, lo único es que cuando las creamos puede ser necesario volver a seleccionarlas en los puntos (campos, scripts, etc..) donde se utilizan.</w:t>
      </w:r>
    </w:p>
    <w:p w:rsidR="00711D7A" w:rsidRDefault="00772F1E" w:rsidP="00701505">
      <w:pPr>
        <w:pStyle w:val="Textoindependiente"/>
      </w:pPr>
      <w:r>
        <w:t>En teoría debe funcionar todo excepto como se ha dicho, recomponer las variables definidas a nivel de proceso.</w:t>
      </w:r>
    </w:p>
    <w:p w:rsidR="004F04EE" w:rsidRDefault="004F04EE" w:rsidP="004F04EE">
      <w:pPr>
        <w:pStyle w:val="Ttulo2"/>
      </w:pPr>
      <w:bookmarkStart w:id="42" w:name="_Toc422221229"/>
      <w:r>
        <w:t>Copiar compuertas</w:t>
      </w:r>
      <w:bookmarkEnd w:id="42"/>
    </w:p>
    <w:p w:rsidR="001C4031" w:rsidRDefault="004F04EE" w:rsidP="00701505">
      <w:pPr>
        <w:pStyle w:val="Textoindependiente"/>
      </w:pPr>
      <w:r>
        <w:t>Las compuertas también se copian con todos sus elementos y flujos de salida y entrada si copiamos las tareas origen y destino también. Si estas tareas no son necesarias, después de recolocar el flujo podremos borrarlas.</w:t>
      </w:r>
    </w:p>
    <w:p w:rsidR="004F04EE" w:rsidRDefault="004F04EE" w:rsidP="00701505">
      <w:pPr>
        <w:pStyle w:val="Textoindependiente"/>
      </w:pPr>
      <w:r>
        <w:t>Al igual que con las tareas, si se utilizan variables globales, seguramente debamos volver a definirlas en los campos y scripts correspondientes.</w:t>
      </w:r>
    </w:p>
    <w:p w:rsidR="004F04EE" w:rsidRDefault="004F04EE" w:rsidP="004F04EE">
      <w:pPr>
        <w:pStyle w:val="Ttulo2"/>
      </w:pPr>
      <w:bookmarkStart w:id="43" w:name="_Toc422221230"/>
      <w:r>
        <w:t>Copiar flujo</w:t>
      </w:r>
      <w:bookmarkEnd w:id="43"/>
    </w:p>
    <w:p w:rsidR="00701505" w:rsidRDefault="004F04EE" w:rsidP="0012052F">
      <w:pPr>
        <w:pStyle w:val="Textoindependiente"/>
      </w:pPr>
      <w:r>
        <w:t>En principio el flujo no se puede copiar como tal, sino que debemos copiar las tareas inicio y fin del flujo que queramos copiar. Si estas tareas no son necesarias, después de recolocar el flujo podemos borrarlas.</w:t>
      </w:r>
    </w:p>
    <w:p w:rsidR="00A93BF3" w:rsidRPr="00A93BF3" w:rsidRDefault="00A93BF3" w:rsidP="00A93BF3">
      <w:pPr>
        <w:pStyle w:val="Ttulo2"/>
      </w:pPr>
      <w:bookmarkStart w:id="44" w:name="_Toc422221231"/>
      <w:r>
        <w:t>Copiar elementos de un formulario</w:t>
      </w:r>
      <w:bookmarkEnd w:id="44"/>
    </w:p>
    <w:p w:rsidR="00A93BF3" w:rsidRDefault="009C3C0F" w:rsidP="00A93BF3">
      <w:pPr>
        <w:pStyle w:val="Textoindependiente"/>
      </w:pPr>
      <w:r>
        <w:t xml:space="preserve">No es posible copiar formularios completos tal cual, si no que lo que podemos hacer es definir un formulario en blanco y copiar sus elementos </w:t>
      </w:r>
      <w:r w:rsidR="0078467E">
        <w:t>(</w:t>
      </w:r>
      <w:proofErr w:type="spellStart"/>
      <w:r w:rsidR="0078467E">
        <w:t>widgets</w:t>
      </w:r>
      <w:proofErr w:type="spellEnd"/>
      <w:r w:rsidR="0078467E">
        <w:t xml:space="preserve">) </w:t>
      </w:r>
      <w:r>
        <w:t>de uno a otro</w:t>
      </w:r>
      <w:r w:rsidR="00A93BF3">
        <w:t>.</w:t>
      </w:r>
    </w:p>
    <w:p w:rsidR="009C3C0F" w:rsidRDefault="009C3C0F" w:rsidP="00A93BF3">
      <w:pPr>
        <w:pStyle w:val="Textoindependiente"/>
      </w:pPr>
      <w:r>
        <w:t xml:space="preserve">Se copia todo, incluidos los scripts, validaciones, </w:t>
      </w:r>
      <w:proofErr w:type="spellStart"/>
      <w:r>
        <w:t>etc</w:t>
      </w:r>
      <w:proofErr w:type="spellEnd"/>
      <w:r>
        <w:t>... Lo único al copiar entre procesos, si se manejan variables globales seguramente sea necesario volver a definirlas en los campos y scripts.</w:t>
      </w:r>
    </w:p>
    <w:p w:rsidR="00701505" w:rsidRPr="005F17C7" w:rsidRDefault="00701505" w:rsidP="0012052F">
      <w:pPr>
        <w:pStyle w:val="Textoindependiente"/>
      </w:pPr>
    </w:p>
    <w:sectPr w:rsidR="00701505" w:rsidRPr="005F17C7" w:rsidSect="00001E8C">
      <w:headerReference w:type="first" r:id="rId19"/>
      <w:footerReference w:type="first" r:id="rId20"/>
      <w:pgSz w:w="11907" w:h="16840" w:code="9"/>
      <w:pgMar w:top="2098" w:right="851" w:bottom="1985" w:left="2552" w:header="567" w:footer="73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778" w:rsidRDefault="003A3778">
      <w:r>
        <w:separator/>
      </w:r>
    </w:p>
  </w:endnote>
  <w:endnote w:type="continuationSeparator" w:id="0">
    <w:p w:rsidR="003A3778" w:rsidRDefault="003A37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81" w:rsidRPr="00E16882" w:rsidRDefault="00F17A81" w:rsidP="00D02C3E">
    <w:pPr>
      <w:spacing w:before="480"/>
    </w:pPr>
    <w:r>
      <w:rPr>
        <w:noProof/>
      </w:rPr>
      <w:drawing>
        <wp:anchor distT="0" distB="0" distL="114300" distR="114300" simplePos="0" relativeHeight="251660800" behindDoc="0" locked="0" layoutInCell="1" allowOverlap="1">
          <wp:simplePos x="0" y="0"/>
          <wp:positionH relativeFrom="column">
            <wp:posOffset>5490845</wp:posOffset>
          </wp:positionH>
          <wp:positionV relativeFrom="paragraph">
            <wp:posOffset>388620</wp:posOffset>
          </wp:positionV>
          <wp:extent cx="1127760" cy="508635"/>
          <wp:effectExtent l="19050" t="0" r="0" b="0"/>
          <wp:wrapNone/>
          <wp:docPr id="1" name="Imagen 1" descr="Sin título-8"/>
          <wp:cNvGraphicFramePr/>
          <a:graphic xmlns:a="http://schemas.openxmlformats.org/drawingml/2006/main">
            <a:graphicData uri="http://schemas.openxmlformats.org/drawingml/2006/picture">
              <pic:pic xmlns:pic="http://schemas.openxmlformats.org/drawingml/2006/picture">
                <pic:nvPicPr>
                  <pic:cNvPr id="0" name="Picture 57" descr="Sin título-8"/>
                  <pic:cNvPicPr>
                    <a:picLocks noChangeAspect="1" noChangeArrowheads="1"/>
                  </pic:cNvPicPr>
                </pic:nvPicPr>
                <pic:blipFill>
                  <a:blip r:embed="rId1"/>
                  <a:srcRect/>
                  <a:stretch>
                    <a:fillRect/>
                  </a:stretch>
                </pic:blipFill>
                <pic:spPr bwMode="auto">
                  <a:xfrm>
                    <a:off x="0" y="0"/>
                    <a:ext cx="1127760" cy="508635"/>
                  </a:xfrm>
                  <a:prstGeom prst="rect">
                    <a:avLst/>
                  </a:prstGeom>
                  <a:noFill/>
                </pic:spPr>
              </pic:pic>
            </a:graphicData>
          </a:graphic>
        </wp:anchor>
      </w:drawing>
    </w:r>
  </w:p>
  <w:p w:rsidR="00F17A81" w:rsidRPr="00274191" w:rsidRDefault="00F17A81" w:rsidP="008B0021">
    <w:pPr>
      <w:pBdr>
        <w:left w:val="single" w:sz="4" w:space="0" w:color="B0BFBF"/>
        <w:right w:val="single" w:sz="4" w:space="0" w:color="B0BFBF"/>
      </w:pBdr>
      <w:spacing w:after="120"/>
      <w:ind w:firstLine="142"/>
    </w:pPr>
    <w:r>
      <w:pict>
        <v:line id="_x0000_s2111" style="position:absolute;left:0;text-align:left;z-index:251658752;mso-position-horizontal-relative:margin" from="-1.35pt,.5pt" to="-1.35pt,36.5pt" strokecolor="#b0bfbf" strokeweight=".5pt">
          <w10:wrap anchorx="margin"/>
        </v:line>
      </w:pict>
    </w:r>
    <w:r w:rsidRPr="00274191">
      <w:rPr>
        <w:sz w:val="16"/>
        <w:szCs w:val="16"/>
      </w:rPr>
      <w:t xml:space="preserve">Documento con nivel de seguridad </w:t>
    </w:r>
    <w:sdt>
      <w:sdtPr>
        <w:alias w:val="NivelSeguridad"/>
        <w:tag w:val="NivelSeguridad"/>
        <w:id w:val="18201245"/>
        <w:placeholder>
          <w:docPart w:val="07D36DAB055940BAB768093D59357FBC"/>
        </w:placeholder>
        <w:dataBinding w:prefixMappings="xmlns:ns0='http://purl.org/dc/elements/1.1/' xmlns:ns1='http://schemas.openxmlformats.org/package/2006/metadata/core-properties' " w:xpath="/ns1:coreProperties[1]/ns0:description[1]" w:storeItemID="{6C3C8BC8-F283-45AE-878A-BAB7291924A1}"/>
        <w:comboBox w:lastValue="N2 - Restringido">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Content>
        <w:r>
          <w:t>N2 - Restringido</w:t>
        </w:r>
      </w:sdtContent>
    </w:sdt>
    <w:r w:rsidRPr="00274191">
      <w:rPr>
        <w:sz w:val="16"/>
        <w:szCs w:val="16"/>
      </w:rPr>
      <w:t xml:space="preserve"> </w:t>
    </w:r>
    <w:r>
      <w:rPr>
        <w:sz w:val="16"/>
        <w:szCs w:val="16"/>
      </w:rPr>
      <w:t>, p</w:t>
    </w:r>
    <w:r w:rsidRPr="00274191">
      <w:rPr>
        <w:sz w:val="16"/>
        <w:szCs w:val="16"/>
      </w:rPr>
      <w:t xml:space="preserve">ágina </w:t>
    </w:r>
    <w:r w:rsidRPr="00274191">
      <w:rPr>
        <w:rStyle w:val="Nmerodepgina"/>
        <w:sz w:val="16"/>
        <w:szCs w:val="16"/>
      </w:rPr>
      <w:fldChar w:fldCharType="begin"/>
    </w:r>
    <w:r w:rsidRPr="00274191">
      <w:rPr>
        <w:rStyle w:val="Nmerodepgina"/>
        <w:sz w:val="16"/>
        <w:szCs w:val="16"/>
      </w:rPr>
      <w:instrText xml:space="preserve"> PAGE </w:instrText>
    </w:r>
    <w:r w:rsidRPr="00274191">
      <w:rPr>
        <w:rStyle w:val="Nmerodepgina"/>
        <w:sz w:val="16"/>
        <w:szCs w:val="16"/>
      </w:rPr>
      <w:fldChar w:fldCharType="separate"/>
    </w:r>
    <w:r>
      <w:rPr>
        <w:rStyle w:val="Nmerodepgina"/>
        <w:noProof/>
        <w:sz w:val="16"/>
        <w:szCs w:val="16"/>
      </w:rPr>
      <w:t>2</w:t>
    </w:r>
    <w:r w:rsidRPr="00274191">
      <w:rPr>
        <w:rStyle w:val="Nmerodepgina"/>
        <w:sz w:val="16"/>
        <w:szCs w:val="16"/>
      </w:rPr>
      <w:fldChar w:fldCharType="end"/>
    </w:r>
    <w:r w:rsidRPr="00274191">
      <w:rPr>
        <w:rStyle w:val="Nmerodepgina"/>
        <w:sz w:val="16"/>
        <w:szCs w:val="16"/>
      </w:rPr>
      <w:t xml:space="preserve"> </w:t>
    </w:r>
    <w:r w:rsidRPr="00EF75D6">
      <w:t xml:space="preserve">de </w:t>
    </w:r>
    <w:r w:rsidRPr="00EF75D6">
      <w:rPr>
        <w:sz w:val="16"/>
        <w:szCs w:val="16"/>
      </w:rPr>
      <w:fldChar w:fldCharType="begin"/>
    </w:r>
    <w:r w:rsidRPr="00EF75D6">
      <w:rPr>
        <w:sz w:val="16"/>
        <w:szCs w:val="16"/>
      </w:rPr>
      <w:instrText xml:space="preserve"> NUMPAGES </w:instrText>
    </w:r>
    <w:r w:rsidRPr="00EF75D6">
      <w:rPr>
        <w:sz w:val="16"/>
        <w:szCs w:val="16"/>
      </w:rPr>
      <w:fldChar w:fldCharType="separate"/>
    </w:r>
    <w:r>
      <w:rPr>
        <w:noProof/>
        <w:sz w:val="16"/>
        <w:szCs w:val="16"/>
      </w:rPr>
      <w:t>3</w:t>
    </w:r>
    <w:r w:rsidRPr="00EF75D6">
      <w:rPr>
        <w:sz w:val="16"/>
        <w:szCs w:val="16"/>
      </w:rPr>
      <w:fldChar w:fldCharType="end"/>
    </w:r>
  </w:p>
  <w:p w:rsidR="00F17A81" w:rsidRPr="00274191" w:rsidRDefault="00F17A81" w:rsidP="008B0021">
    <w:pPr>
      <w:pBdr>
        <w:left w:val="single" w:sz="4" w:space="0" w:color="B0BFBF"/>
        <w:right w:val="single" w:sz="4" w:space="0" w:color="B0BFBF"/>
      </w:pBdr>
      <w:ind w:firstLine="142"/>
      <w:rPr>
        <w:rFonts w:ascii="Arial Narrow" w:hAnsi="Arial Narrow"/>
        <w:color w:val="00A6D6"/>
        <w:sz w:val="16"/>
        <w:szCs w:val="16"/>
      </w:rPr>
    </w:pPr>
    <w:r>
      <w:rPr>
        <w:rFonts w:ascii="Arial Narrow" w:hAnsi="Arial Narrow"/>
        <w:color w:val="00A6D6"/>
        <w:sz w:val="16"/>
        <w:szCs w:val="16"/>
      </w:rPr>
      <w:t>Empresa c</w:t>
    </w:r>
    <w:r w:rsidRPr="00274191">
      <w:rPr>
        <w:rFonts w:ascii="Arial Narrow" w:hAnsi="Arial Narrow"/>
        <w:color w:val="00A6D6"/>
        <w:sz w:val="16"/>
        <w:szCs w:val="16"/>
      </w:rPr>
      <w:t>ertificad</w:t>
    </w:r>
    <w:r>
      <w:rPr>
        <w:rFonts w:ascii="Arial Narrow" w:hAnsi="Arial Narrow"/>
        <w:color w:val="00A6D6"/>
        <w:sz w:val="16"/>
        <w:szCs w:val="16"/>
      </w:rPr>
      <w:t>a según UNE-EN ISO 9001:2008, UNE-</w:t>
    </w:r>
    <w:r w:rsidRPr="00274191">
      <w:rPr>
        <w:rFonts w:ascii="Arial Narrow" w:hAnsi="Arial Narrow"/>
        <w:color w:val="00A6D6"/>
        <w:sz w:val="16"/>
        <w:szCs w:val="16"/>
      </w:rPr>
      <w:t>EN ISO 14001:2004</w:t>
    </w:r>
    <w:r>
      <w:rPr>
        <w:rFonts w:ascii="Arial Narrow" w:hAnsi="Arial Narrow"/>
        <w:color w:val="00A6D6"/>
        <w:sz w:val="16"/>
        <w:szCs w:val="16"/>
      </w:rPr>
      <w:t>,</w:t>
    </w:r>
  </w:p>
  <w:p w:rsidR="00F17A81" w:rsidRPr="0080002C" w:rsidRDefault="00F17A81" w:rsidP="00BF4FB9">
    <w:pPr>
      <w:pBdr>
        <w:right w:val="single" w:sz="4" w:space="0" w:color="B0BFBF"/>
      </w:pBdr>
      <w:tabs>
        <w:tab w:val="right" w:pos="-227"/>
        <w:tab w:val="left" w:pos="142"/>
      </w:tabs>
      <w:ind w:hanging="709"/>
      <w:rPr>
        <w:rFonts w:ascii="Arial Narrow" w:hAnsi="Arial Narrow"/>
        <w:color w:val="00A6D6"/>
        <w:sz w:val="16"/>
        <w:szCs w:val="16"/>
        <w:lang w:val="fr-FR"/>
      </w:rPr>
    </w:pPr>
    <w:r>
      <w:tab/>
    </w:r>
    <w:r>
      <w:fldChar w:fldCharType="begin"/>
    </w:r>
    <w:r w:rsidRPr="0080002C">
      <w:rPr>
        <w:lang w:val="fr-FR"/>
      </w:rPr>
      <w:instrText xml:space="preserve"> PAGE </w:instrText>
    </w:r>
    <w:r>
      <w:fldChar w:fldCharType="separate"/>
    </w:r>
    <w:r>
      <w:rPr>
        <w:noProof/>
        <w:lang w:val="fr-FR"/>
      </w:rPr>
      <w:t>2</w:t>
    </w:r>
    <w:r>
      <w:fldChar w:fldCharType="end"/>
    </w:r>
    <w:r w:rsidRPr="0080002C">
      <w:rPr>
        <w:lang w:val="fr-FR"/>
      </w:rPr>
      <w:tab/>
    </w:r>
    <w:r w:rsidRPr="0080002C">
      <w:rPr>
        <w:lang w:val="fr-FR"/>
      </w:rPr>
      <w:tab/>
    </w:r>
    <w:r w:rsidRPr="008C5C32">
      <w:rPr>
        <w:rFonts w:ascii="Arial Narrow" w:hAnsi="Arial Narrow"/>
        <w:color w:val="00A6D6"/>
        <w:sz w:val="16"/>
        <w:szCs w:val="16"/>
        <w:lang w:val="fr-FR"/>
      </w:rPr>
      <w:t>UNE-ISO/IEC 20000-1:2007, UNE-ISO/IEC 27001:2007.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81" w:rsidRPr="00E16882" w:rsidRDefault="00F17A81" w:rsidP="00A61AB3">
    <w:pPr>
      <w:spacing w:before="480"/>
    </w:pPr>
    <w:r>
      <w:rPr>
        <w:noProof/>
        <w:sz w:val="16"/>
        <w:szCs w:val="16"/>
      </w:rPr>
      <w:drawing>
        <wp:anchor distT="0" distB="0" distL="114300" distR="114300" simplePos="0" relativeHeight="251656704" behindDoc="0" locked="0" layoutInCell="1" allowOverlap="1">
          <wp:simplePos x="0" y="0"/>
          <wp:positionH relativeFrom="page">
            <wp:posOffset>360045</wp:posOffset>
          </wp:positionH>
          <wp:positionV relativeFrom="page">
            <wp:posOffset>9759950</wp:posOffset>
          </wp:positionV>
          <wp:extent cx="1123950" cy="504825"/>
          <wp:effectExtent l="19050" t="0" r="0" b="0"/>
          <wp:wrapNone/>
          <wp:docPr id="57" name="Imagen 57" descr="Sin títu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in título-8"/>
                  <pic:cNvPicPr>
                    <a:picLocks noChangeAspect="1" noChangeArrowheads="1"/>
                  </pic:cNvPicPr>
                </pic:nvPicPr>
                <pic:blipFill>
                  <a:blip r:embed="rId1"/>
                  <a:srcRect/>
                  <a:stretch>
                    <a:fillRect/>
                  </a:stretch>
                </pic:blipFill>
                <pic:spPr bwMode="auto">
                  <a:xfrm>
                    <a:off x="0" y="0"/>
                    <a:ext cx="1123950" cy="504825"/>
                  </a:xfrm>
                  <a:prstGeom prst="rect">
                    <a:avLst/>
                  </a:prstGeom>
                  <a:noFill/>
                </pic:spPr>
              </pic:pic>
            </a:graphicData>
          </a:graphic>
        </wp:anchor>
      </w:drawing>
    </w:r>
  </w:p>
  <w:p w:rsidR="00F17A81" w:rsidRPr="00274191" w:rsidRDefault="00F17A81" w:rsidP="006D07CC">
    <w:pPr>
      <w:pBdr>
        <w:left w:val="single" w:sz="4" w:space="0" w:color="B0BFBF"/>
        <w:right w:val="single" w:sz="4" w:space="0" w:color="B0BFBF"/>
      </w:pBdr>
      <w:spacing w:after="120"/>
      <w:ind w:firstLine="142"/>
    </w:pPr>
    <w:r w:rsidRPr="00274191">
      <w:rPr>
        <w:sz w:val="16"/>
        <w:szCs w:val="16"/>
      </w:rPr>
      <w:t xml:space="preserve">Documento con nivel de seguridad </w:t>
    </w:r>
    <w:sdt>
      <w:sdtPr>
        <w:alias w:val="NivelSeguridad"/>
        <w:tag w:val="NivelSeguridad"/>
        <w:id w:val="18201234"/>
        <w:placeholder>
          <w:docPart w:val="DECF4B6386C5478399351B3DC5B400A1"/>
        </w:placeholder>
        <w:dataBinding w:prefixMappings="xmlns:ns0='http://purl.org/dc/elements/1.1/' xmlns:ns1='http://schemas.openxmlformats.org/package/2006/metadata/core-properties' " w:xpath="/ns1:coreProperties[1]/ns0:description[1]" w:storeItemID="{6C3C8BC8-F283-45AE-878A-BAB7291924A1}"/>
        <w:comboBox w:lastValue="N2 - Restringido">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Content>
        <w:r>
          <w:t>N2 - Restringido</w:t>
        </w:r>
      </w:sdtContent>
    </w:sdt>
    <w:r w:rsidRPr="00274191">
      <w:rPr>
        <w:sz w:val="16"/>
        <w:szCs w:val="16"/>
      </w:rPr>
      <w:t xml:space="preserve"> </w:t>
    </w:r>
    <w:r>
      <w:rPr>
        <w:sz w:val="16"/>
        <w:szCs w:val="16"/>
      </w:rPr>
      <w:t>, p</w:t>
    </w:r>
    <w:r w:rsidRPr="00274191">
      <w:rPr>
        <w:sz w:val="16"/>
        <w:szCs w:val="16"/>
      </w:rPr>
      <w:t xml:space="preserve">ágina </w:t>
    </w:r>
    <w:r w:rsidRPr="00274191">
      <w:rPr>
        <w:rStyle w:val="Nmerodepgina"/>
        <w:sz w:val="16"/>
        <w:szCs w:val="16"/>
      </w:rPr>
      <w:fldChar w:fldCharType="begin"/>
    </w:r>
    <w:r w:rsidRPr="00274191">
      <w:rPr>
        <w:rStyle w:val="Nmerodepgina"/>
        <w:sz w:val="16"/>
        <w:szCs w:val="16"/>
      </w:rPr>
      <w:instrText xml:space="preserve"> PAGE </w:instrText>
    </w:r>
    <w:r w:rsidRPr="00274191">
      <w:rPr>
        <w:rStyle w:val="Nmerodepgina"/>
        <w:sz w:val="16"/>
        <w:szCs w:val="16"/>
      </w:rPr>
      <w:fldChar w:fldCharType="separate"/>
    </w:r>
    <w:r w:rsidR="0078467E">
      <w:rPr>
        <w:rStyle w:val="Nmerodepgina"/>
        <w:noProof/>
        <w:sz w:val="16"/>
        <w:szCs w:val="16"/>
      </w:rPr>
      <w:t>23</w:t>
    </w:r>
    <w:r w:rsidRPr="00274191">
      <w:rPr>
        <w:rStyle w:val="Nmerodepgina"/>
        <w:sz w:val="16"/>
        <w:szCs w:val="16"/>
      </w:rPr>
      <w:fldChar w:fldCharType="end"/>
    </w:r>
    <w:r w:rsidRPr="00274191">
      <w:rPr>
        <w:rStyle w:val="Nmerodepgina"/>
        <w:sz w:val="16"/>
        <w:szCs w:val="16"/>
      </w:rPr>
      <w:t xml:space="preserve"> </w:t>
    </w:r>
    <w:r w:rsidRPr="008139B6">
      <w:rPr>
        <w:sz w:val="16"/>
        <w:szCs w:val="16"/>
      </w:rPr>
      <w:t>de</w:t>
    </w:r>
    <w:r w:rsidRPr="00EF75D6">
      <w:t xml:space="preserve"> </w:t>
    </w:r>
    <w:r w:rsidRPr="00EF75D6">
      <w:rPr>
        <w:sz w:val="16"/>
        <w:szCs w:val="16"/>
      </w:rPr>
      <w:fldChar w:fldCharType="begin"/>
    </w:r>
    <w:r w:rsidRPr="00EF75D6">
      <w:rPr>
        <w:sz w:val="16"/>
        <w:szCs w:val="16"/>
      </w:rPr>
      <w:instrText xml:space="preserve"> NUMPAGES </w:instrText>
    </w:r>
    <w:r w:rsidRPr="00EF75D6">
      <w:rPr>
        <w:sz w:val="16"/>
        <w:szCs w:val="16"/>
      </w:rPr>
      <w:fldChar w:fldCharType="separate"/>
    </w:r>
    <w:r w:rsidR="0078467E">
      <w:rPr>
        <w:noProof/>
        <w:sz w:val="16"/>
        <w:szCs w:val="16"/>
      </w:rPr>
      <w:t>23</w:t>
    </w:r>
    <w:r w:rsidRPr="00EF75D6">
      <w:rPr>
        <w:sz w:val="16"/>
        <w:szCs w:val="16"/>
      </w:rPr>
      <w:fldChar w:fldCharType="end"/>
    </w:r>
  </w:p>
  <w:p w:rsidR="00F17A81" w:rsidRPr="00274191" w:rsidRDefault="00F17A81" w:rsidP="00A61AB3">
    <w:pPr>
      <w:pBdr>
        <w:left w:val="single" w:sz="4" w:space="0" w:color="B0BFBF"/>
        <w:right w:val="single" w:sz="4" w:space="0" w:color="B0BFBF"/>
      </w:pBdr>
      <w:ind w:firstLine="142"/>
      <w:rPr>
        <w:rFonts w:ascii="Arial Narrow" w:hAnsi="Arial Narrow"/>
        <w:color w:val="00A6D6"/>
        <w:sz w:val="16"/>
        <w:szCs w:val="16"/>
      </w:rPr>
    </w:pPr>
    <w:r>
      <w:rPr>
        <w:rFonts w:ascii="Arial Narrow" w:hAnsi="Arial Narrow"/>
        <w:color w:val="00A6D6"/>
        <w:sz w:val="16"/>
        <w:szCs w:val="16"/>
      </w:rPr>
      <w:t>Empresa c</w:t>
    </w:r>
    <w:r w:rsidRPr="00274191">
      <w:rPr>
        <w:rFonts w:ascii="Arial Narrow" w:hAnsi="Arial Narrow"/>
        <w:color w:val="00A6D6"/>
        <w:sz w:val="16"/>
        <w:szCs w:val="16"/>
      </w:rPr>
      <w:t>ertificad</w:t>
    </w:r>
    <w:r>
      <w:rPr>
        <w:rFonts w:ascii="Arial Narrow" w:hAnsi="Arial Narrow"/>
        <w:color w:val="00A6D6"/>
        <w:sz w:val="16"/>
        <w:szCs w:val="16"/>
      </w:rPr>
      <w:t>a según UNE-EN ISO 9001:2008, UNE-</w:t>
    </w:r>
    <w:r w:rsidRPr="00274191">
      <w:rPr>
        <w:rFonts w:ascii="Arial Narrow" w:hAnsi="Arial Narrow"/>
        <w:color w:val="00A6D6"/>
        <w:sz w:val="16"/>
        <w:szCs w:val="16"/>
      </w:rPr>
      <w:t>EN ISO 14001:2004</w:t>
    </w:r>
    <w:r>
      <w:rPr>
        <w:rFonts w:ascii="Arial Narrow" w:hAnsi="Arial Narrow"/>
        <w:color w:val="00A6D6"/>
        <w:sz w:val="16"/>
        <w:szCs w:val="16"/>
      </w:rPr>
      <w:t>,</w:t>
    </w:r>
  </w:p>
  <w:p w:rsidR="00F17A81" w:rsidRPr="004F479A" w:rsidRDefault="00F17A81" w:rsidP="00A61AB3">
    <w:pPr>
      <w:pBdr>
        <w:left w:val="single" w:sz="4" w:space="0" w:color="B0BFBF"/>
        <w:right w:val="single" w:sz="4" w:space="0" w:color="B0BFBF"/>
      </w:pBdr>
      <w:tabs>
        <w:tab w:val="left" w:pos="8647"/>
      </w:tabs>
      <w:ind w:firstLine="142"/>
      <w:rPr>
        <w:rFonts w:ascii="Arial Narrow" w:hAnsi="Arial Narrow"/>
        <w:color w:val="00A6D6"/>
        <w:sz w:val="16"/>
        <w:szCs w:val="16"/>
        <w:lang w:val="fr-FR"/>
      </w:rPr>
    </w:pPr>
    <w:r w:rsidRPr="008C5C32">
      <w:rPr>
        <w:rFonts w:ascii="Arial Narrow" w:hAnsi="Arial Narrow"/>
        <w:color w:val="00A6D6"/>
        <w:sz w:val="16"/>
        <w:szCs w:val="16"/>
        <w:lang w:val="fr-FR"/>
      </w:rPr>
      <w:t>UNE-ISO/IEC 20000-1:2007, UNE-ISO/IEC 27001:2007.</w:t>
    </w:r>
    <w:r w:rsidRPr="008C5C32">
      <w:rPr>
        <w:rFonts w:ascii="Arial Narrow" w:hAnsi="Arial Narrow"/>
        <w:color w:val="00A6D6"/>
        <w:sz w:val="16"/>
        <w:szCs w:val="16"/>
        <w:lang w:val="fr-FR"/>
      </w:rPr>
      <w:tab/>
      <w:t xml:space="preserve"> </w:t>
    </w:r>
    <w:r w:rsidRPr="00274191">
      <w:fldChar w:fldCharType="begin"/>
    </w:r>
    <w:r w:rsidRPr="008C5C32">
      <w:rPr>
        <w:lang w:val="fr-FR"/>
      </w:rPr>
      <w:instrText xml:space="preserve"> PAGE </w:instrText>
    </w:r>
    <w:r w:rsidRPr="00274191">
      <w:fldChar w:fldCharType="separate"/>
    </w:r>
    <w:r w:rsidR="0078467E">
      <w:rPr>
        <w:noProof/>
        <w:lang w:val="fr-FR"/>
      </w:rPr>
      <w:t>23</w:t>
    </w:r>
    <w:r w:rsidRPr="00274191">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81" w:rsidRPr="00A07FC6" w:rsidRDefault="00F17A81" w:rsidP="00A07FC6">
    <w:pPr>
      <w:pBdr>
        <w:left w:val="single" w:sz="4" w:space="4" w:color="B0BFBF"/>
      </w:pBdr>
      <w:ind w:left="4395"/>
      <w:rPr>
        <w:b/>
        <w:i/>
        <w:szCs w:val="18"/>
      </w:rPr>
    </w:pPr>
    <w:r w:rsidRPr="00A07FC6">
      <w:rPr>
        <w:b/>
        <w:i/>
        <w:szCs w:val="18"/>
      </w:rPr>
      <w:t>Autores</w:t>
    </w:r>
  </w:p>
  <w:sdt>
    <w:sdtPr>
      <w:rPr>
        <w:i/>
        <w:szCs w:val="18"/>
      </w:rPr>
      <w:alias w:val="Autor"/>
      <w:tag w:val="Autor"/>
      <w:id w:val="18201208"/>
      <w:placeholder>
        <w:docPart w:val="F0DBBA34A4E94C3DB579748E18BD49E8"/>
      </w:placeholder>
      <w:dataBinding w:prefixMappings="xmlns:ns0='http://purl.org/dc/elements/1.1/' xmlns:ns1='http://schemas.openxmlformats.org/package/2006/metadata/core-properties' " w:xpath="/ns1:coreProperties[1]/ns0:creator[1]" w:storeItemID="{6C3C8BC8-F283-45AE-878A-BAB7291924A1}"/>
      <w:text/>
    </w:sdtPr>
    <w:sdtContent>
      <w:p w:rsidR="00F17A81" w:rsidRPr="00A07FC6" w:rsidRDefault="00F17A81" w:rsidP="00A07FC6">
        <w:pPr>
          <w:pBdr>
            <w:left w:val="single" w:sz="4" w:space="4" w:color="B0BFBF"/>
          </w:pBdr>
          <w:ind w:left="4395"/>
          <w:rPr>
            <w:i/>
            <w:szCs w:val="18"/>
          </w:rPr>
        </w:pPr>
        <w:r>
          <w:rPr>
            <w:i/>
            <w:szCs w:val="18"/>
          </w:rPr>
          <w:t>Javier Sánchez Alvarez</w:t>
        </w:r>
      </w:p>
    </w:sdtContent>
  </w:sdt>
  <w:sdt>
    <w:sdtPr>
      <w:rPr>
        <w:i/>
        <w:szCs w:val="18"/>
      </w:rPr>
      <w:alias w:val="Autor2"/>
      <w:tag w:val="Autor2"/>
      <w:id w:val="18201209"/>
      <w:placeholder>
        <w:docPart w:val="D08F8A96E7AA4996B6ED17DF0C8431B0"/>
      </w:placeholder>
      <w:showingPlcHdr/>
      <w:dataBinding w:xpath="/root[1]/Autor2[1]" w:storeItemID="{BAB5BBDB-4C58-45FD-98FE-9CAC009E8869}"/>
      <w:text/>
    </w:sdtPr>
    <w:sdtContent>
      <w:p w:rsidR="00F17A81" w:rsidRPr="00A07FC6" w:rsidRDefault="00F17A81" w:rsidP="00A07FC6">
        <w:pPr>
          <w:pBdr>
            <w:left w:val="single" w:sz="4" w:space="4" w:color="B0BFBF"/>
          </w:pBdr>
          <w:ind w:left="4395"/>
          <w:rPr>
            <w:i/>
            <w:szCs w:val="18"/>
          </w:rPr>
        </w:pPr>
        <w:r>
          <w:rPr>
            <w:rStyle w:val="Textodelmarcadordeposicin"/>
          </w:rPr>
          <w:t>Autor 2</w:t>
        </w:r>
      </w:p>
    </w:sdtContent>
  </w:sdt>
  <w:p w:rsidR="00F17A81" w:rsidRDefault="00F17A81" w:rsidP="00A07FC6">
    <w:pPr>
      <w:pBdr>
        <w:left w:val="single" w:sz="4" w:space="4" w:color="B0BFBF"/>
      </w:pBdr>
      <w:ind w:left="4395"/>
      <w:rPr>
        <w:sz w:val="16"/>
        <w:szCs w:val="16"/>
      </w:rPr>
    </w:pPr>
  </w:p>
  <w:p w:rsidR="00F17A81" w:rsidRDefault="00F17A81" w:rsidP="00A07FC6">
    <w:pPr>
      <w:pBdr>
        <w:left w:val="single" w:sz="4" w:space="4" w:color="B0BFBF"/>
      </w:pBdr>
      <w:ind w:left="4395"/>
      <w:rPr>
        <w:sz w:val="16"/>
        <w:szCs w:val="16"/>
      </w:rPr>
    </w:pPr>
  </w:p>
  <w:p w:rsidR="00F17A81" w:rsidRDefault="00F17A81" w:rsidP="00A07FC6">
    <w:pPr>
      <w:pBdr>
        <w:left w:val="single" w:sz="4" w:space="4" w:color="B0BFBF"/>
      </w:pBdr>
      <w:ind w:left="4395"/>
      <w:rPr>
        <w:sz w:val="16"/>
        <w:szCs w:val="16"/>
      </w:rPr>
    </w:pPr>
  </w:p>
  <w:p w:rsidR="00F17A81" w:rsidRPr="00A07FC6" w:rsidRDefault="00F17A81" w:rsidP="00A07FC6">
    <w:pPr>
      <w:pBdr>
        <w:left w:val="single" w:sz="4" w:space="4" w:color="B0BFBF"/>
      </w:pBdr>
      <w:tabs>
        <w:tab w:val="left" w:pos="8504"/>
      </w:tabs>
      <w:ind w:left="4395"/>
      <w:rPr>
        <w:b/>
        <w:i/>
        <w:szCs w:val="18"/>
        <w:u w:val="single"/>
      </w:rPr>
    </w:pPr>
    <w:r w:rsidRPr="00A07FC6">
      <w:rPr>
        <w:b/>
        <w:i/>
        <w:szCs w:val="18"/>
      </w:rPr>
      <w:t>Aprobación:</w:t>
    </w:r>
    <w:r w:rsidRPr="00A07FC6">
      <w:rPr>
        <w:b/>
        <w:i/>
        <w:szCs w:val="18"/>
        <w:u w:val="single"/>
      </w:rPr>
      <w:tab/>
    </w:r>
  </w:p>
  <w:p w:rsidR="00F17A81" w:rsidRPr="003D3038" w:rsidRDefault="00F17A81" w:rsidP="00A07FC6">
    <w:pPr>
      <w:pBdr>
        <w:left w:val="single" w:sz="4" w:space="4" w:color="B0BFBF"/>
      </w:pBdr>
      <w:tabs>
        <w:tab w:val="left" w:pos="8504"/>
      </w:tabs>
      <w:ind w:left="5529" w:hanging="1134"/>
      <w:rPr>
        <w:i/>
        <w:szCs w:val="18"/>
      </w:rPr>
    </w:pPr>
    <w:r w:rsidRPr="003D3038">
      <w:rPr>
        <w:szCs w:val="18"/>
      </w:rPr>
      <w:tab/>
    </w:r>
    <w:sdt>
      <w:sdtPr>
        <w:rPr>
          <w:szCs w:val="18"/>
        </w:rPr>
        <w:alias w:val="Firma"/>
        <w:tag w:val="Firma"/>
        <w:id w:val="18201212"/>
        <w:placeholder>
          <w:docPart w:val="EF509E5EEF4D4DF6A480730031F497EA"/>
        </w:placeholder>
        <w:showingPlcHdr/>
        <w:text/>
      </w:sdtPr>
      <w:sdtContent>
        <w:r w:rsidRPr="003D3038">
          <w:rPr>
            <w:rStyle w:val="Textodelmarcadordeposicin"/>
          </w:rPr>
          <w:t>Firmado por</w:t>
        </w:r>
      </w:sdtContent>
    </w:sdt>
  </w:p>
  <w:p w:rsidR="00F17A81" w:rsidRDefault="00F17A81" w:rsidP="0077229C">
    <w:pPr>
      <w:pBdr>
        <w:left w:val="single" w:sz="4" w:space="4" w:color="B0BFBF"/>
      </w:pBdr>
      <w:ind w:left="4395"/>
      <w:rPr>
        <w:sz w:val="16"/>
        <w:szCs w:val="16"/>
      </w:rPr>
    </w:pPr>
  </w:p>
  <w:p w:rsidR="00F17A81" w:rsidRDefault="00F17A81" w:rsidP="0077229C">
    <w:pPr>
      <w:pBdr>
        <w:left w:val="single" w:sz="4" w:space="4" w:color="B0BFBF"/>
      </w:pBdr>
      <w:ind w:left="4395"/>
      <w:rPr>
        <w:sz w:val="16"/>
        <w:szCs w:val="16"/>
      </w:rPr>
    </w:pPr>
  </w:p>
  <w:p w:rsidR="00F17A81" w:rsidRPr="0077229C" w:rsidRDefault="00F17A81" w:rsidP="0077229C">
    <w:pPr>
      <w:pBdr>
        <w:left w:val="single" w:sz="4" w:space="4" w:color="B0BFBF"/>
      </w:pBdr>
      <w:ind w:left="4395"/>
      <w:rPr>
        <w:sz w:val="16"/>
        <w:szCs w:val="16"/>
      </w:rPr>
    </w:pPr>
    <w:r>
      <w:rPr>
        <w:noProof/>
        <w:sz w:val="16"/>
        <w:szCs w:val="16"/>
      </w:rPr>
      <w:drawing>
        <wp:anchor distT="0" distB="0" distL="114300" distR="114300" simplePos="0" relativeHeight="251655680" behindDoc="0" locked="0" layoutInCell="1" allowOverlap="1">
          <wp:simplePos x="0" y="0"/>
          <wp:positionH relativeFrom="page">
            <wp:posOffset>399415</wp:posOffset>
          </wp:positionH>
          <wp:positionV relativeFrom="page">
            <wp:posOffset>9602470</wp:posOffset>
          </wp:positionV>
          <wp:extent cx="1123950" cy="504825"/>
          <wp:effectExtent l="19050" t="0" r="0" b="0"/>
          <wp:wrapNone/>
          <wp:docPr id="50" name="Imagen 50" descr="Sin títu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n título-8"/>
                  <pic:cNvPicPr>
                    <a:picLocks noChangeAspect="1" noChangeArrowheads="1"/>
                  </pic:cNvPicPr>
                </pic:nvPicPr>
                <pic:blipFill>
                  <a:blip r:embed="rId1"/>
                  <a:srcRect/>
                  <a:stretch>
                    <a:fillRect/>
                  </a:stretch>
                </pic:blipFill>
                <pic:spPr bwMode="auto">
                  <a:xfrm>
                    <a:off x="0" y="0"/>
                    <a:ext cx="1123950" cy="504825"/>
                  </a:xfrm>
                  <a:prstGeom prst="rect">
                    <a:avLst/>
                  </a:prstGeom>
                  <a:noFill/>
                </pic:spPr>
              </pic:pic>
            </a:graphicData>
          </a:graphic>
        </wp:anchor>
      </w:drawing>
    </w:r>
    <w:r w:rsidRPr="0077229C">
      <w:rPr>
        <w:sz w:val="16"/>
        <w:szCs w:val="16"/>
      </w:rPr>
      <w:t>SATEC. Sistemas Avanzados de Tecnología</w:t>
    </w:r>
  </w:p>
  <w:p w:rsidR="00F17A81" w:rsidRPr="0077229C" w:rsidRDefault="00F17A81" w:rsidP="0077229C">
    <w:pPr>
      <w:pBdr>
        <w:left w:val="single" w:sz="4" w:space="4" w:color="B0BFBF"/>
      </w:pBdr>
      <w:ind w:left="4395"/>
      <w:rPr>
        <w:sz w:val="16"/>
        <w:szCs w:val="16"/>
      </w:rPr>
    </w:pPr>
    <w:r w:rsidRPr="0077229C">
      <w:rPr>
        <w:sz w:val="16"/>
        <w:szCs w:val="16"/>
      </w:rPr>
      <w:t xml:space="preserve">Avd. Europa, </w:t>
    </w:r>
    <w:smartTag w:uri="urn:schemas-microsoft-com:office:smarttags" w:element="metricconverter">
      <w:smartTagPr>
        <w:attr w:name="ProductID" w:val="34 A"/>
      </w:smartTagPr>
      <w:r w:rsidRPr="0077229C">
        <w:rPr>
          <w:sz w:val="16"/>
          <w:szCs w:val="16"/>
        </w:rPr>
        <w:t>34 A</w:t>
      </w:r>
    </w:smartTag>
    <w:r w:rsidRPr="0077229C">
      <w:rPr>
        <w:sz w:val="16"/>
        <w:szCs w:val="16"/>
      </w:rPr>
      <w:t xml:space="preserve"> 28023 Aravaca – Madrid</w:t>
    </w:r>
  </w:p>
  <w:p w:rsidR="00F17A81" w:rsidRDefault="00F17A81" w:rsidP="0077229C">
    <w:pPr>
      <w:pBdr>
        <w:left w:val="single" w:sz="4" w:space="4" w:color="B0BFBF"/>
      </w:pBdr>
      <w:ind w:left="4395"/>
      <w:rPr>
        <w:sz w:val="16"/>
        <w:szCs w:val="16"/>
      </w:rPr>
    </w:pPr>
    <w:r w:rsidRPr="00D02C3E">
      <w:rPr>
        <w:sz w:val="16"/>
        <w:szCs w:val="16"/>
      </w:rPr>
      <w:t>www.satec</w:t>
    </w:r>
    <w:r>
      <w:rPr>
        <w:sz w:val="16"/>
        <w:szCs w:val="16"/>
      </w:rPr>
      <w:t>group.com</w:t>
    </w:r>
  </w:p>
  <w:p w:rsidR="00F17A81" w:rsidRDefault="00F17A81" w:rsidP="0077229C">
    <w:pPr>
      <w:pBdr>
        <w:left w:val="single" w:sz="4" w:space="4" w:color="B0BFBF"/>
      </w:pBdr>
      <w:ind w:left="4395"/>
      <w:rPr>
        <w:sz w:val="16"/>
        <w:szCs w:val="16"/>
      </w:rPr>
    </w:pPr>
  </w:p>
  <w:p w:rsidR="00F17A81" w:rsidRDefault="00F17A81" w:rsidP="0077229C">
    <w:pPr>
      <w:pBdr>
        <w:left w:val="single" w:sz="4" w:space="4" w:color="B0BFBF"/>
      </w:pBdr>
      <w:ind w:left="4395"/>
      <w:rPr>
        <w:sz w:val="16"/>
        <w:szCs w:val="16"/>
      </w:rPr>
    </w:pPr>
    <w:r w:rsidRPr="00187518">
      <w:rPr>
        <w:rFonts w:ascii="Arial Narrow" w:hAnsi="Arial Narrow"/>
        <w:color w:val="00A6D6"/>
        <w:sz w:val="14"/>
        <w:szCs w:val="14"/>
      </w:rPr>
      <w:t>Empresa certificada según UNE-EN ISO 9001:2008, UNE-EN ISO 14001:2004, UNE-ISO/IEC 20000-1:2007, UNE-ISO/IEC 27001:2007</w:t>
    </w:r>
  </w:p>
  <w:p w:rsidR="00F17A81" w:rsidRPr="0077229C" w:rsidRDefault="00F17A81" w:rsidP="005B6975">
    <w:pPr>
      <w:ind w:left="4395"/>
      <w:rPr>
        <w:sz w:val="16"/>
        <w:szCs w:val="16"/>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81" w:rsidRPr="00E16882" w:rsidRDefault="00F17A81" w:rsidP="00E1051B">
    <w:pPr>
      <w:spacing w:before="480"/>
    </w:pPr>
    <w:r>
      <w:rPr>
        <w:noProof/>
        <w:sz w:val="16"/>
        <w:szCs w:val="16"/>
      </w:rPr>
      <w:drawing>
        <wp:anchor distT="0" distB="0" distL="114300" distR="114300" simplePos="0" relativeHeight="251657728" behindDoc="0" locked="0" layoutInCell="1" allowOverlap="1">
          <wp:simplePos x="0" y="0"/>
          <wp:positionH relativeFrom="page">
            <wp:posOffset>360045</wp:posOffset>
          </wp:positionH>
          <wp:positionV relativeFrom="page">
            <wp:posOffset>9759950</wp:posOffset>
          </wp:positionV>
          <wp:extent cx="1123950" cy="504825"/>
          <wp:effectExtent l="19050" t="0" r="0" b="0"/>
          <wp:wrapNone/>
          <wp:docPr id="59" name="Imagen 59" descr="Sin títu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in título-8"/>
                  <pic:cNvPicPr>
                    <a:picLocks noChangeAspect="1" noChangeArrowheads="1"/>
                  </pic:cNvPicPr>
                </pic:nvPicPr>
                <pic:blipFill>
                  <a:blip r:embed="rId1"/>
                  <a:srcRect/>
                  <a:stretch>
                    <a:fillRect/>
                  </a:stretch>
                </pic:blipFill>
                <pic:spPr bwMode="auto">
                  <a:xfrm>
                    <a:off x="0" y="0"/>
                    <a:ext cx="1123950" cy="504825"/>
                  </a:xfrm>
                  <a:prstGeom prst="rect">
                    <a:avLst/>
                  </a:prstGeom>
                  <a:noFill/>
                </pic:spPr>
              </pic:pic>
            </a:graphicData>
          </a:graphic>
        </wp:anchor>
      </w:drawing>
    </w:r>
  </w:p>
  <w:p w:rsidR="00F17A81" w:rsidRPr="00274191" w:rsidRDefault="00F17A81" w:rsidP="00E1051B">
    <w:pPr>
      <w:pBdr>
        <w:left w:val="single" w:sz="4" w:space="0" w:color="B0BFBF"/>
        <w:right w:val="single" w:sz="4" w:space="0" w:color="B0BFBF"/>
      </w:pBdr>
      <w:ind w:firstLine="142"/>
    </w:pPr>
    <w:r w:rsidRPr="00274191">
      <w:rPr>
        <w:sz w:val="16"/>
        <w:szCs w:val="16"/>
      </w:rPr>
      <w:t xml:space="preserve">Documento con nivel de seguridad  </w:t>
    </w:r>
    <w:r w:rsidRPr="003C6B50">
      <w:rPr>
        <w:sz w:val="16"/>
        <w:szCs w:val="16"/>
      </w:rPr>
      <w:fldChar w:fldCharType="begin"/>
    </w:r>
    <w:r w:rsidRPr="003C6B50">
      <w:rPr>
        <w:sz w:val="16"/>
        <w:szCs w:val="16"/>
      </w:rPr>
      <w:instrText xml:space="preserve"> DOCVARIABLE "VSecurityLevel" \* MERGEFORMAT </w:instrText>
    </w:r>
    <w:r w:rsidRPr="003C6B50">
      <w:rPr>
        <w:sz w:val="16"/>
        <w:szCs w:val="16"/>
      </w:rPr>
      <w:fldChar w:fldCharType="end"/>
    </w:r>
    <w:r w:rsidRPr="00274191">
      <w:rPr>
        <w:sz w:val="16"/>
        <w:szCs w:val="16"/>
      </w:rPr>
      <w:t xml:space="preserve"> Página </w:t>
    </w:r>
    <w:r w:rsidRPr="00274191">
      <w:rPr>
        <w:rStyle w:val="Nmerodepgina"/>
        <w:sz w:val="16"/>
        <w:szCs w:val="16"/>
      </w:rPr>
      <w:fldChar w:fldCharType="begin"/>
    </w:r>
    <w:r w:rsidRPr="00274191">
      <w:rPr>
        <w:rStyle w:val="Nmerodepgina"/>
        <w:sz w:val="16"/>
        <w:szCs w:val="16"/>
      </w:rPr>
      <w:instrText xml:space="preserve"> PAGE </w:instrText>
    </w:r>
    <w:r w:rsidRPr="00274191">
      <w:rPr>
        <w:rStyle w:val="Nmerodepgina"/>
        <w:sz w:val="16"/>
        <w:szCs w:val="16"/>
      </w:rPr>
      <w:fldChar w:fldCharType="separate"/>
    </w:r>
    <w:r>
      <w:rPr>
        <w:rStyle w:val="Nmerodepgina"/>
        <w:sz w:val="16"/>
        <w:szCs w:val="16"/>
      </w:rPr>
      <w:t>5</w:t>
    </w:r>
    <w:r w:rsidRPr="00274191">
      <w:rPr>
        <w:rStyle w:val="Nmerodepgina"/>
        <w:sz w:val="16"/>
        <w:szCs w:val="16"/>
      </w:rPr>
      <w:fldChar w:fldCharType="end"/>
    </w:r>
    <w:r w:rsidRPr="00274191">
      <w:rPr>
        <w:rStyle w:val="Nmerodepgina"/>
        <w:sz w:val="16"/>
        <w:szCs w:val="16"/>
      </w:rPr>
      <w:t xml:space="preserve"> de </w:t>
    </w:r>
    <w:r w:rsidRPr="00EF75D6">
      <w:rPr>
        <w:sz w:val="16"/>
        <w:szCs w:val="16"/>
      </w:rPr>
      <w:fldChar w:fldCharType="begin"/>
    </w:r>
    <w:r w:rsidRPr="00EF75D6">
      <w:rPr>
        <w:sz w:val="16"/>
        <w:szCs w:val="16"/>
      </w:rPr>
      <w:instrText xml:space="preserve"> NUMPAGES </w:instrText>
    </w:r>
    <w:r w:rsidRPr="00EF75D6">
      <w:rPr>
        <w:sz w:val="16"/>
        <w:szCs w:val="16"/>
      </w:rPr>
      <w:fldChar w:fldCharType="separate"/>
    </w:r>
    <w:r>
      <w:rPr>
        <w:noProof/>
        <w:sz w:val="16"/>
        <w:szCs w:val="16"/>
      </w:rPr>
      <w:t>3</w:t>
    </w:r>
    <w:r w:rsidRPr="00EF75D6">
      <w:rPr>
        <w:sz w:val="16"/>
        <w:szCs w:val="16"/>
      </w:rPr>
      <w:fldChar w:fldCharType="end"/>
    </w:r>
  </w:p>
  <w:p w:rsidR="00F17A81" w:rsidRPr="00274191" w:rsidRDefault="00F17A81" w:rsidP="00E1051B">
    <w:pPr>
      <w:pBdr>
        <w:left w:val="single" w:sz="4" w:space="0" w:color="B0BFBF"/>
        <w:right w:val="single" w:sz="4" w:space="0" w:color="B0BFBF"/>
      </w:pBdr>
      <w:ind w:firstLine="142"/>
      <w:rPr>
        <w:rFonts w:ascii="Arial Narrow" w:hAnsi="Arial Narrow"/>
        <w:color w:val="00A6D6"/>
        <w:sz w:val="16"/>
        <w:szCs w:val="16"/>
      </w:rPr>
    </w:pPr>
    <w:r w:rsidRPr="00274191">
      <w:rPr>
        <w:rFonts w:ascii="Arial Narrow" w:hAnsi="Arial Narrow"/>
        <w:color w:val="00A6D6"/>
        <w:sz w:val="16"/>
        <w:szCs w:val="16"/>
      </w:rPr>
      <w:t>Empresa Certificada según las normas UNE-EN ISO 9001:2000 y UNE- EN ISO 14001:2004</w:t>
    </w:r>
  </w:p>
  <w:p w:rsidR="00F17A81" w:rsidRPr="00E16882" w:rsidRDefault="00F17A81" w:rsidP="00E1051B">
    <w:pPr>
      <w:pBdr>
        <w:left w:val="single" w:sz="4" w:space="0" w:color="B0BFBF"/>
        <w:right w:val="single" w:sz="4" w:space="0" w:color="B0BFBF"/>
      </w:pBdr>
      <w:tabs>
        <w:tab w:val="left" w:pos="8647"/>
      </w:tabs>
      <w:ind w:firstLine="142"/>
      <w:rPr>
        <w:rFonts w:ascii="Arial Narrow" w:hAnsi="Arial Narrow"/>
        <w:color w:val="00A6D6"/>
        <w:sz w:val="16"/>
        <w:szCs w:val="16"/>
      </w:rPr>
    </w:pPr>
    <w:r w:rsidRPr="00274191">
      <w:rPr>
        <w:rFonts w:ascii="Arial Narrow" w:hAnsi="Arial Narrow"/>
        <w:color w:val="00A6D6"/>
      </w:rPr>
      <w:t>con Nº de Registro ER-0134/1999 y GA-2004/0432, respectivamente</w:t>
    </w:r>
    <w:r w:rsidRPr="00274191">
      <w:rPr>
        <w:rFonts w:ascii="Arial Narrow" w:hAnsi="Arial Narrow"/>
        <w:color w:val="00A6D6"/>
        <w:sz w:val="16"/>
        <w:szCs w:val="16"/>
      </w:rPr>
      <w:t xml:space="preserve">  </w:t>
    </w:r>
    <w:r>
      <w:rPr>
        <w:rFonts w:ascii="Arial Narrow" w:hAnsi="Arial Narrow"/>
        <w:color w:val="00A6D6"/>
        <w:sz w:val="16"/>
        <w:szCs w:val="16"/>
      </w:rPr>
      <w:tab/>
      <w:t xml:space="preserve"> </w:t>
    </w:r>
    <w:fldSimple w:instr=" PAGE ">
      <w:r>
        <w:t>5</w:t>
      </w:r>
    </w:fldSimple>
  </w:p>
  <w:p w:rsidR="00F17A81" w:rsidRPr="00E16882" w:rsidRDefault="00F17A81" w:rsidP="00E1051B">
    <w:pPr>
      <w:pStyle w:val="Piedepgina"/>
      <w:spacing w:after="480"/>
      <w:rPr>
        <w:szCs w:val="16"/>
      </w:rPr>
    </w:pPr>
  </w:p>
  <w:p w:rsidR="00F17A81" w:rsidRDefault="00F17A81" w:rsidP="00E1051B">
    <w:pPr>
      <w:pStyle w:val="Piedepgina"/>
    </w:pPr>
  </w:p>
  <w:p w:rsidR="00F17A81" w:rsidRDefault="00F17A81" w:rsidP="00E1051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778" w:rsidRDefault="003A3778">
      <w:r>
        <w:separator/>
      </w:r>
    </w:p>
  </w:footnote>
  <w:footnote w:type="continuationSeparator" w:id="0">
    <w:p w:rsidR="003A3778" w:rsidRDefault="003A37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545"/>
      <w:gridCol w:w="2693"/>
      <w:gridCol w:w="2267"/>
    </w:tblGrid>
    <w:tr w:rsidR="00F17A81">
      <w:trPr>
        <w:cantSplit/>
        <w:trHeight w:val="424"/>
      </w:trPr>
      <w:tc>
        <w:tcPr>
          <w:tcW w:w="3545" w:type="dxa"/>
          <w:tcBorders>
            <w:top w:val="single" w:sz="2" w:space="0" w:color="FFFFFF"/>
            <w:left w:val="single" w:sz="2" w:space="0" w:color="FFFFFF"/>
            <w:bottom w:val="single" w:sz="2" w:space="0" w:color="FFFFFF"/>
            <w:right w:val="single" w:sz="2" w:space="0" w:color="FFFFFF"/>
          </w:tcBorders>
          <w:shd w:val="clear" w:color="auto" w:fill="auto"/>
          <w:vAlign w:val="bottom"/>
        </w:tcPr>
        <w:p w:rsidR="00F17A81" w:rsidRDefault="00F17A81" w:rsidP="00431845">
          <w:pPr>
            <w:tabs>
              <w:tab w:val="left" w:pos="923"/>
            </w:tabs>
            <w:spacing w:before="20"/>
            <w:ind w:left="-70"/>
            <w:rPr>
              <w:sz w:val="16"/>
            </w:rPr>
          </w:pPr>
          <w:r w:rsidRPr="00ED50D4">
            <w:rPr>
              <w:b/>
              <w:color w:val="B0BFBF"/>
              <w:sz w:val="16"/>
            </w:rPr>
            <w:t>Cliente:</w:t>
          </w:r>
          <w:r>
            <w:rPr>
              <w:b/>
              <w:sz w:val="16"/>
            </w:rPr>
            <w:t xml:space="preserve">    </w:t>
          </w:r>
          <w:r w:rsidRPr="003D3038">
            <w:rPr>
              <w:sz w:val="16"/>
            </w:rPr>
            <w:t xml:space="preserve"> </w:t>
          </w:r>
          <w:sdt>
            <w:sdtPr>
              <w:rPr>
                <w:sz w:val="16"/>
              </w:rPr>
              <w:alias w:val="Cliente"/>
              <w:tag w:val="Cliente"/>
              <w:id w:val="18201239"/>
              <w:placeholder>
                <w:docPart w:val="C07EEF2E24A846ACA3407DE11D878A07"/>
              </w:placeholder>
              <w:dataBinding w:prefixMappings="xmlns:ns0='http://purl.org/dc/elements/1.1/' xmlns:ns1='http://schemas.openxmlformats.org/package/2006/metadata/core-properties' " w:xpath="/ns1:coreProperties[1]/ns1:keywords[1]" w:storeItemID="{6C3C8BC8-F283-45AE-878A-BAB7291924A1}"/>
              <w:text/>
            </w:sdtPr>
            <w:sdtContent>
              <w:r>
                <w:rPr>
                  <w:sz w:val="16"/>
                </w:rPr>
                <w:t>DNLCM</w:t>
              </w:r>
            </w:sdtContent>
          </w:sdt>
        </w:p>
      </w:tc>
      <w:tc>
        <w:tcPr>
          <w:tcW w:w="4960" w:type="dxa"/>
          <w:gridSpan w:val="2"/>
          <w:tcBorders>
            <w:top w:val="single" w:sz="2" w:space="0" w:color="FFFFFF"/>
            <w:left w:val="single" w:sz="2" w:space="0" w:color="FFFFFF"/>
            <w:bottom w:val="single" w:sz="2" w:space="0" w:color="FFFFFF"/>
            <w:right w:val="single" w:sz="2" w:space="0" w:color="FFFFFF"/>
          </w:tcBorders>
          <w:shd w:val="clear" w:color="auto" w:fill="auto"/>
          <w:vAlign w:val="bottom"/>
        </w:tcPr>
        <w:p w:rsidR="00F17A81" w:rsidRDefault="00F17A81" w:rsidP="00F60C8F">
          <w:pPr>
            <w:tabs>
              <w:tab w:val="left" w:pos="923"/>
            </w:tabs>
            <w:spacing w:line="264" w:lineRule="auto"/>
            <w:ind w:left="-70"/>
            <w:jc w:val="right"/>
            <w:rPr>
              <w:b/>
              <w:sz w:val="16"/>
            </w:rPr>
          </w:pPr>
          <w:r w:rsidRPr="00ED50D4">
            <w:rPr>
              <w:b/>
              <w:color w:val="B0BFBF"/>
              <w:sz w:val="16"/>
            </w:rPr>
            <w:t>Ref.:</w:t>
          </w:r>
          <w:r>
            <w:rPr>
              <w:b/>
              <w:sz w:val="16"/>
            </w:rPr>
            <w:t xml:space="preserve"> </w:t>
          </w:r>
          <w:fldSimple w:instr=" FILENAME  \* MERGEFORMAT ">
            <w:r w:rsidRPr="009A1A05">
              <w:rPr>
                <w:noProof/>
                <w:sz w:val="16"/>
              </w:rPr>
              <w:t>Documento1</w:t>
            </w:r>
          </w:fldSimple>
        </w:p>
      </w:tc>
    </w:tr>
    <w:tr w:rsidR="00F17A81">
      <w:trPr>
        <w:cantSplit/>
        <w:trHeight w:val="20"/>
      </w:trPr>
      <w:tc>
        <w:tcPr>
          <w:tcW w:w="6238" w:type="dxa"/>
          <w:gridSpan w:val="2"/>
          <w:tcBorders>
            <w:top w:val="single" w:sz="2" w:space="0" w:color="FFFFFF"/>
            <w:left w:val="single" w:sz="2" w:space="0" w:color="FFFFFF"/>
            <w:bottom w:val="single" w:sz="2" w:space="0" w:color="FFFFFF"/>
            <w:right w:val="single" w:sz="2" w:space="0" w:color="FFFFFF"/>
          </w:tcBorders>
          <w:shd w:val="clear" w:color="auto" w:fill="auto"/>
        </w:tcPr>
        <w:p w:rsidR="00F17A81" w:rsidRDefault="00F17A81" w:rsidP="00431845">
          <w:pPr>
            <w:tabs>
              <w:tab w:val="left" w:pos="781"/>
              <w:tab w:val="left" w:pos="923"/>
            </w:tabs>
            <w:spacing w:before="20"/>
            <w:ind w:left="-70"/>
            <w:rPr>
              <w:sz w:val="16"/>
            </w:rPr>
          </w:pPr>
          <w:r w:rsidRPr="00ED50D4">
            <w:rPr>
              <w:b/>
              <w:color w:val="B0BFBF"/>
              <w:sz w:val="16"/>
            </w:rPr>
            <w:t>Proyecto</w:t>
          </w:r>
          <w:r w:rsidRPr="00ED50D4">
            <w:rPr>
              <w:color w:val="B0BFBF"/>
              <w:sz w:val="16"/>
            </w:rPr>
            <w:t>:</w:t>
          </w:r>
          <w:r>
            <w:rPr>
              <w:sz w:val="16"/>
            </w:rPr>
            <w:t xml:space="preserve">  </w:t>
          </w:r>
          <w:sdt>
            <w:sdtPr>
              <w:rPr>
                <w:sz w:val="16"/>
              </w:rPr>
              <w:alias w:val="Nombre Proyecto"/>
              <w:tag w:val="Nombre Proyecto"/>
              <w:id w:val="18201240"/>
              <w:placeholder>
                <w:docPart w:val="378469CA063047EA9A91D3CF1438EBA0"/>
              </w:placeholder>
              <w:dataBinding w:xpath="/root[1]/NomProy[1]" w:storeItemID="{BAB5BBDB-4C58-45FD-98FE-9CAC009E8869}"/>
              <w:text/>
            </w:sdtPr>
            <w:sdtContent>
              <w:r>
                <w:rPr>
                  <w:sz w:val="16"/>
                </w:rPr>
                <w:t>SILCAM</w:t>
              </w:r>
            </w:sdtContent>
          </w:sdt>
        </w:p>
      </w:tc>
      <w:tc>
        <w:tcPr>
          <w:tcW w:w="2267" w:type="dxa"/>
          <w:tcBorders>
            <w:top w:val="single" w:sz="2" w:space="0" w:color="FFFFFF"/>
            <w:left w:val="single" w:sz="2" w:space="0" w:color="FFFFFF"/>
            <w:bottom w:val="single" w:sz="2" w:space="0" w:color="FFFFFF"/>
            <w:right w:val="single" w:sz="2" w:space="0" w:color="FFFFFF"/>
          </w:tcBorders>
          <w:shd w:val="clear" w:color="auto" w:fill="auto"/>
        </w:tcPr>
        <w:p w:rsidR="00F17A81" w:rsidRDefault="00F17A81" w:rsidP="00431845">
          <w:pPr>
            <w:tabs>
              <w:tab w:val="left" w:pos="923"/>
            </w:tabs>
            <w:spacing w:line="264" w:lineRule="auto"/>
            <w:jc w:val="right"/>
            <w:rPr>
              <w:b/>
              <w:sz w:val="16"/>
            </w:rPr>
          </w:pPr>
          <w:r w:rsidRPr="00ED50D4">
            <w:rPr>
              <w:b/>
              <w:color w:val="B0BFBF"/>
              <w:sz w:val="16"/>
            </w:rPr>
            <w:t>Fecha:</w:t>
          </w:r>
          <w:r>
            <w:rPr>
              <w:b/>
              <w:color w:val="B0BFBF"/>
              <w:sz w:val="16"/>
            </w:rPr>
            <w:t xml:space="preserve"> </w:t>
          </w:r>
          <w:sdt>
            <w:sdtPr>
              <w:rPr>
                <w:sz w:val="16"/>
              </w:rPr>
              <w:alias w:val="Fecha"/>
              <w:tag w:val="Fecha"/>
              <w:id w:val="18201243"/>
              <w:placeholder>
                <w:docPart w:val="6DB9F5FA9DF04F3D988CC8598091439A"/>
              </w:placeholder>
              <w:dataBinding w:xpath="/root[1]/Fecha[1]" w:storeItemID="{BAB5BBDB-4C58-45FD-98FE-9CAC009E8869}"/>
              <w:date w:fullDate="2015-06-16T00:00:00Z">
                <w:dateFormat w:val="dd/MM/yyyy"/>
                <w:lid w:val="es-ES"/>
                <w:storeMappedDataAs w:val="dateTime"/>
                <w:calendar w:val="gregorian"/>
              </w:date>
            </w:sdtPr>
            <w:sdtContent>
              <w:r>
                <w:rPr>
                  <w:sz w:val="16"/>
                </w:rPr>
                <w:t>16/06/2015</w:t>
              </w:r>
            </w:sdtContent>
          </w:sdt>
        </w:p>
      </w:tc>
    </w:tr>
    <w:tr w:rsidR="00F17A81" w:rsidRPr="00ED50D4">
      <w:trPr>
        <w:cantSplit/>
        <w:trHeight w:val="200"/>
      </w:trPr>
      <w:tc>
        <w:tcPr>
          <w:tcW w:w="6238" w:type="dxa"/>
          <w:gridSpan w:val="2"/>
          <w:tcBorders>
            <w:top w:val="single" w:sz="2" w:space="0" w:color="FFFFFF"/>
            <w:left w:val="single" w:sz="2" w:space="0" w:color="FFFFFF"/>
            <w:bottom w:val="single" w:sz="8" w:space="0" w:color="00A6D6"/>
            <w:right w:val="single" w:sz="2" w:space="0" w:color="FFFFFF"/>
          </w:tcBorders>
          <w:shd w:val="clear" w:color="auto" w:fill="auto"/>
        </w:tcPr>
        <w:p w:rsidR="00F17A81" w:rsidRDefault="00F17A81" w:rsidP="00F60C8F">
          <w:pPr>
            <w:tabs>
              <w:tab w:val="left" w:pos="923"/>
            </w:tabs>
            <w:spacing w:before="20" w:after="40"/>
            <w:ind w:left="-70"/>
            <w:rPr>
              <w:b/>
              <w:sz w:val="16"/>
            </w:rPr>
          </w:pPr>
          <w:r w:rsidRPr="00ED50D4">
            <w:rPr>
              <w:b/>
              <w:color w:val="B0BFBF"/>
              <w:sz w:val="16"/>
            </w:rPr>
            <w:t>Autores</w:t>
          </w:r>
          <w:r w:rsidRPr="003C6B50">
            <w:rPr>
              <w:sz w:val="16"/>
            </w:rPr>
            <w:t>:</w:t>
          </w:r>
          <w:r>
            <w:rPr>
              <w:sz w:val="16"/>
            </w:rPr>
            <w:t xml:space="preserve">    </w:t>
          </w:r>
          <w:sdt>
            <w:sdtPr>
              <w:rPr>
                <w:sz w:val="16"/>
              </w:rPr>
              <w:alias w:val="Autor"/>
              <w:tag w:val="Autor"/>
              <w:id w:val="18201241"/>
              <w:placeholder>
                <w:docPart w:val="B72A24DF43AA4E14BF1F052B71021FE5"/>
              </w:placeholder>
              <w:dataBinding w:prefixMappings="xmlns:ns0='http://purl.org/dc/elements/1.1/' xmlns:ns1='http://schemas.openxmlformats.org/package/2006/metadata/core-properties' " w:xpath="/ns1:coreProperties[1]/ns0:creator[1]" w:storeItemID="{6C3C8BC8-F283-45AE-878A-BAB7291924A1}"/>
              <w:text/>
            </w:sdtPr>
            <w:sdtContent>
              <w:r>
                <w:rPr>
                  <w:sz w:val="16"/>
                </w:rPr>
                <w:t>Javier Sánchez Alvarez</w:t>
              </w:r>
            </w:sdtContent>
          </w:sdt>
          <w:r>
            <w:rPr>
              <w:sz w:val="16"/>
            </w:rPr>
            <w:t xml:space="preserve">, </w:t>
          </w:r>
          <w:sdt>
            <w:sdtPr>
              <w:rPr>
                <w:sz w:val="16"/>
              </w:rPr>
              <w:alias w:val="Autor2"/>
              <w:tag w:val="Autor2"/>
              <w:id w:val="18201242"/>
              <w:placeholder>
                <w:docPart w:val="DF82E2A5C8074EB38511B5BEE8352D3C"/>
              </w:placeholder>
              <w:showingPlcHdr/>
              <w:dataBinding w:xpath="/root[1]/Autor2[1]" w:storeItemID="{BAB5BBDB-4C58-45FD-98FE-9CAC009E8869}"/>
              <w:text/>
            </w:sdtPr>
            <w:sdtContent>
              <w:r>
                <w:rPr>
                  <w:rStyle w:val="Textodelmarcadordeposicin"/>
                </w:rPr>
                <w:t>Autor 2</w:t>
              </w:r>
            </w:sdtContent>
          </w:sdt>
        </w:p>
      </w:tc>
      <w:tc>
        <w:tcPr>
          <w:tcW w:w="2267" w:type="dxa"/>
          <w:tcBorders>
            <w:top w:val="single" w:sz="2" w:space="0" w:color="FFFFFF"/>
            <w:left w:val="single" w:sz="2" w:space="0" w:color="FFFFFF"/>
            <w:bottom w:val="single" w:sz="8" w:space="0" w:color="00A6D6"/>
            <w:right w:val="single" w:sz="2" w:space="0" w:color="FFFFFF"/>
          </w:tcBorders>
          <w:shd w:val="clear" w:color="auto" w:fill="auto"/>
        </w:tcPr>
        <w:p w:rsidR="00F17A81" w:rsidRPr="00ED50D4" w:rsidRDefault="00F17A81" w:rsidP="00431845">
          <w:pPr>
            <w:tabs>
              <w:tab w:val="left" w:pos="923"/>
            </w:tabs>
            <w:spacing w:after="40" w:line="264" w:lineRule="auto"/>
            <w:jc w:val="right"/>
            <w:rPr>
              <w:sz w:val="16"/>
            </w:rPr>
          </w:pPr>
          <w:r w:rsidRPr="00ED50D4">
            <w:rPr>
              <w:b/>
              <w:color w:val="B0BFBF"/>
              <w:sz w:val="16"/>
            </w:rPr>
            <w:t>Estado</w:t>
          </w:r>
          <w:r w:rsidRPr="00ED50D4">
            <w:rPr>
              <w:color w:val="B0BFBF"/>
              <w:sz w:val="16"/>
            </w:rPr>
            <w:t>:</w:t>
          </w:r>
          <w:r w:rsidRPr="00ED50D4">
            <w:rPr>
              <w:sz w:val="16"/>
            </w:rPr>
            <w:t xml:space="preserve"> </w:t>
          </w:r>
          <w:sdt>
            <w:sdtPr>
              <w:rPr>
                <w:sz w:val="16"/>
              </w:rPr>
              <w:alias w:val="Estado"/>
              <w:tag w:val="Estado"/>
              <w:id w:val="18201244"/>
              <w:placeholder>
                <w:docPart w:val="5F997874E398452D83AD779082A0458D"/>
              </w:placeholder>
              <w:dataBinding w:xpath="/root[1]/Estado[1]" w:storeItemID="{BAB5BBDB-4C58-45FD-98FE-9CAC009E8869}"/>
              <w:comboBox w:lastValue="Aprobado">
                <w:listItem w:displayText="Borrador" w:value="Borrador"/>
                <w:listItem w:displayText="Aprobado" w:value="Aprobado"/>
                <w:listItem w:displayText="Entregado" w:value="Entregado"/>
              </w:comboBox>
            </w:sdtPr>
            <w:sdtContent>
              <w:r>
                <w:rPr>
                  <w:sz w:val="16"/>
                </w:rPr>
                <w:t>Aprobado</w:t>
              </w:r>
            </w:sdtContent>
          </w:sdt>
        </w:p>
      </w:tc>
    </w:tr>
    <w:tr w:rsidR="00F17A81">
      <w:trPr>
        <w:cantSplit/>
        <w:trHeight w:val="20"/>
      </w:trPr>
      <w:sdt>
        <w:sdtPr>
          <w:rPr>
            <w:color w:val="808080"/>
            <w:sz w:val="24"/>
            <w:szCs w:val="24"/>
          </w:rPr>
          <w:alias w:val="Título"/>
          <w:tag w:val="Título"/>
          <w:id w:val="35701205"/>
          <w:placeholder>
            <w:docPart w:val="1FC56124E3FA41F6A9F5B9E559A17C1D"/>
          </w:placeholder>
          <w:dataBinding w:prefixMappings="xmlns:ns0='http://purl.org/dc/elements/1.1/' xmlns:ns1='http://schemas.openxmlformats.org/package/2006/metadata/core-properties' " w:xpath="/ns1:coreProperties[1]/ns0:title[1]" w:storeItemID="{6C3C8BC8-F283-45AE-878A-BAB7291924A1}"/>
          <w:text/>
        </w:sdtPr>
        <w:sdtContent>
          <w:tc>
            <w:tcPr>
              <w:tcW w:w="8505" w:type="dxa"/>
              <w:gridSpan w:val="3"/>
              <w:tcBorders>
                <w:top w:val="single" w:sz="8" w:space="0" w:color="00A6D6"/>
                <w:left w:val="single" w:sz="2" w:space="0" w:color="FFFFFF"/>
                <w:bottom w:val="single" w:sz="2" w:space="0" w:color="FFFFFF"/>
                <w:right w:val="single" w:sz="2" w:space="0" w:color="FFFFFF"/>
              </w:tcBorders>
              <w:shd w:val="clear" w:color="auto" w:fill="auto"/>
            </w:tcPr>
            <w:p w:rsidR="00F17A81" w:rsidRPr="00ED50D4" w:rsidRDefault="00F17A81" w:rsidP="00F60C8F">
              <w:pPr>
                <w:spacing w:before="20" w:after="40"/>
                <w:ind w:left="-70"/>
                <w:rPr>
                  <w:sz w:val="24"/>
                  <w:szCs w:val="24"/>
                </w:rPr>
              </w:pPr>
              <w:r>
                <w:rPr>
                  <w:color w:val="808080"/>
                  <w:sz w:val="24"/>
                  <w:szCs w:val="24"/>
                </w:rPr>
                <w:t>Directrices para el modelado de procesos en Bonita</w:t>
              </w:r>
            </w:p>
          </w:tc>
        </w:sdtContent>
      </w:sdt>
    </w:tr>
  </w:tbl>
  <w:p w:rsidR="00F17A81" w:rsidRPr="004205A3" w:rsidRDefault="00F17A81" w:rsidP="00937C46">
    <w:pPr>
      <w:pStyle w:val="Encabezado"/>
      <w:tabs>
        <w:tab w:val="left" w:pos="63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545"/>
      <w:gridCol w:w="2693"/>
      <w:gridCol w:w="2267"/>
    </w:tblGrid>
    <w:tr w:rsidR="00F17A81">
      <w:trPr>
        <w:cantSplit/>
        <w:trHeight w:val="424"/>
      </w:trPr>
      <w:tc>
        <w:tcPr>
          <w:tcW w:w="3545" w:type="dxa"/>
          <w:tcBorders>
            <w:top w:val="single" w:sz="2" w:space="0" w:color="FFFFFF"/>
            <w:left w:val="single" w:sz="2" w:space="0" w:color="FFFFFF"/>
            <w:bottom w:val="single" w:sz="2" w:space="0" w:color="FFFFFF"/>
            <w:right w:val="single" w:sz="2" w:space="0" w:color="FFFFFF"/>
          </w:tcBorders>
          <w:shd w:val="clear" w:color="auto" w:fill="auto"/>
          <w:vAlign w:val="bottom"/>
        </w:tcPr>
        <w:p w:rsidR="00F17A81" w:rsidRDefault="00F17A81" w:rsidP="009312AD">
          <w:pPr>
            <w:tabs>
              <w:tab w:val="left" w:pos="923"/>
            </w:tabs>
            <w:spacing w:before="20"/>
            <w:ind w:left="-70"/>
            <w:rPr>
              <w:sz w:val="16"/>
            </w:rPr>
          </w:pPr>
          <w:r w:rsidRPr="00ED50D4">
            <w:rPr>
              <w:b/>
              <w:color w:val="B0BFBF"/>
              <w:sz w:val="16"/>
            </w:rPr>
            <w:t>Cliente:</w:t>
          </w:r>
          <w:r w:rsidRPr="00460729">
            <w:rPr>
              <w:sz w:val="16"/>
            </w:rPr>
            <w:t xml:space="preserve">     </w:t>
          </w:r>
          <w:sdt>
            <w:sdtPr>
              <w:rPr>
                <w:sz w:val="16"/>
              </w:rPr>
              <w:alias w:val="Cliente"/>
              <w:tag w:val="Cliente"/>
              <w:id w:val="18201215"/>
              <w:placeholder>
                <w:docPart w:val="1972F9EBB4AB4B2E9E28AE78FF7B3640"/>
              </w:placeholder>
              <w:dataBinding w:prefixMappings="xmlns:ns0='http://purl.org/dc/elements/1.1/' xmlns:ns1='http://schemas.openxmlformats.org/package/2006/metadata/core-properties' " w:xpath="/ns1:coreProperties[1]/ns1:keywords[1]" w:storeItemID="{6C3C8BC8-F283-45AE-878A-BAB7291924A1}"/>
              <w:text/>
            </w:sdtPr>
            <w:sdtContent>
              <w:r>
                <w:rPr>
                  <w:sz w:val="16"/>
                </w:rPr>
                <w:t>DNLCM</w:t>
              </w:r>
            </w:sdtContent>
          </w:sdt>
        </w:p>
      </w:tc>
      <w:tc>
        <w:tcPr>
          <w:tcW w:w="4960" w:type="dxa"/>
          <w:gridSpan w:val="2"/>
          <w:tcBorders>
            <w:top w:val="single" w:sz="2" w:space="0" w:color="FFFFFF"/>
            <w:left w:val="single" w:sz="2" w:space="0" w:color="FFFFFF"/>
            <w:bottom w:val="single" w:sz="2" w:space="0" w:color="FFFFFF"/>
            <w:right w:val="single" w:sz="2" w:space="0" w:color="FFFFFF"/>
          </w:tcBorders>
          <w:shd w:val="clear" w:color="auto" w:fill="auto"/>
          <w:vAlign w:val="bottom"/>
        </w:tcPr>
        <w:p w:rsidR="00F17A81" w:rsidRDefault="00F17A81" w:rsidP="00CF4BEA">
          <w:pPr>
            <w:tabs>
              <w:tab w:val="left" w:pos="923"/>
            </w:tabs>
            <w:spacing w:line="264" w:lineRule="auto"/>
            <w:ind w:left="-70"/>
            <w:jc w:val="right"/>
            <w:rPr>
              <w:b/>
              <w:sz w:val="16"/>
            </w:rPr>
          </w:pPr>
          <w:r w:rsidRPr="00ED50D4">
            <w:rPr>
              <w:b/>
              <w:color w:val="B0BFBF"/>
              <w:sz w:val="16"/>
            </w:rPr>
            <w:t>Ref.:</w:t>
          </w:r>
          <w:r>
            <w:rPr>
              <w:b/>
              <w:sz w:val="16"/>
            </w:rPr>
            <w:t xml:space="preserve"> </w:t>
          </w:r>
          <w:fldSimple w:instr=" FILENAME  \* MERGEFORMAT ">
            <w:r w:rsidRPr="001F40B5">
              <w:rPr>
                <w:noProof/>
                <w:sz w:val="16"/>
              </w:rPr>
              <w:t>SILCAM</w:t>
            </w:r>
            <w:r>
              <w:rPr>
                <w:noProof/>
              </w:rPr>
              <w:t>_Modelado de procesos en Bonita_1.1.docx</w:t>
            </w:r>
          </w:fldSimple>
        </w:p>
      </w:tc>
    </w:tr>
    <w:tr w:rsidR="00F17A81">
      <w:trPr>
        <w:cantSplit/>
        <w:trHeight w:val="20"/>
      </w:trPr>
      <w:tc>
        <w:tcPr>
          <w:tcW w:w="6238" w:type="dxa"/>
          <w:gridSpan w:val="2"/>
          <w:tcBorders>
            <w:top w:val="single" w:sz="2" w:space="0" w:color="FFFFFF"/>
            <w:left w:val="single" w:sz="2" w:space="0" w:color="FFFFFF"/>
            <w:bottom w:val="single" w:sz="2" w:space="0" w:color="FFFFFF"/>
            <w:right w:val="single" w:sz="2" w:space="0" w:color="FFFFFF"/>
          </w:tcBorders>
          <w:shd w:val="clear" w:color="auto" w:fill="auto"/>
        </w:tcPr>
        <w:p w:rsidR="00F17A81" w:rsidRDefault="00F17A81" w:rsidP="009312AD">
          <w:pPr>
            <w:tabs>
              <w:tab w:val="left" w:pos="781"/>
              <w:tab w:val="left" w:pos="923"/>
            </w:tabs>
            <w:spacing w:before="20"/>
            <w:ind w:left="-70"/>
            <w:rPr>
              <w:sz w:val="16"/>
            </w:rPr>
          </w:pPr>
          <w:r w:rsidRPr="00ED50D4">
            <w:rPr>
              <w:b/>
              <w:color w:val="B0BFBF"/>
              <w:sz w:val="16"/>
            </w:rPr>
            <w:t>Proyecto</w:t>
          </w:r>
          <w:r w:rsidRPr="00ED50D4">
            <w:rPr>
              <w:color w:val="B0BFBF"/>
              <w:sz w:val="16"/>
            </w:rPr>
            <w:t>:</w:t>
          </w:r>
          <w:r>
            <w:rPr>
              <w:sz w:val="16"/>
            </w:rPr>
            <w:t xml:space="preserve">  </w:t>
          </w:r>
          <w:sdt>
            <w:sdtPr>
              <w:rPr>
                <w:sz w:val="16"/>
              </w:rPr>
              <w:alias w:val="Nombre Proyecto"/>
              <w:tag w:val="Nombre Proyecto"/>
              <w:id w:val="18201218"/>
              <w:placeholder>
                <w:docPart w:val="130DA4C62C5A4E898444ACB082E8EDC6"/>
              </w:placeholder>
              <w:dataBinding w:xpath="/root[1]/NomProy[1]" w:storeItemID="{BAB5BBDB-4C58-45FD-98FE-9CAC009E8869}"/>
              <w:text/>
            </w:sdtPr>
            <w:sdtContent>
              <w:r>
                <w:rPr>
                  <w:sz w:val="16"/>
                </w:rPr>
                <w:t>SILCAM</w:t>
              </w:r>
            </w:sdtContent>
          </w:sdt>
        </w:p>
      </w:tc>
      <w:tc>
        <w:tcPr>
          <w:tcW w:w="2267" w:type="dxa"/>
          <w:tcBorders>
            <w:top w:val="single" w:sz="2" w:space="0" w:color="FFFFFF"/>
            <w:left w:val="single" w:sz="2" w:space="0" w:color="FFFFFF"/>
            <w:bottom w:val="single" w:sz="2" w:space="0" w:color="FFFFFF"/>
            <w:right w:val="single" w:sz="2" w:space="0" w:color="FFFFFF"/>
          </w:tcBorders>
          <w:shd w:val="clear" w:color="auto" w:fill="auto"/>
        </w:tcPr>
        <w:p w:rsidR="00F17A81" w:rsidRDefault="00F17A81" w:rsidP="00431845">
          <w:pPr>
            <w:tabs>
              <w:tab w:val="left" w:pos="923"/>
            </w:tabs>
            <w:spacing w:line="264" w:lineRule="auto"/>
            <w:jc w:val="right"/>
            <w:rPr>
              <w:b/>
              <w:sz w:val="16"/>
            </w:rPr>
          </w:pPr>
          <w:r w:rsidRPr="00ED50D4">
            <w:rPr>
              <w:b/>
              <w:color w:val="B0BFBF"/>
              <w:sz w:val="16"/>
            </w:rPr>
            <w:t>Fecha:</w:t>
          </w:r>
          <w:r>
            <w:rPr>
              <w:b/>
              <w:color w:val="B0BFBF"/>
              <w:sz w:val="16"/>
            </w:rPr>
            <w:t xml:space="preserve"> </w:t>
          </w:r>
          <w:sdt>
            <w:sdtPr>
              <w:rPr>
                <w:sz w:val="16"/>
              </w:rPr>
              <w:alias w:val="Fecha"/>
              <w:tag w:val="Fecha"/>
              <w:id w:val="18201226"/>
              <w:placeholder>
                <w:docPart w:val="D3856802BFF24F17B0D857E05053B009"/>
              </w:placeholder>
              <w:dataBinding w:xpath="/root[1]/Fecha[1]" w:storeItemID="{BAB5BBDB-4C58-45FD-98FE-9CAC009E8869}"/>
              <w:date w:fullDate="2015-06-16T00:00:00Z">
                <w:dateFormat w:val="dd/MM/yyyy"/>
                <w:lid w:val="es-ES"/>
                <w:storeMappedDataAs w:val="dateTime"/>
                <w:calendar w:val="gregorian"/>
              </w:date>
            </w:sdtPr>
            <w:sdtContent>
              <w:r>
                <w:rPr>
                  <w:sz w:val="16"/>
                </w:rPr>
                <w:t>16/06/2015</w:t>
              </w:r>
            </w:sdtContent>
          </w:sdt>
        </w:p>
      </w:tc>
    </w:tr>
    <w:tr w:rsidR="00F17A81" w:rsidRPr="00ED50D4">
      <w:trPr>
        <w:cantSplit/>
        <w:trHeight w:val="200"/>
      </w:trPr>
      <w:tc>
        <w:tcPr>
          <w:tcW w:w="6238" w:type="dxa"/>
          <w:gridSpan w:val="2"/>
          <w:tcBorders>
            <w:top w:val="single" w:sz="2" w:space="0" w:color="FFFFFF"/>
            <w:left w:val="single" w:sz="2" w:space="0" w:color="FFFFFF"/>
            <w:bottom w:val="single" w:sz="8" w:space="0" w:color="00A6D6"/>
            <w:right w:val="single" w:sz="2" w:space="0" w:color="FFFFFF"/>
          </w:tcBorders>
          <w:shd w:val="clear" w:color="auto" w:fill="auto"/>
        </w:tcPr>
        <w:p w:rsidR="00F17A81" w:rsidRDefault="00F17A81" w:rsidP="00EA0EA1">
          <w:pPr>
            <w:tabs>
              <w:tab w:val="left" w:pos="923"/>
            </w:tabs>
            <w:spacing w:before="20" w:after="40"/>
            <w:ind w:left="-70"/>
            <w:rPr>
              <w:b/>
              <w:sz w:val="16"/>
            </w:rPr>
          </w:pPr>
          <w:r w:rsidRPr="00ED50D4">
            <w:rPr>
              <w:b/>
              <w:color w:val="B0BFBF"/>
              <w:sz w:val="16"/>
            </w:rPr>
            <w:t>Autores</w:t>
          </w:r>
          <w:r w:rsidRPr="003C6B50">
            <w:rPr>
              <w:sz w:val="16"/>
            </w:rPr>
            <w:t>:</w:t>
          </w:r>
          <w:r>
            <w:rPr>
              <w:sz w:val="16"/>
            </w:rPr>
            <w:t xml:space="preserve">    </w:t>
          </w:r>
          <w:sdt>
            <w:sdtPr>
              <w:rPr>
                <w:sz w:val="16"/>
              </w:rPr>
              <w:alias w:val="Autor"/>
              <w:tag w:val="Autor"/>
              <w:id w:val="18201222"/>
              <w:placeholder>
                <w:docPart w:val="35D1B1EDFB204847B7BB929154A91DF8"/>
              </w:placeholder>
              <w:dataBinding w:prefixMappings="xmlns:ns0='http://purl.org/dc/elements/1.1/' xmlns:ns1='http://schemas.openxmlformats.org/package/2006/metadata/core-properties' " w:xpath="/ns1:coreProperties[1]/ns0:creator[1]" w:storeItemID="{6C3C8BC8-F283-45AE-878A-BAB7291924A1}"/>
              <w:text/>
            </w:sdtPr>
            <w:sdtContent>
              <w:r>
                <w:rPr>
                  <w:sz w:val="16"/>
                </w:rPr>
                <w:t>Javier Sánchez Alvarez</w:t>
              </w:r>
            </w:sdtContent>
          </w:sdt>
          <w:r>
            <w:rPr>
              <w:sz w:val="16"/>
            </w:rPr>
            <w:t xml:space="preserve">, </w:t>
          </w:r>
          <w:sdt>
            <w:sdtPr>
              <w:rPr>
                <w:sz w:val="16"/>
              </w:rPr>
              <w:alias w:val="Autor2"/>
              <w:tag w:val="Autor2"/>
              <w:id w:val="18201223"/>
              <w:placeholder>
                <w:docPart w:val="E0E2286DB4C14C2281493ACD0A2A2963"/>
              </w:placeholder>
              <w:showingPlcHdr/>
              <w:dataBinding w:xpath="/root[1]/Autor2[1]" w:storeItemID="{BAB5BBDB-4C58-45FD-98FE-9CAC009E8869}"/>
              <w:text/>
            </w:sdtPr>
            <w:sdtContent>
              <w:r>
                <w:rPr>
                  <w:rStyle w:val="Textodelmarcadordeposicin"/>
                </w:rPr>
                <w:t>Autor 2</w:t>
              </w:r>
            </w:sdtContent>
          </w:sdt>
        </w:p>
      </w:tc>
      <w:tc>
        <w:tcPr>
          <w:tcW w:w="2267" w:type="dxa"/>
          <w:tcBorders>
            <w:top w:val="single" w:sz="2" w:space="0" w:color="FFFFFF"/>
            <w:left w:val="single" w:sz="2" w:space="0" w:color="FFFFFF"/>
            <w:bottom w:val="single" w:sz="8" w:space="0" w:color="00A6D6"/>
            <w:right w:val="single" w:sz="2" w:space="0" w:color="FFFFFF"/>
          </w:tcBorders>
          <w:shd w:val="clear" w:color="auto" w:fill="auto"/>
        </w:tcPr>
        <w:p w:rsidR="00F17A81" w:rsidRPr="00ED50D4" w:rsidRDefault="00F17A81" w:rsidP="00EA0EA1">
          <w:pPr>
            <w:tabs>
              <w:tab w:val="left" w:pos="923"/>
            </w:tabs>
            <w:spacing w:after="40" w:line="264" w:lineRule="auto"/>
            <w:jc w:val="right"/>
            <w:rPr>
              <w:sz w:val="16"/>
            </w:rPr>
          </w:pPr>
          <w:r w:rsidRPr="00ED50D4">
            <w:rPr>
              <w:b/>
              <w:color w:val="B0BFBF"/>
              <w:sz w:val="16"/>
            </w:rPr>
            <w:t>Estado</w:t>
          </w:r>
          <w:r w:rsidRPr="00ED50D4">
            <w:rPr>
              <w:color w:val="B0BFBF"/>
              <w:sz w:val="16"/>
            </w:rPr>
            <w:t>:</w:t>
          </w:r>
          <w:r w:rsidRPr="00ED50D4">
            <w:rPr>
              <w:sz w:val="16"/>
            </w:rPr>
            <w:t xml:space="preserve"> </w:t>
          </w:r>
          <w:sdt>
            <w:sdtPr>
              <w:rPr>
                <w:sz w:val="16"/>
              </w:rPr>
              <w:alias w:val="Estado"/>
              <w:tag w:val="Estado"/>
              <w:id w:val="18201230"/>
              <w:placeholder>
                <w:docPart w:val="15AB0376FBD249AF8AA7AD8DA5206B3B"/>
              </w:placeholder>
              <w:dataBinding w:xpath="/root[1]/Estado[1]" w:storeItemID="{BAB5BBDB-4C58-45FD-98FE-9CAC009E8869}"/>
              <w:comboBox w:lastValue="Aprobado">
                <w:listItem w:displayText="Borrador" w:value="Borrador"/>
                <w:listItem w:displayText="Aprobado" w:value="Aprobado"/>
                <w:listItem w:displayText="Entregado" w:value="Entregado"/>
              </w:comboBox>
            </w:sdtPr>
            <w:sdtContent>
              <w:r>
                <w:rPr>
                  <w:sz w:val="16"/>
                </w:rPr>
                <w:t>Aprobado</w:t>
              </w:r>
            </w:sdtContent>
          </w:sdt>
        </w:p>
      </w:tc>
    </w:tr>
    <w:tr w:rsidR="00F17A81">
      <w:trPr>
        <w:cantSplit/>
        <w:trHeight w:val="20"/>
      </w:trPr>
      <w:sdt>
        <w:sdtPr>
          <w:rPr>
            <w:color w:val="808080"/>
            <w:sz w:val="24"/>
            <w:szCs w:val="24"/>
          </w:rPr>
          <w:alias w:val="Título"/>
          <w:tag w:val="Título"/>
          <w:id w:val="18201233"/>
          <w:placeholder>
            <w:docPart w:val="115FB40C25A7463E8ADFF7F308184458"/>
          </w:placeholder>
          <w:dataBinding w:prefixMappings="xmlns:ns0='http://purl.org/dc/elements/1.1/' xmlns:ns1='http://schemas.openxmlformats.org/package/2006/metadata/core-properties' " w:xpath="/ns1:coreProperties[1]/ns0:title[1]" w:storeItemID="{6C3C8BC8-F283-45AE-878A-BAB7291924A1}"/>
          <w:text/>
        </w:sdtPr>
        <w:sdtContent>
          <w:tc>
            <w:tcPr>
              <w:tcW w:w="8505" w:type="dxa"/>
              <w:gridSpan w:val="3"/>
              <w:tcBorders>
                <w:top w:val="single" w:sz="8" w:space="0" w:color="00A6D6"/>
                <w:left w:val="single" w:sz="2" w:space="0" w:color="FFFFFF"/>
                <w:bottom w:val="single" w:sz="2" w:space="0" w:color="FFFFFF"/>
                <w:right w:val="single" w:sz="2" w:space="0" w:color="FFFFFF"/>
              </w:tcBorders>
              <w:shd w:val="clear" w:color="auto" w:fill="auto"/>
            </w:tcPr>
            <w:p w:rsidR="00F17A81" w:rsidRPr="00ED50D4" w:rsidRDefault="00F17A81" w:rsidP="00CF4BEA">
              <w:pPr>
                <w:spacing w:before="20" w:after="40"/>
                <w:ind w:left="-70"/>
                <w:rPr>
                  <w:sz w:val="24"/>
                  <w:szCs w:val="24"/>
                </w:rPr>
              </w:pPr>
              <w:r>
                <w:rPr>
                  <w:color w:val="808080"/>
                  <w:sz w:val="24"/>
                  <w:szCs w:val="24"/>
                </w:rPr>
                <w:t>Directrices para el modelado de procesos en Bonita</w:t>
              </w:r>
            </w:p>
          </w:tc>
        </w:sdtContent>
      </w:sdt>
    </w:tr>
  </w:tbl>
  <w:p w:rsidR="00F17A81" w:rsidRPr="004205A3" w:rsidRDefault="00F17A81" w:rsidP="00DF5C85">
    <w:pPr>
      <w:pStyle w:val="Encabezado"/>
      <w:tabs>
        <w:tab w:val="left" w:pos="63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81" w:rsidRPr="00700591" w:rsidRDefault="00F17A81" w:rsidP="00300A0D">
    <w:pPr>
      <w:pStyle w:val="Fechaportada"/>
    </w:pPr>
    <w:sdt>
      <w:sdtPr>
        <w:alias w:val="Fecha"/>
        <w:tag w:val="Fecha"/>
        <w:id w:val="18201204"/>
        <w:placeholder>
          <w:docPart w:val="AC8133D690A449B1B5431617A452750B"/>
        </w:placeholder>
        <w:dataBinding w:xpath="/root[1]/Fecha[1]" w:storeItemID="{BAB5BBDB-4C58-45FD-98FE-9CAC009E8869}"/>
        <w:date w:fullDate="2015-06-16T00:00:00Z">
          <w:dateFormat w:val="dd/MM/yyyy"/>
          <w:lid w:val="es-ES"/>
          <w:storeMappedDataAs w:val="dateTime"/>
          <w:calendar w:val="gregorian"/>
        </w:date>
      </w:sdtPr>
      <w:sdtContent>
        <w:r>
          <w:t>16/06/2015</w:t>
        </w:r>
      </w:sdtContent>
    </w:sdt>
    <w:r>
      <w:t xml:space="preserve"> </w:t>
    </w:r>
  </w:p>
  <w:p w:rsidR="00F17A81" w:rsidRDefault="00F17A81" w:rsidP="00C56CFD">
    <w:pPr>
      <w:pStyle w:val="Encabezado"/>
    </w:pPr>
    <w:r>
      <w:rPr>
        <w:noProof/>
        <w:color w:val="00A6D6"/>
      </w:rPr>
      <w:drawing>
        <wp:anchor distT="0" distB="0" distL="114300" distR="114300" simplePos="0" relativeHeight="251659776" behindDoc="1" locked="0" layoutInCell="1" allowOverlap="1">
          <wp:simplePos x="0" y="0"/>
          <wp:positionH relativeFrom="page">
            <wp:posOffset>1600200</wp:posOffset>
          </wp:positionH>
          <wp:positionV relativeFrom="page">
            <wp:posOffset>3047365</wp:posOffset>
          </wp:positionV>
          <wp:extent cx="5353050" cy="7067550"/>
          <wp:effectExtent l="19050" t="0" r="0" b="0"/>
          <wp:wrapNone/>
          <wp:docPr id="43" name="Imagen 43" descr="mano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noportada"/>
                  <pic:cNvPicPr>
                    <a:picLocks noChangeAspect="1" noChangeArrowheads="1"/>
                  </pic:cNvPicPr>
                </pic:nvPicPr>
                <pic:blipFill>
                  <a:blip r:embed="rId1"/>
                  <a:srcRect/>
                  <a:stretch>
                    <a:fillRect/>
                  </a:stretch>
                </pic:blipFill>
                <pic:spPr bwMode="auto">
                  <a:xfrm>
                    <a:off x="0" y="0"/>
                    <a:ext cx="5353050" cy="7067550"/>
                  </a:xfrm>
                  <a:prstGeom prst="rect">
                    <a:avLst/>
                  </a:prstGeom>
                  <a:noFill/>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545"/>
      <w:gridCol w:w="2693"/>
      <w:gridCol w:w="2267"/>
    </w:tblGrid>
    <w:tr w:rsidR="00F17A81">
      <w:trPr>
        <w:cantSplit/>
        <w:trHeight w:val="424"/>
      </w:trPr>
      <w:tc>
        <w:tcPr>
          <w:tcW w:w="3545" w:type="dxa"/>
          <w:tcBorders>
            <w:top w:val="single" w:sz="2" w:space="0" w:color="FFFFFF"/>
            <w:left w:val="single" w:sz="2" w:space="0" w:color="FFFFFF"/>
            <w:bottom w:val="single" w:sz="2" w:space="0" w:color="FFFFFF"/>
            <w:right w:val="single" w:sz="2" w:space="0" w:color="FFFFFF"/>
          </w:tcBorders>
          <w:shd w:val="clear" w:color="auto" w:fill="auto"/>
          <w:vAlign w:val="bottom"/>
        </w:tcPr>
        <w:p w:rsidR="00F17A81" w:rsidRDefault="00F17A81" w:rsidP="00B12F4F">
          <w:pPr>
            <w:tabs>
              <w:tab w:val="left" w:pos="923"/>
            </w:tabs>
            <w:spacing w:before="20"/>
            <w:ind w:left="-70"/>
            <w:rPr>
              <w:sz w:val="16"/>
            </w:rPr>
          </w:pPr>
          <w:r w:rsidRPr="00ED50D4">
            <w:rPr>
              <w:b/>
              <w:color w:val="B0BFBF"/>
              <w:sz w:val="16"/>
            </w:rPr>
            <w:t>Cliente:</w:t>
          </w:r>
          <w:r>
            <w:rPr>
              <w:b/>
              <w:sz w:val="16"/>
            </w:rPr>
            <w:t xml:space="preserve">     </w:t>
          </w:r>
          <w:r w:rsidRPr="003C6B50">
            <w:rPr>
              <w:sz w:val="16"/>
            </w:rPr>
            <w:fldChar w:fldCharType="begin"/>
          </w:r>
          <w:r w:rsidRPr="003C6B50">
            <w:rPr>
              <w:sz w:val="16"/>
            </w:rPr>
            <w:instrText xml:space="preserve"> DOCVARIABLE "VClientName" \* MERGEFORMAT </w:instrText>
          </w:r>
          <w:r w:rsidRPr="003C6B50">
            <w:rPr>
              <w:sz w:val="16"/>
            </w:rPr>
            <w:fldChar w:fldCharType="end"/>
          </w:r>
        </w:p>
      </w:tc>
      <w:tc>
        <w:tcPr>
          <w:tcW w:w="4960" w:type="dxa"/>
          <w:gridSpan w:val="2"/>
          <w:tcBorders>
            <w:top w:val="single" w:sz="2" w:space="0" w:color="FFFFFF"/>
            <w:left w:val="single" w:sz="2" w:space="0" w:color="FFFFFF"/>
            <w:bottom w:val="single" w:sz="2" w:space="0" w:color="FFFFFF"/>
            <w:right w:val="single" w:sz="2" w:space="0" w:color="FFFFFF"/>
          </w:tcBorders>
          <w:shd w:val="clear" w:color="auto" w:fill="auto"/>
          <w:vAlign w:val="bottom"/>
        </w:tcPr>
        <w:p w:rsidR="00F17A81" w:rsidRDefault="00F17A81" w:rsidP="00B12F4F">
          <w:pPr>
            <w:tabs>
              <w:tab w:val="left" w:pos="923"/>
            </w:tabs>
            <w:spacing w:line="264" w:lineRule="auto"/>
            <w:ind w:left="-70"/>
            <w:jc w:val="right"/>
            <w:rPr>
              <w:b/>
              <w:sz w:val="16"/>
            </w:rPr>
          </w:pPr>
          <w:r w:rsidRPr="00ED50D4">
            <w:rPr>
              <w:b/>
              <w:color w:val="B0BFBF"/>
              <w:sz w:val="16"/>
            </w:rPr>
            <w:t>Ref.:</w:t>
          </w:r>
          <w:r>
            <w:rPr>
              <w:b/>
              <w:sz w:val="16"/>
            </w:rPr>
            <w:t xml:space="preserve"> </w:t>
          </w:r>
          <w:fldSimple w:instr=" FILENAME  \* MERGEFORMAT ">
            <w:r w:rsidRPr="009A1A05">
              <w:rPr>
                <w:noProof/>
                <w:sz w:val="16"/>
              </w:rPr>
              <w:t>Documento1</w:t>
            </w:r>
          </w:fldSimple>
        </w:p>
      </w:tc>
    </w:tr>
    <w:tr w:rsidR="00F17A81">
      <w:trPr>
        <w:cantSplit/>
        <w:trHeight w:val="20"/>
      </w:trPr>
      <w:tc>
        <w:tcPr>
          <w:tcW w:w="6238" w:type="dxa"/>
          <w:gridSpan w:val="2"/>
          <w:tcBorders>
            <w:top w:val="single" w:sz="2" w:space="0" w:color="FFFFFF"/>
            <w:left w:val="single" w:sz="2" w:space="0" w:color="FFFFFF"/>
            <w:bottom w:val="single" w:sz="2" w:space="0" w:color="FFFFFF"/>
            <w:right w:val="single" w:sz="2" w:space="0" w:color="FFFFFF"/>
          </w:tcBorders>
          <w:shd w:val="clear" w:color="auto" w:fill="auto"/>
        </w:tcPr>
        <w:p w:rsidR="00F17A81" w:rsidRDefault="00F17A81" w:rsidP="00B12F4F">
          <w:pPr>
            <w:tabs>
              <w:tab w:val="left" w:pos="781"/>
              <w:tab w:val="left" w:pos="923"/>
            </w:tabs>
            <w:spacing w:before="20"/>
            <w:ind w:left="-70"/>
            <w:rPr>
              <w:sz w:val="16"/>
            </w:rPr>
          </w:pPr>
          <w:r w:rsidRPr="00ED50D4">
            <w:rPr>
              <w:b/>
              <w:color w:val="B0BFBF"/>
              <w:sz w:val="16"/>
            </w:rPr>
            <w:t>Proyecto</w:t>
          </w:r>
          <w:r w:rsidRPr="00ED50D4">
            <w:rPr>
              <w:color w:val="B0BFBF"/>
              <w:sz w:val="16"/>
            </w:rPr>
            <w:t>:</w:t>
          </w:r>
          <w:r>
            <w:rPr>
              <w:sz w:val="16"/>
            </w:rPr>
            <w:t xml:space="preserve">  </w:t>
          </w:r>
          <w:r w:rsidRPr="003C6B50">
            <w:rPr>
              <w:sz w:val="16"/>
            </w:rPr>
            <w:fldChar w:fldCharType="begin"/>
          </w:r>
          <w:r w:rsidRPr="003C6B50">
            <w:rPr>
              <w:sz w:val="16"/>
            </w:rPr>
            <w:instrText xml:space="preserve"> DOCVARIABLE "VProjectName" \* MERGEFORMAT </w:instrText>
          </w:r>
          <w:r w:rsidRPr="003C6B50">
            <w:rPr>
              <w:sz w:val="16"/>
            </w:rPr>
            <w:fldChar w:fldCharType="end"/>
          </w:r>
        </w:p>
      </w:tc>
      <w:tc>
        <w:tcPr>
          <w:tcW w:w="2267" w:type="dxa"/>
          <w:tcBorders>
            <w:top w:val="single" w:sz="2" w:space="0" w:color="FFFFFF"/>
            <w:left w:val="single" w:sz="2" w:space="0" w:color="FFFFFF"/>
            <w:bottom w:val="single" w:sz="2" w:space="0" w:color="FFFFFF"/>
            <w:right w:val="single" w:sz="2" w:space="0" w:color="FFFFFF"/>
          </w:tcBorders>
          <w:shd w:val="clear" w:color="auto" w:fill="auto"/>
        </w:tcPr>
        <w:p w:rsidR="00F17A81" w:rsidRDefault="00F17A81" w:rsidP="00B12F4F">
          <w:pPr>
            <w:tabs>
              <w:tab w:val="left" w:pos="923"/>
            </w:tabs>
            <w:spacing w:line="264" w:lineRule="auto"/>
            <w:jc w:val="right"/>
            <w:rPr>
              <w:b/>
              <w:sz w:val="16"/>
            </w:rPr>
          </w:pPr>
          <w:r w:rsidRPr="00ED50D4">
            <w:rPr>
              <w:b/>
              <w:color w:val="B0BFBF"/>
              <w:sz w:val="16"/>
            </w:rPr>
            <w:t>Fecha:</w:t>
          </w:r>
          <w:r>
            <w:rPr>
              <w:b/>
              <w:color w:val="B0BFBF"/>
              <w:sz w:val="16"/>
            </w:rPr>
            <w:t xml:space="preserve"> </w:t>
          </w:r>
          <w:r w:rsidRPr="003C6B50">
            <w:rPr>
              <w:sz w:val="16"/>
            </w:rPr>
            <w:fldChar w:fldCharType="begin"/>
          </w:r>
          <w:r w:rsidRPr="003C6B50">
            <w:rPr>
              <w:sz w:val="16"/>
            </w:rPr>
            <w:instrText xml:space="preserve"> DOCVARIABLE "VDocumentDate" \* MERGEFORMAT </w:instrText>
          </w:r>
          <w:r w:rsidRPr="003C6B50">
            <w:rPr>
              <w:sz w:val="16"/>
            </w:rPr>
            <w:fldChar w:fldCharType="end"/>
          </w:r>
        </w:p>
      </w:tc>
    </w:tr>
    <w:tr w:rsidR="00F17A81" w:rsidRPr="00ED50D4">
      <w:trPr>
        <w:cantSplit/>
        <w:trHeight w:val="342"/>
      </w:trPr>
      <w:tc>
        <w:tcPr>
          <w:tcW w:w="6238" w:type="dxa"/>
          <w:gridSpan w:val="2"/>
          <w:tcBorders>
            <w:top w:val="single" w:sz="2" w:space="0" w:color="FFFFFF"/>
            <w:left w:val="single" w:sz="2" w:space="0" w:color="FFFFFF"/>
            <w:bottom w:val="single" w:sz="8" w:space="0" w:color="00A6D6"/>
            <w:right w:val="single" w:sz="2" w:space="0" w:color="FFFFFF"/>
          </w:tcBorders>
          <w:shd w:val="clear" w:color="auto" w:fill="auto"/>
        </w:tcPr>
        <w:p w:rsidR="00F17A81" w:rsidRDefault="00F17A81" w:rsidP="00B12F4F">
          <w:pPr>
            <w:tabs>
              <w:tab w:val="left" w:pos="923"/>
            </w:tabs>
            <w:spacing w:before="20"/>
            <w:ind w:left="-70"/>
            <w:rPr>
              <w:b/>
              <w:sz w:val="16"/>
            </w:rPr>
          </w:pPr>
          <w:r w:rsidRPr="00ED50D4">
            <w:rPr>
              <w:b/>
              <w:color w:val="B0BFBF"/>
              <w:sz w:val="16"/>
            </w:rPr>
            <w:t>Autores</w:t>
          </w:r>
          <w:r w:rsidRPr="003C6B50">
            <w:rPr>
              <w:sz w:val="16"/>
            </w:rPr>
            <w:t>:</w:t>
          </w:r>
          <w:r>
            <w:rPr>
              <w:sz w:val="16"/>
            </w:rPr>
            <w:t xml:space="preserve">    </w:t>
          </w:r>
          <w:r w:rsidRPr="003C6B50">
            <w:rPr>
              <w:sz w:val="16"/>
            </w:rPr>
            <w:fldChar w:fldCharType="begin"/>
          </w:r>
          <w:r w:rsidRPr="003C6B50">
            <w:rPr>
              <w:sz w:val="16"/>
            </w:rPr>
            <w:instrText xml:space="preserve"> DOCVARIABLE "VAuthor1" \* MERGEFORMAT </w:instrText>
          </w:r>
          <w:r w:rsidRPr="003C6B50">
            <w:rPr>
              <w:sz w:val="16"/>
            </w:rPr>
            <w:fldChar w:fldCharType="end"/>
          </w:r>
          <w:r>
            <w:rPr>
              <w:sz w:val="16"/>
            </w:rPr>
            <w:t xml:space="preserve"> , </w:t>
          </w:r>
          <w:r w:rsidRPr="003C6B50">
            <w:rPr>
              <w:sz w:val="16"/>
            </w:rPr>
            <w:fldChar w:fldCharType="begin"/>
          </w:r>
          <w:r w:rsidRPr="003C6B50">
            <w:rPr>
              <w:sz w:val="16"/>
            </w:rPr>
            <w:instrText xml:space="preserve"> DOCVARIABLE "VAuthor2" \* MERGEFORMAT </w:instrText>
          </w:r>
          <w:r w:rsidRPr="003C6B50">
            <w:rPr>
              <w:sz w:val="16"/>
            </w:rPr>
            <w:fldChar w:fldCharType="end"/>
          </w:r>
        </w:p>
      </w:tc>
      <w:tc>
        <w:tcPr>
          <w:tcW w:w="2267" w:type="dxa"/>
          <w:tcBorders>
            <w:top w:val="single" w:sz="2" w:space="0" w:color="FFFFFF"/>
            <w:left w:val="single" w:sz="2" w:space="0" w:color="FFFFFF"/>
            <w:bottom w:val="single" w:sz="8" w:space="0" w:color="00A6D6"/>
            <w:right w:val="single" w:sz="2" w:space="0" w:color="FFFFFF"/>
          </w:tcBorders>
          <w:shd w:val="clear" w:color="auto" w:fill="auto"/>
        </w:tcPr>
        <w:p w:rsidR="00F17A81" w:rsidRPr="00ED50D4" w:rsidRDefault="00F17A81" w:rsidP="00B12F4F">
          <w:pPr>
            <w:tabs>
              <w:tab w:val="left" w:pos="923"/>
            </w:tabs>
            <w:spacing w:line="264" w:lineRule="auto"/>
            <w:jc w:val="right"/>
            <w:rPr>
              <w:sz w:val="16"/>
            </w:rPr>
          </w:pPr>
          <w:r w:rsidRPr="00ED50D4">
            <w:rPr>
              <w:b/>
              <w:color w:val="B0BFBF"/>
              <w:sz w:val="16"/>
            </w:rPr>
            <w:t>Estado</w:t>
          </w:r>
          <w:r w:rsidRPr="00ED50D4">
            <w:rPr>
              <w:color w:val="B0BFBF"/>
              <w:sz w:val="16"/>
            </w:rPr>
            <w:t>:</w:t>
          </w:r>
          <w:r w:rsidRPr="00ED50D4">
            <w:rPr>
              <w:sz w:val="16"/>
            </w:rPr>
            <w:t xml:space="preserve"> </w:t>
          </w:r>
          <w:r w:rsidRPr="003C6B50">
            <w:rPr>
              <w:sz w:val="16"/>
            </w:rPr>
            <w:fldChar w:fldCharType="begin"/>
          </w:r>
          <w:r w:rsidRPr="003C6B50">
            <w:rPr>
              <w:sz w:val="16"/>
            </w:rPr>
            <w:instrText xml:space="preserve"> DOCVARIABLE "V</w:instrText>
          </w:r>
          <w:r>
            <w:rPr>
              <w:sz w:val="16"/>
            </w:rPr>
            <w:instrText>DocumentStatus</w:instrText>
          </w:r>
          <w:r w:rsidRPr="003C6B50">
            <w:rPr>
              <w:sz w:val="16"/>
            </w:rPr>
            <w:instrText xml:space="preserve">" \* MERGEFORMAT </w:instrText>
          </w:r>
          <w:r w:rsidRPr="003C6B50">
            <w:rPr>
              <w:sz w:val="16"/>
            </w:rPr>
            <w:fldChar w:fldCharType="end"/>
          </w:r>
          <w:r w:rsidRPr="00ED50D4">
            <w:rPr>
              <w:sz w:val="16"/>
            </w:rPr>
            <w:t xml:space="preserve"> </w:t>
          </w:r>
        </w:p>
      </w:tc>
    </w:tr>
    <w:tr w:rsidR="00F17A81">
      <w:trPr>
        <w:cantSplit/>
        <w:trHeight w:val="20"/>
      </w:trPr>
      <w:tc>
        <w:tcPr>
          <w:tcW w:w="8505" w:type="dxa"/>
          <w:gridSpan w:val="3"/>
          <w:tcBorders>
            <w:top w:val="single" w:sz="8" w:space="0" w:color="00A6D6"/>
            <w:left w:val="single" w:sz="2" w:space="0" w:color="FFFFFF"/>
            <w:bottom w:val="single" w:sz="2" w:space="0" w:color="FFFFFF"/>
            <w:right w:val="single" w:sz="2" w:space="0" w:color="FFFFFF"/>
          </w:tcBorders>
          <w:shd w:val="clear" w:color="auto" w:fill="auto"/>
        </w:tcPr>
        <w:p w:rsidR="00F17A81" w:rsidRPr="00ED50D4" w:rsidRDefault="00F17A81" w:rsidP="00B12F4F">
          <w:pPr>
            <w:spacing w:before="20" w:after="40"/>
            <w:ind w:left="-70"/>
            <w:rPr>
              <w:sz w:val="24"/>
              <w:szCs w:val="24"/>
            </w:rPr>
          </w:pPr>
          <w:r w:rsidRPr="009B172C">
            <w:rPr>
              <w:sz w:val="24"/>
              <w:szCs w:val="24"/>
            </w:rPr>
            <w:fldChar w:fldCharType="begin"/>
          </w:r>
          <w:r w:rsidRPr="009B172C">
            <w:rPr>
              <w:sz w:val="24"/>
              <w:szCs w:val="24"/>
            </w:rPr>
            <w:instrText xml:space="preserve"> DOCVARIABLE "V</w:instrText>
          </w:r>
          <w:r>
            <w:rPr>
              <w:sz w:val="24"/>
              <w:szCs w:val="24"/>
            </w:rPr>
            <w:instrText>DocumentTitle</w:instrText>
          </w:r>
          <w:r w:rsidRPr="009B172C">
            <w:rPr>
              <w:sz w:val="24"/>
              <w:szCs w:val="24"/>
            </w:rPr>
            <w:instrText xml:space="preserve">" \* MERGEFORMAT </w:instrText>
          </w:r>
          <w:r w:rsidRPr="009B172C">
            <w:rPr>
              <w:sz w:val="24"/>
              <w:szCs w:val="24"/>
            </w:rPr>
            <w:fldChar w:fldCharType="end"/>
          </w:r>
          <w:r>
            <w:rPr>
              <w:sz w:val="16"/>
            </w:rPr>
            <w:t xml:space="preserve"> </w:t>
          </w:r>
        </w:p>
      </w:tc>
    </w:tr>
  </w:tbl>
  <w:p w:rsidR="00F17A81" w:rsidRDefault="00F17A81" w:rsidP="00EC566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51.6pt;height:50.95pt" o:bullet="t">
        <v:imagedata r:id="rId1" o:title="Bullet"/>
      </v:shape>
    </w:pict>
  </w:numPicBullet>
  <w:numPicBullet w:numPicBulletId="1">
    <w:pict>
      <v:shape id="_x0000_i1081" type="#_x0000_t75" style="width:152.15pt;height:141.3pt" o:bullet="t">
        <v:imagedata r:id="rId2" o:title="Bullet 4"/>
      </v:shape>
    </w:pict>
  </w:numPicBullet>
  <w:abstractNum w:abstractNumId="0">
    <w:nsid w:val="06050D83"/>
    <w:multiLevelType w:val="hybridMultilevel"/>
    <w:tmpl w:val="36362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37294F"/>
    <w:multiLevelType w:val="hybridMultilevel"/>
    <w:tmpl w:val="12524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FD7E94"/>
    <w:multiLevelType w:val="hybridMultilevel"/>
    <w:tmpl w:val="52E220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122FAA"/>
    <w:multiLevelType w:val="hybridMultilevel"/>
    <w:tmpl w:val="F23EB7B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2636931"/>
    <w:multiLevelType w:val="hybridMultilevel"/>
    <w:tmpl w:val="B464F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C91293"/>
    <w:multiLevelType w:val="hybridMultilevel"/>
    <w:tmpl w:val="86B0A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4772BC"/>
    <w:multiLevelType w:val="multilevel"/>
    <w:tmpl w:val="2F1CA6A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3"/>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nsid w:val="52D90CCE"/>
    <w:multiLevelType w:val="hybridMultilevel"/>
    <w:tmpl w:val="B89A6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7B7FE2"/>
    <w:multiLevelType w:val="hybridMultilevel"/>
    <w:tmpl w:val="AD645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3B351F"/>
    <w:multiLevelType w:val="multilevel"/>
    <w:tmpl w:val="46080EE0"/>
    <w:styleLink w:val="Esquemanumerado3niveles"/>
    <w:lvl w:ilvl="0">
      <w:start w:val="1"/>
      <w:numFmt w:val="decimal"/>
      <w:pStyle w:val="Numerado1"/>
      <w:lvlText w:val="%1."/>
      <w:lvlJc w:val="left"/>
      <w:pPr>
        <w:tabs>
          <w:tab w:val="num" w:pos="851"/>
        </w:tabs>
        <w:ind w:left="851" w:hanging="567"/>
      </w:pPr>
      <w:rPr>
        <w:rFonts w:hint="default"/>
      </w:rPr>
    </w:lvl>
    <w:lvl w:ilvl="1">
      <w:start w:val="1"/>
      <w:numFmt w:val="decimal"/>
      <w:pStyle w:val="Numerado2"/>
      <w:lvlText w:val="%1.%2."/>
      <w:lvlJc w:val="left"/>
      <w:pPr>
        <w:tabs>
          <w:tab w:val="num" w:pos="1134"/>
        </w:tabs>
        <w:ind w:left="1134" w:hanging="567"/>
      </w:pPr>
      <w:rPr>
        <w:rFonts w:hint="default"/>
      </w:rPr>
    </w:lvl>
    <w:lvl w:ilvl="2">
      <w:start w:val="1"/>
      <w:numFmt w:val="decimal"/>
      <w:lvlRestart w:val="1"/>
      <w:pStyle w:val="Numerado3"/>
      <w:lvlText w:val="%1.%2.%3."/>
      <w:lvlJc w:val="left"/>
      <w:pPr>
        <w:tabs>
          <w:tab w:val="num" w:pos="1418"/>
        </w:tabs>
        <w:ind w:left="1418" w:hanging="567"/>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1985"/>
        </w:tabs>
        <w:ind w:left="1985" w:hanging="567"/>
      </w:pPr>
      <w:rPr>
        <w:rFonts w:hint="default"/>
      </w:rPr>
    </w:lvl>
    <w:lvl w:ilvl="5">
      <w:start w:val="1"/>
      <w:numFmt w:val="decimal"/>
      <w:lvlText w:val="%1.%2.%3.%4.%5.%6."/>
      <w:lvlJc w:val="left"/>
      <w:pPr>
        <w:tabs>
          <w:tab w:val="num" w:pos="2268"/>
        </w:tabs>
        <w:ind w:left="2268" w:hanging="567"/>
      </w:pPr>
      <w:rPr>
        <w:rFonts w:hint="default"/>
      </w:rPr>
    </w:lvl>
    <w:lvl w:ilvl="6">
      <w:start w:val="1"/>
      <w:numFmt w:val="decimal"/>
      <w:lvlText w:val="%1.%2.%3.%4.%5.%6.%7."/>
      <w:lvlJc w:val="left"/>
      <w:pPr>
        <w:tabs>
          <w:tab w:val="num" w:pos="2552"/>
        </w:tabs>
        <w:ind w:left="2552" w:hanging="567"/>
      </w:pPr>
      <w:rPr>
        <w:rFonts w:hint="default"/>
      </w:rPr>
    </w:lvl>
    <w:lvl w:ilvl="7">
      <w:start w:val="1"/>
      <w:numFmt w:val="decimal"/>
      <w:lvlText w:val="%1.%2.%3.%4.%5.%6.%7.%8."/>
      <w:lvlJc w:val="left"/>
      <w:pPr>
        <w:tabs>
          <w:tab w:val="num" w:pos="2835"/>
        </w:tabs>
        <w:ind w:left="2835" w:hanging="283"/>
      </w:pPr>
      <w:rPr>
        <w:rFonts w:hint="default"/>
      </w:rPr>
    </w:lvl>
    <w:lvl w:ilvl="8">
      <w:start w:val="1"/>
      <w:numFmt w:val="decimal"/>
      <w:lvlText w:val="%1.%2.%3.%4.%5.%6.%7.%8.%9."/>
      <w:lvlJc w:val="left"/>
      <w:pPr>
        <w:tabs>
          <w:tab w:val="num" w:pos="3119"/>
        </w:tabs>
        <w:ind w:left="3119" w:hanging="284"/>
      </w:pPr>
      <w:rPr>
        <w:rFonts w:hint="default"/>
      </w:rPr>
    </w:lvl>
  </w:abstractNum>
  <w:abstractNum w:abstractNumId="10">
    <w:nsid w:val="62FE03FE"/>
    <w:multiLevelType w:val="hybridMultilevel"/>
    <w:tmpl w:val="9D6812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7677A6"/>
    <w:multiLevelType w:val="multilevel"/>
    <w:tmpl w:val="CB261EF6"/>
    <w:lvl w:ilvl="0">
      <w:start w:val="1"/>
      <w:numFmt w:val="decimal"/>
      <w:pStyle w:val="Ttulo1"/>
      <w:lvlText w:val="%1    |"/>
      <w:lvlJc w:val="left"/>
      <w:pPr>
        <w:tabs>
          <w:tab w:val="num" w:pos="1361"/>
        </w:tabs>
        <w:ind w:left="1361" w:hanging="136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Ttulo2"/>
      <w:lvlText w:val="%1.%2    "/>
      <w:lvlJc w:val="left"/>
      <w:pPr>
        <w:tabs>
          <w:tab w:val="num" w:pos="3063"/>
        </w:tabs>
        <w:ind w:left="3063" w:hanging="136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Ttulo3"/>
      <w:lvlText w:val="%1.%2.%3   "/>
      <w:lvlJc w:val="left"/>
      <w:pPr>
        <w:tabs>
          <w:tab w:val="num" w:pos="1361"/>
        </w:tabs>
        <w:ind w:left="1361" w:hanging="1361"/>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Ttulo4"/>
      <w:lvlText w:val="%1.%2.%3.%4  "/>
      <w:lvlJc w:val="left"/>
      <w:pPr>
        <w:tabs>
          <w:tab w:val="num" w:pos="1361"/>
        </w:tabs>
        <w:ind w:left="1361" w:hanging="136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Ttulo5"/>
      <w:lvlText w:val="%1.%2.%3.%4.%5    "/>
      <w:lvlJc w:val="left"/>
      <w:pPr>
        <w:tabs>
          <w:tab w:val="num" w:pos="2495"/>
        </w:tabs>
        <w:ind w:left="2495" w:hanging="1588"/>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decimal"/>
      <w:pStyle w:val="Ttulo6"/>
      <w:lvlText w:val="%1.%2.%3.%4.%5.%6   "/>
      <w:lvlJc w:val="left"/>
      <w:pPr>
        <w:tabs>
          <w:tab w:val="num" w:pos="2495"/>
        </w:tabs>
        <w:ind w:left="2495" w:hanging="1588"/>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pStyle w:val="Ttulo7"/>
      <w:lvlText w:val="%1.%2.%3.%4.%5.%6.%7  "/>
      <w:lvlJc w:val="left"/>
      <w:pPr>
        <w:tabs>
          <w:tab w:val="num" w:pos="2495"/>
        </w:tabs>
        <w:ind w:left="2495" w:hanging="158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7">
      <w:start w:val="1"/>
      <w:numFmt w:val="decimal"/>
      <w:pStyle w:val="Ttulo8"/>
      <w:lvlText w:val="%1.%2.%3.%4.%5.%6.%7.%8   "/>
      <w:lvlJc w:val="left"/>
      <w:pPr>
        <w:tabs>
          <w:tab w:val="num" w:pos="4618"/>
        </w:tabs>
        <w:ind w:left="2463" w:firstLine="5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8">
      <w:start w:val="1"/>
      <w:numFmt w:val="decimal"/>
      <w:pStyle w:val="Ttulo9"/>
      <w:lvlText w:val="%1.%2.%3.%4.%5.%6.%7.%8.%9   "/>
      <w:lvlJc w:val="left"/>
      <w:pPr>
        <w:tabs>
          <w:tab w:val="num" w:pos="4253"/>
        </w:tabs>
        <w:ind w:left="2098" w:firstLine="57"/>
      </w:pPr>
      <w:rPr>
        <w:rFonts w:ascii="Arial" w:hAnsi="Arial" w:cs="Arial" w:hint="default"/>
        <w:b/>
        <w:sz w:val="18"/>
        <w:szCs w:val="18"/>
      </w:rPr>
    </w:lvl>
  </w:abstractNum>
  <w:abstractNum w:abstractNumId="12">
    <w:nsid w:val="6B6F4671"/>
    <w:multiLevelType w:val="hybridMultilevel"/>
    <w:tmpl w:val="75524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45376D8"/>
    <w:multiLevelType w:val="hybridMultilevel"/>
    <w:tmpl w:val="03CCEEB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9"/>
  </w:num>
  <w:num w:numId="2">
    <w:abstractNumId w:val="11"/>
  </w:num>
  <w:num w:numId="3">
    <w:abstractNumId w:val="6"/>
  </w:num>
  <w:num w:numId="4">
    <w:abstractNumId w:val="9"/>
    <w:lvlOverride w:ilvl="0">
      <w:lvl w:ilvl="0">
        <w:start w:val="1"/>
        <w:numFmt w:val="decimal"/>
        <w:pStyle w:val="Numerado1"/>
        <w:lvlText w:val="%1."/>
        <w:lvlJc w:val="left"/>
        <w:pPr>
          <w:tabs>
            <w:tab w:val="num" w:pos="851"/>
          </w:tabs>
          <w:ind w:left="851" w:hanging="567"/>
        </w:pPr>
        <w:rPr>
          <w:rFonts w:hint="default"/>
        </w:rPr>
      </w:lvl>
    </w:lvlOverride>
    <w:lvlOverride w:ilvl="1">
      <w:lvl w:ilvl="1">
        <w:start w:val="1"/>
        <w:numFmt w:val="decimal"/>
        <w:pStyle w:val="Numerado2"/>
        <w:lvlText w:val="%1.%2."/>
        <w:lvlJc w:val="left"/>
        <w:pPr>
          <w:tabs>
            <w:tab w:val="num" w:pos="1418"/>
          </w:tabs>
          <w:ind w:left="1418" w:hanging="567"/>
        </w:pPr>
        <w:rPr>
          <w:rFonts w:hint="default"/>
        </w:rPr>
      </w:lvl>
    </w:lvlOverride>
    <w:lvlOverride w:ilvl="2">
      <w:lvl w:ilvl="2">
        <w:start w:val="1"/>
        <w:numFmt w:val="decimal"/>
        <w:lvlRestart w:val="1"/>
        <w:pStyle w:val="Numerado3"/>
        <w:lvlText w:val="%1.%2.%3."/>
        <w:lvlJc w:val="left"/>
        <w:pPr>
          <w:tabs>
            <w:tab w:val="num" w:pos="1985"/>
          </w:tabs>
          <w:ind w:left="198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lvlText w:val="%1.%2.%3.%4."/>
        <w:lvlJc w:val="left"/>
        <w:pPr>
          <w:tabs>
            <w:tab w:val="num" w:pos="2693"/>
          </w:tabs>
          <w:ind w:left="2693" w:hanging="708"/>
        </w:pPr>
        <w:rPr>
          <w:rFonts w:hint="default"/>
        </w:rPr>
      </w:lvl>
    </w:lvlOverride>
    <w:lvlOverride w:ilvl="4">
      <w:lvl w:ilvl="4">
        <w:start w:val="1"/>
        <w:numFmt w:val="decimal"/>
        <w:lvlText w:val="%1.%2.%3.%4.%5."/>
        <w:lvlJc w:val="left"/>
        <w:pPr>
          <w:tabs>
            <w:tab w:val="num" w:pos="2977"/>
          </w:tabs>
          <w:ind w:left="2977" w:hanging="709"/>
        </w:pPr>
        <w:rPr>
          <w:rFonts w:hint="default"/>
        </w:rPr>
      </w:lvl>
    </w:lvlOverride>
    <w:lvlOverride w:ilvl="5">
      <w:lvl w:ilvl="5">
        <w:start w:val="1"/>
        <w:numFmt w:val="decimal"/>
        <w:lvlText w:val="%1.%2.%3.%4.%5.%6."/>
        <w:lvlJc w:val="left"/>
        <w:pPr>
          <w:tabs>
            <w:tab w:val="num" w:pos="3402"/>
          </w:tabs>
          <w:ind w:left="3402" w:hanging="850"/>
        </w:pPr>
        <w:rPr>
          <w:rFonts w:hint="default"/>
        </w:rPr>
      </w:lvl>
    </w:lvlOverride>
    <w:lvlOverride w:ilvl="6">
      <w:lvl w:ilvl="6">
        <w:start w:val="1"/>
        <w:numFmt w:val="decimal"/>
        <w:lvlText w:val="%1.%2.%3.%4.%5.%6.%7."/>
        <w:lvlJc w:val="left"/>
        <w:pPr>
          <w:tabs>
            <w:tab w:val="num" w:pos="3686"/>
          </w:tabs>
          <w:ind w:left="3686" w:hanging="851"/>
        </w:pPr>
        <w:rPr>
          <w:rFonts w:hint="default"/>
        </w:rPr>
      </w:lvl>
    </w:lvlOverride>
    <w:lvlOverride w:ilvl="7">
      <w:lvl w:ilvl="7">
        <w:start w:val="1"/>
        <w:numFmt w:val="decimal"/>
        <w:lvlText w:val="%1.%2.%3.%4.%5.%6.%7.%8."/>
        <w:lvlJc w:val="left"/>
        <w:pPr>
          <w:tabs>
            <w:tab w:val="num" w:pos="4253"/>
          </w:tabs>
          <w:ind w:left="4253" w:hanging="1134"/>
        </w:pPr>
        <w:rPr>
          <w:rFonts w:hint="default"/>
        </w:rPr>
      </w:lvl>
    </w:lvlOverride>
    <w:lvlOverride w:ilvl="8">
      <w:lvl w:ilvl="8">
        <w:start w:val="1"/>
        <w:numFmt w:val="decimal"/>
        <w:lvlText w:val="%1.%2.%3.%4.%5.%6.%7.%8.%9."/>
        <w:lvlJc w:val="left"/>
        <w:pPr>
          <w:tabs>
            <w:tab w:val="num" w:pos="4536"/>
          </w:tabs>
          <w:ind w:left="4536" w:hanging="1134"/>
        </w:pPr>
        <w:rPr>
          <w:rFonts w:hint="default"/>
        </w:rPr>
      </w:lvl>
    </w:lvlOverride>
  </w:num>
  <w:num w:numId="5">
    <w:abstractNumId w:val="4"/>
  </w:num>
  <w:num w:numId="6">
    <w:abstractNumId w:val="11"/>
  </w:num>
  <w:num w:numId="7">
    <w:abstractNumId w:val="11"/>
  </w:num>
  <w:num w:numId="8">
    <w:abstractNumId w:val="2"/>
  </w:num>
  <w:num w:numId="9">
    <w:abstractNumId w:val="11"/>
  </w:num>
  <w:num w:numId="10">
    <w:abstractNumId w:val="11"/>
  </w:num>
  <w:num w:numId="11">
    <w:abstractNumId w:val="11"/>
  </w:num>
  <w:num w:numId="12">
    <w:abstractNumId w:val="5"/>
  </w:num>
  <w:num w:numId="13">
    <w:abstractNumId w:val="1"/>
  </w:num>
  <w:num w:numId="14">
    <w:abstractNumId w:val="3"/>
  </w:num>
  <w:num w:numId="15">
    <w:abstractNumId w:val="11"/>
  </w:num>
  <w:num w:numId="16">
    <w:abstractNumId w:val="11"/>
  </w:num>
  <w:num w:numId="17">
    <w:abstractNumId w:val="8"/>
  </w:num>
  <w:num w:numId="18">
    <w:abstractNumId w:val="11"/>
  </w:num>
  <w:num w:numId="19">
    <w:abstractNumId w:val="11"/>
  </w:num>
  <w:num w:numId="20">
    <w:abstractNumId w:val="12"/>
  </w:num>
  <w:num w:numId="21">
    <w:abstractNumId w:val="11"/>
  </w:num>
  <w:num w:numId="22">
    <w:abstractNumId w:val="11"/>
  </w:num>
  <w:num w:numId="23">
    <w:abstractNumId w:val="10"/>
  </w:num>
  <w:num w:numId="24">
    <w:abstractNumId w:val="13"/>
  </w:num>
  <w:num w:numId="25">
    <w:abstractNumId w:val="11"/>
  </w:num>
  <w:num w:numId="26">
    <w:abstractNumId w:val="11"/>
  </w:num>
  <w:num w:numId="27">
    <w:abstractNumId w:val="11"/>
  </w:num>
  <w:num w:numId="28">
    <w:abstractNumId w:val="0"/>
  </w:num>
  <w:num w:numId="29">
    <w:abstractNumId w:val="7"/>
  </w:num>
  <w:num w:numId="30">
    <w:abstractNumId w:val="11"/>
  </w:num>
  <w:num w:numId="31">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s-ES" w:vendorID="64" w:dllVersion="131078" w:nlCheck="1" w:checkStyle="1"/>
  <w:activeWritingStyle w:appName="MSWord" w:lang="en-GB" w:vendorID="64" w:dllVersion="131078" w:nlCheck="1" w:checkStyle="1"/>
  <w:activeWritingStyle w:appName="MSWord" w:lang="fr-FR" w:vendorID="64" w:dllVersion="131078" w:nlCheck="1" w:checkStyle="1"/>
  <w:proofState w:spelling="clean"/>
  <w:attachedTemplate r:id="rId1"/>
  <w:stylePaneFormatFilter w:val="3001"/>
  <w:defaultTabStop w:val="425"/>
  <w:hyphenationZone w:val="425"/>
  <w:displayHorizontalDrawingGridEvery w:val="0"/>
  <w:displayVerticalDrawingGridEvery w:val="0"/>
  <w:doNotUseMarginsForDrawingGridOrigin/>
  <w:noPunctuationKerning/>
  <w:characterSpacingControl w:val="doNotCompress"/>
  <w:hdrShapeDefaults>
    <o:shapedefaults v:ext="edit" spidmax="14338">
      <o:colormru v:ext="edit" colors="#b0bfbf"/>
    </o:shapedefaults>
    <o:shapelayout v:ext="edit">
      <o:idmap v:ext="edit" data="2"/>
    </o:shapelayout>
  </w:hdrShapeDefaults>
  <w:footnotePr>
    <w:footnote w:id="-1"/>
    <w:footnote w:id="0"/>
  </w:footnotePr>
  <w:endnotePr>
    <w:endnote w:id="-1"/>
    <w:endnote w:id="0"/>
  </w:endnotePr>
  <w:compat/>
  <w:rsids>
    <w:rsidRoot w:val="000C4AAC"/>
    <w:rsid w:val="00000623"/>
    <w:rsid w:val="000016A3"/>
    <w:rsid w:val="00001E8C"/>
    <w:rsid w:val="000046A2"/>
    <w:rsid w:val="00005008"/>
    <w:rsid w:val="00020381"/>
    <w:rsid w:val="00020A0E"/>
    <w:rsid w:val="00022CDE"/>
    <w:rsid w:val="00022DAF"/>
    <w:rsid w:val="00024A6F"/>
    <w:rsid w:val="00027AE7"/>
    <w:rsid w:val="00036450"/>
    <w:rsid w:val="0005175E"/>
    <w:rsid w:val="00052288"/>
    <w:rsid w:val="00056D59"/>
    <w:rsid w:val="00057B90"/>
    <w:rsid w:val="000634BF"/>
    <w:rsid w:val="00063CFE"/>
    <w:rsid w:val="00065D8A"/>
    <w:rsid w:val="00067AEC"/>
    <w:rsid w:val="0007094D"/>
    <w:rsid w:val="00072E76"/>
    <w:rsid w:val="000767FB"/>
    <w:rsid w:val="00084062"/>
    <w:rsid w:val="00091595"/>
    <w:rsid w:val="000949FF"/>
    <w:rsid w:val="00094B83"/>
    <w:rsid w:val="00096898"/>
    <w:rsid w:val="000A025D"/>
    <w:rsid w:val="000A13D0"/>
    <w:rsid w:val="000A4162"/>
    <w:rsid w:val="000A4A29"/>
    <w:rsid w:val="000A6433"/>
    <w:rsid w:val="000B2852"/>
    <w:rsid w:val="000B336F"/>
    <w:rsid w:val="000B5984"/>
    <w:rsid w:val="000B6004"/>
    <w:rsid w:val="000B7212"/>
    <w:rsid w:val="000C495A"/>
    <w:rsid w:val="000C4AAC"/>
    <w:rsid w:val="000C5285"/>
    <w:rsid w:val="000C5433"/>
    <w:rsid w:val="000C5DBD"/>
    <w:rsid w:val="000C6BB5"/>
    <w:rsid w:val="000C70AB"/>
    <w:rsid w:val="000C7AA3"/>
    <w:rsid w:val="000D2545"/>
    <w:rsid w:val="000D65AB"/>
    <w:rsid w:val="000D7E86"/>
    <w:rsid w:val="000E0A9F"/>
    <w:rsid w:val="000E314B"/>
    <w:rsid w:val="000E72E3"/>
    <w:rsid w:val="000F033B"/>
    <w:rsid w:val="000F0FFD"/>
    <w:rsid w:val="000F130C"/>
    <w:rsid w:val="000F1DDB"/>
    <w:rsid w:val="000F521A"/>
    <w:rsid w:val="000F6953"/>
    <w:rsid w:val="000F6B6F"/>
    <w:rsid w:val="00107EDF"/>
    <w:rsid w:val="00111229"/>
    <w:rsid w:val="00112007"/>
    <w:rsid w:val="0011594B"/>
    <w:rsid w:val="0011681A"/>
    <w:rsid w:val="0012052F"/>
    <w:rsid w:val="00122BED"/>
    <w:rsid w:val="0012717B"/>
    <w:rsid w:val="00132381"/>
    <w:rsid w:val="00133601"/>
    <w:rsid w:val="001417FF"/>
    <w:rsid w:val="001445D6"/>
    <w:rsid w:val="00151322"/>
    <w:rsid w:val="00154883"/>
    <w:rsid w:val="00162DCB"/>
    <w:rsid w:val="00162FBA"/>
    <w:rsid w:val="00162FEC"/>
    <w:rsid w:val="001649DE"/>
    <w:rsid w:val="001662A7"/>
    <w:rsid w:val="001668C2"/>
    <w:rsid w:val="00170984"/>
    <w:rsid w:val="0017353C"/>
    <w:rsid w:val="001842BC"/>
    <w:rsid w:val="00192943"/>
    <w:rsid w:val="00194B0D"/>
    <w:rsid w:val="001951E2"/>
    <w:rsid w:val="00195D95"/>
    <w:rsid w:val="00197806"/>
    <w:rsid w:val="001A579E"/>
    <w:rsid w:val="001B1109"/>
    <w:rsid w:val="001B585A"/>
    <w:rsid w:val="001C231F"/>
    <w:rsid w:val="001C4031"/>
    <w:rsid w:val="001C562F"/>
    <w:rsid w:val="001D2A56"/>
    <w:rsid w:val="001D2E50"/>
    <w:rsid w:val="001D695C"/>
    <w:rsid w:val="001D7079"/>
    <w:rsid w:val="001E0F6A"/>
    <w:rsid w:val="001E0F99"/>
    <w:rsid w:val="001E2D94"/>
    <w:rsid w:val="001E3197"/>
    <w:rsid w:val="001E578A"/>
    <w:rsid w:val="001F1989"/>
    <w:rsid w:val="001F31F1"/>
    <w:rsid w:val="001F40B5"/>
    <w:rsid w:val="001F55F3"/>
    <w:rsid w:val="001F688D"/>
    <w:rsid w:val="00202331"/>
    <w:rsid w:val="00204C21"/>
    <w:rsid w:val="002060F7"/>
    <w:rsid w:val="002102F2"/>
    <w:rsid w:val="00210701"/>
    <w:rsid w:val="00210D28"/>
    <w:rsid w:val="002112A4"/>
    <w:rsid w:val="00212632"/>
    <w:rsid w:val="002200DB"/>
    <w:rsid w:val="00221D78"/>
    <w:rsid w:val="002244F0"/>
    <w:rsid w:val="00225F1D"/>
    <w:rsid w:val="00230906"/>
    <w:rsid w:val="0023323D"/>
    <w:rsid w:val="002332E3"/>
    <w:rsid w:val="002354F9"/>
    <w:rsid w:val="0023594A"/>
    <w:rsid w:val="00235CF0"/>
    <w:rsid w:val="002447E4"/>
    <w:rsid w:val="002459BA"/>
    <w:rsid w:val="00245FE9"/>
    <w:rsid w:val="002463C2"/>
    <w:rsid w:val="002506D4"/>
    <w:rsid w:val="002539B2"/>
    <w:rsid w:val="002613EE"/>
    <w:rsid w:val="00262922"/>
    <w:rsid w:val="00263B44"/>
    <w:rsid w:val="00270C67"/>
    <w:rsid w:val="00273E08"/>
    <w:rsid w:val="00274191"/>
    <w:rsid w:val="00281695"/>
    <w:rsid w:val="0028334E"/>
    <w:rsid w:val="00285645"/>
    <w:rsid w:val="0028682A"/>
    <w:rsid w:val="00286AD1"/>
    <w:rsid w:val="0029158E"/>
    <w:rsid w:val="0029210E"/>
    <w:rsid w:val="0029440F"/>
    <w:rsid w:val="00294A20"/>
    <w:rsid w:val="002A0E2B"/>
    <w:rsid w:val="002A1EBB"/>
    <w:rsid w:val="002A2C59"/>
    <w:rsid w:val="002A5AD3"/>
    <w:rsid w:val="002A7427"/>
    <w:rsid w:val="002B02BC"/>
    <w:rsid w:val="002B135C"/>
    <w:rsid w:val="002B1D3C"/>
    <w:rsid w:val="002B41A2"/>
    <w:rsid w:val="002B7D80"/>
    <w:rsid w:val="002C005A"/>
    <w:rsid w:val="002C0365"/>
    <w:rsid w:val="002C6C38"/>
    <w:rsid w:val="002D0093"/>
    <w:rsid w:val="002D00A1"/>
    <w:rsid w:val="002D1E18"/>
    <w:rsid w:val="002D7C82"/>
    <w:rsid w:val="002E3C42"/>
    <w:rsid w:val="002E59A7"/>
    <w:rsid w:val="002E7CC8"/>
    <w:rsid w:val="003006D9"/>
    <w:rsid w:val="00300A0D"/>
    <w:rsid w:val="0030332E"/>
    <w:rsid w:val="0030430D"/>
    <w:rsid w:val="00306D50"/>
    <w:rsid w:val="00310526"/>
    <w:rsid w:val="003105B9"/>
    <w:rsid w:val="00312D8A"/>
    <w:rsid w:val="00313CF1"/>
    <w:rsid w:val="00316956"/>
    <w:rsid w:val="00323248"/>
    <w:rsid w:val="0032345B"/>
    <w:rsid w:val="003302F9"/>
    <w:rsid w:val="00331548"/>
    <w:rsid w:val="0033256B"/>
    <w:rsid w:val="00332668"/>
    <w:rsid w:val="00333FE7"/>
    <w:rsid w:val="00342304"/>
    <w:rsid w:val="003432FE"/>
    <w:rsid w:val="003460AD"/>
    <w:rsid w:val="003477AF"/>
    <w:rsid w:val="0035078C"/>
    <w:rsid w:val="00352B1C"/>
    <w:rsid w:val="003562D0"/>
    <w:rsid w:val="00362D75"/>
    <w:rsid w:val="00370201"/>
    <w:rsid w:val="003709C5"/>
    <w:rsid w:val="003717BF"/>
    <w:rsid w:val="00373656"/>
    <w:rsid w:val="00373D11"/>
    <w:rsid w:val="00375EEA"/>
    <w:rsid w:val="0037748C"/>
    <w:rsid w:val="00377F6A"/>
    <w:rsid w:val="0038480A"/>
    <w:rsid w:val="003851E5"/>
    <w:rsid w:val="00387135"/>
    <w:rsid w:val="003875B8"/>
    <w:rsid w:val="0039262E"/>
    <w:rsid w:val="003927B1"/>
    <w:rsid w:val="003927ED"/>
    <w:rsid w:val="00394A40"/>
    <w:rsid w:val="0039543D"/>
    <w:rsid w:val="003970CA"/>
    <w:rsid w:val="003A14EE"/>
    <w:rsid w:val="003A3778"/>
    <w:rsid w:val="003A3F62"/>
    <w:rsid w:val="003A4471"/>
    <w:rsid w:val="003A5A1A"/>
    <w:rsid w:val="003A6B76"/>
    <w:rsid w:val="003A74B2"/>
    <w:rsid w:val="003A7F3B"/>
    <w:rsid w:val="003B067A"/>
    <w:rsid w:val="003B5AC4"/>
    <w:rsid w:val="003C6B50"/>
    <w:rsid w:val="003D09CB"/>
    <w:rsid w:val="003D2FB6"/>
    <w:rsid w:val="003D3038"/>
    <w:rsid w:val="003D3892"/>
    <w:rsid w:val="003D5786"/>
    <w:rsid w:val="003D7536"/>
    <w:rsid w:val="003E04AA"/>
    <w:rsid w:val="003E43EF"/>
    <w:rsid w:val="003E5F96"/>
    <w:rsid w:val="003F08C2"/>
    <w:rsid w:val="003F16F8"/>
    <w:rsid w:val="003F2B84"/>
    <w:rsid w:val="003F3BDA"/>
    <w:rsid w:val="003F3DA6"/>
    <w:rsid w:val="003F6C19"/>
    <w:rsid w:val="004043C2"/>
    <w:rsid w:val="00406D27"/>
    <w:rsid w:val="0041075C"/>
    <w:rsid w:val="004137A6"/>
    <w:rsid w:val="00417ED5"/>
    <w:rsid w:val="004205A3"/>
    <w:rsid w:val="00422578"/>
    <w:rsid w:val="00423302"/>
    <w:rsid w:val="00426C8C"/>
    <w:rsid w:val="00431845"/>
    <w:rsid w:val="00432DFB"/>
    <w:rsid w:val="00441415"/>
    <w:rsid w:val="00450BD9"/>
    <w:rsid w:val="00451182"/>
    <w:rsid w:val="00454338"/>
    <w:rsid w:val="00460729"/>
    <w:rsid w:val="00471F15"/>
    <w:rsid w:val="00472DD3"/>
    <w:rsid w:val="00477F0B"/>
    <w:rsid w:val="00482259"/>
    <w:rsid w:val="00484A34"/>
    <w:rsid w:val="004853CE"/>
    <w:rsid w:val="00492122"/>
    <w:rsid w:val="004972A9"/>
    <w:rsid w:val="004A005E"/>
    <w:rsid w:val="004A3A0B"/>
    <w:rsid w:val="004A3E9F"/>
    <w:rsid w:val="004B0E31"/>
    <w:rsid w:val="004B509F"/>
    <w:rsid w:val="004B5A20"/>
    <w:rsid w:val="004C22D9"/>
    <w:rsid w:val="004C487B"/>
    <w:rsid w:val="004D05A2"/>
    <w:rsid w:val="004D135E"/>
    <w:rsid w:val="004D1A47"/>
    <w:rsid w:val="004D3880"/>
    <w:rsid w:val="004F04EE"/>
    <w:rsid w:val="004F479A"/>
    <w:rsid w:val="00500380"/>
    <w:rsid w:val="005044F3"/>
    <w:rsid w:val="0050723A"/>
    <w:rsid w:val="00511584"/>
    <w:rsid w:val="005131A8"/>
    <w:rsid w:val="0051431B"/>
    <w:rsid w:val="00515BD8"/>
    <w:rsid w:val="005163A6"/>
    <w:rsid w:val="00517816"/>
    <w:rsid w:val="00520AB3"/>
    <w:rsid w:val="005211B8"/>
    <w:rsid w:val="00523EBD"/>
    <w:rsid w:val="0052459E"/>
    <w:rsid w:val="0053049B"/>
    <w:rsid w:val="005309D5"/>
    <w:rsid w:val="00531DE5"/>
    <w:rsid w:val="0053328C"/>
    <w:rsid w:val="00533FE9"/>
    <w:rsid w:val="00540494"/>
    <w:rsid w:val="00542092"/>
    <w:rsid w:val="00543106"/>
    <w:rsid w:val="005443EB"/>
    <w:rsid w:val="005577D5"/>
    <w:rsid w:val="00562438"/>
    <w:rsid w:val="0056364E"/>
    <w:rsid w:val="0056419F"/>
    <w:rsid w:val="00564CBD"/>
    <w:rsid w:val="00564EF8"/>
    <w:rsid w:val="00573399"/>
    <w:rsid w:val="00573617"/>
    <w:rsid w:val="005744D5"/>
    <w:rsid w:val="00590F6B"/>
    <w:rsid w:val="00591519"/>
    <w:rsid w:val="005918C4"/>
    <w:rsid w:val="00592DB6"/>
    <w:rsid w:val="00594670"/>
    <w:rsid w:val="0059496C"/>
    <w:rsid w:val="005A0401"/>
    <w:rsid w:val="005A10F2"/>
    <w:rsid w:val="005A1FDA"/>
    <w:rsid w:val="005B055D"/>
    <w:rsid w:val="005B0E80"/>
    <w:rsid w:val="005B338F"/>
    <w:rsid w:val="005B4002"/>
    <w:rsid w:val="005B4E4F"/>
    <w:rsid w:val="005B6975"/>
    <w:rsid w:val="005C146B"/>
    <w:rsid w:val="005C1D02"/>
    <w:rsid w:val="005C7DEA"/>
    <w:rsid w:val="005D0831"/>
    <w:rsid w:val="005D110F"/>
    <w:rsid w:val="005D1CDA"/>
    <w:rsid w:val="005D2F64"/>
    <w:rsid w:val="005D4C26"/>
    <w:rsid w:val="005D5EF0"/>
    <w:rsid w:val="005D6181"/>
    <w:rsid w:val="005D6DF6"/>
    <w:rsid w:val="005E0677"/>
    <w:rsid w:val="005E312B"/>
    <w:rsid w:val="005F07CF"/>
    <w:rsid w:val="005F17C7"/>
    <w:rsid w:val="005F1F59"/>
    <w:rsid w:val="005F783A"/>
    <w:rsid w:val="005F7A1D"/>
    <w:rsid w:val="005F7E79"/>
    <w:rsid w:val="00604258"/>
    <w:rsid w:val="006051CC"/>
    <w:rsid w:val="00611B61"/>
    <w:rsid w:val="00611C1A"/>
    <w:rsid w:val="00613C70"/>
    <w:rsid w:val="006176D7"/>
    <w:rsid w:val="00621603"/>
    <w:rsid w:val="00624A61"/>
    <w:rsid w:val="0063097E"/>
    <w:rsid w:val="006313AA"/>
    <w:rsid w:val="00634508"/>
    <w:rsid w:val="006367CC"/>
    <w:rsid w:val="006370A8"/>
    <w:rsid w:val="0064004D"/>
    <w:rsid w:val="00641C05"/>
    <w:rsid w:val="00642812"/>
    <w:rsid w:val="0064389B"/>
    <w:rsid w:val="006452EE"/>
    <w:rsid w:val="006514EF"/>
    <w:rsid w:val="00656A73"/>
    <w:rsid w:val="00666BAA"/>
    <w:rsid w:val="006735D7"/>
    <w:rsid w:val="00674B21"/>
    <w:rsid w:val="00675729"/>
    <w:rsid w:val="006761BE"/>
    <w:rsid w:val="00677910"/>
    <w:rsid w:val="006806B3"/>
    <w:rsid w:val="00681460"/>
    <w:rsid w:val="006858EC"/>
    <w:rsid w:val="006A0E81"/>
    <w:rsid w:val="006A127A"/>
    <w:rsid w:val="006A29B9"/>
    <w:rsid w:val="006B1537"/>
    <w:rsid w:val="006B15E2"/>
    <w:rsid w:val="006B4672"/>
    <w:rsid w:val="006B544B"/>
    <w:rsid w:val="006B6ACB"/>
    <w:rsid w:val="006C103C"/>
    <w:rsid w:val="006C2B83"/>
    <w:rsid w:val="006C32E7"/>
    <w:rsid w:val="006D07CC"/>
    <w:rsid w:val="006D4373"/>
    <w:rsid w:val="006E0EAB"/>
    <w:rsid w:val="006E5EF0"/>
    <w:rsid w:val="006E616C"/>
    <w:rsid w:val="006E74FA"/>
    <w:rsid w:val="006E75CD"/>
    <w:rsid w:val="006F0238"/>
    <w:rsid w:val="006F0BD3"/>
    <w:rsid w:val="006F0C35"/>
    <w:rsid w:val="006F340D"/>
    <w:rsid w:val="0070055C"/>
    <w:rsid w:val="00701505"/>
    <w:rsid w:val="007038E1"/>
    <w:rsid w:val="00707CA1"/>
    <w:rsid w:val="00710202"/>
    <w:rsid w:val="00711292"/>
    <w:rsid w:val="00711D7A"/>
    <w:rsid w:val="00711F2D"/>
    <w:rsid w:val="0071424E"/>
    <w:rsid w:val="00714B02"/>
    <w:rsid w:val="007153E9"/>
    <w:rsid w:val="00716C0B"/>
    <w:rsid w:val="00717BEB"/>
    <w:rsid w:val="00724E2D"/>
    <w:rsid w:val="0072515B"/>
    <w:rsid w:val="00725D2F"/>
    <w:rsid w:val="00725D95"/>
    <w:rsid w:val="00725E73"/>
    <w:rsid w:val="0072615F"/>
    <w:rsid w:val="00730293"/>
    <w:rsid w:val="007347BE"/>
    <w:rsid w:val="00736021"/>
    <w:rsid w:val="007367BD"/>
    <w:rsid w:val="0073749D"/>
    <w:rsid w:val="00745ADA"/>
    <w:rsid w:val="00745BCD"/>
    <w:rsid w:val="007517FF"/>
    <w:rsid w:val="0075262E"/>
    <w:rsid w:val="00755117"/>
    <w:rsid w:val="00755A8C"/>
    <w:rsid w:val="0076265D"/>
    <w:rsid w:val="007639C1"/>
    <w:rsid w:val="00770FBF"/>
    <w:rsid w:val="0077229C"/>
    <w:rsid w:val="0077275D"/>
    <w:rsid w:val="00772A2A"/>
    <w:rsid w:val="00772F1E"/>
    <w:rsid w:val="00777991"/>
    <w:rsid w:val="007814D9"/>
    <w:rsid w:val="00782D29"/>
    <w:rsid w:val="00783452"/>
    <w:rsid w:val="0078442D"/>
    <w:rsid w:val="0078467E"/>
    <w:rsid w:val="007868D8"/>
    <w:rsid w:val="00786C79"/>
    <w:rsid w:val="00786F04"/>
    <w:rsid w:val="00793839"/>
    <w:rsid w:val="007958C4"/>
    <w:rsid w:val="007A38CB"/>
    <w:rsid w:val="007A4842"/>
    <w:rsid w:val="007A4B4E"/>
    <w:rsid w:val="007A5E30"/>
    <w:rsid w:val="007A7672"/>
    <w:rsid w:val="007C11FD"/>
    <w:rsid w:val="007C1BA3"/>
    <w:rsid w:val="007C3C3B"/>
    <w:rsid w:val="007C46EF"/>
    <w:rsid w:val="007D1157"/>
    <w:rsid w:val="007D680E"/>
    <w:rsid w:val="007E58FE"/>
    <w:rsid w:val="007E6DF8"/>
    <w:rsid w:val="007F1B78"/>
    <w:rsid w:val="007F2953"/>
    <w:rsid w:val="007F4538"/>
    <w:rsid w:val="007F4B32"/>
    <w:rsid w:val="007F72CA"/>
    <w:rsid w:val="0080002C"/>
    <w:rsid w:val="00800109"/>
    <w:rsid w:val="008001E9"/>
    <w:rsid w:val="00801AA7"/>
    <w:rsid w:val="00802D93"/>
    <w:rsid w:val="00803481"/>
    <w:rsid w:val="00805177"/>
    <w:rsid w:val="0080798E"/>
    <w:rsid w:val="00807E66"/>
    <w:rsid w:val="008139B6"/>
    <w:rsid w:val="00816CEE"/>
    <w:rsid w:val="00816ECC"/>
    <w:rsid w:val="00821388"/>
    <w:rsid w:val="0082313F"/>
    <w:rsid w:val="00823299"/>
    <w:rsid w:val="00827FF4"/>
    <w:rsid w:val="0083154A"/>
    <w:rsid w:val="00843EB8"/>
    <w:rsid w:val="00845931"/>
    <w:rsid w:val="008501AF"/>
    <w:rsid w:val="00851BF3"/>
    <w:rsid w:val="008567AD"/>
    <w:rsid w:val="008579CA"/>
    <w:rsid w:val="00863B72"/>
    <w:rsid w:val="00865A3E"/>
    <w:rsid w:val="00865D09"/>
    <w:rsid w:val="00867E24"/>
    <w:rsid w:val="008728FE"/>
    <w:rsid w:val="00875265"/>
    <w:rsid w:val="00877769"/>
    <w:rsid w:val="00886028"/>
    <w:rsid w:val="00890C12"/>
    <w:rsid w:val="00891299"/>
    <w:rsid w:val="0089540F"/>
    <w:rsid w:val="008956E9"/>
    <w:rsid w:val="008A233B"/>
    <w:rsid w:val="008B0021"/>
    <w:rsid w:val="008B1190"/>
    <w:rsid w:val="008B5C2C"/>
    <w:rsid w:val="008B6956"/>
    <w:rsid w:val="008B69F9"/>
    <w:rsid w:val="008B7059"/>
    <w:rsid w:val="008C033B"/>
    <w:rsid w:val="008C0EC6"/>
    <w:rsid w:val="008C1F72"/>
    <w:rsid w:val="008C5B86"/>
    <w:rsid w:val="008C5C32"/>
    <w:rsid w:val="008C6FA5"/>
    <w:rsid w:val="008E1979"/>
    <w:rsid w:val="008E5455"/>
    <w:rsid w:val="008E64E7"/>
    <w:rsid w:val="008F63EB"/>
    <w:rsid w:val="0090043F"/>
    <w:rsid w:val="0090296A"/>
    <w:rsid w:val="00906933"/>
    <w:rsid w:val="00906CB8"/>
    <w:rsid w:val="00907517"/>
    <w:rsid w:val="00907821"/>
    <w:rsid w:val="00910111"/>
    <w:rsid w:val="00910B00"/>
    <w:rsid w:val="00912466"/>
    <w:rsid w:val="009151B1"/>
    <w:rsid w:val="00916B25"/>
    <w:rsid w:val="0092162E"/>
    <w:rsid w:val="00924B3B"/>
    <w:rsid w:val="00927497"/>
    <w:rsid w:val="00930A4D"/>
    <w:rsid w:val="009312AD"/>
    <w:rsid w:val="00931CF5"/>
    <w:rsid w:val="0093280D"/>
    <w:rsid w:val="00932D45"/>
    <w:rsid w:val="009335CB"/>
    <w:rsid w:val="00937C46"/>
    <w:rsid w:val="00940B73"/>
    <w:rsid w:val="00942EA8"/>
    <w:rsid w:val="00943A19"/>
    <w:rsid w:val="00945B9F"/>
    <w:rsid w:val="00946A91"/>
    <w:rsid w:val="00950186"/>
    <w:rsid w:val="009532B2"/>
    <w:rsid w:val="009533FC"/>
    <w:rsid w:val="00953518"/>
    <w:rsid w:val="00960A84"/>
    <w:rsid w:val="0096664B"/>
    <w:rsid w:val="009709F1"/>
    <w:rsid w:val="00976609"/>
    <w:rsid w:val="00984798"/>
    <w:rsid w:val="009857DB"/>
    <w:rsid w:val="00987ABB"/>
    <w:rsid w:val="00990309"/>
    <w:rsid w:val="00991C14"/>
    <w:rsid w:val="00993322"/>
    <w:rsid w:val="00993374"/>
    <w:rsid w:val="00996FDF"/>
    <w:rsid w:val="00997095"/>
    <w:rsid w:val="009A1435"/>
    <w:rsid w:val="009A1A05"/>
    <w:rsid w:val="009A3DD3"/>
    <w:rsid w:val="009A465F"/>
    <w:rsid w:val="009A68A1"/>
    <w:rsid w:val="009A6AB5"/>
    <w:rsid w:val="009B172C"/>
    <w:rsid w:val="009B1D82"/>
    <w:rsid w:val="009B2029"/>
    <w:rsid w:val="009B3BEF"/>
    <w:rsid w:val="009C3C0F"/>
    <w:rsid w:val="009D082D"/>
    <w:rsid w:val="009D35D0"/>
    <w:rsid w:val="009D747D"/>
    <w:rsid w:val="009E0C8A"/>
    <w:rsid w:val="009F0576"/>
    <w:rsid w:val="009F0A21"/>
    <w:rsid w:val="009F0DBC"/>
    <w:rsid w:val="00A014EE"/>
    <w:rsid w:val="00A0623A"/>
    <w:rsid w:val="00A072EF"/>
    <w:rsid w:val="00A07FC6"/>
    <w:rsid w:val="00A1218A"/>
    <w:rsid w:val="00A1258D"/>
    <w:rsid w:val="00A1293E"/>
    <w:rsid w:val="00A1344B"/>
    <w:rsid w:val="00A169E0"/>
    <w:rsid w:val="00A22BF2"/>
    <w:rsid w:val="00A24ACB"/>
    <w:rsid w:val="00A27ED5"/>
    <w:rsid w:val="00A33EED"/>
    <w:rsid w:val="00A35DFE"/>
    <w:rsid w:val="00A36841"/>
    <w:rsid w:val="00A43B2C"/>
    <w:rsid w:val="00A43DA2"/>
    <w:rsid w:val="00A472BC"/>
    <w:rsid w:val="00A47367"/>
    <w:rsid w:val="00A4790B"/>
    <w:rsid w:val="00A47C78"/>
    <w:rsid w:val="00A55468"/>
    <w:rsid w:val="00A61AB3"/>
    <w:rsid w:val="00A67349"/>
    <w:rsid w:val="00A674C0"/>
    <w:rsid w:val="00A7389E"/>
    <w:rsid w:val="00A7494E"/>
    <w:rsid w:val="00A764D6"/>
    <w:rsid w:val="00A84107"/>
    <w:rsid w:val="00A86F1B"/>
    <w:rsid w:val="00A8756F"/>
    <w:rsid w:val="00A91054"/>
    <w:rsid w:val="00A9255A"/>
    <w:rsid w:val="00A93933"/>
    <w:rsid w:val="00A93BF3"/>
    <w:rsid w:val="00AA1D81"/>
    <w:rsid w:val="00AA6DF7"/>
    <w:rsid w:val="00AB5557"/>
    <w:rsid w:val="00AB77CB"/>
    <w:rsid w:val="00AC378D"/>
    <w:rsid w:val="00AC6D41"/>
    <w:rsid w:val="00AD3021"/>
    <w:rsid w:val="00AD3636"/>
    <w:rsid w:val="00AE21E6"/>
    <w:rsid w:val="00AE630E"/>
    <w:rsid w:val="00AF0623"/>
    <w:rsid w:val="00AF1DB9"/>
    <w:rsid w:val="00AF774D"/>
    <w:rsid w:val="00B02D92"/>
    <w:rsid w:val="00B03F24"/>
    <w:rsid w:val="00B05EB5"/>
    <w:rsid w:val="00B0772A"/>
    <w:rsid w:val="00B12F4F"/>
    <w:rsid w:val="00B1634F"/>
    <w:rsid w:val="00B16906"/>
    <w:rsid w:val="00B204C5"/>
    <w:rsid w:val="00B2400E"/>
    <w:rsid w:val="00B24AA6"/>
    <w:rsid w:val="00B24B9A"/>
    <w:rsid w:val="00B330ED"/>
    <w:rsid w:val="00B453C1"/>
    <w:rsid w:val="00B47A9E"/>
    <w:rsid w:val="00B5073C"/>
    <w:rsid w:val="00B5289B"/>
    <w:rsid w:val="00B63C4E"/>
    <w:rsid w:val="00B65DCF"/>
    <w:rsid w:val="00B72812"/>
    <w:rsid w:val="00B81DC6"/>
    <w:rsid w:val="00B8298D"/>
    <w:rsid w:val="00B861CF"/>
    <w:rsid w:val="00B871AF"/>
    <w:rsid w:val="00B90385"/>
    <w:rsid w:val="00B90C9A"/>
    <w:rsid w:val="00B95D62"/>
    <w:rsid w:val="00B95D68"/>
    <w:rsid w:val="00BA3DF2"/>
    <w:rsid w:val="00BA4355"/>
    <w:rsid w:val="00BA55B6"/>
    <w:rsid w:val="00BB16CA"/>
    <w:rsid w:val="00BB25FC"/>
    <w:rsid w:val="00BB3DF7"/>
    <w:rsid w:val="00BB6BD9"/>
    <w:rsid w:val="00BC505A"/>
    <w:rsid w:val="00BD35C8"/>
    <w:rsid w:val="00BD605E"/>
    <w:rsid w:val="00BE0BFA"/>
    <w:rsid w:val="00BE1C1C"/>
    <w:rsid w:val="00BE2B0F"/>
    <w:rsid w:val="00BE4575"/>
    <w:rsid w:val="00BE5C76"/>
    <w:rsid w:val="00BE7E76"/>
    <w:rsid w:val="00BF0136"/>
    <w:rsid w:val="00BF1BF2"/>
    <w:rsid w:val="00BF4FB9"/>
    <w:rsid w:val="00BF5A64"/>
    <w:rsid w:val="00C1426F"/>
    <w:rsid w:val="00C2217F"/>
    <w:rsid w:val="00C24965"/>
    <w:rsid w:val="00C2554A"/>
    <w:rsid w:val="00C3262B"/>
    <w:rsid w:val="00C34DEE"/>
    <w:rsid w:val="00C373EE"/>
    <w:rsid w:val="00C43167"/>
    <w:rsid w:val="00C446ED"/>
    <w:rsid w:val="00C47398"/>
    <w:rsid w:val="00C514F7"/>
    <w:rsid w:val="00C52ACB"/>
    <w:rsid w:val="00C53CB3"/>
    <w:rsid w:val="00C56CFD"/>
    <w:rsid w:val="00C60361"/>
    <w:rsid w:val="00C63E32"/>
    <w:rsid w:val="00C63F54"/>
    <w:rsid w:val="00C65C30"/>
    <w:rsid w:val="00C670FB"/>
    <w:rsid w:val="00C67F5E"/>
    <w:rsid w:val="00C706E2"/>
    <w:rsid w:val="00C75A9B"/>
    <w:rsid w:val="00C76E4D"/>
    <w:rsid w:val="00C818F2"/>
    <w:rsid w:val="00C82075"/>
    <w:rsid w:val="00C8682A"/>
    <w:rsid w:val="00C87211"/>
    <w:rsid w:val="00C90D05"/>
    <w:rsid w:val="00C91C60"/>
    <w:rsid w:val="00C93307"/>
    <w:rsid w:val="00CA0506"/>
    <w:rsid w:val="00CA4A51"/>
    <w:rsid w:val="00CA75C6"/>
    <w:rsid w:val="00CB0599"/>
    <w:rsid w:val="00CB0B91"/>
    <w:rsid w:val="00CB2A11"/>
    <w:rsid w:val="00CC1B99"/>
    <w:rsid w:val="00CC31F4"/>
    <w:rsid w:val="00CD1666"/>
    <w:rsid w:val="00CD313C"/>
    <w:rsid w:val="00CD3AD5"/>
    <w:rsid w:val="00CD3BBC"/>
    <w:rsid w:val="00CD4AF9"/>
    <w:rsid w:val="00CD6EF4"/>
    <w:rsid w:val="00CE02A2"/>
    <w:rsid w:val="00CE0E92"/>
    <w:rsid w:val="00CE1D6A"/>
    <w:rsid w:val="00CE1DB5"/>
    <w:rsid w:val="00CE4250"/>
    <w:rsid w:val="00CE4D8E"/>
    <w:rsid w:val="00CE5786"/>
    <w:rsid w:val="00CE6982"/>
    <w:rsid w:val="00CF25EA"/>
    <w:rsid w:val="00CF3922"/>
    <w:rsid w:val="00CF3DFD"/>
    <w:rsid w:val="00CF4BEA"/>
    <w:rsid w:val="00CF763D"/>
    <w:rsid w:val="00CF78C6"/>
    <w:rsid w:val="00D01AEF"/>
    <w:rsid w:val="00D02B78"/>
    <w:rsid w:val="00D02C3E"/>
    <w:rsid w:val="00D05256"/>
    <w:rsid w:val="00D05FE2"/>
    <w:rsid w:val="00D127D3"/>
    <w:rsid w:val="00D12F90"/>
    <w:rsid w:val="00D1552E"/>
    <w:rsid w:val="00D179F4"/>
    <w:rsid w:val="00D204F7"/>
    <w:rsid w:val="00D20C45"/>
    <w:rsid w:val="00D20C64"/>
    <w:rsid w:val="00D24685"/>
    <w:rsid w:val="00D36B2E"/>
    <w:rsid w:val="00D36C81"/>
    <w:rsid w:val="00D411B3"/>
    <w:rsid w:val="00D41E61"/>
    <w:rsid w:val="00D44D19"/>
    <w:rsid w:val="00D5263B"/>
    <w:rsid w:val="00D5677B"/>
    <w:rsid w:val="00D57ED2"/>
    <w:rsid w:val="00D6308A"/>
    <w:rsid w:val="00D66509"/>
    <w:rsid w:val="00D74641"/>
    <w:rsid w:val="00D75A07"/>
    <w:rsid w:val="00D82333"/>
    <w:rsid w:val="00D845EC"/>
    <w:rsid w:val="00D86D38"/>
    <w:rsid w:val="00D87EC5"/>
    <w:rsid w:val="00D91C77"/>
    <w:rsid w:val="00D927A6"/>
    <w:rsid w:val="00D92CD4"/>
    <w:rsid w:val="00D95491"/>
    <w:rsid w:val="00D97C99"/>
    <w:rsid w:val="00DA03C3"/>
    <w:rsid w:val="00DA0E3F"/>
    <w:rsid w:val="00DB3C86"/>
    <w:rsid w:val="00DB567D"/>
    <w:rsid w:val="00DC4C5B"/>
    <w:rsid w:val="00DC67DA"/>
    <w:rsid w:val="00DD17F0"/>
    <w:rsid w:val="00DD26D5"/>
    <w:rsid w:val="00DE019F"/>
    <w:rsid w:val="00DE1AF2"/>
    <w:rsid w:val="00DE1D4B"/>
    <w:rsid w:val="00DE3C73"/>
    <w:rsid w:val="00DE4547"/>
    <w:rsid w:val="00DE4897"/>
    <w:rsid w:val="00DE7A12"/>
    <w:rsid w:val="00DF25BB"/>
    <w:rsid w:val="00DF5C85"/>
    <w:rsid w:val="00E1051B"/>
    <w:rsid w:val="00E14F06"/>
    <w:rsid w:val="00E16832"/>
    <w:rsid w:val="00E16882"/>
    <w:rsid w:val="00E21237"/>
    <w:rsid w:val="00E22A79"/>
    <w:rsid w:val="00E25778"/>
    <w:rsid w:val="00E26829"/>
    <w:rsid w:val="00E278E1"/>
    <w:rsid w:val="00E312A2"/>
    <w:rsid w:val="00E32410"/>
    <w:rsid w:val="00E3367E"/>
    <w:rsid w:val="00E367FC"/>
    <w:rsid w:val="00E36E64"/>
    <w:rsid w:val="00E4327A"/>
    <w:rsid w:val="00E43ECC"/>
    <w:rsid w:val="00E45A4B"/>
    <w:rsid w:val="00E46158"/>
    <w:rsid w:val="00E47EDA"/>
    <w:rsid w:val="00E50661"/>
    <w:rsid w:val="00E54E16"/>
    <w:rsid w:val="00E609C1"/>
    <w:rsid w:val="00E611DC"/>
    <w:rsid w:val="00E63FC0"/>
    <w:rsid w:val="00E662AC"/>
    <w:rsid w:val="00E677A5"/>
    <w:rsid w:val="00E70216"/>
    <w:rsid w:val="00E70C7E"/>
    <w:rsid w:val="00E723CE"/>
    <w:rsid w:val="00E76B0A"/>
    <w:rsid w:val="00E81A46"/>
    <w:rsid w:val="00E8261F"/>
    <w:rsid w:val="00E847D6"/>
    <w:rsid w:val="00E8725B"/>
    <w:rsid w:val="00E9150A"/>
    <w:rsid w:val="00E97B0F"/>
    <w:rsid w:val="00EA004C"/>
    <w:rsid w:val="00EA0EA1"/>
    <w:rsid w:val="00EA5AE3"/>
    <w:rsid w:val="00EA63C4"/>
    <w:rsid w:val="00EA6636"/>
    <w:rsid w:val="00EB2102"/>
    <w:rsid w:val="00EB3972"/>
    <w:rsid w:val="00EB40D6"/>
    <w:rsid w:val="00EB75D6"/>
    <w:rsid w:val="00EC566A"/>
    <w:rsid w:val="00ED50D4"/>
    <w:rsid w:val="00ED55A5"/>
    <w:rsid w:val="00ED7EA8"/>
    <w:rsid w:val="00EE04A1"/>
    <w:rsid w:val="00EE0627"/>
    <w:rsid w:val="00EE117B"/>
    <w:rsid w:val="00EE42B2"/>
    <w:rsid w:val="00EE4DBF"/>
    <w:rsid w:val="00EE558B"/>
    <w:rsid w:val="00EE6278"/>
    <w:rsid w:val="00EF1400"/>
    <w:rsid w:val="00EF1624"/>
    <w:rsid w:val="00EF75D6"/>
    <w:rsid w:val="00EF7C1E"/>
    <w:rsid w:val="00F04954"/>
    <w:rsid w:val="00F1420B"/>
    <w:rsid w:val="00F1459C"/>
    <w:rsid w:val="00F17A81"/>
    <w:rsid w:val="00F222AA"/>
    <w:rsid w:val="00F23BC1"/>
    <w:rsid w:val="00F23F91"/>
    <w:rsid w:val="00F24B16"/>
    <w:rsid w:val="00F263C2"/>
    <w:rsid w:val="00F34324"/>
    <w:rsid w:val="00F37B43"/>
    <w:rsid w:val="00F42327"/>
    <w:rsid w:val="00F423D8"/>
    <w:rsid w:val="00F450A6"/>
    <w:rsid w:val="00F51F2E"/>
    <w:rsid w:val="00F56667"/>
    <w:rsid w:val="00F5704C"/>
    <w:rsid w:val="00F57F1B"/>
    <w:rsid w:val="00F60C8F"/>
    <w:rsid w:val="00F618B5"/>
    <w:rsid w:val="00F61F80"/>
    <w:rsid w:val="00F63805"/>
    <w:rsid w:val="00F66103"/>
    <w:rsid w:val="00F74D55"/>
    <w:rsid w:val="00F769E7"/>
    <w:rsid w:val="00F812E6"/>
    <w:rsid w:val="00F85FE4"/>
    <w:rsid w:val="00F87374"/>
    <w:rsid w:val="00F87F96"/>
    <w:rsid w:val="00F90A86"/>
    <w:rsid w:val="00F9425D"/>
    <w:rsid w:val="00FA052A"/>
    <w:rsid w:val="00FA0B22"/>
    <w:rsid w:val="00FA1EAC"/>
    <w:rsid w:val="00FA1EE0"/>
    <w:rsid w:val="00FA3902"/>
    <w:rsid w:val="00FA6A20"/>
    <w:rsid w:val="00FA7813"/>
    <w:rsid w:val="00FB1BA5"/>
    <w:rsid w:val="00FB53EF"/>
    <w:rsid w:val="00FB7100"/>
    <w:rsid w:val="00FD5393"/>
    <w:rsid w:val="00FD6F29"/>
    <w:rsid w:val="00FE3563"/>
    <w:rsid w:val="00FE36A7"/>
    <w:rsid w:val="00FE4E14"/>
    <w:rsid w:val="00FE61B6"/>
    <w:rsid w:val="00FE7E27"/>
    <w:rsid w:val="00FE7E35"/>
    <w:rsid w:val="00FE7F0F"/>
    <w:rsid w:val="00FF70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4338">
      <o:colormru v:ext="edit" colors="#b0bfb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header" w:qFormat="1"/>
    <w:lsdException w:name="footer" w:qFormat="1"/>
    <w:lsdException w:name="caption" w:qFormat="1"/>
    <w:lsdException w:name="page number" w:qFormat="1"/>
    <w:lsdException w:name="Body Text" w:qFormat="1"/>
    <w:lsdException w:name="Body Text 2" w:qFormat="1"/>
    <w:lsdException w:name="Body Text 3" w:qFormat="1"/>
    <w:lsdException w:name="Hyperlink" w:uiPriority="99" w:qFormat="1"/>
    <w:lsdException w:name="Followed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F479A"/>
    <w:rPr>
      <w:rFonts w:ascii="Arial" w:hAnsi="Arial"/>
      <w:sz w:val="18"/>
      <w:lang w:eastAsia="es-ES"/>
    </w:rPr>
  </w:style>
  <w:style w:type="paragraph" w:styleId="Ttulo1">
    <w:name w:val="heading 1"/>
    <w:basedOn w:val="Normal"/>
    <w:next w:val="Textoindependiente"/>
    <w:link w:val="Ttulo1Car"/>
    <w:qFormat/>
    <w:rsid w:val="004F479A"/>
    <w:pPr>
      <w:keepNext/>
      <w:keepLines/>
      <w:pageBreakBefore/>
      <w:numPr>
        <w:numId w:val="2"/>
      </w:numPr>
      <w:spacing w:before="120" w:after="480"/>
      <w:outlineLvl w:val="0"/>
    </w:pPr>
    <w:rPr>
      <w:rFonts w:eastAsia="MS Gothic" w:cs="Arial"/>
      <w:noProof/>
      <w:sz w:val="36"/>
      <w:szCs w:val="36"/>
    </w:rPr>
  </w:style>
  <w:style w:type="paragraph" w:styleId="Ttulo2">
    <w:name w:val="heading 2"/>
    <w:basedOn w:val="Normal"/>
    <w:next w:val="Textoindependiente"/>
    <w:link w:val="Ttulo2Car"/>
    <w:qFormat/>
    <w:rsid w:val="004F479A"/>
    <w:pPr>
      <w:keepNext/>
      <w:keepLines/>
      <w:numPr>
        <w:ilvl w:val="1"/>
        <w:numId w:val="2"/>
      </w:numPr>
      <w:tabs>
        <w:tab w:val="clear" w:pos="3063"/>
        <w:tab w:val="num" w:pos="1361"/>
      </w:tabs>
      <w:spacing w:before="240" w:after="240"/>
      <w:ind w:left="1361"/>
      <w:outlineLvl w:val="1"/>
    </w:pPr>
    <w:rPr>
      <w:rFonts w:eastAsia="MS Gothic" w:cs="Arial"/>
      <w:noProof/>
      <w:color w:val="00A6D6"/>
      <w:sz w:val="32"/>
      <w:szCs w:val="28"/>
    </w:rPr>
  </w:style>
  <w:style w:type="paragraph" w:styleId="Ttulo3">
    <w:name w:val="heading 3"/>
    <w:basedOn w:val="Normal"/>
    <w:next w:val="Normal"/>
    <w:link w:val="Ttulo3Car"/>
    <w:qFormat/>
    <w:rsid w:val="004F479A"/>
    <w:pPr>
      <w:keepNext/>
      <w:keepLines/>
      <w:numPr>
        <w:ilvl w:val="2"/>
        <w:numId w:val="2"/>
      </w:numPr>
      <w:spacing w:before="120" w:after="120"/>
      <w:outlineLvl w:val="2"/>
    </w:pPr>
    <w:rPr>
      <w:rFonts w:eastAsia="MS Gothic" w:cs="Arial"/>
      <w:noProof/>
      <w:sz w:val="28"/>
      <w:szCs w:val="24"/>
    </w:rPr>
  </w:style>
  <w:style w:type="paragraph" w:styleId="Ttulo4">
    <w:name w:val="heading 4"/>
    <w:basedOn w:val="Normal"/>
    <w:next w:val="Textoindependiente"/>
    <w:link w:val="Ttulo4Car"/>
    <w:qFormat/>
    <w:rsid w:val="004F479A"/>
    <w:pPr>
      <w:keepNext/>
      <w:keepLines/>
      <w:numPr>
        <w:ilvl w:val="3"/>
        <w:numId w:val="2"/>
      </w:numPr>
      <w:spacing w:before="120" w:after="120"/>
      <w:outlineLvl w:val="3"/>
    </w:pPr>
    <w:rPr>
      <w:rFonts w:eastAsia="MS Gothic" w:cs="Arial"/>
      <w:noProof/>
      <w:sz w:val="24"/>
      <w:szCs w:val="22"/>
    </w:rPr>
  </w:style>
  <w:style w:type="paragraph" w:styleId="Ttulo5">
    <w:name w:val="heading 5"/>
    <w:basedOn w:val="Normal"/>
    <w:next w:val="Textoindependiente2"/>
    <w:link w:val="Ttulo5Car"/>
    <w:qFormat/>
    <w:rsid w:val="004F479A"/>
    <w:pPr>
      <w:keepNext/>
      <w:keepLines/>
      <w:numPr>
        <w:ilvl w:val="4"/>
        <w:numId w:val="2"/>
      </w:numPr>
      <w:spacing w:before="120" w:after="120"/>
      <w:outlineLvl w:val="4"/>
    </w:pPr>
    <w:rPr>
      <w:rFonts w:eastAsia="MS Gothic" w:cs="Arial"/>
      <w:noProof/>
      <w:color w:val="00A6D6"/>
      <w:sz w:val="24"/>
      <w:szCs w:val="22"/>
    </w:rPr>
  </w:style>
  <w:style w:type="paragraph" w:styleId="Ttulo6">
    <w:name w:val="heading 6"/>
    <w:basedOn w:val="Normal"/>
    <w:next w:val="Textoindependiente2"/>
    <w:link w:val="Ttulo6Car"/>
    <w:qFormat/>
    <w:rsid w:val="004F479A"/>
    <w:pPr>
      <w:keepNext/>
      <w:keepLines/>
      <w:numPr>
        <w:ilvl w:val="5"/>
        <w:numId w:val="2"/>
      </w:numPr>
      <w:spacing w:before="120" w:after="40"/>
      <w:outlineLvl w:val="5"/>
    </w:pPr>
    <w:rPr>
      <w:rFonts w:eastAsia="MS Gothic" w:cs="Arial"/>
      <w:noProof/>
      <w:sz w:val="24"/>
    </w:rPr>
  </w:style>
  <w:style w:type="paragraph" w:styleId="Ttulo7">
    <w:name w:val="heading 7"/>
    <w:basedOn w:val="Ttulo6"/>
    <w:next w:val="Normal"/>
    <w:link w:val="Ttulo7Car"/>
    <w:qFormat/>
    <w:rsid w:val="004F479A"/>
    <w:pPr>
      <w:numPr>
        <w:ilvl w:val="6"/>
      </w:numPr>
      <w:spacing w:before="40"/>
      <w:outlineLvl w:val="6"/>
    </w:pPr>
    <w:rPr>
      <w:b/>
      <w:sz w:val="22"/>
      <w:szCs w:val="18"/>
    </w:rPr>
  </w:style>
  <w:style w:type="paragraph" w:styleId="Ttulo8">
    <w:name w:val="heading 8"/>
    <w:basedOn w:val="Normal"/>
    <w:next w:val="Textoindependiente3"/>
    <w:link w:val="Ttulo8Car"/>
    <w:qFormat/>
    <w:rsid w:val="004F479A"/>
    <w:pPr>
      <w:keepNext/>
      <w:keepLines/>
      <w:numPr>
        <w:ilvl w:val="7"/>
        <w:numId w:val="2"/>
      </w:numPr>
      <w:spacing w:before="40" w:after="40"/>
      <w:outlineLvl w:val="7"/>
    </w:pPr>
    <w:rPr>
      <w:rFonts w:eastAsia="MS Gothic" w:cs="Arial"/>
      <w:noProof/>
      <w:sz w:val="20"/>
    </w:rPr>
  </w:style>
  <w:style w:type="paragraph" w:styleId="Ttulo9">
    <w:name w:val="heading 9"/>
    <w:basedOn w:val="Normal"/>
    <w:next w:val="Textoindependiente3"/>
    <w:link w:val="Ttulo9Car"/>
    <w:qFormat/>
    <w:rsid w:val="004F479A"/>
    <w:pPr>
      <w:keepNext/>
      <w:keepLines/>
      <w:numPr>
        <w:ilvl w:val="8"/>
        <w:numId w:val="2"/>
      </w:numPr>
      <w:spacing w:before="40" w:after="40"/>
      <w:outlineLvl w:val="8"/>
    </w:pPr>
    <w:rPr>
      <w:rFonts w:eastAsia="MS Gothic"/>
      <w:b/>
      <w:noProof/>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qFormat/>
    <w:rsid w:val="004F479A"/>
    <w:pPr>
      <w:tabs>
        <w:tab w:val="right" w:pos="7200"/>
      </w:tabs>
      <w:spacing w:after="40"/>
      <w:jc w:val="right"/>
    </w:pPr>
    <w:rPr>
      <w:rFonts w:cs="Arial"/>
      <w:sz w:val="16"/>
      <w:szCs w:val="16"/>
    </w:rPr>
  </w:style>
  <w:style w:type="paragraph" w:styleId="Piedepgina">
    <w:name w:val="footer"/>
    <w:basedOn w:val="Normal"/>
    <w:link w:val="PiedepginaCar"/>
    <w:qFormat/>
    <w:rsid w:val="004F479A"/>
    <w:pPr>
      <w:tabs>
        <w:tab w:val="center" w:pos="4153"/>
        <w:tab w:val="right" w:pos="8306"/>
      </w:tabs>
    </w:pPr>
  </w:style>
  <w:style w:type="character" w:styleId="Nmerodepgina">
    <w:name w:val="page number"/>
    <w:basedOn w:val="Fuentedeprrafopredeter"/>
    <w:qFormat/>
    <w:rsid w:val="004F479A"/>
    <w:rPr>
      <w:rFonts w:ascii="Arial" w:hAnsi="Arial"/>
      <w:sz w:val="18"/>
      <w:szCs w:val="20"/>
      <w:bdr w:val="none" w:sz="0" w:space="0" w:color="auto"/>
    </w:rPr>
  </w:style>
  <w:style w:type="paragraph" w:customStyle="1" w:styleId="Encabezadopar">
    <w:name w:val="Encabezado par"/>
    <w:basedOn w:val="Normal"/>
    <w:qFormat/>
    <w:rsid w:val="004F479A"/>
    <w:pPr>
      <w:tabs>
        <w:tab w:val="right" w:pos="7200"/>
      </w:tabs>
      <w:spacing w:after="40"/>
    </w:pPr>
    <w:rPr>
      <w:rFonts w:cs="Arial"/>
      <w:sz w:val="16"/>
      <w:szCs w:val="16"/>
    </w:rPr>
  </w:style>
  <w:style w:type="paragraph" w:styleId="TDC5">
    <w:name w:val="toc 5"/>
    <w:basedOn w:val="Normal"/>
    <w:next w:val="Normal"/>
    <w:semiHidden/>
    <w:rsid w:val="00681460"/>
    <w:pPr>
      <w:tabs>
        <w:tab w:val="left" w:pos="1276"/>
        <w:tab w:val="right" w:pos="8505"/>
      </w:tabs>
      <w:autoSpaceDE w:val="0"/>
      <w:autoSpaceDN w:val="0"/>
      <w:adjustRightInd w:val="0"/>
      <w:ind w:left="1276" w:hanging="1276"/>
    </w:pPr>
    <w:rPr>
      <w:noProof/>
      <w:sz w:val="16"/>
    </w:rPr>
  </w:style>
  <w:style w:type="paragraph" w:styleId="TDC1">
    <w:name w:val="toc 1"/>
    <w:basedOn w:val="Normal"/>
    <w:next w:val="Normal"/>
    <w:uiPriority w:val="39"/>
    <w:qFormat/>
    <w:rsid w:val="004F479A"/>
    <w:pPr>
      <w:tabs>
        <w:tab w:val="left" w:pos="851"/>
        <w:tab w:val="right" w:leader="dot" w:pos="8505"/>
      </w:tabs>
      <w:autoSpaceDE w:val="0"/>
      <w:autoSpaceDN w:val="0"/>
      <w:adjustRightInd w:val="0"/>
      <w:spacing w:before="120" w:after="120"/>
      <w:ind w:left="851" w:hanging="851"/>
    </w:pPr>
    <w:rPr>
      <w:b/>
      <w:noProof/>
      <w:color w:val="00A6D6"/>
      <w:sz w:val="20"/>
    </w:rPr>
  </w:style>
  <w:style w:type="paragraph" w:styleId="TDC2">
    <w:name w:val="toc 2"/>
    <w:basedOn w:val="Normal"/>
    <w:next w:val="Normal"/>
    <w:uiPriority w:val="39"/>
    <w:qFormat/>
    <w:rsid w:val="004F479A"/>
    <w:pPr>
      <w:tabs>
        <w:tab w:val="left" w:pos="851"/>
        <w:tab w:val="right" w:pos="8505"/>
      </w:tabs>
      <w:autoSpaceDE w:val="0"/>
      <w:autoSpaceDN w:val="0"/>
      <w:adjustRightInd w:val="0"/>
      <w:ind w:left="851" w:hanging="851"/>
    </w:pPr>
    <w:rPr>
      <w:noProof/>
      <w:sz w:val="16"/>
    </w:rPr>
  </w:style>
  <w:style w:type="paragraph" w:styleId="TDC3">
    <w:name w:val="toc 3"/>
    <w:basedOn w:val="Normal"/>
    <w:next w:val="Normal"/>
    <w:uiPriority w:val="39"/>
    <w:rsid w:val="00681460"/>
    <w:pPr>
      <w:tabs>
        <w:tab w:val="left" w:pos="992"/>
        <w:tab w:val="right" w:pos="8505"/>
      </w:tabs>
      <w:autoSpaceDE w:val="0"/>
      <w:autoSpaceDN w:val="0"/>
      <w:adjustRightInd w:val="0"/>
      <w:ind w:left="992" w:hanging="992"/>
    </w:pPr>
    <w:rPr>
      <w:noProof/>
      <w:sz w:val="16"/>
    </w:rPr>
  </w:style>
  <w:style w:type="paragraph" w:styleId="TDC4">
    <w:name w:val="toc 4"/>
    <w:basedOn w:val="Normal"/>
    <w:next w:val="Normal"/>
    <w:uiPriority w:val="39"/>
    <w:rsid w:val="00681460"/>
    <w:pPr>
      <w:tabs>
        <w:tab w:val="left" w:pos="1134"/>
        <w:tab w:val="right" w:pos="8505"/>
      </w:tabs>
      <w:autoSpaceDE w:val="0"/>
      <w:autoSpaceDN w:val="0"/>
      <w:adjustRightInd w:val="0"/>
      <w:spacing w:line="264" w:lineRule="auto"/>
      <w:ind w:left="1134" w:hanging="1134"/>
    </w:pPr>
    <w:rPr>
      <w:noProof/>
      <w:sz w:val="16"/>
    </w:rPr>
  </w:style>
  <w:style w:type="paragraph" w:styleId="TDC6">
    <w:name w:val="toc 6"/>
    <w:basedOn w:val="Normal"/>
    <w:next w:val="Normal"/>
    <w:semiHidden/>
    <w:rsid w:val="00711F2D"/>
    <w:pPr>
      <w:tabs>
        <w:tab w:val="left" w:pos="1418"/>
        <w:tab w:val="right" w:pos="8505"/>
      </w:tabs>
      <w:autoSpaceDE w:val="0"/>
      <w:autoSpaceDN w:val="0"/>
      <w:adjustRightInd w:val="0"/>
      <w:ind w:left="1418" w:hanging="1418"/>
    </w:pPr>
    <w:rPr>
      <w:noProof/>
      <w:sz w:val="16"/>
    </w:rPr>
  </w:style>
  <w:style w:type="paragraph" w:styleId="TDC7">
    <w:name w:val="toc 7"/>
    <w:basedOn w:val="Normal"/>
    <w:next w:val="Normal"/>
    <w:autoRedefine/>
    <w:semiHidden/>
    <w:rsid w:val="002506D4"/>
    <w:pPr>
      <w:tabs>
        <w:tab w:val="left" w:pos="1980"/>
        <w:tab w:val="right" w:pos="8450"/>
        <w:tab w:val="left" w:pos="8640"/>
      </w:tabs>
      <w:autoSpaceDE w:val="0"/>
      <w:autoSpaceDN w:val="0"/>
      <w:adjustRightInd w:val="0"/>
      <w:spacing w:line="264" w:lineRule="auto"/>
      <w:ind w:left="1980" w:right="-720" w:hanging="1800"/>
      <w:jc w:val="both"/>
    </w:pPr>
    <w:rPr>
      <w:sz w:val="16"/>
    </w:rPr>
  </w:style>
  <w:style w:type="paragraph" w:styleId="TDC8">
    <w:name w:val="toc 8"/>
    <w:basedOn w:val="Normal"/>
    <w:next w:val="Normal"/>
    <w:autoRedefine/>
    <w:semiHidden/>
    <w:rsid w:val="002506D4"/>
    <w:pPr>
      <w:tabs>
        <w:tab w:val="right" w:pos="8450"/>
        <w:tab w:val="left" w:pos="8640"/>
      </w:tabs>
      <w:autoSpaceDE w:val="0"/>
      <w:autoSpaceDN w:val="0"/>
      <w:adjustRightInd w:val="0"/>
      <w:spacing w:line="264" w:lineRule="auto"/>
      <w:ind w:left="2160" w:right="-720" w:hanging="1980"/>
      <w:jc w:val="both"/>
    </w:pPr>
    <w:rPr>
      <w:sz w:val="16"/>
    </w:rPr>
  </w:style>
  <w:style w:type="paragraph" w:styleId="TDC9">
    <w:name w:val="toc 9"/>
    <w:basedOn w:val="Normal"/>
    <w:next w:val="Normal"/>
    <w:autoRedefine/>
    <w:semiHidden/>
    <w:rsid w:val="002506D4"/>
    <w:pPr>
      <w:tabs>
        <w:tab w:val="right" w:pos="8450"/>
        <w:tab w:val="left" w:pos="8640"/>
      </w:tabs>
      <w:autoSpaceDE w:val="0"/>
      <w:autoSpaceDN w:val="0"/>
      <w:adjustRightInd w:val="0"/>
      <w:spacing w:line="264" w:lineRule="auto"/>
      <w:ind w:left="2340" w:right="-720" w:hanging="2160"/>
      <w:jc w:val="both"/>
    </w:pPr>
    <w:rPr>
      <w:sz w:val="16"/>
    </w:rPr>
  </w:style>
  <w:style w:type="paragraph" w:customStyle="1" w:styleId="Imagen">
    <w:name w:val="Imagen"/>
    <w:basedOn w:val="Normal"/>
    <w:next w:val="Normal"/>
    <w:qFormat/>
    <w:rsid w:val="004F479A"/>
    <w:pPr>
      <w:keepLines/>
      <w:pBdr>
        <w:top w:val="single" w:sz="6" w:space="6" w:color="00A6D6"/>
      </w:pBdr>
      <w:spacing w:before="120"/>
      <w:jc w:val="center"/>
    </w:pPr>
  </w:style>
  <w:style w:type="paragraph" w:styleId="Epgrafe">
    <w:name w:val="caption"/>
    <w:basedOn w:val="Normal"/>
    <w:next w:val="Textoindependiente"/>
    <w:qFormat/>
    <w:rsid w:val="004F479A"/>
    <w:pPr>
      <w:keepLines/>
      <w:pBdr>
        <w:top w:val="single" w:sz="6" w:space="6" w:color="00A6D6"/>
      </w:pBdr>
      <w:spacing w:before="120"/>
      <w:jc w:val="center"/>
    </w:pPr>
    <w:rPr>
      <w:bCs/>
    </w:rPr>
  </w:style>
  <w:style w:type="paragraph" w:styleId="Textoindependiente">
    <w:name w:val="Body Text"/>
    <w:basedOn w:val="Normal"/>
    <w:link w:val="TextoindependienteCar"/>
    <w:qFormat/>
    <w:rsid w:val="004F479A"/>
    <w:pPr>
      <w:spacing w:after="180" w:line="288" w:lineRule="auto"/>
      <w:jc w:val="both"/>
    </w:pPr>
  </w:style>
  <w:style w:type="paragraph" w:customStyle="1" w:styleId="Indentado3">
    <w:name w:val="Indentado 3"/>
    <w:basedOn w:val="Indentado1"/>
    <w:qFormat/>
    <w:rsid w:val="004F479A"/>
    <w:pPr>
      <w:ind w:left="1985"/>
    </w:pPr>
  </w:style>
  <w:style w:type="paragraph" w:customStyle="1" w:styleId="Indentado1">
    <w:name w:val="Indentado 1"/>
    <w:basedOn w:val="Textoindependiente"/>
    <w:qFormat/>
    <w:rsid w:val="004F479A"/>
    <w:pPr>
      <w:spacing w:after="60"/>
      <w:ind w:left="851"/>
    </w:pPr>
  </w:style>
  <w:style w:type="paragraph" w:customStyle="1" w:styleId="Bullet1">
    <w:name w:val="Bullet 1"/>
    <w:basedOn w:val="Textoindependiente"/>
    <w:link w:val="Bullet1CarCar"/>
    <w:qFormat/>
    <w:rsid w:val="004F479A"/>
    <w:pPr>
      <w:numPr>
        <w:numId w:val="3"/>
      </w:numPr>
      <w:spacing w:after="120"/>
    </w:pPr>
  </w:style>
  <w:style w:type="paragraph" w:customStyle="1" w:styleId="Bullet2">
    <w:name w:val="Bullet 2"/>
    <w:basedOn w:val="Textoindependiente"/>
    <w:link w:val="Bullet2Car"/>
    <w:qFormat/>
    <w:rsid w:val="004F479A"/>
    <w:pPr>
      <w:numPr>
        <w:ilvl w:val="1"/>
        <w:numId w:val="3"/>
      </w:numPr>
      <w:spacing w:after="80"/>
    </w:pPr>
  </w:style>
  <w:style w:type="paragraph" w:customStyle="1" w:styleId="Indentado2">
    <w:name w:val="Indentado 2"/>
    <w:basedOn w:val="Indentado1"/>
    <w:qFormat/>
    <w:rsid w:val="004F479A"/>
    <w:pPr>
      <w:ind w:left="1418"/>
    </w:pPr>
  </w:style>
  <w:style w:type="paragraph" w:customStyle="1" w:styleId="EntradadeOrdenador">
    <w:name w:val="Entrada de Ordenador"/>
    <w:basedOn w:val="Normal"/>
    <w:qFormat/>
    <w:rsid w:val="004F479A"/>
    <w:pPr>
      <w:spacing w:after="60"/>
    </w:pPr>
    <w:rPr>
      <w:rFonts w:ascii="Courier New" w:hAnsi="Courier New"/>
      <w:noProof/>
    </w:rPr>
  </w:style>
  <w:style w:type="paragraph" w:customStyle="1" w:styleId="Indice">
    <w:name w:val="Indice"/>
    <w:basedOn w:val="Normal"/>
    <w:next w:val="Normal"/>
    <w:link w:val="IndiceCar"/>
    <w:qFormat/>
    <w:rsid w:val="004F479A"/>
    <w:rPr>
      <w:sz w:val="40"/>
      <w:szCs w:val="40"/>
    </w:rPr>
  </w:style>
  <w:style w:type="paragraph" w:customStyle="1" w:styleId="Bullet3">
    <w:name w:val="Bullet 3"/>
    <w:basedOn w:val="Textoindependiente"/>
    <w:qFormat/>
    <w:rsid w:val="004F479A"/>
    <w:pPr>
      <w:numPr>
        <w:ilvl w:val="2"/>
        <w:numId w:val="3"/>
      </w:numPr>
      <w:spacing w:after="80"/>
    </w:pPr>
  </w:style>
  <w:style w:type="paragraph" w:customStyle="1" w:styleId="TrasTabla">
    <w:name w:val="Tras Tabla"/>
    <w:basedOn w:val="Textoindependiente"/>
    <w:next w:val="Textoindependiente"/>
    <w:link w:val="TrasTablaCar"/>
    <w:qFormat/>
    <w:rsid w:val="004F479A"/>
    <w:pPr>
      <w:spacing w:before="240"/>
    </w:pPr>
  </w:style>
  <w:style w:type="paragraph" w:styleId="Tabladeilustraciones">
    <w:name w:val="table of figures"/>
    <w:basedOn w:val="Normal"/>
    <w:next w:val="Textoindependiente"/>
    <w:semiHidden/>
    <w:rsid w:val="00EE6278"/>
    <w:pPr>
      <w:ind w:left="403" w:hanging="403"/>
    </w:pPr>
  </w:style>
  <w:style w:type="character" w:styleId="Hipervnculo">
    <w:name w:val="Hyperlink"/>
    <w:basedOn w:val="Fuentedeprrafopredeter"/>
    <w:uiPriority w:val="99"/>
    <w:qFormat/>
    <w:rsid w:val="004F479A"/>
    <w:rPr>
      <w:rFonts w:ascii="Arial" w:hAnsi="Arial"/>
      <w:color w:val="0000FF"/>
      <w:sz w:val="18"/>
      <w:szCs w:val="20"/>
      <w:u w:val="single"/>
    </w:rPr>
  </w:style>
  <w:style w:type="numbering" w:customStyle="1" w:styleId="Esquemanumerado3niveles">
    <w:name w:val="Esquema numerado 3 niveles"/>
    <w:basedOn w:val="Sinlista"/>
    <w:rsid w:val="00D87EC5"/>
    <w:pPr>
      <w:numPr>
        <w:numId w:val="1"/>
      </w:numPr>
    </w:pPr>
  </w:style>
  <w:style w:type="paragraph" w:customStyle="1" w:styleId="Lineatablanormal">
    <w:name w:val="Linea tabla normal"/>
    <w:basedOn w:val="Normal"/>
    <w:next w:val="Normal"/>
    <w:qFormat/>
    <w:rsid w:val="004F479A"/>
    <w:pPr>
      <w:keepLines/>
      <w:spacing w:before="60" w:after="60"/>
    </w:pPr>
  </w:style>
  <w:style w:type="paragraph" w:customStyle="1" w:styleId="Lineatablagrande">
    <w:name w:val="Linea tabla grande"/>
    <w:basedOn w:val="Lineatablanormal"/>
    <w:qFormat/>
    <w:rsid w:val="004F479A"/>
    <w:pPr>
      <w:spacing w:before="20" w:after="20"/>
    </w:pPr>
  </w:style>
  <w:style w:type="numbering" w:customStyle="1" w:styleId="Listaconbullets3niveles">
    <w:name w:val="Lista con bullets 3 niveles"/>
    <w:basedOn w:val="Sinlista"/>
    <w:rsid w:val="003F6C19"/>
  </w:style>
  <w:style w:type="paragraph" w:customStyle="1" w:styleId="Numerado1">
    <w:name w:val="Numerado 1"/>
    <w:basedOn w:val="Textoindependiente"/>
    <w:qFormat/>
    <w:rsid w:val="004F479A"/>
    <w:pPr>
      <w:numPr>
        <w:numId w:val="4"/>
      </w:numPr>
      <w:spacing w:after="80"/>
    </w:pPr>
  </w:style>
  <w:style w:type="paragraph" w:customStyle="1" w:styleId="Numerado2">
    <w:name w:val="Numerado 2"/>
    <w:basedOn w:val="Numerado1"/>
    <w:qFormat/>
    <w:rsid w:val="004F479A"/>
    <w:pPr>
      <w:numPr>
        <w:ilvl w:val="1"/>
      </w:numPr>
    </w:pPr>
  </w:style>
  <w:style w:type="paragraph" w:customStyle="1" w:styleId="Numerado3">
    <w:name w:val="Numerado 3"/>
    <w:basedOn w:val="Numerado2"/>
    <w:qFormat/>
    <w:rsid w:val="004F479A"/>
    <w:pPr>
      <w:numPr>
        <w:ilvl w:val="2"/>
      </w:numPr>
    </w:pPr>
  </w:style>
  <w:style w:type="paragraph" w:styleId="Textodeglobo">
    <w:name w:val="Balloon Text"/>
    <w:basedOn w:val="Normal"/>
    <w:semiHidden/>
    <w:rsid w:val="00D97C99"/>
    <w:rPr>
      <w:rFonts w:ascii="Tahoma" w:hAnsi="Tahoma" w:cs="Tahoma"/>
      <w:sz w:val="16"/>
      <w:szCs w:val="16"/>
    </w:rPr>
  </w:style>
  <w:style w:type="table" w:customStyle="1" w:styleId="TablaestandarSatec">
    <w:name w:val="Tabla estandar Satec"/>
    <w:basedOn w:val="Tablanormal"/>
    <w:rsid w:val="00432DFB"/>
    <w:pPr>
      <w:keepLines/>
      <w:spacing w:before="60" w:after="60"/>
      <w:ind w:left="170" w:right="170"/>
    </w:pPr>
    <w:rPr>
      <w:rFonts w:ascii="Arial" w:hAnsi="Arial"/>
      <w:sz w:val="18"/>
    </w:rPr>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style>
  <w:style w:type="paragraph" w:styleId="Mapadeldocumento">
    <w:name w:val="Document Map"/>
    <w:basedOn w:val="Normal"/>
    <w:semiHidden/>
    <w:rsid w:val="00867E24"/>
    <w:pPr>
      <w:shd w:val="clear" w:color="auto" w:fill="000080"/>
    </w:pPr>
    <w:rPr>
      <w:rFonts w:ascii="Tahoma" w:hAnsi="Tahoma" w:cs="Tahoma"/>
      <w:sz w:val="20"/>
    </w:rPr>
  </w:style>
  <w:style w:type="paragraph" w:customStyle="1" w:styleId="PieLinea1">
    <w:name w:val="Pie Linea 1"/>
    <w:basedOn w:val="Normal"/>
    <w:next w:val="Normal"/>
    <w:qFormat/>
    <w:rsid w:val="004F479A"/>
    <w:pPr>
      <w:pBdr>
        <w:left w:val="single" w:sz="4" w:space="9" w:color="B0BFBF"/>
        <w:right w:val="single" w:sz="4" w:space="0" w:color="B0BFBF"/>
      </w:pBdr>
      <w:ind w:left="181"/>
    </w:pPr>
    <w:rPr>
      <w:sz w:val="16"/>
      <w:szCs w:val="16"/>
    </w:rPr>
  </w:style>
  <w:style w:type="paragraph" w:customStyle="1" w:styleId="Pielinea0">
    <w:name w:val="Pie linea 0"/>
    <w:basedOn w:val="PieLinea1"/>
    <w:next w:val="PieLinea1"/>
    <w:rsid w:val="002C6C38"/>
    <w:pPr>
      <w:pBdr>
        <w:left w:val="none" w:sz="0" w:space="0" w:color="auto"/>
        <w:right w:val="none" w:sz="0" w:space="0" w:color="auto"/>
      </w:pBdr>
    </w:pPr>
  </w:style>
  <w:style w:type="character" w:customStyle="1" w:styleId="Ttulo5Car">
    <w:name w:val="Título 5 Car"/>
    <w:basedOn w:val="Fuentedeprrafopredeter"/>
    <w:link w:val="Ttulo5"/>
    <w:rsid w:val="004F479A"/>
    <w:rPr>
      <w:rFonts w:ascii="Arial" w:eastAsia="MS Gothic" w:hAnsi="Arial" w:cs="Arial"/>
      <w:noProof/>
      <w:color w:val="00A6D6"/>
      <w:sz w:val="24"/>
      <w:szCs w:val="22"/>
      <w:lang w:eastAsia="es-ES"/>
    </w:rPr>
  </w:style>
  <w:style w:type="paragraph" w:customStyle="1" w:styleId="PieLinea1par">
    <w:name w:val="Pie Linea 1 par"/>
    <w:basedOn w:val="Normal"/>
    <w:qFormat/>
    <w:rsid w:val="004F479A"/>
    <w:pPr>
      <w:pBdr>
        <w:left w:val="single" w:sz="4" w:space="9" w:color="B0BFBF"/>
        <w:right w:val="single" w:sz="4" w:space="9" w:color="B0BFBF"/>
      </w:pBdr>
      <w:ind w:left="181" w:right="221"/>
    </w:pPr>
    <w:rPr>
      <w:noProof/>
      <w:sz w:val="16"/>
      <w:szCs w:val="16"/>
    </w:rPr>
  </w:style>
  <w:style w:type="character" w:customStyle="1" w:styleId="TextoindependienteCar">
    <w:name w:val="Texto independiente Car"/>
    <w:basedOn w:val="Fuentedeprrafopredeter"/>
    <w:link w:val="Textoindependiente"/>
    <w:rsid w:val="004F479A"/>
    <w:rPr>
      <w:rFonts w:ascii="Arial" w:hAnsi="Arial"/>
      <w:sz w:val="18"/>
      <w:lang w:val="es-ES" w:eastAsia="es-ES" w:bidi="ar-SA"/>
    </w:rPr>
  </w:style>
  <w:style w:type="character" w:customStyle="1" w:styleId="Bullet1CarCar">
    <w:name w:val="Bullet 1 Car Car"/>
    <w:basedOn w:val="TextoindependienteCar"/>
    <w:link w:val="Bullet1"/>
    <w:rsid w:val="004F479A"/>
  </w:style>
  <w:style w:type="paragraph" w:customStyle="1" w:styleId="PieLinea2">
    <w:name w:val="Pie Linea 2"/>
    <w:basedOn w:val="PieLinea1"/>
    <w:rsid w:val="002C6C38"/>
    <w:pPr>
      <w:spacing w:after="120"/>
    </w:pPr>
  </w:style>
  <w:style w:type="character" w:customStyle="1" w:styleId="Ttulo4Car">
    <w:name w:val="Título 4 Car"/>
    <w:basedOn w:val="Fuentedeprrafopredeter"/>
    <w:link w:val="Ttulo4"/>
    <w:rsid w:val="004F479A"/>
    <w:rPr>
      <w:rFonts w:ascii="Arial" w:eastAsia="MS Gothic" w:hAnsi="Arial" w:cs="Arial"/>
      <w:noProof/>
      <w:sz w:val="24"/>
      <w:szCs w:val="22"/>
      <w:lang w:eastAsia="es-ES"/>
    </w:rPr>
  </w:style>
  <w:style w:type="table" w:customStyle="1" w:styleId="TablaavanzadaSatec">
    <w:name w:val="Tabla avanzada Satec"/>
    <w:basedOn w:val="TablaestandarSatec"/>
    <w:rsid w:val="001D695C"/>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tblStylePr w:type="lastRow">
      <w:rPr>
        <w:b/>
      </w:rPr>
      <w:tblPr/>
      <w:tcPr>
        <w:shd w:val="clear" w:color="auto" w:fill="B0BFBF"/>
      </w:tcPr>
    </w:tblStylePr>
    <w:tblStylePr w:type="firstCol">
      <w:rPr>
        <w:b/>
      </w:rPr>
      <w:tblPr/>
      <w:tcPr>
        <w:shd w:val="clear" w:color="auto" w:fill="B0BFBF"/>
      </w:tcPr>
    </w:tblStylePr>
    <w:tblStylePr w:type="lastCol">
      <w:rPr>
        <w:b/>
      </w:rPr>
      <w:tblPr/>
      <w:tcPr>
        <w:shd w:val="clear" w:color="auto" w:fill="B0BFBF"/>
      </w:tcPr>
    </w:tblStylePr>
  </w:style>
  <w:style w:type="character" w:customStyle="1" w:styleId="IndiceCar">
    <w:name w:val="Indice Car"/>
    <w:basedOn w:val="TextoindependienteCar"/>
    <w:link w:val="Indice"/>
    <w:rsid w:val="00B63C4E"/>
    <w:rPr>
      <w:sz w:val="40"/>
      <w:szCs w:val="40"/>
    </w:rPr>
  </w:style>
  <w:style w:type="paragraph" w:styleId="Textoindependiente2">
    <w:name w:val="Body Text 2"/>
    <w:basedOn w:val="Textoindependiente"/>
    <w:link w:val="Textoindependiente2Car"/>
    <w:qFormat/>
    <w:rsid w:val="004F479A"/>
    <w:pPr>
      <w:ind w:left="907"/>
    </w:pPr>
  </w:style>
  <w:style w:type="paragraph" w:styleId="Textoindependiente3">
    <w:name w:val="Body Text 3"/>
    <w:basedOn w:val="Textoindependiente"/>
    <w:link w:val="Textoindependiente3Car"/>
    <w:qFormat/>
    <w:rsid w:val="004F479A"/>
    <w:pPr>
      <w:ind w:left="2552"/>
    </w:pPr>
    <w:rPr>
      <w:szCs w:val="16"/>
    </w:rPr>
  </w:style>
  <w:style w:type="paragraph" w:customStyle="1" w:styleId="Pielinea2par">
    <w:name w:val="Pie linea 2 par"/>
    <w:basedOn w:val="PieLinea1par"/>
    <w:next w:val="PieLinea1par"/>
    <w:rsid w:val="002C6C38"/>
    <w:pPr>
      <w:spacing w:after="120"/>
    </w:pPr>
  </w:style>
  <w:style w:type="paragraph" w:customStyle="1" w:styleId="Pielinea3par">
    <w:name w:val="Pie linea 3 par"/>
    <w:basedOn w:val="PieLinea1par"/>
    <w:rsid w:val="002C6C38"/>
    <w:rPr>
      <w:rFonts w:ascii="Arial Narrow" w:hAnsi="Arial Narrow"/>
      <w:color w:val="00A6D6"/>
    </w:rPr>
  </w:style>
  <w:style w:type="paragraph" w:customStyle="1" w:styleId="Portada">
    <w:name w:val="Portada"/>
    <w:basedOn w:val="Normal"/>
    <w:rsid w:val="002C6C38"/>
    <w:pPr>
      <w:spacing w:before="360"/>
      <w:jc w:val="right"/>
    </w:pPr>
    <w:rPr>
      <w:b/>
      <w:sz w:val="44"/>
    </w:rPr>
  </w:style>
  <w:style w:type="paragraph" w:customStyle="1" w:styleId="PortadaCliente">
    <w:name w:val="Portada Cliente"/>
    <w:basedOn w:val="Normal"/>
    <w:qFormat/>
    <w:rsid w:val="000A4A29"/>
    <w:pPr>
      <w:spacing w:after="40" w:line="288" w:lineRule="auto"/>
      <w:ind w:left="1440"/>
    </w:pPr>
    <w:rPr>
      <w:color w:val="00A6D6"/>
      <w:szCs w:val="24"/>
    </w:rPr>
  </w:style>
  <w:style w:type="paragraph" w:customStyle="1" w:styleId="PortadaOferta">
    <w:name w:val="Portada Oferta"/>
    <w:basedOn w:val="Normal"/>
    <w:qFormat/>
    <w:rsid w:val="004F479A"/>
    <w:pPr>
      <w:spacing w:line="288" w:lineRule="auto"/>
      <w:ind w:left="1440"/>
    </w:pPr>
    <w:rPr>
      <w:szCs w:val="18"/>
    </w:rPr>
  </w:style>
  <w:style w:type="paragraph" w:customStyle="1" w:styleId="PortadaTtulo">
    <w:name w:val="Portada Título"/>
    <w:basedOn w:val="Normal"/>
    <w:qFormat/>
    <w:rsid w:val="004F479A"/>
    <w:pPr>
      <w:spacing w:after="360" w:line="288" w:lineRule="auto"/>
      <w:ind w:left="1418" w:firstLine="22"/>
    </w:pPr>
    <w:rPr>
      <w:sz w:val="36"/>
      <w:szCs w:val="36"/>
    </w:rPr>
  </w:style>
  <w:style w:type="paragraph" w:customStyle="1" w:styleId="PortadaVersion">
    <w:name w:val="Portada Version"/>
    <w:basedOn w:val="Normal"/>
    <w:qFormat/>
    <w:rsid w:val="004F479A"/>
    <w:pPr>
      <w:spacing w:after="180" w:line="288" w:lineRule="auto"/>
      <w:ind w:left="1440"/>
    </w:pPr>
    <w:rPr>
      <w:sz w:val="16"/>
      <w:szCs w:val="16"/>
    </w:rPr>
  </w:style>
  <w:style w:type="paragraph" w:styleId="TtulodeTDC">
    <w:name w:val="TOC Heading"/>
    <w:basedOn w:val="Ttulo1"/>
    <w:next w:val="Normal"/>
    <w:uiPriority w:val="39"/>
    <w:semiHidden/>
    <w:unhideWhenUsed/>
    <w:qFormat/>
    <w:rsid w:val="004F479A"/>
    <w:pPr>
      <w:pageBreakBefore w:val="0"/>
      <w:numPr>
        <w:numId w:val="0"/>
      </w:numPr>
      <w:spacing w:before="480" w:after="0"/>
      <w:outlineLvl w:val="9"/>
    </w:pPr>
    <w:rPr>
      <w:rFonts w:ascii="Cambria" w:hAnsi="Cambria" w:cs="Times New Roman"/>
      <w:b/>
      <w:bCs/>
      <w:noProof w:val="0"/>
      <w:color w:val="365F91"/>
      <w:sz w:val="28"/>
      <w:szCs w:val="28"/>
    </w:rPr>
  </w:style>
  <w:style w:type="character" w:customStyle="1" w:styleId="Ttulo1Car">
    <w:name w:val="Título 1 Car"/>
    <w:basedOn w:val="Fuentedeprrafopredeter"/>
    <w:link w:val="Ttulo1"/>
    <w:rsid w:val="004F479A"/>
    <w:rPr>
      <w:rFonts w:ascii="Arial" w:eastAsia="MS Gothic" w:hAnsi="Arial" w:cs="Arial"/>
      <w:noProof/>
      <w:sz w:val="36"/>
      <w:szCs w:val="36"/>
      <w:lang w:eastAsia="es-ES"/>
    </w:rPr>
  </w:style>
  <w:style w:type="character" w:customStyle="1" w:styleId="Ttulo2Car">
    <w:name w:val="Título 2 Car"/>
    <w:basedOn w:val="Fuentedeprrafopredeter"/>
    <w:link w:val="Ttulo2"/>
    <w:rsid w:val="004F479A"/>
    <w:rPr>
      <w:rFonts w:ascii="Arial" w:eastAsia="MS Gothic" w:hAnsi="Arial" w:cs="Arial"/>
      <w:noProof/>
      <w:color w:val="00A6D6"/>
      <w:sz w:val="32"/>
      <w:szCs w:val="28"/>
      <w:lang w:eastAsia="es-ES"/>
    </w:rPr>
  </w:style>
  <w:style w:type="character" w:customStyle="1" w:styleId="Ttulo3Car">
    <w:name w:val="Título 3 Car"/>
    <w:basedOn w:val="Fuentedeprrafopredeter"/>
    <w:link w:val="Ttulo3"/>
    <w:rsid w:val="004F479A"/>
    <w:rPr>
      <w:rFonts w:ascii="Arial" w:eastAsia="MS Gothic" w:hAnsi="Arial" w:cs="Arial"/>
      <w:noProof/>
      <w:sz w:val="28"/>
      <w:szCs w:val="24"/>
      <w:lang w:eastAsia="es-ES"/>
    </w:rPr>
  </w:style>
  <w:style w:type="character" w:customStyle="1" w:styleId="Ttulo6Car">
    <w:name w:val="Título 6 Car"/>
    <w:basedOn w:val="Fuentedeprrafopredeter"/>
    <w:link w:val="Ttulo6"/>
    <w:rsid w:val="004F479A"/>
    <w:rPr>
      <w:rFonts w:ascii="Arial" w:eastAsia="MS Gothic" w:hAnsi="Arial" w:cs="Arial"/>
      <w:noProof/>
      <w:sz w:val="24"/>
      <w:lang w:eastAsia="es-ES"/>
    </w:rPr>
  </w:style>
  <w:style w:type="character" w:customStyle="1" w:styleId="Ttulo7Car">
    <w:name w:val="Título 7 Car"/>
    <w:basedOn w:val="Ttulo6Car"/>
    <w:link w:val="Ttulo7"/>
    <w:rsid w:val="004F479A"/>
    <w:rPr>
      <w:b/>
      <w:sz w:val="22"/>
      <w:szCs w:val="18"/>
    </w:rPr>
  </w:style>
  <w:style w:type="character" w:customStyle="1" w:styleId="Ttulo8Car">
    <w:name w:val="Título 8 Car"/>
    <w:basedOn w:val="Fuentedeprrafopredeter"/>
    <w:link w:val="Ttulo8"/>
    <w:rsid w:val="004F479A"/>
    <w:rPr>
      <w:rFonts w:ascii="Arial" w:eastAsia="MS Gothic" w:hAnsi="Arial" w:cs="Arial"/>
      <w:noProof/>
      <w:lang w:eastAsia="es-ES"/>
    </w:rPr>
  </w:style>
  <w:style w:type="character" w:customStyle="1" w:styleId="Ttulo9Car">
    <w:name w:val="Título 9 Car"/>
    <w:basedOn w:val="Fuentedeprrafopredeter"/>
    <w:link w:val="Ttulo9"/>
    <w:rsid w:val="004F479A"/>
    <w:rPr>
      <w:rFonts w:ascii="Arial" w:eastAsia="MS Gothic" w:hAnsi="Arial"/>
      <w:b/>
      <w:noProof/>
      <w:sz w:val="18"/>
      <w:szCs w:val="18"/>
      <w:lang w:eastAsia="es-ES"/>
    </w:rPr>
  </w:style>
  <w:style w:type="character" w:customStyle="1" w:styleId="EncabezadoCar">
    <w:name w:val="Encabezado Car"/>
    <w:basedOn w:val="Fuentedeprrafopredeter"/>
    <w:link w:val="Encabezado"/>
    <w:rsid w:val="004F479A"/>
    <w:rPr>
      <w:rFonts w:ascii="Arial" w:hAnsi="Arial" w:cs="Arial"/>
      <w:sz w:val="16"/>
      <w:szCs w:val="16"/>
      <w:lang w:eastAsia="es-ES"/>
    </w:rPr>
  </w:style>
  <w:style w:type="character" w:customStyle="1" w:styleId="PiedepginaCar">
    <w:name w:val="Pie de página Car"/>
    <w:basedOn w:val="Fuentedeprrafopredeter"/>
    <w:link w:val="Piedepgina"/>
    <w:rsid w:val="004F479A"/>
    <w:rPr>
      <w:rFonts w:ascii="Arial" w:hAnsi="Arial"/>
      <w:sz w:val="18"/>
      <w:lang w:eastAsia="es-ES"/>
    </w:rPr>
  </w:style>
  <w:style w:type="character" w:customStyle="1" w:styleId="Textoindependiente2Car">
    <w:name w:val="Texto independiente 2 Car"/>
    <w:basedOn w:val="Fuentedeprrafopredeter"/>
    <w:link w:val="Textoindependiente2"/>
    <w:rsid w:val="004F479A"/>
    <w:rPr>
      <w:rFonts w:ascii="Arial" w:hAnsi="Arial"/>
      <w:sz w:val="18"/>
      <w:lang w:eastAsia="es-ES"/>
    </w:rPr>
  </w:style>
  <w:style w:type="character" w:customStyle="1" w:styleId="Textoindependiente3Car">
    <w:name w:val="Texto independiente 3 Car"/>
    <w:basedOn w:val="Fuentedeprrafopredeter"/>
    <w:link w:val="Textoindependiente3"/>
    <w:rsid w:val="004F479A"/>
    <w:rPr>
      <w:rFonts w:ascii="Arial" w:hAnsi="Arial"/>
      <w:sz w:val="18"/>
      <w:szCs w:val="16"/>
      <w:lang w:eastAsia="es-ES"/>
    </w:rPr>
  </w:style>
  <w:style w:type="character" w:styleId="Hipervnculovisitado">
    <w:name w:val="FollowedHyperlink"/>
    <w:basedOn w:val="Fuentedeprrafopredeter"/>
    <w:qFormat/>
    <w:rsid w:val="004F479A"/>
    <w:rPr>
      <w:rFonts w:ascii="Arial" w:hAnsi="Arial"/>
      <w:color w:val="800080"/>
      <w:sz w:val="18"/>
      <w:u w:val="single"/>
    </w:rPr>
  </w:style>
  <w:style w:type="paragraph" w:customStyle="1" w:styleId="Fechaencabezado">
    <w:name w:val="Fecha encabezado"/>
    <w:basedOn w:val="Normal"/>
    <w:link w:val="FechaencabezadoCar"/>
    <w:qFormat/>
    <w:rsid w:val="004F479A"/>
    <w:pPr>
      <w:pBdr>
        <w:bottom w:val="single" w:sz="8" w:space="1" w:color="00A6D6"/>
      </w:pBdr>
      <w:tabs>
        <w:tab w:val="right" w:pos="7200"/>
      </w:tabs>
      <w:spacing w:after="40"/>
      <w:jc w:val="right"/>
    </w:pPr>
    <w:rPr>
      <w:rFonts w:cs="Arial"/>
      <w:color w:val="00A6D6"/>
      <w:sz w:val="16"/>
      <w:szCs w:val="16"/>
    </w:rPr>
  </w:style>
  <w:style w:type="character" w:customStyle="1" w:styleId="FechaencabezadoCar">
    <w:name w:val="Fecha encabezado Car"/>
    <w:basedOn w:val="Fuentedeprrafopredeter"/>
    <w:link w:val="Fechaencabezado"/>
    <w:rsid w:val="004F479A"/>
    <w:rPr>
      <w:rFonts w:ascii="Arial" w:hAnsi="Arial" w:cs="Arial"/>
      <w:color w:val="00A6D6"/>
      <w:sz w:val="16"/>
      <w:szCs w:val="16"/>
      <w:lang w:eastAsia="es-ES"/>
    </w:rPr>
  </w:style>
  <w:style w:type="paragraph" w:customStyle="1" w:styleId="Fechaportada">
    <w:name w:val="Fecha portada"/>
    <w:basedOn w:val="Normal"/>
    <w:qFormat/>
    <w:rsid w:val="004F479A"/>
    <w:pPr>
      <w:pBdr>
        <w:bottom w:val="single" w:sz="8" w:space="1" w:color="00A6D6"/>
      </w:pBdr>
      <w:tabs>
        <w:tab w:val="right" w:pos="7200"/>
      </w:tabs>
      <w:ind w:left="1440"/>
      <w:jc w:val="right"/>
    </w:pPr>
    <w:rPr>
      <w:rFonts w:cs="Arial"/>
      <w:color w:val="00A6D6"/>
      <w:sz w:val="16"/>
      <w:szCs w:val="16"/>
    </w:rPr>
  </w:style>
  <w:style w:type="paragraph" w:customStyle="1" w:styleId="Fechaencabezadopar">
    <w:name w:val="Fecha encabezado par"/>
    <w:basedOn w:val="Fechaencabezado"/>
    <w:next w:val="Normal"/>
    <w:link w:val="FechaencabezadoparCar"/>
    <w:qFormat/>
    <w:rsid w:val="004F479A"/>
    <w:pPr>
      <w:jc w:val="left"/>
    </w:pPr>
  </w:style>
  <w:style w:type="character" w:customStyle="1" w:styleId="FechaencabezadoparCar">
    <w:name w:val="Fecha encabezado par Car"/>
    <w:basedOn w:val="FechaencabezadoCar"/>
    <w:link w:val="Fechaencabezadopar"/>
    <w:rsid w:val="004F479A"/>
  </w:style>
  <w:style w:type="character" w:customStyle="1" w:styleId="Bullet2Car">
    <w:name w:val="Bullet 2 Car"/>
    <w:basedOn w:val="Fuentedeprrafopredeter"/>
    <w:link w:val="Bullet2"/>
    <w:rsid w:val="004F479A"/>
    <w:rPr>
      <w:rFonts w:ascii="Arial" w:hAnsi="Arial"/>
      <w:sz w:val="18"/>
      <w:lang w:eastAsia="es-ES"/>
    </w:rPr>
  </w:style>
  <w:style w:type="paragraph" w:customStyle="1" w:styleId="Titulocabeceraspar">
    <w:name w:val="Titulo cabeceras par"/>
    <w:basedOn w:val="Textoindependiente"/>
    <w:qFormat/>
    <w:rsid w:val="004F479A"/>
    <w:pPr>
      <w:jc w:val="right"/>
    </w:pPr>
  </w:style>
  <w:style w:type="character" w:customStyle="1" w:styleId="TrasTablaCar">
    <w:name w:val="Tras Tabla Car"/>
    <w:basedOn w:val="TextoindependienteCar"/>
    <w:link w:val="TrasTabla"/>
    <w:rsid w:val="004F479A"/>
  </w:style>
  <w:style w:type="character" w:styleId="Textodelmarcadordeposicin">
    <w:name w:val="Placeholder Text"/>
    <w:basedOn w:val="Fuentedeprrafopredeter"/>
    <w:uiPriority w:val="99"/>
    <w:semiHidden/>
    <w:rsid w:val="000A4A29"/>
    <w:rPr>
      <w:color w:val="808080"/>
    </w:rPr>
  </w:style>
</w:styles>
</file>

<file path=word/webSettings.xml><?xml version="1.0" encoding="utf-8"?>
<w:webSettings xmlns:r="http://schemas.openxmlformats.org/officeDocument/2006/relationships" xmlns:w="http://schemas.openxmlformats.org/wordprocessingml/2006/main">
  <w:divs>
    <w:div w:id="233708200">
      <w:bodyDiv w:val="1"/>
      <w:marLeft w:val="0"/>
      <w:marRight w:val="0"/>
      <w:marTop w:val="0"/>
      <w:marBottom w:val="0"/>
      <w:divBdr>
        <w:top w:val="none" w:sz="0" w:space="0" w:color="auto"/>
        <w:left w:val="none" w:sz="0" w:space="0" w:color="auto"/>
        <w:bottom w:val="none" w:sz="0" w:space="0" w:color="auto"/>
        <w:right w:val="none" w:sz="0" w:space="0" w:color="auto"/>
      </w:divBdr>
    </w:div>
    <w:div w:id="250510035">
      <w:bodyDiv w:val="1"/>
      <w:marLeft w:val="0"/>
      <w:marRight w:val="0"/>
      <w:marTop w:val="0"/>
      <w:marBottom w:val="0"/>
      <w:divBdr>
        <w:top w:val="none" w:sz="0" w:space="0" w:color="auto"/>
        <w:left w:val="none" w:sz="0" w:space="0" w:color="auto"/>
        <w:bottom w:val="none" w:sz="0" w:space="0" w:color="auto"/>
        <w:right w:val="none" w:sz="0" w:space="0" w:color="auto"/>
      </w:divBdr>
    </w:div>
    <w:div w:id="481393683">
      <w:bodyDiv w:val="1"/>
      <w:marLeft w:val="0"/>
      <w:marRight w:val="0"/>
      <w:marTop w:val="0"/>
      <w:marBottom w:val="0"/>
      <w:divBdr>
        <w:top w:val="none" w:sz="0" w:space="0" w:color="auto"/>
        <w:left w:val="none" w:sz="0" w:space="0" w:color="auto"/>
        <w:bottom w:val="none" w:sz="0" w:space="0" w:color="auto"/>
        <w:right w:val="none" w:sz="0" w:space="0" w:color="auto"/>
      </w:divBdr>
    </w:div>
    <w:div w:id="536892616">
      <w:bodyDiv w:val="1"/>
      <w:marLeft w:val="0"/>
      <w:marRight w:val="0"/>
      <w:marTop w:val="0"/>
      <w:marBottom w:val="0"/>
      <w:divBdr>
        <w:top w:val="none" w:sz="0" w:space="0" w:color="auto"/>
        <w:left w:val="none" w:sz="0" w:space="0" w:color="auto"/>
        <w:bottom w:val="none" w:sz="0" w:space="0" w:color="auto"/>
        <w:right w:val="none" w:sz="0" w:space="0" w:color="auto"/>
      </w:divBdr>
    </w:div>
    <w:div w:id="558635156">
      <w:bodyDiv w:val="1"/>
      <w:marLeft w:val="0"/>
      <w:marRight w:val="0"/>
      <w:marTop w:val="0"/>
      <w:marBottom w:val="0"/>
      <w:divBdr>
        <w:top w:val="none" w:sz="0" w:space="0" w:color="auto"/>
        <w:left w:val="none" w:sz="0" w:space="0" w:color="auto"/>
        <w:bottom w:val="none" w:sz="0" w:space="0" w:color="auto"/>
        <w:right w:val="none" w:sz="0" w:space="0" w:color="auto"/>
      </w:divBdr>
    </w:div>
    <w:div w:id="785999048">
      <w:bodyDiv w:val="1"/>
      <w:marLeft w:val="0"/>
      <w:marRight w:val="0"/>
      <w:marTop w:val="0"/>
      <w:marBottom w:val="0"/>
      <w:divBdr>
        <w:top w:val="none" w:sz="0" w:space="0" w:color="auto"/>
        <w:left w:val="none" w:sz="0" w:space="0" w:color="auto"/>
        <w:bottom w:val="none" w:sz="0" w:space="0" w:color="auto"/>
        <w:right w:val="none" w:sz="0" w:space="0" w:color="auto"/>
      </w:divBdr>
    </w:div>
    <w:div w:id="1920289661">
      <w:bodyDiv w:val="1"/>
      <w:marLeft w:val="0"/>
      <w:marRight w:val="0"/>
      <w:marTop w:val="0"/>
      <w:marBottom w:val="0"/>
      <w:divBdr>
        <w:top w:val="none" w:sz="0" w:space="0" w:color="auto"/>
        <w:left w:val="none" w:sz="0" w:space="0" w:color="auto"/>
        <w:bottom w:val="none" w:sz="0" w:space="0" w:color="auto"/>
        <w:right w:val="none" w:sz="0" w:space="0" w:color="auto"/>
      </w:divBdr>
    </w:div>
    <w:div w:id="2017341541">
      <w:bodyDiv w:val="1"/>
      <w:marLeft w:val="0"/>
      <w:marRight w:val="0"/>
      <w:marTop w:val="0"/>
      <w:marBottom w:val="0"/>
      <w:divBdr>
        <w:top w:val="none" w:sz="0" w:space="0" w:color="auto"/>
        <w:left w:val="none" w:sz="0" w:space="0" w:color="auto"/>
        <w:bottom w:val="none" w:sz="0" w:space="0" w:color="auto"/>
        <w:right w:val="none" w:sz="0" w:space="0" w:color="auto"/>
      </w:divBdr>
    </w:div>
    <w:div w:id="2047220442">
      <w:bodyDiv w:val="1"/>
      <w:marLeft w:val="0"/>
      <w:marRight w:val="0"/>
      <w:marTop w:val="0"/>
      <w:marBottom w:val="0"/>
      <w:divBdr>
        <w:top w:val="none" w:sz="0" w:space="0" w:color="auto"/>
        <w:left w:val="none" w:sz="0" w:space="0" w:color="auto"/>
        <w:bottom w:val="none" w:sz="0" w:space="0" w:color="auto"/>
        <w:right w:val="none" w:sz="0" w:space="0" w:color="auto"/>
      </w:divBdr>
    </w:div>
    <w:div w:id="205044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alvarez\Documents\Empresa\Plantillas\Proyectos_S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1CA1BE895E42438CEC2BC440EFC1DA"/>
        <w:category>
          <w:name w:val="General"/>
          <w:gallery w:val="placeholder"/>
        </w:category>
        <w:types>
          <w:type w:val="bbPlcHdr"/>
        </w:types>
        <w:behaviors>
          <w:behavior w:val="content"/>
        </w:behaviors>
        <w:guid w:val="{34B0819F-FAB1-42DF-AC7B-D6E0F35EA707}"/>
      </w:docPartPr>
      <w:docPartBody>
        <w:p w:rsidR="00D809E2" w:rsidRDefault="00107E03">
          <w:pPr>
            <w:pStyle w:val="4E1CA1BE895E42438CEC2BC440EFC1DA"/>
          </w:pPr>
          <w:r w:rsidRPr="00401B75">
            <w:rPr>
              <w:rStyle w:val="Textodelmarcadordeposicin"/>
            </w:rPr>
            <w:t>[Título]</w:t>
          </w:r>
        </w:p>
      </w:docPartBody>
    </w:docPart>
    <w:docPart>
      <w:docPartPr>
        <w:name w:val="E0F840014D5E4B8EAE0F892ADFEC5733"/>
        <w:category>
          <w:name w:val="General"/>
          <w:gallery w:val="placeholder"/>
        </w:category>
        <w:types>
          <w:type w:val="bbPlcHdr"/>
        </w:types>
        <w:behaviors>
          <w:behavior w:val="content"/>
        </w:behaviors>
        <w:guid w:val="{05418B83-BEE5-4DAD-BC7B-7C90E6AEDDCF}"/>
      </w:docPartPr>
      <w:docPartBody>
        <w:p w:rsidR="00D809E2" w:rsidRDefault="00107E03">
          <w:pPr>
            <w:pStyle w:val="E0F840014D5E4B8EAE0F892ADFEC5733"/>
          </w:pPr>
          <w:r>
            <w:rPr>
              <w:rStyle w:val="Textodelmarcadordeposicin"/>
            </w:rPr>
            <w:t>Escriba el nombre del cliente</w:t>
          </w:r>
        </w:p>
      </w:docPartBody>
    </w:docPart>
    <w:docPart>
      <w:docPartPr>
        <w:name w:val="681CB36CA02C4FB998AC1E32EA8C7B77"/>
        <w:category>
          <w:name w:val="General"/>
          <w:gallery w:val="placeholder"/>
        </w:category>
        <w:types>
          <w:type w:val="bbPlcHdr"/>
        </w:types>
        <w:behaviors>
          <w:behavior w:val="content"/>
        </w:behaviors>
        <w:guid w:val="{BCA397F7-74D1-4E91-9FFA-5A93B7342AE6}"/>
      </w:docPartPr>
      <w:docPartBody>
        <w:p w:rsidR="00D809E2" w:rsidRDefault="00107E03">
          <w:pPr>
            <w:pStyle w:val="681CB36CA02C4FB998AC1E32EA8C7B77"/>
          </w:pPr>
          <w:r>
            <w:rPr>
              <w:rStyle w:val="Textodelmarcadordeposicin"/>
            </w:rPr>
            <w:t>Escriba el nombre del Proyecto</w:t>
          </w:r>
        </w:p>
      </w:docPartBody>
    </w:docPart>
    <w:docPart>
      <w:docPartPr>
        <w:name w:val="87BC2044580045EB8C077B9E1AD0D6E5"/>
        <w:category>
          <w:name w:val="General"/>
          <w:gallery w:val="placeholder"/>
        </w:category>
        <w:types>
          <w:type w:val="bbPlcHdr"/>
        </w:types>
        <w:behaviors>
          <w:behavior w:val="content"/>
        </w:behaviors>
        <w:guid w:val="{4D1028D0-B4D6-4404-9ECF-A9C0B9426DD8}"/>
      </w:docPartPr>
      <w:docPartBody>
        <w:p w:rsidR="00D809E2" w:rsidRDefault="00107E03">
          <w:pPr>
            <w:pStyle w:val="87BC2044580045EB8C077B9E1AD0D6E5"/>
          </w:pPr>
          <w:r>
            <w:rPr>
              <w:rStyle w:val="Textodelmarcadordeposicin"/>
            </w:rPr>
            <w:t>Escriba el Nº del Proyecto</w:t>
          </w:r>
        </w:p>
      </w:docPartBody>
    </w:docPart>
    <w:docPart>
      <w:docPartPr>
        <w:name w:val="DB6DA203729A4448A08B1918BF5A3A82"/>
        <w:category>
          <w:name w:val="General"/>
          <w:gallery w:val="placeholder"/>
        </w:category>
        <w:types>
          <w:type w:val="bbPlcHdr"/>
        </w:types>
        <w:behaviors>
          <w:behavior w:val="content"/>
        </w:behaviors>
        <w:guid w:val="{81A3AE3A-905A-429C-AED9-9355C0CEB047}"/>
      </w:docPartPr>
      <w:docPartBody>
        <w:p w:rsidR="00D809E2" w:rsidRDefault="00107E03">
          <w:pPr>
            <w:pStyle w:val="DB6DA203729A4448A08B1918BF5A3A82"/>
          </w:pPr>
          <w:r w:rsidRPr="008C033B">
            <w:rPr>
              <w:rStyle w:val="Textodelmarcadordeposicin"/>
            </w:rPr>
            <w:t>0.1</w:t>
          </w:r>
        </w:p>
      </w:docPartBody>
    </w:docPart>
    <w:docPart>
      <w:docPartPr>
        <w:name w:val="8204742A37894B14870CB4F7238B4A05"/>
        <w:category>
          <w:name w:val="General"/>
          <w:gallery w:val="placeholder"/>
        </w:category>
        <w:types>
          <w:type w:val="bbPlcHdr"/>
        </w:types>
        <w:behaviors>
          <w:behavior w:val="content"/>
        </w:behaviors>
        <w:guid w:val="{260B37B3-6864-4ED3-9CFE-54DC1B181F13}"/>
      </w:docPartPr>
      <w:docPartBody>
        <w:p w:rsidR="00D809E2" w:rsidRDefault="00107E03">
          <w:pPr>
            <w:pStyle w:val="8204742A37894B14870CB4F7238B4A05"/>
          </w:pPr>
          <w:r w:rsidRPr="008C033B">
            <w:rPr>
              <w:rStyle w:val="Textodelmarcadordeposicin"/>
              <w:rFonts w:eastAsia="MS Gothic"/>
            </w:rPr>
            <w:t>Seleccione el nivel de seguridad</w:t>
          </w:r>
        </w:p>
      </w:docPartBody>
    </w:docPart>
    <w:docPart>
      <w:docPartPr>
        <w:name w:val="C07EEF2E24A846ACA3407DE11D878A07"/>
        <w:category>
          <w:name w:val="General"/>
          <w:gallery w:val="placeholder"/>
        </w:category>
        <w:types>
          <w:type w:val="bbPlcHdr"/>
        </w:types>
        <w:behaviors>
          <w:behavior w:val="content"/>
        </w:behaviors>
        <w:guid w:val="{568ADAE8-33BF-47F0-ABA5-FDF563E3828A}"/>
      </w:docPartPr>
      <w:docPartBody>
        <w:p w:rsidR="00D809E2" w:rsidRDefault="00107E03">
          <w:pPr>
            <w:pStyle w:val="C07EEF2E24A846ACA3407DE11D878A07"/>
          </w:pPr>
          <w:r w:rsidRPr="003D3038">
            <w:rPr>
              <w:rStyle w:val="Textodelmarcadordeposicin"/>
            </w:rPr>
            <w:t>Escriba el nombre del cliente</w:t>
          </w:r>
        </w:p>
      </w:docPartBody>
    </w:docPart>
    <w:docPart>
      <w:docPartPr>
        <w:name w:val="378469CA063047EA9A91D3CF1438EBA0"/>
        <w:category>
          <w:name w:val="General"/>
          <w:gallery w:val="placeholder"/>
        </w:category>
        <w:types>
          <w:type w:val="bbPlcHdr"/>
        </w:types>
        <w:behaviors>
          <w:behavior w:val="content"/>
        </w:behaviors>
        <w:guid w:val="{91C15191-2A59-4983-A7A1-2845A47D1CCF}"/>
      </w:docPartPr>
      <w:docPartBody>
        <w:p w:rsidR="00D809E2" w:rsidRDefault="00107E03">
          <w:pPr>
            <w:pStyle w:val="378469CA063047EA9A91D3CF1438EBA0"/>
          </w:pPr>
          <w:r>
            <w:rPr>
              <w:rStyle w:val="Textodelmarcadordeposicin"/>
            </w:rPr>
            <w:t>Escriba el nombre del Proyecto</w:t>
          </w:r>
        </w:p>
      </w:docPartBody>
    </w:docPart>
    <w:docPart>
      <w:docPartPr>
        <w:name w:val="6DB9F5FA9DF04F3D988CC8598091439A"/>
        <w:category>
          <w:name w:val="General"/>
          <w:gallery w:val="placeholder"/>
        </w:category>
        <w:types>
          <w:type w:val="bbPlcHdr"/>
        </w:types>
        <w:behaviors>
          <w:behavior w:val="content"/>
        </w:behaviors>
        <w:guid w:val="{6E2834AD-194C-46EA-82A5-9D623485D29B}"/>
      </w:docPartPr>
      <w:docPartBody>
        <w:p w:rsidR="00D809E2" w:rsidRDefault="00107E03">
          <w:pPr>
            <w:pStyle w:val="6DB9F5FA9DF04F3D988CC8598091439A"/>
          </w:pPr>
          <w:r w:rsidRPr="003D3038">
            <w:rPr>
              <w:rStyle w:val="Textodelmarcadordeposicin"/>
            </w:rPr>
            <w:t>Seleccione la fecha</w:t>
          </w:r>
        </w:p>
      </w:docPartBody>
    </w:docPart>
    <w:docPart>
      <w:docPartPr>
        <w:name w:val="B72A24DF43AA4E14BF1F052B71021FE5"/>
        <w:category>
          <w:name w:val="General"/>
          <w:gallery w:val="placeholder"/>
        </w:category>
        <w:types>
          <w:type w:val="bbPlcHdr"/>
        </w:types>
        <w:behaviors>
          <w:behavior w:val="content"/>
        </w:behaviors>
        <w:guid w:val="{852102AB-A710-4910-ABF0-F800C116615D}"/>
      </w:docPartPr>
      <w:docPartBody>
        <w:p w:rsidR="00D809E2" w:rsidRDefault="00107E03">
          <w:pPr>
            <w:pStyle w:val="B72A24DF43AA4E14BF1F052B71021FE5"/>
          </w:pPr>
          <w:r>
            <w:rPr>
              <w:rStyle w:val="Textodelmarcadordeposicin"/>
            </w:rPr>
            <w:t>[Autor]</w:t>
          </w:r>
        </w:p>
      </w:docPartBody>
    </w:docPart>
    <w:docPart>
      <w:docPartPr>
        <w:name w:val="DF82E2A5C8074EB38511B5BEE8352D3C"/>
        <w:category>
          <w:name w:val="General"/>
          <w:gallery w:val="placeholder"/>
        </w:category>
        <w:types>
          <w:type w:val="bbPlcHdr"/>
        </w:types>
        <w:behaviors>
          <w:behavior w:val="content"/>
        </w:behaviors>
        <w:guid w:val="{1CF9F66A-9E26-4739-8A41-1314900DEFB2}"/>
      </w:docPartPr>
      <w:docPartBody>
        <w:p w:rsidR="00D809E2" w:rsidRDefault="00107E03">
          <w:pPr>
            <w:pStyle w:val="DF82E2A5C8074EB38511B5BEE8352D3C"/>
          </w:pPr>
          <w:r>
            <w:rPr>
              <w:rStyle w:val="Textodelmarcadordeposicin"/>
            </w:rPr>
            <w:t>Autor 2</w:t>
          </w:r>
        </w:p>
      </w:docPartBody>
    </w:docPart>
    <w:docPart>
      <w:docPartPr>
        <w:name w:val="5F997874E398452D83AD779082A0458D"/>
        <w:category>
          <w:name w:val="General"/>
          <w:gallery w:val="placeholder"/>
        </w:category>
        <w:types>
          <w:type w:val="bbPlcHdr"/>
        </w:types>
        <w:behaviors>
          <w:behavior w:val="content"/>
        </w:behaviors>
        <w:guid w:val="{280EB833-9C7E-49DC-88DE-6B75143A8E81}"/>
      </w:docPartPr>
      <w:docPartBody>
        <w:p w:rsidR="00D809E2" w:rsidRDefault="00107E03">
          <w:pPr>
            <w:pStyle w:val="5F997874E398452D83AD779082A0458D"/>
          </w:pPr>
          <w:r>
            <w:rPr>
              <w:rStyle w:val="Textodelmarcadordeposicin"/>
            </w:rPr>
            <w:t>Seleccione el estado del documento</w:t>
          </w:r>
        </w:p>
      </w:docPartBody>
    </w:docPart>
    <w:docPart>
      <w:docPartPr>
        <w:name w:val="1FC56124E3FA41F6A9F5B9E559A17C1D"/>
        <w:category>
          <w:name w:val="General"/>
          <w:gallery w:val="placeholder"/>
        </w:category>
        <w:types>
          <w:type w:val="bbPlcHdr"/>
        </w:types>
        <w:behaviors>
          <w:behavior w:val="content"/>
        </w:behaviors>
        <w:guid w:val="{B4FFF427-9B93-4165-934A-A29220C2A212}"/>
      </w:docPartPr>
      <w:docPartBody>
        <w:p w:rsidR="00D809E2" w:rsidRDefault="00107E03">
          <w:pPr>
            <w:pStyle w:val="1FC56124E3FA41F6A9F5B9E559A17C1D"/>
          </w:pPr>
          <w:r w:rsidRPr="00792C5F">
            <w:rPr>
              <w:rStyle w:val="Textodelmarcadordeposicin"/>
            </w:rPr>
            <w:t>[Título]</w:t>
          </w:r>
        </w:p>
      </w:docPartBody>
    </w:docPart>
    <w:docPart>
      <w:docPartPr>
        <w:name w:val="1972F9EBB4AB4B2E9E28AE78FF7B3640"/>
        <w:category>
          <w:name w:val="General"/>
          <w:gallery w:val="placeholder"/>
        </w:category>
        <w:types>
          <w:type w:val="bbPlcHdr"/>
        </w:types>
        <w:behaviors>
          <w:behavior w:val="content"/>
        </w:behaviors>
        <w:guid w:val="{1C59536C-8884-44E8-8964-2394A97B89E2}"/>
      </w:docPartPr>
      <w:docPartBody>
        <w:p w:rsidR="00D809E2" w:rsidRDefault="00107E03">
          <w:pPr>
            <w:pStyle w:val="1972F9EBB4AB4B2E9E28AE78FF7B3640"/>
          </w:pPr>
          <w:r w:rsidRPr="003D3038">
            <w:rPr>
              <w:rStyle w:val="Textodelmarcadordeposicin"/>
            </w:rPr>
            <w:t>Escriba el nombre del cliente</w:t>
          </w:r>
        </w:p>
      </w:docPartBody>
    </w:docPart>
    <w:docPart>
      <w:docPartPr>
        <w:name w:val="130DA4C62C5A4E898444ACB082E8EDC6"/>
        <w:category>
          <w:name w:val="General"/>
          <w:gallery w:val="placeholder"/>
        </w:category>
        <w:types>
          <w:type w:val="bbPlcHdr"/>
        </w:types>
        <w:behaviors>
          <w:behavior w:val="content"/>
        </w:behaviors>
        <w:guid w:val="{38A2FF09-F39B-413D-9517-046640DB111D}"/>
      </w:docPartPr>
      <w:docPartBody>
        <w:p w:rsidR="00D809E2" w:rsidRDefault="00107E03">
          <w:pPr>
            <w:pStyle w:val="130DA4C62C5A4E898444ACB082E8EDC6"/>
          </w:pPr>
          <w:r>
            <w:rPr>
              <w:rStyle w:val="Textodelmarcadordeposicin"/>
            </w:rPr>
            <w:t>Escriba el nombre del Proyecto</w:t>
          </w:r>
        </w:p>
      </w:docPartBody>
    </w:docPart>
    <w:docPart>
      <w:docPartPr>
        <w:name w:val="D3856802BFF24F17B0D857E05053B009"/>
        <w:category>
          <w:name w:val="General"/>
          <w:gallery w:val="placeholder"/>
        </w:category>
        <w:types>
          <w:type w:val="bbPlcHdr"/>
        </w:types>
        <w:behaviors>
          <w:behavior w:val="content"/>
        </w:behaviors>
        <w:guid w:val="{3DA966C3-D972-4FF0-ADF5-5DCDC5BA76E0}"/>
      </w:docPartPr>
      <w:docPartBody>
        <w:p w:rsidR="00D809E2" w:rsidRDefault="00107E03">
          <w:pPr>
            <w:pStyle w:val="D3856802BFF24F17B0D857E05053B009"/>
          </w:pPr>
          <w:r w:rsidRPr="003D3038">
            <w:rPr>
              <w:rStyle w:val="Textodelmarcadordeposicin"/>
            </w:rPr>
            <w:t>Seleccione la fecha</w:t>
          </w:r>
        </w:p>
      </w:docPartBody>
    </w:docPart>
    <w:docPart>
      <w:docPartPr>
        <w:name w:val="35D1B1EDFB204847B7BB929154A91DF8"/>
        <w:category>
          <w:name w:val="General"/>
          <w:gallery w:val="placeholder"/>
        </w:category>
        <w:types>
          <w:type w:val="bbPlcHdr"/>
        </w:types>
        <w:behaviors>
          <w:behavior w:val="content"/>
        </w:behaviors>
        <w:guid w:val="{CC9EFEC4-CD50-4503-BF1F-12BF5432E8C8}"/>
      </w:docPartPr>
      <w:docPartBody>
        <w:p w:rsidR="00D809E2" w:rsidRDefault="00107E03">
          <w:pPr>
            <w:pStyle w:val="35D1B1EDFB204847B7BB929154A91DF8"/>
          </w:pPr>
          <w:r w:rsidRPr="00401B75">
            <w:rPr>
              <w:rStyle w:val="Textodelmarcadordeposicin"/>
            </w:rPr>
            <w:t>[Autor]</w:t>
          </w:r>
        </w:p>
      </w:docPartBody>
    </w:docPart>
    <w:docPart>
      <w:docPartPr>
        <w:name w:val="E0E2286DB4C14C2281493ACD0A2A2963"/>
        <w:category>
          <w:name w:val="General"/>
          <w:gallery w:val="placeholder"/>
        </w:category>
        <w:types>
          <w:type w:val="bbPlcHdr"/>
        </w:types>
        <w:behaviors>
          <w:behavior w:val="content"/>
        </w:behaviors>
        <w:guid w:val="{3133A11C-614F-4999-88B3-6C1995A2648F}"/>
      </w:docPartPr>
      <w:docPartBody>
        <w:p w:rsidR="00D809E2" w:rsidRDefault="00107E03">
          <w:pPr>
            <w:pStyle w:val="E0E2286DB4C14C2281493ACD0A2A2963"/>
          </w:pPr>
          <w:r>
            <w:rPr>
              <w:rStyle w:val="Textodelmarcadordeposicin"/>
            </w:rPr>
            <w:t>Autor 2</w:t>
          </w:r>
        </w:p>
      </w:docPartBody>
    </w:docPart>
    <w:docPart>
      <w:docPartPr>
        <w:name w:val="15AB0376FBD249AF8AA7AD8DA5206B3B"/>
        <w:category>
          <w:name w:val="General"/>
          <w:gallery w:val="placeholder"/>
        </w:category>
        <w:types>
          <w:type w:val="bbPlcHdr"/>
        </w:types>
        <w:behaviors>
          <w:behavior w:val="content"/>
        </w:behaviors>
        <w:guid w:val="{B08D4977-C049-4056-9DEF-89F66FFDF809}"/>
      </w:docPartPr>
      <w:docPartBody>
        <w:p w:rsidR="00D809E2" w:rsidRDefault="00107E03">
          <w:pPr>
            <w:pStyle w:val="15AB0376FBD249AF8AA7AD8DA5206B3B"/>
          </w:pPr>
          <w:r>
            <w:rPr>
              <w:rStyle w:val="Textodelmarcadordeposicin"/>
            </w:rPr>
            <w:t>Seleccione el estado del documento</w:t>
          </w:r>
        </w:p>
      </w:docPartBody>
    </w:docPart>
    <w:docPart>
      <w:docPartPr>
        <w:name w:val="115FB40C25A7463E8ADFF7F308184458"/>
        <w:category>
          <w:name w:val="General"/>
          <w:gallery w:val="placeholder"/>
        </w:category>
        <w:types>
          <w:type w:val="bbPlcHdr"/>
        </w:types>
        <w:behaviors>
          <w:behavior w:val="content"/>
        </w:behaviors>
        <w:guid w:val="{994F46B4-9FC0-4FAF-840B-FA4AEEE3CB0A}"/>
      </w:docPartPr>
      <w:docPartBody>
        <w:p w:rsidR="00D809E2" w:rsidRDefault="00107E03">
          <w:pPr>
            <w:pStyle w:val="115FB40C25A7463E8ADFF7F308184458"/>
          </w:pPr>
          <w:r w:rsidRPr="00401B75">
            <w:rPr>
              <w:rStyle w:val="Textodelmarcadordeposicin"/>
            </w:rPr>
            <w:t>[Título]</w:t>
          </w:r>
        </w:p>
      </w:docPartBody>
    </w:docPart>
    <w:docPart>
      <w:docPartPr>
        <w:name w:val="07D36DAB055940BAB768093D59357FBC"/>
        <w:category>
          <w:name w:val="General"/>
          <w:gallery w:val="placeholder"/>
        </w:category>
        <w:types>
          <w:type w:val="bbPlcHdr"/>
        </w:types>
        <w:behaviors>
          <w:behavior w:val="content"/>
        </w:behaviors>
        <w:guid w:val="{8F9C0B53-E4B8-45DC-AB93-850443CF9629}"/>
      </w:docPartPr>
      <w:docPartBody>
        <w:p w:rsidR="00D809E2" w:rsidRDefault="00107E03">
          <w:pPr>
            <w:pStyle w:val="07D36DAB055940BAB768093D59357FBC"/>
          </w:pPr>
          <w:r>
            <w:rPr>
              <w:rStyle w:val="Textodelmarcadordeposicin"/>
            </w:rPr>
            <w:t>Seleccione el nivel de seguridad</w:t>
          </w:r>
        </w:p>
      </w:docPartBody>
    </w:docPart>
    <w:docPart>
      <w:docPartPr>
        <w:name w:val="DECF4B6386C5478399351B3DC5B400A1"/>
        <w:category>
          <w:name w:val="General"/>
          <w:gallery w:val="placeholder"/>
        </w:category>
        <w:types>
          <w:type w:val="bbPlcHdr"/>
        </w:types>
        <w:behaviors>
          <w:behavior w:val="content"/>
        </w:behaviors>
        <w:guid w:val="{4FB548E1-E981-4D69-887A-021DABF10967}"/>
      </w:docPartPr>
      <w:docPartBody>
        <w:p w:rsidR="00D809E2" w:rsidRDefault="00107E03">
          <w:pPr>
            <w:pStyle w:val="DECF4B6386C5478399351B3DC5B400A1"/>
          </w:pPr>
          <w:r w:rsidRPr="008C033B">
            <w:rPr>
              <w:rStyle w:val="Textodelmarcadordeposicin"/>
              <w:rFonts w:eastAsia="MS Gothic"/>
            </w:rPr>
            <w:t>Seleccione el nivel de seguridad</w:t>
          </w:r>
        </w:p>
      </w:docPartBody>
    </w:docPart>
    <w:docPart>
      <w:docPartPr>
        <w:name w:val="AC8133D690A449B1B5431617A452750B"/>
        <w:category>
          <w:name w:val="General"/>
          <w:gallery w:val="placeholder"/>
        </w:category>
        <w:types>
          <w:type w:val="bbPlcHdr"/>
        </w:types>
        <w:behaviors>
          <w:behavior w:val="content"/>
        </w:behaviors>
        <w:guid w:val="{0B5931D5-C469-409C-9AF0-ABE3FAAC7BE2}"/>
      </w:docPartPr>
      <w:docPartBody>
        <w:p w:rsidR="00D809E2" w:rsidRDefault="00107E03">
          <w:pPr>
            <w:pStyle w:val="AC8133D690A449B1B5431617A452750B"/>
          </w:pPr>
          <w:r>
            <w:rPr>
              <w:rStyle w:val="Textodelmarcadordeposicin"/>
            </w:rPr>
            <w:t>Seleccione la fecha</w:t>
          </w:r>
        </w:p>
      </w:docPartBody>
    </w:docPart>
    <w:docPart>
      <w:docPartPr>
        <w:name w:val="F0DBBA34A4E94C3DB579748E18BD49E8"/>
        <w:category>
          <w:name w:val="General"/>
          <w:gallery w:val="placeholder"/>
        </w:category>
        <w:types>
          <w:type w:val="bbPlcHdr"/>
        </w:types>
        <w:behaviors>
          <w:behavior w:val="content"/>
        </w:behaviors>
        <w:guid w:val="{6A8F298A-5C65-4722-9BFF-FA768D62B864}"/>
      </w:docPartPr>
      <w:docPartBody>
        <w:p w:rsidR="00D809E2" w:rsidRDefault="00107E03">
          <w:pPr>
            <w:pStyle w:val="F0DBBA34A4E94C3DB579748E18BD49E8"/>
          </w:pPr>
          <w:r w:rsidRPr="00401B75">
            <w:rPr>
              <w:rStyle w:val="Textodelmarcadordeposicin"/>
            </w:rPr>
            <w:t>[Autor]</w:t>
          </w:r>
        </w:p>
      </w:docPartBody>
    </w:docPart>
    <w:docPart>
      <w:docPartPr>
        <w:name w:val="D08F8A96E7AA4996B6ED17DF0C8431B0"/>
        <w:category>
          <w:name w:val="General"/>
          <w:gallery w:val="placeholder"/>
        </w:category>
        <w:types>
          <w:type w:val="bbPlcHdr"/>
        </w:types>
        <w:behaviors>
          <w:behavior w:val="content"/>
        </w:behaviors>
        <w:guid w:val="{408D1CB7-6CD8-42E9-BC3A-1C9D77F2AFC3}"/>
      </w:docPartPr>
      <w:docPartBody>
        <w:p w:rsidR="00D809E2" w:rsidRDefault="00107E03">
          <w:pPr>
            <w:pStyle w:val="D08F8A96E7AA4996B6ED17DF0C8431B0"/>
          </w:pPr>
          <w:r>
            <w:rPr>
              <w:rStyle w:val="Textodelmarcadordeposicin"/>
            </w:rPr>
            <w:t>Autor 2</w:t>
          </w:r>
        </w:p>
      </w:docPartBody>
    </w:docPart>
    <w:docPart>
      <w:docPartPr>
        <w:name w:val="EF509E5EEF4D4DF6A480730031F497EA"/>
        <w:category>
          <w:name w:val="General"/>
          <w:gallery w:val="placeholder"/>
        </w:category>
        <w:types>
          <w:type w:val="bbPlcHdr"/>
        </w:types>
        <w:behaviors>
          <w:behavior w:val="content"/>
        </w:behaviors>
        <w:guid w:val="{43DA3759-6213-4A61-9BF4-A681F18C9D4A}"/>
      </w:docPartPr>
      <w:docPartBody>
        <w:p w:rsidR="00D809E2" w:rsidRDefault="00107E03">
          <w:pPr>
            <w:pStyle w:val="EF509E5EEF4D4DF6A480730031F497EA"/>
          </w:pPr>
          <w:r w:rsidRPr="003D3038">
            <w:rPr>
              <w:rStyle w:val="Textodelmarcadordeposicin"/>
            </w:rPr>
            <w:t>Firmado por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07E03"/>
    <w:rsid w:val="00107E03"/>
    <w:rsid w:val="001D2747"/>
    <w:rsid w:val="005F072C"/>
    <w:rsid w:val="00A94824"/>
    <w:rsid w:val="00D809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9E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09E2"/>
    <w:rPr>
      <w:color w:val="808080"/>
    </w:rPr>
  </w:style>
  <w:style w:type="paragraph" w:customStyle="1" w:styleId="4E1CA1BE895E42438CEC2BC440EFC1DA">
    <w:name w:val="4E1CA1BE895E42438CEC2BC440EFC1DA"/>
    <w:rsid w:val="00D809E2"/>
  </w:style>
  <w:style w:type="paragraph" w:customStyle="1" w:styleId="E0F840014D5E4B8EAE0F892ADFEC5733">
    <w:name w:val="E0F840014D5E4B8EAE0F892ADFEC5733"/>
    <w:rsid w:val="00D809E2"/>
  </w:style>
  <w:style w:type="paragraph" w:customStyle="1" w:styleId="681CB36CA02C4FB998AC1E32EA8C7B77">
    <w:name w:val="681CB36CA02C4FB998AC1E32EA8C7B77"/>
    <w:rsid w:val="00D809E2"/>
  </w:style>
  <w:style w:type="paragraph" w:customStyle="1" w:styleId="87BC2044580045EB8C077B9E1AD0D6E5">
    <w:name w:val="87BC2044580045EB8C077B9E1AD0D6E5"/>
    <w:rsid w:val="00D809E2"/>
  </w:style>
  <w:style w:type="paragraph" w:customStyle="1" w:styleId="DB6DA203729A4448A08B1918BF5A3A82">
    <w:name w:val="DB6DA203729A4448A08B1918BF5A3A82"/>
    <w:rsid w:val="00D809E2"/>
  </w:style>
  <w:style w:type="paragraph" w:customStyle="1" w:styleId="8204742A37894B14870CB4F7238B4A05">
    <w:name w:val="8204742A37894B14870CB4F7238B4A05"/>
    <w:rsid w:val="00D809E2"/>
  </w:style>
  <w:style w:type="paragraph" w:customStyle="1" w:styleId="C07EEF2E24A846ACA3407DE11D878A07">
    <w:name w:val="C07EEF2E24A846ACA3407DE11D878A07"/>
    <w:rsid w:val="00D809E2"/>
  </w:style>
  <w:style w:type="paragraph" w:customStyle="1" w:styleId="378469CA063047EA9A91D3CF1438EBA0">
    <w:name w:val="378469CA063047EA9A91D3CF1438EBA0"/>
    <w:rsid w:val="00D809E2"/>
  </w:style>
  <w:style w:type="paragraph" w:customStyle="1" w:styleId="6DB9F5FA9DF04F3D988CC8598091439A">
    <w:name w:val="6DB9F5FA9DF04F3D988CC8598091439A"/>
    <w:rsid w:val="00D809E2"/>
  </w:style>
  <w:style w:type="paragraph" w:customStyle="1" w:styleId="B72A24DF43AA4E14BF1F052B71021FE5">
    <w:name w:val="B72A24DF43AA4E14BF1F052B71021FE5"/>
    <w:rsid w:val="00D809E2"/>
  </w:style>
  <w:style w:type="paragraph" w:customStyle="1" w:styleId="DF82E2A5C8074EB38511B5BEE8352D3C">
    <w:name w:val="DF82E2A5C8074EB38511B5BEE8352D3C"/>
    <w:rsid w:val="00D809E2"/>
  </w:style>
  <w:style w:type="paragraph" w:customStyle="1" w:styleId="5F997874E398452D83AD779082A0458D">
    <w:name w:val="5F997874E398452D83AD779082A0458D"/>
    <w:rsid w:val="00D809E2"/>
  </w:style>
  <w:style w:type="paragraph" w:customStyle="1" w:styleId="1FC56124E3FA41F6A9F5B9E559A17C1D">
    <w:name w:val="1FC56124E3FA41F6A9F5B9E559A17C1D"/>
    <w:rsid w:val="00D809E2"/>
  </w:style>
  <w:style w:type="paragraph" w:customStyle="1" w:styleId="1972F9EBB4AB4B2E9E28AE78FF7B3640">
    <w:name w:val="1972F9EBB4AB4B2E9E28AE78FF7B3640"/>
    <w:rsid w:val="00D809E2"/>
  </w:style>
  <w:style w:type="paragraph" w:customStyle="1" w:styleId="130DA4C62C5A4E898444ACB082E8EDC6">
    <w:name w:val="130DA4C62C5A4E898444ACB082E8EDC6"/>
    <w:rsid w:val="00D809E2"/>
  </w:style>
  <w:style w:type="paragraph" w:customStyle="1" w:styleId="D3856802BFF24F17B0D857E05053B009">
    <w:name w:val="D3856802BFF24F17B0D857E05053B009"/>
    <w:rsid w:val="00D809E2"/>
  </w:style>
  <w:style w:type="paragraph" w:customStyle="1" w:styleId="35D1B1EDFB204847B7BB929154A91DF8">
    <w:name w:val="35D1B1EDFB204847B7BB929154A91DF8"/>
    <w:rsid w:val="00D809E2"/>
  </w:style>
  <w:style w:type="paragraph" w:customStyle="1" w:styleId="E0E2286DB4C14C2281493ACD0A2A2963">
    <w:name w:val="E0E2286DB4C14C2281493ACD0A2A2963"/>
    <w:rsid w:val="00D809E2"/>
  </w:style>
  <w:style w:type="paragraph" w:customStyle="1" w:styleId="15AB0376FBD249AF8AA7AD8DA5206B3B">
    <w:name w:val="15AB0376FBD249AF8AA7AD8DA5206B3B"/>
    <w:rsid w:val="00D809E2"/>
  </w:style>
  <w:style w:type="paragraph" w:customStyle="1" w:styleId="115FB40C25A7463E8ADFF7F308184458">
    <w:name w:val="115FB40C25A7463E8ADFF7F308184458"/>
    <w:rsid w:val="00D809E2"/>
  </w:style>
  <w:style w:type="paragraph" w:customStyle="1" w:styleId="07D36DAB055940BAB768093D59357FBC">
    <w:name w:val="07D36DAB055940BAB768093D59357FBC"/>
    <w:rsid w:val="00D809E2"/>
  </w:style>
  <w:style w:type="paragraph" w:customStyle="1" w:styleId="DECF4B6386C5478399351B3DC5B400A1">
    <w:name w:val="DECF4B6386C5478399351B3DC5B400A1"/>
    <w:rsid w:val="00D809E2"/>
  </w:style>
  <w:style w:type="paragraph" w:customStyle="1" w:styleId="AC8133D690A449B1B5431617A452750B">
    <w:name w:val="AC8133D690A449B1B5431617A452750B"/>
    <w:rsid w:val="00D809E2"/>
  </w:style>
  <w:style w:type="paragraph" w:customStyle="1" w:styleId="F0DBBA34A4E94C3DB579748E18BD49E8">
    <w:name w:val="F0DBBA34A4E94C3DB579748E18BD49E8"/>
    <w:rsid w:val="00D809E2"/>
  </w:style>
  <w:style w:type="paragraph" w:customStyle="1" w:styleId="D08F8A96E7AA4996B6ED17DF0C8431B0">
    <w:name w:val="D08F8A96E7AA4996B6ED17DF0C8431B0"/>
    <w:rsid w:val="00D809E2"/>
  </w:style>
  <w:style w:type="paragraph" w:customStyle="1" w:styleId="EF509E5EEF4D4DF6A480730031F497EA">
    <w:name w:val="EF509E5EEF4D4DF6A480730031F497EA"/>
    <w:rsid w:val="00D809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NomProy>SILCAM</NomProy>
  <NumProy>SAT20150362</NumProy>
  <Version>1.1</Version>
  <Fecha>2015-06-16T00:00:00</Fecha>
  <Autor2/>
  <Estado>Aprobado</Estado>
</root>
</file>

<file path=customXml/itemProps1.xml><?xml version="1.0" encoding="utf-8"?>
<ds:datastoreItem xmlns:ds="http://schemas.openxmlformats.org/officeDocument/2006/customXml" ds:itemID="{BAB5BBDB-4C58-45FD-98FE-9CAC009E8869}">
  <ds:schemaRefs/>
</ds:datastoreItem>
</file>

<file path=docProps/app.xml><?xml version="1.0" encoding="utf-8"?>
<Properties xmlns="http://schemas.openxmlformats.org/officeDocument/2006/extended-properties" xmlns:vt="http://schemas.openxmlformats.org/officeDocument/2006/docPropsVTypes">
  <Template>Proyectos_Sat.dotx</Template>
  <TotalTime>180</TotalTime>
  <Pages>23</Pages>
  <Words>6592</Words>
  <Characters>36262</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Directrices para el modelado de procesos en Bonita</vt:lpstr>
    </vt:vector>
  </TitlesOfParts>
  <Company>SATEC, S.A.</Company>
  <LinksUpToDate>false</LinksUpToDate>
  <CharactersWithSpaces>42769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Directrices para el modelado de procesos en Bonita</dc:title>
  <dc:creator>Javier Sánchez Alvarez</dc:creator>
  <cp:keywords>DNLCM</cp:keywords>
  <dc:description>N2 - Restringido</dc:description>
  <cp:lastModifiedBy>jsalvarez</cp:lastModifiedBy>
  <cp:revision>11</cp:revision>
  <cp:lastPrinted>2009-02-26T09:25:00Z</cp:lastPrinted>
  <dcterms:created xsi:type="dcterms:W3CDTF">2015-06-16T07:31:00Z</dcterms:created>
  <dcterms:modified xsi:type="dcterms:W3CDTF">2015-06-16T10:32:00Z</dcterms:modified>
</cp:coreProperties>
</file>