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FF0B06" w14:textId="0DE51516" w:rsidR="000A7532" w:rsidRPr="00EC4084" w:rsidRDefault="00EC4084" w:rsidP="000A7532">
      <w:pPr>
        <w:jc w:val="center"/>
        <w:rPr>
          <w:sz w:val="28"/>
          <w:szCs w:val="28"/>
        </w:rPr>
      </w:pPr>
      <w:r w:rsidRPr="00EC4084">
        <w:rPr>
          <w:sz w:val="28"/>
          <w:szCs w:val="28"/>
        </w:rPr>
        <w:t>Serial Communication PC to N</w:t>
      </w:r>
      <w:r>
        <w:rPr>
          <w:sz w:val="28"/>
          <w:szCs w:val="28"/>
        </w:rPr>
        <w:t>exys</w:t>
      </w:r>
    </w:p>
    <w:p w14:paraId="0656C71D" w14:textId="28669A40" w:rsidR="000A7532" w:rsidRDefault="0008749A" w:rsidP="000A7532">
      <w:pPr>
        <w:jc w:val="center"/>
        <w:rPr>
          <w:lang w:val="es-MX"/>
        </w:rPr>
      </w:pPr>
      <w:r w:rsidRPr="009441F4">
        <w:rPr>
          <w:lang w:val="es-MX"/>
        </w:rPr>
        <w:t>Javier Mondragón Martin del Campo</w:t>
      </w:r>
    </w:p>
    <w:p w14:paraId="03385801" w14:textId="4BA248AE" w:rsidR="00EC4084" w:rsidRPr="009441F4" w:rsidRDefault="00EC4084" w:rsidP="000A7532">
      <w:pPr>
        <w:jc w:val="center"/>
        <w:rPr>
          <w:lang w:val="es-MX"/>
        </w:rPr>
      </w:pPr>
      <w:r>
        <w:rPr>
          <w:lang w:val="es-MX"/>
        </w:rPr>
        <w:t>Paulo Hernandez Jurado</w:t>
      </w:r>
    </w:p>
    <w:p w14:paraId="4A216685" w14:textId="77777777" w:rsidR="00922BDC" w:rsidRPr="009441F4" w:rsidRDefault="00922BDC" w:rsidP="00922BDC">
      <w:pPr>
        <w:rPr>
          <w:u w:val="single"/>
          <w:lang w:val="es-MX"/>
        </w:rPr>
      </w:pPr>
    </w:p>
    <w:p w14:paraId="7E66E4FD" w14:textId="77777777" w:rsidR="00922BDC" w:rsidRPr="0008749A" w:rsidRDefault="00922BDC" w:rsidP="00922BDC">
      <w:r w:rsidRPr="0008749A">
        <w:rPr>
          <w:u w:val="single"/>
        </w:rPr>
        <w:t>Laboratory exercise number</w:t>
      </w:r>
      <w:r w:rsidRPr="0008749A">
        <w:t>:</w:t>
      </w:r>
    </w:p>
    <w:p w14:paraId="4C6BB499" w14:textId="12CCF736" w:rsidR="00922BDC" w:rsidRPr="0008749A" w:rsidRDefault="00922BDC" w:rsidP="00922BDC">
      <w:r w:rsidRPr="0008749A">
        <w:tab/>
      </w:r>
      <w:r w:rsidR="0008749A">
        <w:t xml:space="preserve">Lab. </w:t>
      </w:r>
      <w:r w:rsidR="00EC4084">
        <w:t>10</w:t>
      </w:r>
    </w:p>
    <w:p w14:paraId="5AFC20A1" w14:textId="77777777" w:rsidR="000A7532" w:rsidRPr="0008749A" w:rsidRDefault="000A7532"/>
    <w:p w14:paraId="157CB288" w14:textId="77777777" w:rsidR="000A7532" w:rsidRPr="0008749A" w:rsidRDefault="00880973">
      <w:r w:rsidRPr="0008749A">
        <w:rPr>
          <w:u w:val="single"/>
        </w:rPr>
        <w:t>Laboratory exercise name</w:t>
      </w:r>
      <w:r w:rsidR="000A7532" w:rsidRPr="0008749A">
        <w:t>:</w:t>
      </w:r>
    </w:p>
    <w:p w14:paraId="19070AAB" w14:textId="5C89B850" w:rsidR="009F7155" w:rsidRDefault="000A7532" w:rsidP="009F7155">
      <w:r w:rsidRPr="0008749A">
        <w:tab/>
      </w:r>
      <w:r w:rsidR="009F7155">
        <w:t xml:space="preserve">Assignment </w:t>
      </w:r>
      <w:r w:rsidR="00EC4084">
        <w:t>10</w:t>
      </w:r>
    </w:p>
    <w:p w14:paraId="1E1D5783" w14:textId="61912A0C" w:rsidR="000A7532" w:rsidRPr="0008749A" w:rsidRDefault="000A7532"/>
    <w:p w14:paraId="66B310BB" w14:textId="77777777" w:rsidR="000A7532" w:rsidRPr="0008749A" w:rsidRDefault="000A7532"/>
    <w:tbl>
      <w:tblPr>
        <w:tblW w:w="0" w:type="auto"/>
        <w:tblLook w:val="01E0" w:firstRow="1" w:lastRow="1" w:firstColumn="1" w:lastColumn="1" w:noHBand="0" w:noVBand="0"/>
      </w:tblPr>
      <w:tblGrid>
        <w:gridCol w:w="2873"/>
        <w:gridCol w:w="2873"/>
        <w:gridCol w:w="2894"/>
      </w:tblGrid>
      <w:tr w:rsidR="000A7532" w:rsidRPr="0008749A" w14:paraId="6392D054" w14:textId="77777777" w:rsidTr="0008749A">
        <w:tc>
          <w:tcPr>
            <w:tcW w:w="2873" w:type="dxa"/>
            <w:shd w:val="clear" w:color="auto" w:fill="auto"/>
          </w:tcPr>
          <w:p w14:paraId="7E95D575" w14:textId="77777777" w:rsidR="000A7532" w:rsidRPr="0008749A" w:rsidRDefault="00880973" w:rsidP="00F80570">
            <w:pPr>
              <w:rPr>
                <w:u w:val="single"/>
              </w:rPr>
            </w:pPr>
            <w:r w:rsidRPr="0008749A">
              <w:rPr>
                <w:u w:val="single"/>
              </w:rPr>
              <w:t>Names</w:t>
            </w:r>
            <w:r w:rsidR="003547B3" w:rsidRPr="0008749A">
              <w:t>:</w:t>
            </w:r>
          </w:p>
        </w:tc>
        <w:tc>
          <w:tcPr>
            <w:tcW w:w="2873" w:type="dxa"/>
            <w:shd w:val="clear" w:color="auto" w:fill="auto"/>
          </w:tcPr>
          <w:p w14:paraId="552AEF8D" w14:textId="77777777" w:rsidR="000A7532" w:rsidRPr="0008749A" w:rsidRDefault="00880973" w:rsidP="00F80570">
            <w:pPr>
              <w:rPr>
                <w:u w:val="single"/>
              </w:rPr>
            </w:pPr>
            <w:r w:rsidRPr="0008749A">
              <w:rPr>
                <w:u w:val="single"/>
              </w:rPr>
              <w:t>Roll Number</w:t>
            </w:r>
          </w:p>
        </w:tc>
        <w:tc>
          <w:tcPr>
            <w:tcW w:w="2894" w:type="dxa"/>
            <w:shd w:val="clear" w:color="auto" w:fill="auto"/>
          </w:tcPr>
          <w:p w14:paraId="6B34CC69" w14:textId="77777777" w:rsidR="000A7532" w:rsidRPr="0008749A" w:rsidRDefault="00880973" w:rsidP="00F80570">
            <w:pPr>
              <w:rPr>
                <w:u w:val="single"/>
              </w:rPr>
            </w:pPr>
            <w:r w:rsidRPr="0008749A">
              <w:rPr>
                <w:u w:val="single"/>
              </w:rPr>
              <w:t>Date</w:t>
            </w:r>
          </w:p>
        </w:tc>
      </w:tr>
      <w:tr w:rsidR="00880973" w:rsidRPr="0008749A" w14:paraId="4AA8B9F3" w14:textId="77777777" w:rsidTr="0008749A">
        <w:tc>
          <w:tcPr>
            <w:tcW w:w="2873" w:type="dxa"/>
            <w:shd w:val="clear" w:color="auto" w:fill="auto"/>
          </w:tcPr>
          <w:p w14:paraId="1D34E1E8" w14:textId="77777777" w:rsidR="00880973" w:rsidRDefault="0008749A" w:rsidP="00F80570">
            <w:r>
              <w:t>Javier Mondragón M.</w:t>
            </w:r>
          </w:p>
          <w:p w14:paraId="124F0DD8" w14:textId="35267887" w:rsidR="00EC4084" w:rsidRPr="0008749A" w:rsidRDefault="00EC4084" w:rsidP="00F80570">
            <w:r>
              <w:t>Paulo Hernandez J.</w:t>
            </w:r>
          </w:p>
        </w:tc>
        <w:tc>
          <w:tcPr>
            <w:tcW w:w="2873" w:type="dxa"/>
            <w:shd w:val="clear" w:color="auto" w:fill="auto"/>
          </w:tcPr>
          <w:p w14:paraId="096186FE" w14:textId="77777777" w:rsidR="00880973" w:rsidRDefault="0008749A" w:rsidP="00F80570">
            <w:r>
              <w:t>A01365137</w:t>
            </w:r>
          </w:p>
          <w:p w14:paraId="7DD2DD73" w14:textId="7ABBBF85" w:rsidR="00EC4084" w:rsidRPr="0008749A" w:rsidRDefault="00EC4084" w:rsidP="00F80570">
            <w:r w:rsidRPr="00EC4084">
              <w:t>A01207531</w:t>
            </w:r>
          </w:p>
        </w:tc>
        <w:tc>
          <w:tcPr>
            <w:tcW w:w="2894" w:type="dxa"/>
            <w:shd w:val="clear" w:color="auto" w:fill="auto"/>
          </w:tcPr>
          <w:p w14:paraId="28582C61" w14:textId="6248C908" w:rsidR="00880973" w:rsidRDefault="00A44741" w:rsidP="00F80570">
            <w:r>
              <w:t>25</w:t>
            </w:r>
            <w:r w:rsidR="0008749A">
              <w:t>/</w:t>
            </w:r>
            <w:r>
              <w:t>October</w:t>
            </w:r>
            <w:bookmarkStart w:id="0" w:name="_GoBack"/>
            <w:bookmarkEnd w:id="0"/>
            <w:r w:rsidR="0008749A">
              <w:t>/2019</w:t>
            </w:r>
          </w:p>
          <w:p w14:paraId="1D8677A5" w14:textId="2BCB1101" w:rsidR="00EC4084" w:rsidRPr="0008749A" w:rsidRDefault="00EC4084" w:rsidP="00F80570"/>
        </w:tc>
      </w:tr>
    </w:tbl>
    <w:p w14:paraId="6D3A003E" w14:textId="77777777" w:rsidR="000A7532" w:rsidRPr="0008749A" w:rsidRDefault="000A7532"/>
    <w:p w14:paraId="65282B1B" w14:textId="77777777" w:rsidR="002013CF" w:rsidRPr="0008749A" w:rsidRDefault="004416A2" w:rsidP="002013CF">
      <w:r w:rsidRPr="0008749A">
        <w:rPr>
          <w:u w:val="single"/>
        </w:rPr>
        <w:t>Lab</w:t>
      </w:r>
      <w:r w:rsidR="00922BDC" w:rsidRPr="0008749A">
        <w:rPr>
          <w:u w:val="single"/>
        </w:rPr>
        <w:t xml:space="preserve"> description</w:t>
      </w:r>
      <w:r w:rsidR="00F80570" w:rsidRPr="0008749A">
        <w:t>:</w:t>
      </w:r>
    </w:p>
    <w:p w14:paraId="510A89E4" w14:textId="167BAE5D" w:rsidR="000A7532" w:rsidRDefault="0052013B" w:rsidP="002013CF">
      <w:pPr>
        <w:ind w:firstLine="720"/>
      </w:pPr>
      <w:r>
        <w:t xml:space="preserve">The purpose of this laboratory is to learn how program </w:t>
      </w:r>
      <w:r w:rsidR="00EC4084">
        <w:t>a serial communication between PC and Nexys communication. In previous classes we learnt how to make a link between Nexys to PC via serial communication protocol and this laboratory is to make the same logic but now Nexys is the client</w:t>
      </w:r>
      <w:r w:rsidR="009F7155">
        <w:t>.</w:t>
      </w:r>
    </w:p>
    <w:p w14:paraId="065765C8" w14:textId="77777777" w:rsidR="00CD46F9" w:rsidRDefault="00CD46F9" w:rsidP="002013CF">
      <w:pPr>
        <w:ind w:firstLine="720"/>
      </w:pPr>
      <w:r>
        <w:t>The material used was:</w:t>
      </w:r>
    </w:p>
    <w:p w14:paraId="00FF3A53" w14:textId="231883D5" w:rsidR="00CD46F9" w:rsidRDefault="00CD46F9" w:rsidP="00CD46F9">
      <w:pPr>
        <w:ind w:left="720" w:firstLine="720"/>
      </w:pPr>
      <w:r>
        <w:t>Nexys 3 by Digilent for the FPGA</w:t>
      </w:r>
    </w:p>
    <w:p w14:paraId="7E8653D3" w14:textId="7F530D09" w:rsidR="00CD46F9" w:rsidRDefault="00CD46F9" w:rsidP="00CD46F9">
      <w:pPr>
        <w:ind w:left="720" w:firstLine="720"/>
      </w:pPr>
      <w:r>
        <w:t>ISE Project Naviator for the VHDL compiler and editor</w:t>
      </w:r>
    </w:p>
    <w:p w14:paraId="5F18BC45" w14:textId="4809196F" w:rsidR="00CD46F9" w:rsidRPr="0008749A" w:rsidRDefault="00CD46F9" w:rsidP="00CD46F9">
      <w:pPr>
        <w:ind w:left="720" w:firstLine="720"/>
      </w:pPr>
      <w:r>
        <w:t>Adept by Digilent for the deployment to the FPGA</w:t>
      </w:r>
    </w:p>
    <w:p w14:paraId="1C58DCED" w14:textId="77777777" w:rsidR="00922BDC" w:rsidRPr="0008749A" w:rsidRDefault="00922BDC"/>
    <w:p w14:paraId="1820358F" w14:textId="77777777" w:rsidR="000A7532" w:rsidRPr="0008749A" w:rsidRDefault="00922BDC">
      <w:r w:rsidRPr="0008749A">
        <w:rPr>
          <w:u w:val="single"/>
        </w:rPr>
        <w:t>Schematic</w:t>
      </w:r>
      <w:r w:rsidR="004416A2" w:rsidRPr="0008749A">
        <w:rPr>
          <w:u w:val="single"/>
        </w:rPr>
        <w:t>s</w:t>
      </w:r>
      <w:r w:rsidRPr="0008749A">
        <w:rPr>
          <w:u w:val="single"/>
        </w:rPr>
        <w:t>, block diagrams and</w:t>
      </w:r>
      <w:r w:rsidR="004416A2" w:rsidRPr="0008749A">
        <w:rPr>
          <w:u w:val="single"/>
        </w:rPr>
        <w:t>/or</w:t>
      </w:r>
      <w:r w:rsidRPr="0008749A">
        <w:rPr>
          <w:u w:val="single"/>
        </w:rPr>
        <w:t xml:space="preserve"> timing diagrams</w:t>
      </w:r>
      <w:r w:rsidR="000C77D0" w:rsidRPr="0008749A">
        <w:t>:</w:t>
      </w:r>
    </w:p>
    <w:p w14:paraId="26B3710A" w14:textId="024F1F7F" w:rsidR="002013CF" w:rsidRDefault="002013CF">
      <w:r w:rsidRPr="0008749A">
        <w:tab/>
      </w:r>
      <w:r w:rsidR="00EC4084">
        <w:t xml:space="preserve">Using a frequency divider we obtain the same data at almost the same time than the host. First we wait until  data is sent and if a rising edge is detected and there is a </w:t>
      </w:r>
      <w:r w:rsidR="005347B6">
        <w:t>change registered on the data obtained by the usb port the register shift their data and store it on a 20bit. The read starts on the start bit when its detected and ends on the end bit. The order and code are the following (frequency divider and 7seg display is from previous lab</w:t>
      </w:r>
      <w:r w:rsidR="00A44741">
        <w:t>s.</w:t>
      </w:r>
      <w:r w:rsidR="005347B6">
        <w:t>):</w:t>
      </w:r>
    </w:p>
    <w:p w14:paraId="7B5628CB" w14:textId="77777777" w:rsidR="005347B6" w:rsidRDefault="005347B6"/>
    <w:p w14:paraId="429830E6" w14:textId="40EC74D1" w:rsidR="005347B6" w:rsidRDefault="005347B6">
      <w:r>
        <w:rPr>
          <w:noProof/>
        </w:rPr>
        <mc:AlternateContent>
          <mc:Choice Requires="wps">
            <w:drawing>
              <wp:anchor distT="0" distB="0" distL="114300" distR="114300" simplePos="0" relativeHeight="251665408" behindDoc="0" locked="0" layoutInCell="1" allowOverlap="1" wp14:anchorId="6F6D2D1C" wp14:editId="220DAAEB">
                <wp:simplePos x="0" y="0"/>
                <wp:positionH relativeFrom="column">
                  <wp:posOffset>4396740</wp:posOffset>
                </wp:positionH>
                <wp:positionV relativeFrom="paragraph">
                  <wp:posOffset>40005</wp:posOffset>
                </wp:positionV>
                <wp:extent cx="1120140" cy="533400"/>
                <wp:effectExtent l="0" t="0" r="22860" b="19050"/>
                <wp:wrapNone/>
                <wp:docPr id="14" name="Rectangle 14"/>
                <wp:cNvGraphicFramePr/>
                <a:graphic xmlns:a="http://schemas.openxmlformats.org/drawingml/2006/main">
                  <a:graphicData uri="http://schemas.microsoft.com/office/word/2010/wordprocessingShape">
                    <wps:wsp>
                      <wps:cNvSpPr/>
                      <wps:spPr>
                        <a:xfrm>
                          <a:off x="0" y="0"/>
                          <a:ext cx="112014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B4D650" w14:textId="77A3D15F" w:rsidR="005347B6" w:rsidRDefault="005347B6" w:rsidP="005347B6">
                            <w:pPr>
                              <w:jc w:val="center"/>
                            </w:pPr>
                            <w:r>
                              <w:t>Record serial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6D2D1C" id="Rectangle 14" o:spid="_x0000_s1026" style="position:absolute;margin-left:346.2pt;margin-top:3.15pt;width:88.2pt;height:4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" fillcolor="#4472c4 [3204]" strokecolor="#1f3763 [1604]" strokeweight="1pt">
                <v:textbox>
                  <w:txbxContent>
                    <w:p w14:paraId="7FB4D650" w14:textId="77A3D15F" w:rsidR="005347B6" w:rsidRDefault="005347B6" w:rsidP="005347B6">
                      <w:pPr>
                        <w:jc w:val="center"/>
                      </w:pPr>
                      <w:r>
                        <w:t>Record serial</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18181B0F" wp14:editId="30A4F3B0">
                <wp:simplePos x="0" y="0"/>
                <wp:positionH relativeFrom="column">
                  <wp:posOffset>2918460</wp:posOffset>
                </wp:positionH>
                <wp:positionV relativeFrom="paragraph">
                  <wp:posOffset>47625</wp:posOffset>
                </wp:positionV>
                <wp:extent cx="1120140" cy="533400"/>
                <wp:effectExtent l="0" t="0" r="22860" b="19050"/>
                <wp:wrapNone/>
                <wp:docPr id="13" name="Rectangle 13"/>
                <wp:cNvGraphicFramePr/>
                <a:graphic xmlns:a="http://schemas.openxmlformats.org/drawingml/2006/main">
                  <a:graphicData uri="http://schemas.microsoft.com/office/word/2010/wordprocessingShape">
                    <wps:wsp>
                      <wps:cNvSpPr/>
                      <wps:spPr>
                        <a:xfrm>
                          <a:off x="0" y="0"/>
                          <a:ext cx="112014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A7EABD" w14:textId="463020E7" w:rsidR="005347B6" w:rsidRDefault="005347B6" w:rsidP="005347B6">
                            <w:pPr>
                              <w:jc w:val="center"/>
                            </w:pPr>
                            <w:r>
                              <w:t>Start 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181B0F" id="Rectangle 13" o:spid="_x0000_s1027" style="position:absolute;margin-left:229.8pt;margin-top:3.75pt;width:88.2pt;height:4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" fillcolor="#4472c4 [3204]" strokecolor="#1f3763 [1604]" strokeweight="1pt">
                <v:textbox>
                  <w:txbxContent>
                    <w:p w14:paraId="43A7EABD" w14:textId="463020E7" w:rsidR="005347B6" w:rsidRDefault="005347B6" w:rsidP="005347B6">
                      <w:pPr>
                        <w:jc w:val="center"/>
                      </w:pPr>
                      <w:r>
                        <w:t>Start bit</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6F349F00" wp14:editId="4A559850">
                <wp:simplePos x="0" y="0"/>
                <wp:positionH relativeFrom="column">
                  <wp:posOffset>1409700</wp:posOffset>
                </wp:positionH>
                <wp:positionV relativeFrom="paragraph">
                  <wp:posOffset>47625</wp:posOffset>
                </wp:positionV>
                <wp:extent cx="1120140" cy="533400"/>
                <wp:effectExtent l="0" t="0" r="22860" b="19050"/>
                <wp:wrapNone/>
                <wp:docPr id="12" name="Rectangle 12"/>
                <wp:cNvGraphicFramePr/>
                <a:graphic xmlns:a="http://schemas.openxmlformats.org/drawingml/2006/main">
                  <a:graphicData uri="http://schemas.microsoft.com/office/word/2010/wordprocessingShape">
                    <wps:wsp>
                      <wps:cNvSpPr/>
                      <wps:spPr>
                        <a:xfrm>
                          <a:off x="0" y="0"/>
                          <a:ext cx="112014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458EE4" w14:textId="17D997B1" w:rsidR="005347B6" w:rsidRDefault="005347B6" w:rsidP="005347B6">
                            <w:pPr>
                              <w:jc w:val="center"/>
                            </w:pPr>
                            <w:r>
                              <w:t>Clk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349F00" id="Rectangle 12" o:spid="_x0000_s1028" style="position:absolute;margin-left:111pt;margin-top:3.75pt;width:88.2pt;height:4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" fillcolor="#4472c4 [3204]" strokecolor="#1f3763 [1604]" strokeweight="1pt">
                <v:textbox>
                  <w:txbxContent>
                    <w:p w14:paraId="64458EE4" w14:textId="17D997B1" w:rsidR="005347B6" w:rsidRDefault="005347B6" w:rsidP="005347B6">
                      <w:pPr>
                        <w:jc w:val="center"/>
                      </w:pPr>
                      <w:r>
                        <w:t>Clk</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556FBC66" wp14:editId="4C736E6C">
                <wp:simplePos x="0" y="0"/>
                <wp:positionH relativeFrom="column">
                  <wp:posOffset>15240</wp:posOffset>
                </wp:positionH>
                <wp:positionV relativeFrom="paragraph">
                  <wp:posOffset>55245</wp:posOffset>
                </wp:positionV>
                <wp:extent cx="1120140" cy="533400"/>
                <wp:effectExtent l="0" t="0" r="22860" b="19050"/>
                <wp:wrapNone/>
                <wp:docPr id="11" name="Rectangle 11"/>
                <wp:cNvGraphicFramePr/>
                <a:graphic xmlns:a="http://schemas.openxmlformats.org/drawingml/2006/main">
                  <a:graphicData uri="http://schemas.microsoft.com/office/word/2010/wordprocessingShape">
                    <wps:wsp>
                      <wps:cNvSpPr/>
                      <wps:spPr>
                        <a:xfrm>
                          <a:off x="0" y="0"/>
                          <a:ext cx="112014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DBD499" w14:textId="433B1D4C" w:rsidR="005347B6" w:rsidRDefault="005347B6" w:rsidP="005347B6">
                            <w:pPr>
                              <w:jc w:val="center"/>
                            </w:pPr>
                            <w:r>
                              <w:t>Frequency divider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6FBC66" id="Rectangle 11" o:spid="_x0000_s1029" style="position:absolute;margin-left:1.2pt;margin-top:4.35pt;width:88.2pt;height:4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" fillcolor="#4472c4 [3204]" strokecolor="#1f3763 [1604]" strokeweight="1pt">
                <v:textbox>
                  <w:txbxContent>
                    <w:p w14:paraId="55DBD499" w14:textId="433B1D4C" w:rsidR="005347B6" w:rsidRDefault="005347B6" w:rsidP="005347B6">
                      <w:pPr>
                        <w:jc w:val="center"/>
                      </w:pPr>
                      <w:r>
                        <w:t>Frequency divider</w:t>
                      </w:r>
                    </w:p>
                  </w:txbxContent>
                </v:textbox>
              </v:rect>
            </w:pict>
          </mc:Fallback>
        </mc:AlternateContent>
      </w:r>
    </w:p>
    <w:p w14:paraId="4658DECD" w14:textId="425D47E1" w:rsidR="005347B6" w:rsidRDefault="005347B6">
      <w:r>
        <w:rPr>
          <w:noProof/>
        </w:rPr>
        <mc:AlternateContent>
          <mc:Choice Requires="wps">
            <w:drawing>
              <wp:anchor distT="0" distB="0" distL="114300" distR="114300" simplePos="0" relativeHeight="251672576" behindDoc="0" locked="0" layoutInCell="1" allowOverlap="1" wp14:anchorId="5E6067D2" wp14:editId="69A070CE">
                <wp:simplePos x="0" y="0"/>
                <wp:positionH relativeFrom="column">
                  <wp:posOffset>4076700</wp:posOffset>
                </wp:positionH>
                <wp:positionV relativeFrom="paragraph">
                  <wp:posOffset>66675</wp:posOffset>
                </wp:positionV>
                <wp:extent cx="312420" cy="7620"/>
                <wp:effectExtent l="0" t="57150" r="30480" b="87630"/>
                <wp:wrapNone/>
                <wp:docPr id="18" name="Straight Arrow Connector 18"/>
                <wp:cNvGraphicFramePr/>
                <a:graphic xmlns:a="http://schemas.openxmlformats.org/drawingml/2006/main">
                  <a:graphicData uri="http://schemas.microsoft.com/office/word/2010/wordprocessingShape">
                    <wps:wsp>
                      <wps:cNvCnPr/>
                      <wps:spPr>
                        <a:xfrm>
                          <a:off x="0" y="0"/>
                          <a:ext cx="3124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DCBCF0" id="_x0000_t32" coordsize="21600,21600" o:spt="32" o:oned="t" path="m,l21600,21600e" filled="f">
                <v:path arrowok="t" fillok="f" o:connecttype="none"/>
                <o:lock v:ext="edit" shapetype="t"/>
              </v:shapetype>
              <v:shape id="Straight Arrow Connector 18" o:spid="_x0000_s1026" type="#_x0000_t32" style="position:absolute;margin-left:321pt;margin-top:5.25pt;width:24.6pt;height:.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6A4824B4" wp14:editId="50399CAB">
                <wp:simplePos x="0" y="0"/>
                <wp:positionH relativeFrom="column">
                  <wp:posOffset>2552700</wp:posOffset>
                </wp:positionH>
                <wp:positionV relativeFrom="paragraph">
                  <wp:posOffset>108585</wp:posOffset>
                </wp:positionV>
                <wp:extent cx="312420" cy="7620"/>
                <wp:effectExtent l="0" t="57150" r="30480" b="87630"/>
                <wp:wrapNone/>
                <wp:docPr id="17" name="Straight Arrow Connector 17"/>
                <wp:cNvGraphicFramePr/>
                <a:graphic xmlns:a="http://schemas.openxmlformats.org/drawingml/2006/main">
                  <a:graphicData uri="http://schemas.microsoft.com/office/word/2010/wordprocessingShape">
                    <wps:wsp>
                      <wps:cNvCnPr/>
                      <wps:spPr>
                        <a:xfrm>
                          <a:off x="0" y="0"/>
                          <a:ext cx="3124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82AD93" id="Straight Arrow Connector 17" o:spid="_x0000_s1026" type="#_x0000_t32" style="position:absolute;margin-left:201pt;margin-top:8.55pt;width:24.6pt;height:.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7F71CB4A" wp14:editId="6A10E57A">
                <wp:simplePos x="0" y="0"/>
                <wp:positionH relativeFrom="column">
                  <wp:posOffset>1089660</wp:posOffset>
                </wp:positionH>
                <wp:positionV relativeFrom="paragraph">
                  <wp:posOffset>116205</wp:posOffset>
                </wp:positionV>
                <wp:extent cx="312420" cy="7620"/>
                <wp:effectExtent l="0" t="57150" r="30480" b="87630"/>
                <wp:wrapNone/>
                <wp:docPr id="16" name="Straight Arrow Connector 16"/>
                <wp:cNvGraphicFramePr/>
                <a:graphic xmlns:a="http://schemas.openxmlformats.org/drawingml/2006/main">
                  <a:graphicData uri="http://schemas.microsoft.com/office/word/2010/wordprocessingShape">
                    <wps:wsp>
                      <wps:cNvCnPr/>
                      <wps:spPr>
                        <a:xfrm>
                          <a:off x="0" y="0"/>
                          <a:ext cx="3124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65D5B1" id="Straight Arrow Connector 16" o:spid="_x0000_s1026" type="#_x0000_t32" style="position:absolute;margin-left:85.8pt;margin-top:9.15pt;width:24.6pt;height:.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" strokecolor="#4472c4 [3204]" strokeweight=".5pt">
                <v:stroke endarrow="block" joinstyle="miter"/>
              </v:shape>
            </w:pict>
          </mc:Fallback>
        </mc:AlternateContent>
      </w:r>
    </w:p>
    <w:p w14:paraId="6BE05FC0" w14:textId="7B32B51D" w:rsidR="005347B6" w:rsidRDefault="005347B6"/>
    <w:p w14:paraId="623DC02F" w14:textId="635B1E15" w:rsidR="005347B6" w:rsidRDefault="005347B6">
      <w:r>
        <w:rPr>
          <w:noProof/>
        </w:rPr>
        <mc:AlternateContent>
          <mc:Choice Requires="wps">
            <w:drawing>
              <wp:anchor distT="0" distB="0" distL="114300" distR="114300" simplePos="0" relativeHeight="251674624" behindDoc="0" locked="0" layoutInCell="1" allowOverlap="1" wp14:anchorId="31017EBF" wp14:editId="2630E51C">
                <wp:simplePos x="0" y="0"/>
                <wp:positionH relativeFrom="column">
                  <wp:posOffset>5013960</wp:posOffset>
                </wp:positionH>
                <wp:positionV relativeFrom="paragraph">
                  <wp:posOffset>13335</wp:posOffset>
                </wp:positionV>
                <wp:extent cx="45719" cy="171450"/>
                <wp:effectExtent l="57150" t="0" r="50165" b="57150"/>
                <wp:wrapNone/>
                <wp:docPr id="19" name="Straight Arrow Connector 19"/>
                <wp:cNvGraphicFramePr/>
                <a:graphic xmlns:a="http://schemas.openxmlformats.org/drawingml/2006/main">
                  <a:graphicData uri="http://schemas.microsoft.com/office/word/2010/wordprocessingShape">
                    <wps:wsp>
                      <wps:cNvCnPr/>
                      <wps:spPr>
                        <a:xfrm flipH="1">
                          <a:off x="0" y="0"/>
                          <a:ext cx="45719"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735E11" id="Straight Arrow Connector 19" o:spid="_x0000_s1026" type="#_x0000_t32" style="position:absolute;margin-left:394.8pt;margin-top:1.05pt;width:3.6pt;height:13.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" strokecolor="#4472c4 [3204]" strokeweight=".5pt">
                <v:stroke endarrow="block" joinstyle="miter"/>
              </v:shape>
            </w:pict>
          </mc:Fallback>
        </mc:AlternateContent>
      </w:r>
    </w:p>
    <w:p w14:paraId="636B5DE7" w14:textId="40D702D8" w:rsidR="005347B6" w:rsidRDefault="005347B6">
      <w:r>
        <w:rPr>
          <w:noProof/>
        </w:rPr>
        <mc:AlternateContent>
          <mc:Choice Requires="wps">
            <w:drawing>
              <wp:anchor distT="0" distB="0" distL="114300" distR="114300" simplePos="0" relativeHeight="251667456" behindDoc="0" locked="0" layoutInCell="1" allowOverlap="1" wp14:anchorId="25627F6A" wp14:editId="7AC6DCAB">
                <wp:simplePos x="0" y="0"/>
                <wp:positionH relativeFrom="column">
                  <wp:posOffset>4389120</wp:posOffset>
                </wp:positionH>
                <wp:positionV relativeFrom="paragraph">
                  <wp:posOffset>40005</wp:posOffset>
                </wp:positionV>
                <wp:extent cx="1120140" cy="533400"/>
                <wp:effectExtent l="0" t="0" r="22860" b="19050"/>
                <wp:wrapNone/>
                <wp:docPr id="15" name="Rectangle 15"/>
                <wp:cNvGraphicFramePr/>
                <a:graphic xmlns:a="http://schemas.openxmlformats.org/drawingml/2006/main">
                  <a:graphicData uri="http://schemas.microsoft.com/office/word/2010/wordprocessingShape">
                    <wps:wsp>
                      <wps:cNvSpPr/>
                      <wps:spPr>
                        <a:xfrm>
                          <a:off x="0" y="0"/>
                          <a:ext cx="112014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92577D" w14:textId="5DFB8331" w:rsidR="005347B6" w:rsidRDefault="005347B6" w:rsidP="005347B6">
                            <w:pPr>
                              <w:jc w:val="center"/>
                            </w:pPr>
                            <w:r>
                              <w:t>End 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627F6A" id="Rectangle 15" o:spid="_x0000_s1030" style="position:absolute;margin-left:345.6pt;margin-top:3.15pt;width:88.2pt;height:4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" fillcolor="#4472c4 [3204]" strokecolor="#1f3763 [1604]" strokeweight="1pt">
                <v:textbox>
                  <w:txbxContent>
                    <w:p w14:paraId="7D92577D" w14:textId="5DFB8331" w:rsidR="005347B6" w:rsidRDefault="005347B6" w:rsidP="005347B6">
                      <w:pPr>
                        <w:jc w:val="center"/>
                      </w:pPr>
                      <w:r>
                        <w:t>End bit</w:t>
                      </w:r>
                    </w:p>
                  </w:txbxContent>
                </v:textbox>
              </v:rect>
            </w:pict>
          </mc:Fallback>
        </mc:AlternateContent>
      </w:r>
    </w:p>
    <w:p w14:paraId="41CFAD0E" w14:textId="6458789D" w:rsidR="005347B6" w:rsidRDefault="005347B6"/>
    <w:p w14:paraId="19EF832A" w14:textId="486A31F2" w:rsidR="005347B6" w:rsidRDefault="005347B6">
      <w:r>
        <w:tab/>
      </w:r>
    </w:p>
    <w:p w14:paraId="75CFF667" w14:textId="5FE64E83" w:rsidR="005347B6" w:rsidRDefault="005347B6"/>
    <w:p w14:paraId="59851124" w14:textId="4B38028E" w:rsidR="0052013B" w:rsidRDefault="0052013B"/>
    <w:p w14:paraId="091D1410" w14:textId="26667ABB" w:rsidR="00683C71" w:rsidRDefault="00683C71" w:rsidP="00CD46F9">
      <w:pPr>
        <w:jc w:val="center"/>
      </w:pPr>
      <w:r>
        <w:t>Image 1.1</w:t>
      </w:r>
    </w:p>
    <w:p w14:paraId="447F239C" w14:textId="70626216" w:rsidR="00683C71" w:rsidRDefault="00683C71" w:rsidP="00CD46F9">
      <w:pPr>
        <w:jc w:val="center"/>
      </w:pPr>
    </w:p>
    <w:p w14:paraId="2C78D334" w14:textId="1B13075B" w:rsidR="00E25E87" w:rsidRDefault="005347B6" w:rsidP="005347B6">
      <w:pPr>
        <w:jc w:val="center"/>
      </w:pPr>
      <w:r w:rsidRPr="005347B6">
        <w:lastRenderedPageBreak/>
        <w:drawing>
          <wp:inline distT="0" distB="0" distL="0" distR="0" wp14:anchorId="443FC786" wp14:editId="1213C256">
            <wp:extent cx="5486400" cy="1429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86400" cy="1429385"/>
                    </a:xfrm>
                    <a:prstGeom prst="rect">
                      <a:avLst/>
                    </a:prstGeom>
                  </pic:spPr>
                </pic:pic>
              </a:graphicData>
            </a:graphic>
          </wp:inline>
        </w:drawing>
      </w:r>
    </w:p>
    <w:p w14:paraId="4F4629A8" w14:textId="77777777" w:rsidR="00E25E87" w:rsidRDefault="00E25E87"/>
    <w:p w14:paraId="22447707" w14:textId="77777777" w:rsidR="00683C71" w:rsidRPr="0008749A" w:rsidRDefault="00683C71"/>
    <w:p w14:paraId="384CF623" w14:textId="77777777" w:rsidR="000A7532" w:rsidRPr="0008749A" w:rsidRDefault="00A35570">
      <w:r w:rsidRPr="0008749A">
        <w:rPr>
          <w:u w:val="single"/>
        </w:rPr>
        <w:t>R</w:t>
      </w:r>
      <w:r w:rsidR="002013CF" w:rsidRPr="0008749A">
        <w:rPr>
          <w:u w:val="single"/>
        </w:rPr>
        <w:t>esults</w:t>
      </w:r>
      <w:r w:rsidRPr="0008749A">
        <w:rPr>
          <w:u w:val="single"/>
        </w:rPr>
        <w:t xml:space="preserve"> obtained</w:t>
      </w:r>
      <w:r w:rsidR="000C77D0" w:rsidRPr="0008749A">
        <w:t>:</w:t>
      </w:r>
    </w:p>
    <w:p w14:paraId="1B20F67E" w14:textId="5F5AFE1D" w:rsidR="00A0048E" w:rsidRPr="0008749A" w:rsidRDefault="002013CF">
      <w:r w:rsidRPr="0008749A">
        <w:tab/>
      </w:r>
      <w:r w:rsidR="00CD46F9">
        <w:t xml:space="preserve">The result was a successful </w:t>
      </w:r>
      <w:r w:rsidR="00A44741">
        <w:t>serial communication from PC to Nexys storing ASCII code when data is received and displayed on the 7-segment display</w:t>
      </w:r>
      <w:r w:rsidR="00A0048E">
        <w:t>.</w:t>
      </w:r>
    </w:p>
    <w:p w14:paraId="2E0591A4" w14:textId="77777777" w:rsidR="00197FFE" w:rsidRPr="0008749A" w:rsidRDefault="00197FFE"/>
    <w:p w14:paraId="13682779" w14:textId="4389139C" w:rsidR="00815753" w:rsidRPr="00EC4084" w:rsidRDefault="00A35570">
      <w:pPr>
        <w:rPr>
          <w:lang w:val="es-MX"/>
        </w:rPr>
      </w:pPr>
      <w:r w:rsidRPr="00EC4084">
        <w:rPr>
          <w:u w:val="single"/>
          <w:lang w:val="es-MX"/>
        </w:rPr>
        <w:t>Evidence</w:t>
      </w:r>
      <w:r w:rsidRPr="00EC4084">
        <w:rPr>
          <w:lang w:val="es-MX"/>
        </w:rPr>
        <w:t>:</w:t>
      </w:r>
    </w:p>
    <w:p w14:paraId="7CC214B2" w14:textId="21133E07" w:rsidR="00815753" w:rsidRPr="00EC4084" w:rsidRDefault="00815753">
      <w:pPr>
        <w:rPr>
          <w:lang w:val="es-MX"/>
        </w:rPr>
      </w:pPr>
      <w:r w:rsidRPr="00EC4084">
        <w:rPr>
          <w:lang w:val="es-MX"/>
        </w:rPr>
        <w:tab/>
        <w:t xml:space="preserve">Video: </w:t>
      </w:r>
      <w:r w:rsidR="00A44741" w:rsidRPr="00A44741">
        <w:rPr>
          <w:lang w:val="es-MX"/>
        </w:rPr>
        <w:t>https://youtu.be/uxfayM5hiZQ</w:t>
      </w:r>
    </w:p>
    <w:p w14:paraId="38CF7BBF" w14:textId="0FB18547" w:rsidR="00815753" w:rsidRDefault="00815753">
      <w:r>
        <w:t>Case 1:</w:t>
      </w:r>
      <w:r>
        <w:tab/>
      </w:r>
      <w:r>
        <w:tab/>
      </w:r>
      <w:r>
        <w:tab/>
      </w:r>
      <w:r>
        <w:tab/>
      </w:r>
      <w:r>
        <w:tab/>
      </w:r>
      <w:r>
        <w:tab/>
        <w:t>Case 2:</w:t>
      </w:r>
    </w:p>
    <w:p w14:paraId="28529C82" w14:textId="2393D84A" w:rsidR="00A44741" w:rsidRDefault="00A44741">
      <w:r w:rsidRPr="00A44741">
        <w:drawing>
          <wp:inline distT="0" distB="0" distL="0" distR="0" wp14:anchorId="1A403CBF" wp14:editId="0BBE0ECE">
            <wp:extent cx="2651760" cy="14946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64655" cy="1501953"/>
                    </a:xfrm>
                    <a:prstGeom prst="rect">
                      <a:avLst/>
                    </a:prstGeom>
                  </pic:spPr>
                </pic:pic>
              </a:graphicData>
            </a:graphic>
          </wp:inline>
        </w:drawing>
      </w:r>
      <w:r w:rsidRPr="00A44741">
        <w:drawing>
          <wp:inline distT="0" distB="0" distL="0" distR="0" wp14:anchorId="79DD4EA5" wp14:editId="102CBECE">
            <wp:extent cx="2636167" cy="14904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36167" cy="1490472"/>
                    </a:xfrm>
                    <a:prstGeom prst="rect">
                      <a:avLst/>
                    </a:prstGeom>
                  </pic:spPr>
                </pic:pic>
              </a:graphicData>
            </a:graphic>
          </wp:inline>
        </w:drawing>
      </w:r>
    </w:p>
    <w:p w14:paraId="54A95E4A" w14:textId="53CED77B" w:rsidR="00815753" w:rsidRDefault="00815753">
      <w:r>
        <w:t>Case 3:</w:t>
      </w:r>
      <w:r>
        <w:tab/>
      </w:r>
      <w:r>
        <w:tab/>
      </w:r>
      <w:r>
        <w:tab/>
      </w:r>
      <w:r>
        <w:tab/>
      </w:r>
      <w:r>
        <w:tab/>
      </w:r>
      <w:r>
        <w:tab/>
        <w:t>Case 4:</w:t>
      </w:r>
    </w:p>
    <w:p w14:paraId="38BD69EF" w14:textId="172034ED" w:rsidR="008C1BDD" w:rsidRDefault="00A44741">
      <w:r w:rsidRPr="00A44741">
        <w:drawing>
          <wp:inline distT="0" distB="0" distL="0" distR="0" wp14:anchorId="7438AB78" wp14:editId="3A20AB93">
            <wp:extent cx="2659029" cy="1490472"/>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9029" cy="1490472"/>
                    </a:xfrm>
                    <a:prstGeom prst="rect">
                      <a:avLst/>
                    </a:prstGeom>
                  </pic:spPr>
                </pic:pic>
              </a:graphicData>
            </a:graphic>
          </wp:inline>
        </w:drawing>
      </w:r>
      <w:r w:rsidRPr="00A44741">
        <w:drawing>
          <wp:inline distT="0" distB="0" distL="0" distR="0" wp14:anchorId="388A932D" wp14:editId="5D1559BB">
            <wp:extent cx="2652457" cy="14904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2457" cy="1490472"/>
                    </a:xfrm>
                    <a:prstGeom prst="rect">
                      <a:avLst/>
                    </a:prstGeom>
                  </pic:spPr>
                </pic:pic>
              </a:graphicData>
            </a:graphic>
          </wp:inline>
        </w:drawing>
      </w:r>
    </w:p>
    <w:p w14:paraId="7BED3380" w14:textId="77777777" w:rsidR="00CD46F9" w:rsidRPr="0008749A" w:rsidRDefault="00CD46F9"/>
    <w:p w14:paraId="17046F23" w14:textId="77777777" w:rsidR="00A35570" w:rsidRPr="0008749A" w:rsidRDefault="00A35570"/>
    <w:p w14:paraId="20284E09" w14:textId="77777777" w:rsidR="000A7532" w:rsidRPr="0008749A" w:rsidRDefault="002013CF">
      <w:r w:rsidRPr="0008749A">
        <w:rPr>
          <w:u w:val="single"/>
        </w:rPr>
        <w:t>Conclusions</w:t>
      </w:r>
      <w:r w:rsidR="000C77D0" w:rsidRPr="0008749A">
        <w:t>:</w:t>
      </w:r>
    </w:p>
    <w:p w14:paraId="45466B36" w14:textId="0B45A8D9" w:rsidR="000A7532" w:rsidRPr="0008749A" w:rsidRDefault="002013CF">
      <w:r w:rsidRPr="0008749A">
        <w:tab/>
      </w:r>
      <w:r w:rsidR="00A44741">
        <w:t>The serial communication is an easy way to send information via one channel and there is used everywhere because its complicity and versatility</w:t>
      </w:r>
      <w:r w:rsidR="00815753">
        <w:t>.</w:t>
      </w:r>
    </w:p>
    <w:p w14:paraId="398BDC72" w14:textId="77777777" w:rsidR="00197FFE" w:rsidRPr="0008749A" w:rsidRDefault="00197FFE"/>
    <w:p w14:paraId="4594D57C" w14:textId="77777777" w:rsidR="000A7532" w:rsidRPr="0008749A" w:rsidRDefault="002013CF">
      <w:pPr>
        <w:rPr>
          <w:u w:val="single"/>
        </w:rPr>
      </w:pPr>
      <w:r w:rsidRPr="0008749A">
        <w:rPr>
          <w:u w:val="single"/>
        </w:rPr>
        <w:t>Problems encountered:</w:t>
      </w:r>
    </w:p>
    <w:p w14:paraId="79CEC83D" w14:textId="54BA2622" w:rsidR="002013CF" w:rsidRPr="0008749A" w:rsidRDefault="002013CF">
      <w:r w:rsidRPr="0008749A">
        <w:tab/>
      </w:r>
      <w:r w:rsidR="00A44741">
        <w:t>The bits sometimes where not right so to solve this problem we used the way Rick told us, storing two times the bits and we didn’t know what bits must be stored</w:t>
      </w:r>
      <w:r w:rsidR="00815753">
        <w:t>.</w:t>
      </w:r>
    </w:p>
    <w:sectPr w:rsidR="002013CF" w:rsidRPr="0008749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F3B"/>
    <w:rsid w:val="0008749A"/>
    <w:rsid w:val="000A7532"/>
    <w:rsid w:val="000C77D0"/>
    <w:rsid w:val="00197FFE"/>
    <w:rsid w:val="002013CF"/>
    <w:rsid w:val="002E73EF"/>
    <w:rsid w:val="003547B3"/>
    <w:rsid w:val="003C19A8"/>
    <w:rsid w:val="004416A2"/>
    <w:rsid w:val="0052013B"/>
    <w:rsid w:val="005347B6"/>
    <w:rsid w:val="00683C71"/>
    <w:rsid w:val="007C1AA5"/>
    <w:rsid w:val="00815753"/>
    <w:rsid w:val="00880973"/>
    <w:rsid w:val="008C1BDD"/>
    <w:rsid w:val="00922BDC"/>
    <w:rsid w:val="009441F4"/>
    <w:rsid w:val="009F7155"/>
    <w:rsid w:val="00A0048E"/>
    <w:rsid w:val="00A07934"/>
    <w:rsid w:val="00A35570"/>
    <w:rsid w:val="00A44741"/>
    <w:rsid w:val="00BA1114"/>
    <w:rsid w:val="00C5198F"/>
    <w:rsid w:val="00CD46F9"/>
    <w:rsid w:val="00D671E5"/>
    <w:rsid w:val="00DC60A2"/>
    <w:rsid w:val="00E121E1"/>
    <w:rsid w:val="00E25E87"/>
    <w:rsid w:val="00E606A6"/>
    <w:rsid w:val="00EC4084"/>
    <w:rsid w:val="00F43E94"/>
    <w:rsid w:val="00F80570"/>
    <w:rsid w:val="00FD6F3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FF2C42"/>
  <w15:chartTrackingRefBased/>
  <w15:docId w15:val="{E4F86DC8-2386-46DF-A650-F513BB370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0A75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CD46F9"/>
    <w:rPr>
      <w:color w:val="0563C1" w:themeColor="hyperlink"/>
      <w:u w:val="single"/>
    </w:rPr>
  </w:style>
  <w:style w:type="character" w:styleId="UnresolvedMention">
    <w:name w:val="Unresolved Mention"/>
    <w:basedOn w:val="DefaultParagraphFont"/>
    <w:uiPriority w:val="99"/>
    <w:semiHidden/>
    <w:unhideWhenUsed/>
    <w:rsid w:val="00CD46F9"/>
    <w:rPr>
      <w:color w:val="605E5C"/>
      <w:shd w:val="clear" w:color="auto" w:fill="E1DFDD"/>
    </w:rPr>
  </w:style>
  <w:style w:type="character" w:styleId="FollowedHyperlink">
    <w:name w:val="FollowedHyperlink"/>
    <w:basedOn w:val="DefaultParagraphFont"/>
    <w:rsid w:val="00CD46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2</Pages>
  <Words>291</Words>
  <Characters>1604</Characters>
  <Application>Microsoft Office Word</Application>
  <DocSecurity>0</DocSecurity>
  <Lines>13</Lines>
  <Paragraphs>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Formato de reporte de laboratorio</vt:lpstr>
      <vt:lpstr>Formato de reporte de laboratorio</vt:lpstr>
    </vt:vector>
  </TitlesOfParts>
  <Company>ITESM CQ</Company>
  <LinksUpToDate>false</LinksUpToDate>
  <CharactersWithSpaces>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de reporte de laboratorio</dc:title>
  <dc:subject/>
  <dc:creator>sistemas</dc:creator>
  <cp:keywords/>
  <cp:lastModifiedBy>Javier Mondragón</cp:lastModifiedBy>
  <cp:revision>11</cp:revision>
  <dcterms:created xsi:type="dcterms:W3CDTF">2019-08-30T22:39:00Z</dcterms:created>
  <dcterms:modified xsi:type="dcterms:W3CDTF">2019-10-31T02:24:00Z</dcterms:modified>
</cp:coreProperties>
</file>