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F0A76A" w14:textId="03892D1E" w:rsidR="005E2318" w:rsidRPr="005E2318" w:rsidRDefault="005E2318" w:rsidP="005E2318">
      <w:pPr>
        <w:pStyle w:val="Ttulo1"/>
        <w:spacing w:before="0" w:after="0" w:line="240" w:lineRule="auto"/>
        <w:rPr>
          <w:lang w:val="en-US"/>
        </w:rPr>
      </w:pPr>
      <w:r w:rsidRPr="005E2318">
        <w:rPr>
          <w:lang w:val="en-US"/>
        </w:rPr>
        <w:t>Playing Atari with Deep Reinforcement Learning</w:t>
      </w:r>
    </w:p>
    <w:p w14:paraId="0FDCAB2D" w14:textId="77777777" w:rsidR="005E2318" w:rsidRPr="00E070D4" w:rsidRDefault="005E2318" w:rsidP="005E2318">
      <w:pPr>
        <w:spacing w:after="0" w:line="240" w:lineRule="auto"/>
        <w:rPr>
          <w:b/>
          <w:bCs/>
          <w:lang w:val="en-US"/>
        </w:rPr>
      </w:pPr>
    </w:p>
    <w:p w14:paraId="49E626F0" w14:textId="2D7C2D25" w:rsidR="005E2318" w:rsidRPr="005E2318" w:rsidRDefault="005E2318" w:rsidP="005E2318">
      <w:pPr>
        <w:spacing w:after="0" w:line="240" w:lineRule="auto"/>
        <w:rPr>
          <w:b/>
          <w:bCs/>
        </w:rPr>
      </w:pPr>
      <w:proofErr w:type="spellStart"/>
      <w:r w:rsidRPr="005E2318">
        <w:rPr>
          <w:b/>
          <w:bCs/>
        </w:rPr>
        <w:t>Abstract</w:t>
      </w:r>
      <w:proofErr w:type="spellEnd"/>
    </w:p>
    <w:p w14:paraId="30536B52" w14:textId="76E84D03" w:rsidR="005E2318" w:rsidRDefault="005E2318" w:rsidP="005E2318">
      <w:pPr>
        <w:spacing w:after="0" w:line="240" w:lineRule="auto"/>
      </w:pPr>
      <w:r>
        <w:t xml:space="preserve">Primer modelo de DL que exitosamente aprendió políticas de control tomando </w:t>
      </w:r>
      <w:r w:rsidR="00A3074C">
        <w:t>inputs</w:t>
      </w:r>
      <w:r w:rsidR="00A3074C" w:rsidRPr="00A3074C">
        <w:t xml:space="preserve"> sensorial</w:t>
      </w:r>
      <w:r w:rsidR="00A3074C">
        <w:t xml:space="preserve">es </w:t>
      </w:r>
      <w:r w:rsidR="00A3074C" w:rsidRPr="00A3074C">
        <w:t>de alta dimensión</w:t>
      </w:r>
      <w:r w:rsidR="00A3074C">
        <w:t xml:space="preserve"> y </w:t>
      </w:r>
      <w:r>
        <w:t>utilizando aprendizaje por refuerzo.</w:t>
      </w:r>
    </w:p>
    <w:p w14:paraId="35AC9843" w14:textId="3F2B38F8" w:rsidR="00AB5D14" w:rsidRDefault="005E2318" w:rsidP="005E2318">
      <w:pPr>
        <w:spacing w:after="0" w:line="240" w:lineRule="auto"/>
      </w:pPr>
      <w:r>
        <w:t>El modelo es una CNN, entrenada con una variante de Q-</w:t>
      </w:r>
      <w:proofErr w:type="spellStart"/>
      <w:r>
        <w:t>learning</w:t>
      </w:r>
      <w:proofErr w:type="spellEnd"/>
      <w:r>
        <w:t xml:space="preserve"> cuyo input son pixeles en bruto y cuyo output es una función de valor que estima recompensas futuras.</w:t>
      </w:r>
    </w:p>
    <w:p w14:paraId="32EF3322" w14:textId="77777777" w:rsidR="005E2318" w:rsidRDefault="005E2318" w:rsidP="005E2318">
      <w:pPr>
        <w:spacing w:after="0" w:line="240" w:lineRule="auto"/>
      </w:pPr>
    </w:p>
    <w:p w14:paraId="6CF6B411" w14:textId="758F0D6B" w:rsidR="00A3074C" w:rsidRPr="00A3074C" w:rsidRDefault="00A3074C" w:rsidP="005E2318">
      <w:pPr>
        <w:spacing w:after="0" w:line="240" w:lineRule="auto"/>
        <w:rPr>
          <w:b/>
          <w:bCs/>
        </w:rPr>
      </w:pPr>
      <w:r w:rsidRPr="00A3074C">
        <w:rPr>
          <w:b/>
          <w:bCs/>
        </w:rPr>
        <w:t>Introducción</w:t>
      </w:r>
    </w:p>
    <w:p w14:paraId="5134A7C3" w14:textId="768B9892" w:rsidR="00A3074C" w:rsidRDefault="00A3074C" w:rsidP="005E2318">
      <w:pPr>
        <w:spacing w:after="0" w:line="240" w:lineRule="auto"/>
      </w:pPr>
      <w:r>
        <w:t>Aprender a controlar agentes directamente con inputs sensoriales de alta dimensión, como la visión o el lenguaje, es uno de los desafío</w:t>
      </w:r>
      <w:r w:rsidR="006D3240">
        <w:t>s</w:t>
      </w:r>
      <w:r>
        <w:t xml:space="preserve"> </w:t>
      </w:r>
      <w:r w:rsidR="00E070D4">
        <w:t>más</w:t>
      </w:r>
      <w:r>
        <w:t xml:space="preserve"> grandes de RL. La mayoría de las aplicaciones exitosas que operan en estos dominios requieren features diseñadas a mano combinad</w:t>
      </w:r>
      <w:r w:rsidR="00E070D4">
        <w:t>a</w:t>
      </w:r>
      <w:r>
        <w:t>s con funciones de valor lineal o representaciones de políticas. Por ende, el desempeño de esos algoritmos depende de que tan b</w:t>
      </w:r>
      <w:r w:rsidR="00E070D4">
        <w:t>uenas sean esas</w:t>
      </w:r>
      <w:r>
        <w:t xml:space="preserve"> features. </w:t>
      </w:r>
    </w:p>
    <w:p w14:paraId="7B6436B6" w14:textId="77777777" w:rsidR="006D3240" w:rsidRDefault="006D3240" w:rsidP="005E2318">
      <w:pPr>
        <w:spacing w:after="0" w:line="240" w:lineRule="auto"/>
      </w:pPr>
    </w:p>
    <w:p w14:paraId="1B06EB66" w14:textId="64A9458D" w:rsidR="006D3240" w:rsidRDefault="006D3240" w:rsidP="006D3240">
      <w:pPr>
        <w:spacing w:after="0" w:line="240" w:lineRule="auto"/>
      </w:pPr>
      <w:r>
        <w:t xml:space="preserve">El </w:t>
      </w:r>
      <w:r w:rsidR="00E070D4">
        <w:t>RL</w:t>
      </w:r>
      <w:r>
        <w:t xml:space="preserve"> presenta varios desafíos desde una perspectiva de Deep Learning. En primer lugar, las aplicaciones de aprendizaje profundo más exitosas hasta la fecha han requerido grandes cantidades de datos de entrenamiento etiquetados manualmente. Los algoritmos RL, por otro lado, deben poder aprender de una señal de recompensa escalar que frecuentemente es escasa, ruidosa y retrasada. El retraso entre las acciones y las recompensas resultantes, que pueden durar miles de pasos, parece particularmente desalentador en comparación con la asociación directa entre los insumos y los objetivos que se encuentra en el aprendizaje supervisado. Otro problema es que la mayoría de los algoritmos de aprendizaje profundo asumen que las muestras de datos son independientes, mientras que en el aprendizaje por refuerzo normalmente se encuentran secuencias de estados altamente correlacionados. Además, en RL la distribución de datos cambia a medida que el algoritmo aprende nuevos comportamientos, lo que puede resultar problemático para los métodos de aprendizaje profundo que asumen una distribución subyacente fija.</w:t>
      </w:r>
    </w:p>
    <w:p w14:paraId="5FE240EE" w14:textId="77777777" w:rsidR="006D3240" w:rsidRDefault="006D3240" w:rsidP="006D3240">
      <w:pPr>
        <w:spacing w:after="0" w:line="240" w:lineRule="auto"/>
      </w:pPr>
    </w:p>
    <w:p w14:paraId="45258240" w14:textId="5889E6C2" w:rsidR="006D3240" w:rsidRDefault="00CC1255" w:rsidP="006D3240">
      <w:pPr>
        <w:spacing w:after="0" w:line="240" w:lineRule="auto"/>
      </w:pPr>
      <w:r w:rsidRPr="00CC1255">
        <w:t xml:space="preserve">Este artículo demuestra que una </w:t>
      </w:r>
      <w:r>
        <w:t xml:space="preserve">CNN </w:t>
      </w:r>
      <w:r w:rsidRPr="00CC1255">
        <w:t>puede superar estos desafíos</w:t>
      </w:r>
      <w:r>
        <w:t xml:space="preserve">, </w:t>
      </w:r>
      <w:r w:rsidRPr="00CC1255">
        <w:t>aprend</w:t>
      </w:r>
      <w:r>
        <w:t>iendo</w:t>
      </w:r>
      <w:r w:rsidRPr="00CC1255">
        <w:t xml:space="preserve"> políticas de control exitosas a partir de datos de video sin procesar en entornos RL complejos. La red se entrena con una variante del algoritmo Q-</w:t>
      </w:r>
      <w:proofErr w:type="spellStart"/>
      <w:r w:rsidRPr="00CC1255">
        <w:t>learning</w:t>
      </w:r>
      <w:proofErr w:type="spellEnd"/>
      <w:r>
        <w:t>,</w:t>
      </w:r>
      <w:r w:rsidRPr="00CC1255">
        <w:t xml:space="preserve"> con descenso de gradiente estocástico para actualizar los pesos.</w:t>
      </w:r>
    </w:p>
    <w:p w14:paraId="3BC7B7D2" w14:textId="77777777" w:rsidR="005E2318" w:rsidRDefault="005E2318" w:rsidP="005E2318">
      <w:pPr>
        <w:spacing w:after="0" w:line="240" w:lineRule="auto"/>
      </w:pPr>
    </w:p>
    <w:p w14:paraId="4A35A149" w14:textId="49DA2E24" w:rsidR="005E2318" w:rsidRDefault="00CD13A5" w:rsidP="005E2318">
      <w:pPr>
        <w:spacing w:after="0" w:line="240" w:lineRule="auto"/>
      </w:pPr>
      <w:r w:rsidRPr="00CD13A5">
        <w:t>Para aliviar los problemas de los datos correlacionados y distribuciones no estacionarias, utilizamos un mecanismo de repetición de experiencias que muestra aleatoriamente transiciones anteriores y, por lo tanto, suaviza la distribución del entrenamiento sobre muchos comportamientos pasados.</w:t>
      </w:r>
    </w:p>
    <w:p w14:paraId="0E0923A0" w14:textId="77777777" w:rsidR="00CD13A5" w:rsidRDefault="00CD13A5" w:rsidP="005E2318">
      <w:pPr>
        <w:spacing w:after="0" w:line="240" w:lineRule="auto"/>
      </w:pPr>
    </w:p>
    <w:p w14:paraId="1ABD2C55" w14:textId="77777777" w:rsidR="008153F8" w:rsidRDefault="00CD13A5" w:rsidP="005E2318">
      <w:pPr>
        <w:spacing w:after="0" w:line="240" w:lineRule="auto"/>
      </w:pPr>
      <w:r>
        <w:t xml:space="preserve">El objetivo es la creación de una única red neuronal que sea capaz de aprender exitosamente a jugar la mayor cantidad de juegos posibles. </w:t>
      </w:r>
      <w:r w:rsidR="008153F8" w:rsidRPr="008153F8">
        <w:t xml:space="preserve">La red no recibió ninguna información específica del juego ni </w:t>
      </w:r>
      <w:r w:rsidR="008153F8">
        <w:t>features</w:t>
      </w:r>
      <w:r w:rsidR="008153F8" w:rsidRPr="008153F8">
        <w:t xml:space="preserve"> visuales diseñadas a mano, </w:t>
      </w:r>
      <w:r w:rsidR="008153F8">
        <w:t>ni tampoco tenía</w:t>
      </w:r>
      <w:r w:rsidR="008153F8" w:rsidRPr="008153F8">
        <w:t xml:space="preserve"> conocimiento del estado interno del emulador</w:t>
      </w:r>
      <w:r w:rsidR="008153F8">
        <w:t xml:space="preserve">, en otras palabras, </w:t>
      </w:r>
      <w:r w:rsidR="008153F8" w:rsidRPr="008153F8">
        <w:t xml:space="preserve">no aprendía nada más que la entrada de vídeo, las señales terminales y de recompensa, y el conjunto de acciones posibles, tal como lo haría un jugador humano. </w:t>
      </w:r>
    </w:p>
    <w:p w14:paraId="3890E9FD" w14:textId="77777777" w:rsidR="008153F8" w:rsidRDefault="008153F8" w:rsidP="005E2318">
      <w:pPr>
        <w:spacing w:after="0" w:line="240" w:lineRule="auto"/>
      </w:pPr>
    </w:p>
    <w:p w14:paraId="4B086F88" w14:textId="665A7D97" w:rsidR="00CD13A5" w:rsidRDefault="008153F8" w:rsidP="005E2318">
      <w:pPr>
        <w:spacing w:after="0" w:line="240" w:lineRule="auto"/>
      </w:pPr>
      <w:r w:rsidRPr="008153F8">
        <w:t>Además, la arquitectura de la red y todos los hiperparámetros utilizados para el entrenamiento se mantuvieron constantes durante todos los juegos.</w:t>
      </w:r>
    </w:p>
    <w:p w14:paraId="429A7C73" w14:textId="77777777" w:rsidR="008153F8" w:rsidRDefault="008153F8" w:rsidP="005E2318">
      <w:pPr>
        <w:spacing w:after="0" w:line="240" w:lineRule="auto"/>
      </w:pPr>
    </w:p>
    <w:p w14:paraId="02C896B5" w14:textId="77777777" w:rsidR="00E070D4" w:rsidRDefault="00E070D4" w:rsidP="005E2318">
      <w:pPr>
        <w:spacing w:after="0" w:line="240" w:lineRule="auto"/>
        <w:rPr>
          <w:b/>
          <w:bCs/>
        </w:rPr>
      </w:pPr>
    </w:p>
    <w:p w14:paraId="46417C04" w14:textId="4CDE2F47" w:rsidR="008153F8" w:rsidRPr="008153F8" w:rsidRDefault="008153F8" w:rsidP="005E2318">
      <w:pPr>
        <w:spacing w:after="0" w:line="240" w:lineRule="auto"/>
        <w:rPr>
          <w:b/>
          <w:bCs/>
        </w:rPr>
      </w:pPr>
      <w:r w:rsidRPr="008153F8">
        <w:rPr>
          <w:b/>
          <w:bCs/>
        </w:rPr>
        <w:lastRenderedPageBreak/>
        <w:t>Background</w:t>
      </w:r>
    </w:p>
    <w:p w14:paraId="1E6987C5" w14:textId="429F1980" w:rsidR="008153F8" w:rsidRDefault="008153F8" w:rsidP="005E2318">
      <w:pPr>
        <w:spacing w:after="0" w:line="240" w:lineRule="auto"/>
      </w:pPr>
      <w:r>
        <w:t xml:space="preserve">Consideramos tareas en las que el agente interactúa con un </w:t>
      </w:r>
      <w:r w:rsidRPr="00911FCF">
        <w:rPr>
          <w:color w:val="D86DCB" w:themeColor="accent5" w:themeTint="99"/>
        </w:rPr>
        <w:t xml:space="preserve">ambiente </w:t>
      </w:r>
      <w:r w:rsidR="00322BB6" w:rsidRPr="00911FCF">
        <w:rPr>
          <w:color w:val="D86DCB" w:themeColor="accent5" w:themeTint="99"/>
        </w:rPr>
        <w:t>ξ</w:t>
      </w:r>
      <w:r w:rsidR="00322BB6">
        <w:t xml:space="preserve"> (emulador Atari), en una secuencia de acciones, observaciones y recompensas. En cada time-step el agente selecciona una </w:t>
      </w:r>
      <w:r w:rsidR="00322BB6" w:rsidRPr="00911FCF">
        <w:rPr>
          <w:color w:val="D86DCB" w:themeColor="accent5" w:themeTint="99"/>
        </w:rPr>
        <w:t xml:space="preserve">acción </w:t>
      </w:r>
      <w:r w:rsidR="00322BB6" w:rsidRPr="00911FCF">
        <w:rPr>
          <w:i/>
          <w:iCs/>
          <w:color w:val="D86DCB" w:themeColor="accent5" w:themeTint="99"/>
        </w:rPr>
        <w:t>a</w:t>
      </w:r>
      <w:r w:rsidR="00322BB6" w:rsidRPr="00911FCF">
        <w:rPr>
          <w:i/>
          <w:iCs/>
          <w:color w:val="D86DCB" w:themeColor="accent5" w:themeTint="99"/>
          <w:vertAlign w:val="subscript"/>
        </w:rPr>
        <w:t>t</w:t>
      </w:r>
      <w:r w:rsidR="00322BB6">
        <w:t xml:space="preserve">, del conjunto de acciones posibles A= {1, …, K}. La acción se le pasa al emulador y modifica su estado interior y puntaje. En general, el ambiente ξ suele ser estocástico. El estado interno del emulador no es observado por el agente, </w:t>
      </w:r>
      <w:r w:rsidR="00E070D4">
        <w:t>pero sí</w:t>
      </w:r>
      <w:r w:rsidR="00322BB6">
        <w:t xml:space="preserve"> observa una </w:t>
      </w:r>
      <w:r w:rsidR="00322BB6" w:rsidRPr="00911FCF">
        <w:rPr>
          <w:color w:val="D86DCB" w:themeColor="accent5" w:themeTint="99"/>
        </w:rPr>
        <w:t xml:space="preserve">imagen </w:t>
      </w:r>
      <w:proofErr w:type="spellStart"/>
      <w:r w:rsidR="00322BB6" w:rsidRPr="00911FCF">
        <w:rPr>
          <w:color w:val="D86DCB" w:themeColor="accent5" w:themeTint="99"/>
        </w:rPr>
        <w:t>x</w:t>
      </w:r>
      <w:r w:rsidR="00322BB6" w:rsidRPr="00911FCF">
        <w:rPr>
          <w:color w:val="D86DCB" w:themeColor="accent5" w:themeTint="99"/>
          <w:vertAlign w:val="subscript"/>
        </w:rPr>
        <w:t>t</w:t>
      </w:r>
      <w:proofErr w:type="spellEnd"/>
      <w:r w:rsidR="00322BB6">
        <w:t xml:space="preserve"> </w:t>
      </w:r>
      <w:r w:rsidR="00322BB6" w:rsidRPr="00322BB6">
        <w:rPr>
          <w:rFonts w:ascii="Cambria Math" w:hAnsi="Cambria Math" w:cs="Cambria Math"/>
        </w:rPr>
        <w:t>∈</w:t>
      </w:r>
      <w:r w:rsidR="00322BB6" w:rsidRPr="00322BB6">
        <w:t xml:space="preserve"> </w:t>
      </w:r>
      <w:proofErr w:type="spellStart"/>
      <w:r w:rsidR="00322BB6" w:rsidRPr="00322BB6">
        <w:t>R</w:t>
      </w:r>
      <w:r w:rsidR="00322BB6" w:rsidRPr="00322BB6">
        <w:rPr>
          <w:vertAlign w:val="superscript"/>
        </w:rPr>
        <w:t>d</w:t>
      </w:r>
      <w:proofErr w:type="spellEnd"/>
      <w:r w:rsidR="00322BB6">
        <w:t xml:space="preserve">, que es un vector de pixeles brutos que representa el estado actual de la pantalla. En consecuencia, recibe una </w:t>
      </w:r>
      <w:r w:rsidR="00322BB6" w:rsidRPr="00911FCF">
        <w:rPr>
          <w:color w:val="D86DCB" w:themeColor="accent5" w:themeTint="99"/>
        </w:rPr>
        <w:t xml:space="preserve">recompensa </w:t>
      </w:r>
      <w:proofErr w:type="spellStart"/>
      <w:r w:rsidR="00322BB6" w:rsidRPr="00911FCF">
        <w:rPr>
          <w:color w:val="D86DCB" w:themeColor="accent5" w:themeTint="99"/>
        </w:rPr>
        <w:t>r</w:t>
      </w:r>
      <w:r w:rsidR="00322BB6" w:rsidRPr="00911FCF">
        <w:rPr>
          <w:color w:val="D86DCB" w:themeColor="accent5" w:themeTint="99"/>
          <w:vertAlign w:val="subscript"/>
        </w:rPr>
        <w:t>t</w:t>
      </w:r>
      <w:proofErr w:type="spellEnd"/>
      <w:r w:rsidR="00322BB6">
        <w:t xml:space="preserve"> que representa el cambio en el puntaje del juego. Notar que en </w:t>
      </w:r>
      <w:r w:rsidR="00EB2B33">
        <w:t>general el</w:t>
      </w:r>
      <w:r w:rsidR="00322BB6">
        <w:t xml:space="preserve"> puntaje del juego puede depender </w:t>
      </w:r>
      <w:r w:rsidR="00E070D4">
        <w:t>de</w:t>
      </w:r>
      <w:r w:rsidR="00EB2B33">
        <w:t xml:space="preserve"> todo el vector de acciones y observaciones, por lo que el </w:t>
      </w:r>
      <w:proofErr w:type="spellStart"/>
      <w:r w:rsidR="00EB2B33">
        <w:t>feedback</w:t>
      </w:r>
      <w:proofErr w:type="spellEnd"/>
      <w:r w:rsidR="00EB2B33">
        <w:t xml:space="preserve"> de la acción realizada podría venir recién luego de miles de time-</w:t>
      </w:r>
      <w:proofErr w:type="spellStart"/>
      <w:r w:rsidR="00EB2B33">
        <w:t>steps</w:t>
      </w:r>
      <w:proofErr w:type="spellEnd"/>
      <w:r w:rsidR="00911FCF">
        <w:t>.</w:t>
      </w:r>
    </w:p>
    <w:p w14:paraId="4DFD7CE4" w14:textId="77777777" w:rsidR="00911FCF" w:rsidRDefault="00911FCF" w:rsidP="005E2318">
      <w:pPr>
        <w:spacing w:after="0" w:line="240" w:lineRule="auto"/>
      </w:pPr>
    </w:p>
    <w:p w14:paraId="5A14C56A" w14:textId="183FD82D" w:rsidR="00911FCF" w:rsidRDefault="00911FCF" w:rsidP="005E2318">
      <w:pPr>
        <w:spacing w:after="0" w:line="240" w:lineRule="auto"/>
      </w:pPr>
      <w:r>
        <w:t xml:space="preserve">Dado que el agente solamente observa la imagen de la pantalla, la tarea es parcialmente observada dado que una imagen sola no permite obtener el contexto del estado del juego. Es por este motivo que se consideran </w:t>
      </w:r>
      <w:r w:rsidRPr="00541B06">
        <w:rPr>
          <w:color w:val="D86DCB" w:themeColor="accent5" w:themeTint="99"/>
        </w:rPr>
        <w:t>secuencias de acciones y observaciones,</w:t>
      </w:r>
      <w:r w:rsidR="00541B06" w:rsidRPr="00541B06">
        <w:rPr>
          <w:color w:val="D86DCB" w:themeColor="accent5" w:themeTint="99"/>
        </w:rPr>
        <w:t xml:space="preserve"> </w:t>
      </w:r>
      <w:proofErr w:type="spellStart"/>
      <w:r w:rsidR="00541B06" w:rsidRPr="00541B06">
        <w:rPr>
          <w:color w:val="D86DCB" w:themeColor="accent5" w:themeTint="99"/>
        </w:rPr>
        <w:t>s</w:t>
      </w:r>
      <w:r w:rsidR="00541B06" w:rsidRPr="00541B06">
        <w:rPr>
          <w:color w:val="D86DCB" w:themeColor="accent5" w:themeTint="99"/>
          <w:vertAlign w:val="subscript"/>
        </w:rPr>
        <w:t>t</w:t>
      </w:r>
      <w:proofErr w:type="spellEnd"/>
      <w:r w:rsidR="00541B06" w:rsidRPr="00541B06">
        <w:rPr>
          <w:color w:val="D86DCB" w:themeColor="accent5" w:themeTint="99"/>
        </w:rPr>
        <w:t xml:space="preserve"> = x</w:t>
      </w:r>
      <w:r w:rsidR="00541B06" w:rsidRPr="00541B06">
        <w:rPr>
          <w:color w:val="D86DCB" w:themeColor="accent5" w:themeTint="99"/>
          <w:vertAlign w:val="subscript"/>
        </w:rPr>
        <w:t>1</w:t>
      </w:r>
      <w:r w:rsidR="00541B06" w:rsidRPr="00541B06">
        <w:rPr>
          <w:color w:val="D86DCB" w:themeColor="accent5" w:themeTint="99"/>
        </w:rPr>
        <w:t>, a</w:t>
      </w:r>
      <w:r w:rsidR="00541B06" w:rsidRPr="00541B06">
        <w:rPr>
          <w:color w:val="D86DCB" w:themeColor="accent5" w:themeTint="99"/>
          <w:vertAlign w:val="subscript"/>
        </w:rPr>
        <w:t>1</w:t>
      </w:r>
      <w:r w:rsidR="00541B06" w:rsidRPr="00541B06">
        <w:rPr>
          <w:color w:val="D86DCB" w:themeColor="accent5" w:themeTint="99"/>
        </w:rPr>
        <w:t>, x</w:t>
      </w:r>
      <w:r w:rsidR="00541B06" w:rsidRPr="00541B06">
        <w:rPr>
          <w:color w:val="D86DCB" w:themeColor="accent5" w:themeTint="99"/>
          <w:vertAlign w:val="subscript"/>
        </w:rPr>
        <w:t>2</w:t>
      </w:r>
      <w:r w:rsidR="00541B06" w:rsidRPr="00541B06">
        <w:rPr>
          <w:color w:val="D86DCB" w:themeColor="accent5" w:themeTint="99"/>
        </w:rPr>
        <w:t>, …,</w:t>
      </w:r>
      <w:r w:rsidR="00E070D4">
        <w:rPr>
          <w:color w:val="D86DCB" w:themeColor="accent5" w:themeTint="99"/>
        </w:rPr>
        <w:t xml:space="preserve"> x</w:t>
      </w:r>
      <w:r w:rsidR="00E070D4" w:rsidRPr="00E070D4">
        <w:rPr>
          <w:color w:val="D86DCB" w:themeColor="accent5" w:themeTint="99"/>
          <w:vertAlign w:val="subscript"/>
        </w:rPr>
        <w:t xml:space="preserve"> </w:t>
      </w:r>
      <w:r w:rsidR="00E070D4" w:rsidRPr="00541B06">
        <w:rPr>
          <w:color w:val="D86DCB" w:themeColor="accent5" w:themeTint="99"/>
          <w:vertAlign w:val="subscript"/>
        </w:rPr>
        <w:t>t-1</w:t>
      </w:r>
      <w:r w:rsidR="00E070D4">
        <w:rPr>
          <w:color w:val="D86DCB" w:themeColor="accent5" w:themeTint="99"/>
        </w:rPr>
        <w:t>,</w:t>
      </w:r>
      <w:r w:rsidR="00541B06" w:rsidRPr="00541B06">
        <w:rPr>
          <w:color w:val="D86DCB" w:themeColor="accent5" w:themeTint="99"/>
        </w:rPr>
        <w:t xml:space="preserve"> a</w:t>
      </w:r>
      <w:r w:rsidR="00541B06" w:rsidRPr="00541B06">
        <w:rPr>
          <w:color w:val="D86DCB" w:themeColor="accent5" w:themeTint="99"/>
          <w:vertAlign w:val="subscript"/>
        </w:rPr>
        <w:t>t-1</w:t>
      </w:r>
      <w:r w:rsidR="00541B06" w:rsidRPr="00541B06">
        <w:rPr>
          <w:color w:val="D86DCB" w:themeColor="accent5" w:themeTint="99"/>
        </w:rPr>
        <w:t xml:space="preserve">, </w:t>
      </w:r>
      <w:proofErr w:type="spellStart"/>
      <w:r w:rsidR="00541B06" w:rsidRPr="00541B06">
        <w:rPr>
          <w:color w:val="D86DCB" w:themeColor="accent5" w:themeTint="99"/>
        </w:rPr>
        <w:t>x</w:t>
      </w:r>
      <w:r w:rsidR="00541B06" w:rsidRPr="00541B06">
        <w:rPr>
          <w:color w:val="D86DCB" w:themeColor="accent5" w:themeTint="99"/>
          <w:vertAlign w:val="subscript"/>
        </w:rPr>
        <w:t>t</w:t>
      </w:r>
      <w:proofErr w:type="spellEnd"/>
      <w:r>
        <w:t xml:space="preserve"> sobre las que el agente aprenderá estrategias</w:t>
      </w:r>
      <w:r w:rsidR="00541B06">
        <w:t>.</w:t>
      </w:r>
    </w:p>
    <w:p w14:paraId="1AF4D1A5" w14:textId="49930DCA" w:rsidR="00911FCF" w:rsidRPr="00541B06" w:rsidRDefault="00911FCF" w:rsidP="005E2318">
      <w:pPr>
        <w:spacing w:after="0" w:line="240" w:lineRule="auto"/>
        <w:rPr>
          <w:specVanish/>
        </w:rPr>
      </w:pPr>
      <w:r>
        <w:tab/>
      </w:r>
    </w:p>
    <w:p w14:paraId="76E41862" w14:textId="1C01364F" w:rsidR="005E2318" w:rsidRDefault="00911FCF" w:rsidP="005E2318">
      <w:pPr>
        <w:spacing w:after="0" w:line="240" w:lineRule="auto"/>
      </w:pPr>
      <w:r w:rsidRPr="00911FCF">
        <w:t>Este formalism</w:t>
      </w:r>
      <w:r w:rsidR="00541B06">
        <w:t>o</w:t>
      </w:r>
      <w:r w:rsidRPr="00911FCF">
        <w:t xml:space="preserve"> da lugar a </w:t>
      </w:r>
      <w:r>
        <w:t>un amplio, pero finito</w:t>
      </w:r>
      <w:r w:rsidR="00541B06">
        <w:t xml:space="preserve"> MDP en donde cada secuencia es un estado diferente. Como resultado, pueden aplicarse métodos estándar de RL para </w:t>
      </w:r>
      <w:proofErr w:type="spellStart"/>
      <w:r w:rsidR="00541B06">
        <w:t>MDPs</w:t>
      </w:r>
      <w:proofErr w:type="spellEnd"/>
      <w:r w:rsidR="00541B06">
        <w:t xml:space="preserve">, simplemente utilizando la secuencia completa </w:t>
      </w:r>
      <w:proofErr w:type="spellStart"/>
      <w:r w:rsidR="00541B06">
        <w:t>s</w:t>
      </w:r>
      <w:r w:rsidR="00541B06" w:rsidRPr="00541B06">
        <w:rPr>
          <w:vertAlign w:val="subscript"/>
        </w:rPr>
        <w:t>t</w:t>
      </w:r>
      <w:proofErr w:type="spellEnd"/>
      <w:r w:rsidR="00541B06">
        <w:t xml:space="preserve"> como representación del estado t.</w:t>
      </w:r>
    </w:p>
    <w:p w14:paraId="45DD5A67" w14:textId="77777777" w:rsidR="00541B06" w:rsidRDefault="00541B06" w:rsidP="005E2318">
      <w:pPr>
        <w:spacing w:after="0" w:line="240" w:lineRule="auto"/>
      </w:pPr>
    </w:p>
    <w:p w14:paraId="15AFCAC9" w14:textId="43375642" w:rsidR="00541B06" w:rsidRDefault="00D5268A" w:rsidP="005E2318">
      <w:pPr>
        <w:spacing w:after="0" w:line="240" w:lineRule="auto"/>
      </w:pPr>
      <w:r>
        <w:t xml:space="preserve">El objetivo del agente es interactuar con el emulador seleccionando acciones de forma de maximizar recompensas futuras. Hacemos el supuesto estándar de que las recompensas futuras vienen descontadas por un factor Ύ por time-step, definiendo </w:t>
      </w:r>
      <w:r w:rsidR="003A25E0">
        <w:t>el</w:t>
      </w:r>
      <w:r>
        <w:t xml:space="preserve"> </w:t>
      </w:r>
      <w:r w:rsidR="003A25E0">
        <w:t xml:space="preserve">retorno </w:t>
      </w:r>
      <w:r>
        <w:t>futur</w:t>
      </w:r>
      <w:r w:rsidR="003A25E0">
        <w:t>o</w:t>
      </w:r>
      <w:r>
        <w:t xml:space="preserve"> descontad</w:t>
      </w:r>
      <w:r w:rsidR="003A25E0">
        <w:t>o</w:t>
      </w:r>
      <w:r>
        <w:t xml:space="preserve"> al momento t, como:</w:t>
      </w:r>
    </w:p>
    <w:p w14:paraId="5230D966" w14:textId="77777777" w:rsidR="003A25E0" w:rsidRDefault="00D5268A" w:rsidP="005E2318">
      <w:pPr>
        <w:spacing w:after="0" w:line="240" w:lineRule="auto"/>
        <w:rPr>
          <w:rFonts w:eastAsiaTheme="minorEastAsia"/>
        </w:rPr>
      </w:pPr>
      <w:r>
        <w:tab/>
      </w:r>
      <m:oMath>
        <m:sSub>
          <m:sSubPr>
            <m:ctrlPr>
              <w:rPr>
                <w:rFonts w:ascii="Cambria Math" w:hAnsi="Cambria Math"/>
                <w:i/>
                <w:color w:val="D86DCB" w:themeColor="accent5" w:themeTint="99"/>
              </w:rPr>
            </m:ctrlPr>
          </m:sSubPr>
          <m:e>
            <m:r>
              <w:rPr>
                <w:rFonts w:ascii="Cambria Math" w:hAnsi="Cambria Math"/>
                <w:color w:val="D86DCB" w:themeColor="accent5" w:themeTint="99"/>
              </w:rPr>
              <m:t>R</m:t>
            </m:r>
          </m:e>
          <m:sub>
            <m:r>
              <w:rPr>
                <w:rFonts w:ascii="Cambria Math" w:hAnsi="Cambria Math"/>
                <w:color w:val="D86DCB" w:themeColor="accent5" w:themeTint="99"/>
              </w:rPr>
              <m:t>t</m:t>
            </m:r>
          </m:sub>
        </m:sSub>
        <m:r>
          <w:rPr>
            <w:rFonts w:ascii="Cambria Math" w:hAnsi="Cambria Math"/>
            <w:color w:val="D86DCB" w:themeColor="accent5" w:themeTint="99"/>
          </w:rPr>
          <m:t xml:space="preserve">= </m:t>
        </m:r>
        <m:nary>
          <m:naryPr>
            <m:chr m:val="∑"/>
            <m:limLoc m:val="subSup"/>
            <m:ctrlPr>
              <w:rPr>
                <w:rFonts w:ascii="Cambria Math" w:hAnsi="Cambria Math"/>
                <w:i/>
                <w:color w:val="D86DCB" w:themeColor="accent5" w:themeTint="99"/>
              </w:rPr>
            </m:ctrlPr>
          </m:naryPr>
          <m:sub>
            <m:sSup>
              <m:sSupPr>
                <m:ctrlPr>
                  <w:rPr>
                    <w:rFonts w:ascii="Cambria Math" w:hAnsi="Cambria Math"/>
                    <w:i/>
                    <w:color w:val="D86DCB" w:themeColor="accent5" w:themeTint="99"/>
                  </w:rPr>
                </m:ctrlPr>
              </m:sSupPr>
              <m:e>
                <m:r>
                  <w:rPr>
                    <w:rFonts w:ascii="Cambria Math" w:hAnsi="Cambria Math"/>
                    <w:color w:val="D86DCB" w:themeColor="accent5" w:themeTint="99"/>
                  </w:rPr>
                  <m:t>t</m:t>
                </m:r>
              </m:e>
              <m:sup>
                <m:r>
                  <w:rPr>
                    <w:rFonts w:ascii="Cambria Math" w:hAnsi="Cambria Math"/>
                    <w:color w:val="D86DCB" w:themeColor="accent5" w:themeTint="99"/>
                  </w:rPr>
                  <m:t>'</m:t>
                </m:r>
              </m:sup>
            </m:sSup>
            <m:r>
              <w:rPr>
                <w:rFonts w:ascii="Cambria Math" w:hAnsi="Cambria Math"/>
                <w:color w:val="D86DCB" w:themeColor="accent5" w:themeTint="99"/>
              </w:rPr>
              <m:t>=t</m:t>
            </m:r>
          </m:sub>
          <m:sup>
            <m:r>
              <w:rPr>
                <w:rFonts w:ascii="Cambria Math" w:hAnsi="Cambria Math"/>
                <w:color w:val="D86DCB" w:themeColor="accent5" w:themeTint="99"/>
              </w:rPr>
              <m:t>T</m:t>
            </m:r>
          </m:sup>
          <m:e>
            <m:sSup>
              <m:sSupPr>
                <m:ctrlPr>
                  <w:rPr>
                    <w:rFonts w:ascii="Cambria Math" w:hAnsi="Cambria Math"/>
                    <w:i/>
                    <w:color w:val="D86DCB" w:themeColor="accent5" w:themeTint="99"/>
                  </w:rPr>
                </m:ctrlPr>
              </m:sSupPr>
              <m:e>
                <m:r>
                  <m:rPr>
                    <m:sty m:val="p"/>
                  </m:rPr>
                  <w:rPr>
                    <w:rFonts w:ascii="Cambria Math" w:hAnsi="Cambria Math"/>
                    <w:color w:val="D86DCB" w:themeColor="accent5" w:themeTint="99"/>
                  </w:rPr>
                  <m:t>Ύ</m:t>
                </m:r>
              </m:e>
              <m:sup>
                <m:sSup>
                  <m:sSupPr>
                    <m:ctrlPr>
                      <w:rPr>
                        <w:rFonts w:ascii="Cambria Math" w:hAnsi="Cambria Math"/>
                        <w:i/>
                        <w:color w:val="D86DCB" w:themeColor="accent5" w:themeTint="99"/>
                      </w:rPr>
                    </m:ctrlPr>
                  </m:sSupPr>
                  <m:e>
                    <m:r>
                      <w:rPr>
                        <w:rFonts w:ascii="Cambria Math" w:hAnsi="Cambria Math"/>
                        <w:color w:val="D86DCB" w:themeColor="accent5" w:themeTint="99"/>
                      </w:rPr>
                      <m:t>t</m:t>
                    </m:r>
                  </m:e>
                  <m:sup>
                    <m:r>
                      <w:rPr>
                        <w:rFonts w:ascii="Cambria Math" w:hAnsi="Cambria Math"/>
                        <w:color w:val="D86DCB" w:themeColor="accent5" w:themeTint="99"/>
                      </w:rPr>
                      <m:t>'</m:t>
                    </m:r>
                  </m:sup>
                </m:sSup>
                <m:r>
                  <w:rPr>
                    <w:rFonts w:ascii="Cambria Math" w:hAnsi="Cambria Math"/>
                    <w:color w:val="D86DCB" w:themeColor="accent5" w:themeTint="99"/>
                  </w:rPr>
                  <m:t>-t</m:t>
                </m:r>
              </m:sup>
            </m:sSup>
          </m:e>
        </m:nary>
        <m:sSub>
          <m:sSubPr>
            <m:ctrlPr>
              <w:rPr>
                <w:rFonts w:ascii="Cambria Math" w:eastAsiaTheme="minorEastAsia" w:hAnsi="Cambria Math"/>
                <w:i/>
                <w:color w:val="D86DCB" w:themeColor="accent5" w:themeTint="99"/>
              </w:rPr>
            </m:ctrlPr>
          </m:sSubPr>
          <m:e>
            <m:r>
              <w:rPr>
                <w:rFonts w:ascii="Cambria Math" w:eastAsiaTheme="minorEastAsia" w:hAnsi="Cambria Math"/>
                <w:color w:val="D86DCB" w:themeColor="accent5" w:themeTint="99"/>
              </w:rPr>
              <m:t>r</m:t>
            </m:r>
          </m:e>
          <m:sub>
            <m:r>
              <w:rPr>
                <w:rFonts w:ascii="Cambria Math" w:eastAsiaTheme="minorEastAsia" w:hAnsi="Cambria Math"/>
                <w:color w:val="D86DCB" w:themeColor="accent5" w:themeTint="99"/>
              </w:rPr>
              <m:t>t</m:t>
            </m:r>
          </m:sub>
        </m:sSub>
      </m:oMath>
      <w:r w:rsidRPr="00D5268A">
        <w:rPr>
          <w:rFonts w:eastAsiaTheme="minorEastAsia"/>
        </w:rPr>
        <w:tab/>
      </w:r>
      <w:r w:rsidRPr="00D5268A">
        <w:rPr>
          <w:rFonts w:eastAsiaTheme="minorEastAsia"/>
        </w:rPr>
        <w:tab/>
      </w:r>
      <w:r w:rsidRPr="00D5268A">
        <w:rPr>
          <w:rFonts w:eastAsiaTheme="minorEastAsia"/>
        </w:rPr>
        <w:tab/>
      </w:r>
    </w:p>
    <w:p w14:paraId="6470477F" w14:textId="56E960BB" w:rsidR="00D5268A" w:rsidRDefault="00D5268A" w:rsidP="003A25E0">
      <w:pPr>
        <w:spacing w:after="0" w:line="240" w:lineRule="auto"/>
        <w:ind w:firstLine="708"/>
        <w:rPr>
          <w:rFonts w:eastAsiaTheme="minorEastAsia"/>
        </w:rPr>
      </w:pPr>
      <w:r w:rsidRPr="00D5268A">
        <w:rPr>
          <w:rFonts w:eastAsiaTheme="minorEastAsia"/>
        </w:rPr>
        <w:t>donde</w:t>
      </w:r>
      <w:r>
        <w:rPr>
          <w:rFonts w:eastAsiaTheme="minorEastAsia"/>
        </w:rPr>
        <w:t xml:space="preserve"> T es el time-step final del episodio</w:t>
      </w:r>
    </w:p>
    <w:p w14:paraId="76C74E3B" w14:textId="09024273" w:rsidR="00D5268A" w:rsidRDefault="003A25E0" w:rsidP="005E2318">
      <w:pPr>
        <w:spacing w:after="0" w:line="240" w:lineRule="auto"/>
        <w:rPr>
          <w:rFonts w:eastAsiaTheme="minorEastAsia"/>
        </w:rPr>
      </w:pPr>
      <w:r>
        <w:rPr>
          <w:rFonts w:eastAsiaTheme="minorEastAsia"/>
        </w:rPr>
        <w:t>También definimos el valor óptimo de la función action-value Q*(</w:t>
      </w:r>
      <w:proofErr w:type="spellStart"/>
      <w:r>
        <w:rPr>
          <w:rFonts w:eastAsiaTheme="minorEastAsia"/>
        </w:rPr>
        <w:t>s,a</w:t>
      </w:r>
      <w:proofErr w:type="spellEnd"/>
      <w:r>
        <w:rPr>
          <w:rFonts w:eastAsiaTheme="minorEastAsia"/>
        </w:rPr>
        <w:t>) como el retorno máximo esperado alcanzable por cualquier estrategia, luego de ver alguna secuencia s y tomado la acción a</w:t>
      </w:r>
    </w:p>
    <w:p w14:paraId="207BC3F2" w14:textId="77777777" w:rsidR="003A25E0" w:rsidRDefault="003A25E0" w:rsidP="005E2318">
      <w:pPr>
        <w:spacing w:after="0" w:line="240" w:lineRule="auto"/>
        <w:rPr>
          <w:rFonts w:eastAsiaTheme="minorEastAsia"/>
          <w:color w:val="D86DCB" w:themeColor="accent5" w:themeTint="99"/>
        </w:rPr>
      </w:pPr>
      <w:r>
        <w:rPr>
          <w:rFonts w:eastAsiaTheme="minorEastAsia"/>
        </w:rPr>
        <w:tab/>
      </w:r>
      <m:oMath>
        <m:sSup>
          <m:sSupPr>
            <m:ctrlPr>
              <w:rPr>
                <w:rFonts w:ascii="Cambria Math" w:hAnsi="Cambria Math"/>
                <w:i/>
                <w:color w:val="D86DCB" w:themeColor="accent5" w:themeTint="99"/>
              </w:rPr>
            </m:ctrlPr>
          </m:sSupPr>
          <m:e>
            <m:r>
              <w:rPr>
                <w:rFonts w:ascii="Cambria Math" w:hAnsi="Cambria Math"/>
                <w:color w:val="D86DCB" w:themeColor="accent5" w:themeTint="99"/>
              </w:rPr>
              <m:t>Q</m:t>
            </m:r>
          </m:e>
          <m:sup>
            <m:r>
              <w:rPr>
                <w:rFonts w:ascii="Cambria Math" w:hAnsi="Cambria Math"/>
                <w:color w:val="D86DCB" w:themeColor="accent5" w:themeTint="99"/>
              </w:rPr>
              <m:t>*</m:t>
            </m:r>
          </m:sup>
        </m:sSup>
        <m:d>
          <m:dPr>
            <m:ctrlPr>
              <w:rPr>
                <w:rFonts w:ascii="Cambria Math" w:hAnsi="Cambria Math"/>
                <w:i/>
                <w:color w:val="D86DCB" w:themeColor="accent5" w:themeTint="99"/>
              </w:rPr>
            </m:ctrlPr>
          </m:dPr>
          <m:e>
            <m:r>
              <w:rPr>
                <w:rFonts w:ascii="Cambria Math" w:hAnsi="Cambria Math"/>
                <w:color w:val="D86DCB" w:themeColor="accent5" w:themeTint="99"/>
              </w:rPr>
              <m:t>s,a</m:t>
            </m:r>
          </m:e>
        </m:d>
        <m:r>
          <w:rPr>
            <w:rFonts w:ascii="Cambria Math" w:hAnsi="Cambria Math"/>
            <w:color w:val="D86DCB" w:themeColor="accent5" w:themeTint="99"/>
          </w:rPr>
          <m:t>=</m:t>
        </m:r>
        <m:sSub>
          <m:sSubPr>
            <m:ctrlPr>
              <w:rPr>
                <w:rFonts w:ascii="Cambria Math" w:hAnsi="Cambria Math"/>
                <w:i/>
                <w:color w:val="D86DCB" w:themeColor="accent5" w:themeTint="99"/>
              </w:rPr>
            </m:ctrlPr>
          </m:sSubPr>
          <m:e>
            <m:r>
              <w:rPr>
                <w:rFonts w:ascii="Cambria Math" w:hAnsi="Cambria Math"/>
                <w:color w:val="D86DCB" w:themeColor="accent5" w:themeTint="99"/>
              </w:rPr>
              <m:t>max</m:t>
            </m:r>
          </m:e>
          <m:sub>
            <m:r>
              <w:rPr>
                <w:rFonts w:ascii="Cambria Math" w:hAnsi="Cambria Math"/>
                <w:color w:val="D86DCB" w:themeColor="accent5" w:themeTint="99"/>
              </w:rPr>
              <m:t>π</m:t>
            </m:r>
          </m:sub>
        </m:sSub>
        <m:r>
          <w:rPr>
            <w:rFonts w:ascii="Cambria Math" w:hAnsi="Cambria Math"/>
            <w:color w:val="D86DCB" w:themeColor="accent5" w:themeTint="99"/>
          </w:rPr>
          <m:t>E¨*</m:t>
        </m:r>
        <m:d>
          <m:dPr>
            <m:begChr m:val="["/>
            <m:endChr m:val="|"/>
            <m:ctrlPr>
              <w:rPr>
                <w:rFonts w:ascii="Cambria Math" w:hAnsi="Cambria Math"/>
                <w:i/>
                <w:color w:val="D86DCB" w:themeColor="accent5" w:themeTint="99"/>
              </w:rPr>
            </m:ctrlPr>
          </m:dPr>
          <m:e>
            <m:sSub>
              <m:sSubPr>
                <m:ctrlPr>
                  <w:rPr>
                    <w:rFonts w:ascii="Cambria Math" w:hAnsi="Cambria Math"/>
                    <w:i/>
                    <w:color w:val="D86DCB" w:themeColor="accent5" w:themeTint="99"/>
                  </w:rPr>
                </m:ctrlPr>
              </m:sSubPr>
              <m:e>
                <m:r>
                  <w:rPr>
                    <w:rFonts w:ascii="Cambria Math" w:hAnsi="Cambria Math"/>
                    <w:color w:val="D86DCB" w:themeColor="accent5" w:themeTint="99"/>
                  </w:rPr>
                  <m:t>R</m:t>
                </m:r>
              </m:e>
              <m:sub>
                <m:r>
                  <w:rPr>
                    <w:rFonts w:ascii="Cambria Math" w:hAnsi="Cambria Math"/>
                    <w:color w:val="D86DCB" w:themeColor="accent5" w:themeTint="99"/>
                  </w:rPr>
                  <m:t>t</m:t>
                </m:r>
              </m:sub>
            </m:sSub>
            <m:r>
              <w:rPr>
                <w:rFonts w:ascii="Cambria Math" w:hAnsi="Cambria Math"/>
                <w:color w:val="D86DCB" w:themeColor="accent5" w:themeTint="99"/>
              </w:rPr>
              <m:t xml:space="preserve"> </m:t>
            </m:r>
          </m:e>
        </m:d>
        <m:r>
          <w:rPr>
            <w:rFonts w:ascii="Cambria Math" w:hAnsi="Cambria Math"/>
            <w:color w:val="D86DCB" w:themeColor="accent5" w:themeTint="99"/>
          </w:rPr>
          <m:t xml:space="preserve"> </m:t>
        </m:r>
        <m:sSub>
          <m:sSubPr>
            <m:ctrlPr>
              <w:rPr>
                <w:rFonts w:ascii="Cambria Math" w:hAnsi="Cambria Math"/>
                <w:i/>
                <w:color w:val="D86DCB" w:themeColor="accent5" w:themeTint="99"/>
              </w:rPr>
            </m:ctrlPr>
          </m:sSubPr>
          <m:e>
            <m:r>
              <w:rPr>
                <w:rFonts w:ascii="Cambria Math" w:hAnsi="Cambria Math"/>
                <w:color w:val="D86DCB" w:themeColor="accent5" w:themeTint="99"/>
              </w:rPr>
              <m:t>s</m:t>
            </m:r>
          </m:e>
          <m:sub>
            <m:r>
              <w:rPr>
                <w:rFonts w:ascii="Cambria Math" w:hAnsi="Cambria Math"/>
                <w:color w:val="D86DCB" w:themeColor="accent5" w:themeTint="99"/>
              </w:rPr>
              <m:t>t</m:t>
            </m:r>
          </m:sub>
        </m:sSub>
        <m:r>
          <w:rPr>
            <w:rFonts w:ascii="Cambria Math" w:hAnsi="Cambria Math"/>
            <w:color w:val="D86DCB" w:themeColor="accent5" w:themeTint="99"/>
          </w:rPr>
          <m:t xml:space="preserve">=s, </m:t>
        </m:r>
        <m:sSub>
          <m:sSubPr>
            <m:ctrlPr>
              <w:rPr>
                <w:rFonts w:ascii="Cambria Math" w:hAnsi="Cambria Math"/>
                <w:i/>
                <w:color w:val="D86DCB" w:themeColor="accent5" w:themeTint="99"/>
              </w:rPr>
            </m:ctrlPr>
          </m:sSubPr>
          <m:e>
            <m:r>
              <w:rPr>
                <w:rFonts w:ascii="Cambria Math" w:hAnsi="Cambria Math"/>
                <w:color w:val="D86DCB" w:themeColor="accent5" w:themeTint="99"/>
              </w:rPr>
              <m:t>a</m:t>
            </m:r>
          </m:e>
          <m:sub>
            <m:r>
              <w:rPr>
                <w:rFonts w:ascii="Cambria Math" w:hAnsi="Cambria Math"/>
                <w:color w:val="D86DCB" w:themeColor="accent5" w:themeTint="99"/>
              </w:rPr>
              <m:t>t</m:t>
            </m:r>
          </m:sub>
        </m:sSub>
        <m:r>
          <w:rPr>
            <w:rFonts w:ascii="Cambria Math" w:hAnsi="Cambria Math"/>
            <w:color w:val="D86DCB" w:themeColor="accent5" w:themeTint="99"/>
          </w:rPr>
          <m:t>=a, π]</m:t>
        </m:r>
      </m:oMath>
      <w:r>
        <w:rPr>
          <w:rFonts w:eastAsiaTheme="minorEastAsia"/>
          <w:color w:val="D86DCB" w:themeColor="accent5" w:themeTint="99"/>
        </w:rPr>
        <w:tab/>
      </w:r>
    </w:p>
    <w:p w14:paraId="61D37594" w14:textId="3710F45F" w:rsidR="003A25E0" w:rsidRDefault="003A25E0" w:rsidP="003A25E0">
      <w:pPr>
        <w:spacing w:after="0" w:line="240" w:lineRule="auto"/>
        <w:ind w:firstLine="708"/>
        <w:rPr>
          <w:rFonts w:eastAsiaTheme="minorEastAsia"/>
        </w:rPr>
      </w:pPr>
      <w:r>
        <w:rPr>
          <w:rFonts w:eastAsiaTheme="minorEastAsia"/>
        </w:rPr>
        <w:t>donde π es una política que mapea secuencias a acciones</w:t>
      </w:r>
    </w:p>
    <w:p w14:paraId="25FD5768" w14:textId="77777777" w:rsidR="003A25E0" w:rsidRDefault="003A25E0" w:rsidP="003A25E0">
      <w:pPr>
        <w:spacing w:after="0" w:line="240" w:lineRule="auto"/>
        <w:rPr>
          <w:rFonts w:eastAsiaTheme="minorEastAsia"/>
        </w:rPr>
      </w:pPr>
    </w:p>
    <w:p w14:paraId="5D4C8887" w14:textId="77777777" w:rsidR="006E74D3" w:rsidRDefault="00F82C16" w:rsidP="003A25E0">
      <w:pPr>
        <w:spacing w:after="0" w:line="240" w:lineRule="auto"/>
        <w:rPr>
          <w:rFonts w:eastAsiaTheme="minorEastAsia"/>
        </w:rPr>
      </w:pPr>
      <w:r>
        <w:rPr>
          <w:rFonts w:eastAsiaTheme="minorEastAsia"/>
        </w:rPr>
        <w:t xml:space="preserve">La función optima action-value obedece a la identidad de </w:t>
      </w:r>
      <w:proofErr w:type="spellStart"/>
      <w:r>
        <w:rPr>
          <w:rFonts w:eastAsiaTheme="minorEastAsia"/>
        </w:rPr>
        <w:t>Bellman</w:t>
      </w:r>
      <w:proofErr w:type="spellEnd"/>
      <w:r>
        <w:rPr>
          <w:rFonts w:eastAsiaTheme="minorEastAsia"/>
        </w:rPr>
        <w:t>, la cual dice que si el valor optimo Q*(</w:t>
      </w:r>
      <w:proofErr w:type="spellStart"/>
      <w:r>
        <w:rPr>
          <w:rFonts w:eastAsiaTheme="minorEastAsia"/>
        </w:rPr>
        <w:t>s’,a</w:t>
      </w:r>
      <w:proofErr w:type="spellEnd"/>
      <w:r>
        <w:rPr>
          <w:rFonts w:eastAsiaTheme="minorEastAsia"/>
        </w:rPr>
        <w:t>’) de la secuencia s’ en el siguiente time-step fuera conocida para todos los valores de a’, entonces la estrategia optima seria seleccionar la acción a’ que maximice el valor esperado de: r + ΎQ*(s’, a’)</w:t>
      </w:r>
    </w:p>
    <w:p w14:paraId="0960CE76" w14:textId="2B3BD022" w:rsidR="006E74D3" w:rsidRDefault="006E74D3" w:rsidP="006E74D3">
      <w:pPr>
        <w:spacing w:after="0" w:line="240" w:lineRule="auto"/>
        <w:rPr>
          <w:rFonts w:eastAsiaTheme="minorEastAsia"/>
          <w:color w:val="D86DCB" w:themeColor="accent5" w:themeTint="99"/>
        </w:rPr>
      </w:pPr>
      <w:r>
        <w:rPr>
          <w:rFonts w:eastAsiaTheme="minorEastAsia"/>
        </w:rPr>
        <w:tab/>
      </w:r>
      <m:oMath>
        <m:sSup>
          <m:sSupPr>
            <m:ctrlPr>
              <w:rPr>
                <w:rFonts w:ascii="Cambria Math" w:hAnsi="Cambria Math"/>
                <w:i/>
                <w:color w:val="D86DCB" w:themeColor="accent5" w:themeTint="99"/>
              </w:rPr>
            </m:ctrlPr>
          </m:sSupPr>
          <m:e>
            <m:r>
              <w:rPr>
                <w:rFonts w:ascii="Cambria Math" w:hAnsi="Cambria Math"/>
                <w:color w:val="D86DCB" w:themeColor="accent5" w:themeTint="99"/>
              </w:rPr>
              <m:t>Q</m:t>
            </m:r>
          </m:e>
          <m:sup>
            <m:r>
              <w:rPr>
                <w:rFonts w:ascii="Cambria Math" w:hAnsi="Cambria Math"/>
                <w:color w:val="D86DCB" w:themeColor="accent5" w:themeTint="99"/>
              </w:rPr>
              <m:t>*</m:t>
            </m:r>
          </m:sup>
        </m:sSup>
        <m:d>
          <m:dPr>
            <m:ctrlPr>
              <w:rPr>
                <w:rFonts w:ascii="Cambria Math" w:hAnsi="Cambria Math"/>
                <w:i/>
                <w:color w:val="D86DCB" w:themeColor="accent5" w:themeTint="99"/>
              </w:rPr>
            </m:ctrlPr>
          </m:dPr>
          <m:e>
            <m:r>
              <w:rPr>
                <w:rFonts w:ascii="Cambria Math" w:hAnsi="Cambria Math"/>
                <w:color w:val="D86DCB" w:themeColor="accent5" w:themeTint="99"/>
              </w:rPr>
              <m:t>s,a</m:t>
            </m:r>
          </m:e>
        </m:d>
        <m:r>
          <w:rPr>
            <w:rFonts w:ascii="Cambria Math" w:hAnsi="Cambria Math"/>
            <w:color w:val="D86DCB" w:themeColor="accent5" w:themeTint="99"/>
          </w:rPr>
          <m:t>=</m:t>
        </m:r>
        <m:sSub>
          <m:sSubPr>
            <m:ctrlPr>
              <w:rPr>
                <w:rFonts w:ascii="Cambria Math" w:hAnsi="Cambria Math"/>
                <w:i/>
                <w:color w:val="D86DCB" w:themeColor="accent5" w:themeTint="99"/>
              </w:rPr>
            </m:ctrlPr>
          </m:sSubPr>
          <m:e>
            <m:r>
              <w:rPr>
                <w:rFonts w:ascii="Cambria Math" w:hAnsi="Cambria Math"/>
                <w:color w:val="D86DCB" w:themeColor="accent5" w:themeTint="99"/>
              </w:rPr>
              <m:t>E</m:t>
            </m:r>
          </m:e>
          <m:sub>
            <m:sSup>
              <m:sSupPr>
                <m:ctrlPr>
                  <w:rPr>
                    <w:rFonts w:ascii="Cambria Math" w:hAnsi="Cambria Math"/>
                    <w:i/>
                    <w:color w:val="D86DCB" w:themeColor="accent5" w:themeTint="99"/>
                  </w:rPr>
                </m:ctrlPr>
              </m:sSupPr>
              <m:e>
                <m:r>
                  <w:rPr>
                    <w:rFonts w:ascii="Cambria Math" w:hAnsi="Cambria Math"/>
                    <w:color w:val="D86DCB" w:themeColor="accent5" w:themeTint="99"/>
                  </w:rPr>
                  <m:t>s</m:t>
                </m:r>
              </m:e>
              <m:sup>
                <m:r>
                  <w:rPr>
                    <w:rFonts w:ascii="Cambria Math" w:hAnsi="Cambria Math"/>
                    <w:color w:val="D86DCB" w:themeColor="accent5" w:themeTint="99"/>
                  </w:rPr>
                  <m:t>'</m:t>
                </m:r>
              </m:sup>
            </m:sSup>
            <m:r>
              <w:rPr>
                <w:rFonts w:ascii="Cambria Math" w:hAnsi="Cambria Math"/>
                <w:color w:val="D86DCB" w:themeColor="accent5" w:themeTint="99"/>
              </w:rPr>
              <m:t xml:space="preserve">∼ </m:t>
            </m:r>
            <m:r>
              <m:rPr>
                <m:sty m:val="p"/>
              </m:rPr>
              <w:rPr>
                <w:rFonts w:ascii="Cambria Math" w:hAnsi="Cambria Math"/>
                <w:color w:val="D86DCB" w:themeColor="accent5" w:themeTint="99"/>
              </w:rPr>
              <m:t>ξ</m:t>
            </m:r>
          </m:sub>
        </m:sSub>
        <m:d>
          <m:dPr>
            <m:begChr m:val="["/>
            <m:endChr m:val="|"/>
            <m:ctrlPr>
              <w:rPr>
                <w:rFonts w:ascii="Cambria Math" w:hAnsi="Cambria Math"/>
                <w:i/>
                <w:color w:val="D86DCB" w:themeColor="accent5" w:themeTint="99"/>
              </w:rPr>
            </m:ctrlPr>
          </m:dPr>
          <m:e>
            <m:r>
              <w:rPr>
                <w:rFonts w:ascii="Cambria Math" w:hAnsi="Cambria Math"/>
                <w:color w:val="D86DCB" w:themeColor="accent5" w:themeTint="99"/>
              </w:rPr>
              <m:t>r+</m:t>
            </m:r>
            <m:r>
              <m:rPr>
                <m:sty m:val="p"/>
              </m:rPr>
              <w:rPr>
                <w:rFonts w:ascii="Cambria Math" w:hAnsi="Cambria Math"/>
                <w:color w:val="D86DCB" w:themeColor="accent5" w:themeTint="99"/>
              </w:rPr>
              <m:t>Ύ</m:t>
            </m:r>
            <m:sSub>
              <m:sSubPr>
                <m:ctrlPr>
                  <w:rPr>
                    <w:rFonts w:ascii="Cambria Math" w:hAnsi="Cambria Math"/>
                    <w:color w:val="D86DCB" w:themeColor="accent5" w:themeTint="99"/>
                  </w:rPr>
                </m:ctrlPr>
              </m:sSubPr>
              <m:e>
                <m:r>
                  <w:rPr>
                    <w:rFonts w:ascii="Cambria Math" w:hAnsi="Cambria Math"/>
                    <w:color w:val="D86DCB" w:themeColor="accent5" w:themeTint="99"/>
                  </w:rPr>
                  <m:t>max</m:t>
                </m:r>
              </m:e>
              <m:sub>
                <m:r>
                  <w:rPr>
                    <w:rFonts w:ascii="Cambria Math" w:hAnsi="Cambria Math"/>
                    <w:color w:val="D86DCB" w:themeColor="accent5" w:themeTint="99"/>
                  </w:rPr>
                  <m:t>a</m:t>
                </m:r>
              </m:sub>
            </m:sSub>
            <m:sSup>
              <m:sSupPr>
                <m:ctrlPr>
                  <w:rPr>
                    <w:rFonts w:ascii="Cambria Math" w:hAnsi="Cambria Math"/>
                    <w:i/>
                    <w:color w:val="D86DCB" w:themeColor="accent5" w:themeTint="99"/>
                  </w:rPr>
                </m:ctrlPr>
              </m:sSupPr>
              <m:e>
                <m:r>
                  <w:rPr>
                    <w:rFonts w:ascii="Cambria Math" w:hAnsi="Cambria Math"/>
                    <w:color w:val="D86DCB" w:themeColor="accent5" w:themeTint="99"/>
                  </w:rPr>
                  <m:t>Q</m:t>
                </m:r>
              </m:e>
              <m:sup>
                <m:r>
                  <w:rPr>
                    <w:rFonts w:ascii="Cambria Math" w:hAnsi="Cambria Math"/>
                    <w:color w:val="D86DCB" w:themeColor="accent5" w:themeTint="99"/>
                  </w:rPr>
                  <m:t>*</m:t>
                </m:r>
              </m:sup>
            </m:sSup>
            <m:d>
              <m:dPr>
                <m:ctrlPr>
                  <w:rPr>
                    <w:rFonts w:ascii="Cambria Math" w:hAnsi="Cambria Math"/>
                    <w:i/>
                    <w:color w:val="D86DCB" w:themeColor="accent5" w:themeTint="99"/>
                  </w:rPr>
                </m:ctrlPr>
              </m:dPr>
              <m:e>
                <m:sSup>
                  <m:sSupPr>
                    <m:ctrlPr>
                      <w:rPr>
                        <w:rFonts w:ascii="Cambria Math" w:hAnsi="Cambria Math"/>
                        <w:i/>
                        <w:color w:val="D86DCB" w:themeColor="accent5" w:themeTint="99"/>
                      </w:rPr>
                    </m:ctrlPr>
                  </m:sSupPr>
                  <m:e>
                    <m:r>
                      <w:rPr>
                        <w:rFonts w:ascii="Cambria Math" w:hAnsi="Cambria Math"/>
                        <w:color w:val="D86DCB" w:themeColor="accent5" w:themeTint="99"/>
                      </w:rPr>
                      <m:t>s</m:t>
                    </m:r>
                  </m:e>
                  <m:sup>
                    <m:r>
                      <w:rPr>
                        <w:rFonts w:ascii="Cambria Math" w:hAnsi="Cambria Math"/>
                        <w:color w:val="D86DCB" w:themeColor="accent5" w:themeTint="99"/>
                      </w:rPr>
                      <m:t>'</m:t>
                    </m:r>
                  </m:sup>
                </m:sSup>
                <m:r>
                  <w:rPr>
                    <w:rFonts w:ascii="Cambria Math" w:hAnsi="Cambria Math"/>
                    <w:color w:val="D86DCB" w:themeColor="accent5" w:themeTint="99"/>
                  </w:rPr>
                  <m:t>,</m:t>
                </m:r>
                <m:sSup>
                  <m:sSupPr>
                    <m:ctrlPr>
                      <w:rPr>
                        <w:rFonts w:ascii="Cambria Math" w:hAnsi="Cambria Math"/>
                        <w:i/>
                        <w:color w:val="D86DCB" w:themeColor="accent5" w:themeTint="99"/>
                      </w:rPr>
                    </m:ctrlPr>
                  </m:sSupPr>
                  <m:e>
                    <m:r>
                      <w:rPr>
                        <w:rFonts w:ascii="Cambria Math" w:hAnsi="Cambria Math"/>
                        <w:color w:val="D86DCB" w:themeColor="accent5" w:themeTint="99"/>
                      </w:rPr>
                      <m:t>a</m:t>
                    </m:r>
                  </m:e>
                  <m:sup>
                    <m:r>
                      <w:rPr>
                        <w:rFonts w:ascii="Cambria Math" w:hAnsi="Cambria Math"/>
                        <w:color w:val="D86DCB" w:themeColor="accent5" w:themeTint="99"/>
                      </w:rPr>
                      <m:t>'</m:t>
                    </m:r>
                  </m:sup>
                </m:sSup>
              </m:e>
            </m:d>
            <m:r>
              <w:rPr>
                <w:rFonts w:ascii="Cambria Math" w:hAnsi="Cambria Math"/>
                <w:color w:val="D86DCB" w:themeColor="accent5" w:themeTint="99"/>
              </w:rPr>
              <m:t xml:space="preserve"> </m:t>
            </m:r>
          </m:e>
        </m:d>
        <m:r>
          <w:rPr>
            <w:rFonts w:ascii="Cambria Math" w:hAnsi="Cambria Math"/>
            <w:color w:val="D86DCB" w:themeColor="accent5" w:themeTint="99"/>
          </w:rPr>
          <m:t xml:space="preserve"> s,a ]</m:t>
        </m:r>
      </m:oMath>
      <w:r>
        <w:rPr>
          <w:rFonts w:eastAsiaTheme="minorEastAsia"/>
          <w:color w:val="D86DCB" w:themeColor="accent5" w:themeTint="99"/>
        </w:rPr>
        <w:tab/>
      </w:r>
      <w:r w:rsidR="00E42BD8">
        <w:rPr>
          <w:rFonts w:eastAsiaTheme="minorEastAsia"/>
          <w:color w:val="D86DCB" w:themeColor="accent5" w:themeTint="99"/>
        </w:rPr>
        <w:tab/>
      </w:r>
      <w:r w:rsidR="00E42BD8">
        <w:rPr>
          <w:rFonts w:eastAsiaTheme="minorEastAsia"/>
          <w:color w:val="D86DCB" w:themeColor="accent5" w:themeTint="99"/>
        </w:rPr>
        <w:tab/>
      </w:r>
      <w:r w:rsidR="00E42BD8">
        <w:rPr>
          <w:rFonts w:eastAsiaTheme="minorEastAsia"/>
          <w:color w:val="D86DCB" w:themeColor="accent5" w:themeTint="99"/>
        </w:rPr>
        <w:tab/>
      </w:r>
      <w:r w:rsidR="00E42BD8">
        <w:rPr>
          <w:rFonts w:eastAsiaTheme="minorEastAsia"/>
          <w:color w:val="D86DCB" w:themeColor="accent5" w:themeTint="99"/>
        </w:rPr>
        <w:tab/>
      </w:r>
      <w:r w:rsidR="00E42BD8" w:rsidRPr="00E42BD8">
        <w:rPr>
          <w:rFonts w:eastAsiaTheme="minorEastAsia"/>
        </w:rPr>
        <w:t>(1)</w:t>
      </w:r>
    </w:p>
    <w:p w14:paraId="72736ECD" w14:textId="61DD350B" w:rsidR="003A25E0" w:rsidRDefault="00F82C16" w:rsidP="003A25E0">
      <w:pPr>
        <w:spacing w:after="0" w:line="240" w:lineRule="auto"/>
        <w:rPr>
          <w:rFonts w:eastAsiaTheme="minorEastAsia"/>
        </w:rPr>
      </w:pPr>
      <w:r>
        <w:rPr>
          <w:rFonts w:eastAsiaTheme="minorEastAsia"/>
        </w:rPr>
        <w:t xml:space="preserve"> </w:t>
      </w:r>
    </w:p>
    <w:p w14:paraId="7837B49D" w14:textId="66ED4D20" w:rsidR="008A6D30" w:rsidRDefault="008A6D30" w:rsidP="003A25E0">
      <w:pPr>
        <w:spacing w:after="0" w:line="240" w:lineRule="auto"/>
        <w:rPr>
          <w:rFonts w:eastAsiaTheme="minorEastAsia"/>
        </w:rPr>
      </w:pPr>
      <w:r>
        <w:rPr>
          <w:rFonts w:eastAsiaTheme="minorEastAsia"/>
        </w:rPr>
        <w:t>En la práctica, lo que se hace es utilizar un aproximador a dicha función para estimar la función de action-value:</w:t>
      </w:r>
    </w:p>
    <w:p w14:paraId="0694515C" w14:textId="3D0A78B4" w:rsidR="008A6D30" w:rsidRDefault="008A6D30" w:rsidP="003A25E0">
      <w:pPr>
        <w:spacing w:after="0" w:line="240" w:lineRule="auto"/>
        <w:rPr>
          <w:rFonts w:eastAsiaTheme="minorEastAsia"/>
        </w:rPr>
      </w:pPr>
      <w:r>
        <w:rPr>
          <w:rFonts w:eastAsiaTheme="minorEastAsia"/>
        </w:rPr>
        <w:tab/>
        <w:t>Q(</w:t>
      </w:r>
      <w:proofErr w:type="spellStart"/>
      <w:r>
        <w:rPr>
          <w:rFonts w:eastAsiaTheme="minorEastAsia"/>
        </w:rPr>
        <w:t>s,a</w:t>
      </w:r>
      <w:proofErr w:type="spellEnd"/>
      <w:r>
        <w:rPr>
          <w:rFonts w:eastAsiaTheme="minorEastAsia"/>
        </w:rPr>
        <w:t>: θ) ≈ Q*(</w:t>
      </w:r>
      <w:proofErr w:type="spellStart"/>
      <w:r>
        <w:rPr>
          <w:rFonts w:eastAsiaTheme="minorEastAsia"/>
        </w:rPr>
        <w:t>s,a</w:t>
      </w:r>
      <w:proofErr w:type="spellEnd"/>
      <w:r>
        <w:rPr>
          <w:rFonts w:eastAsiaTheme="minorEastAsia"/>
        </w:rPr>
        <w:t>)</w:t>
      </w:r>
    </w:p>
    <w:p w14:paraId="13BD9071" w14:textId="76D74CDA" w:rsidR="008A6D30" w:rsidRDefault="008A6D30" w:rsidP="003A25E0">
      <w:pPr>
        <w:spacing w:after="0" w:line="240" w:lineRule="auto"/>
        <w:rPr>
          <w:rFonts w:eastAsiaTheme="minorEastAsia"/>
        </w:rPr>
      </w:pPr>
      <w:r>
        <w:rPr>
          <w:rFonts w:eastAsiaTheme="minorEastAsia"/>
        </w:rPr>
        <w:t xml:space="preserve">En la comunidad de RL, el aproximador suele ser una función lineal, pero cuando se utilizan redes neuronales se suele utilizar una no lineal. </w:t>
      </w:r>
      <w:r w:rsidR="00D3525B">
        <w:rPr>
          <w:rFonts w:eastAsiaTheme="minorEastAsia"/>
        </w:rPr>
        <w:t xml:space="preserve">Es entonces que en redes neuronales nos referimos a redes </w:t>
      </w:r>
      <w:r w:rsidR="00D3525B" w:rsidRPr="00D3525B">
        <w:rPr>
          <w:rFonts w:eastAsiaTheme="minorEastAsia"/>
          <w:color w:val="D86DCB" w:themeColor="accent5" w:themeTint="99"/>
        </w:rPr>
        <w:t>Q-</w:t>
      </w:r>
      <w:proofErr w:type="spellStart"/>
      <w:r w:rsidR="00D3525B" w:rsidRPr="00D3525B">
        <w:rPr>
          <w:rFonts w:eastAsiaTheme="minorEastAsia"/>
          <w:color w:val="D86DCB" w:themeColor="accent5" w:themeTint="99"/>
        </w:rPr>
        <w:t>network</w:t>
      </w:r>
      <w:proofErr w:type="spellEnd"/>
      <w:r w:rsidR="00D3525B" w:rsidRPr="00D3525B">
        <w:rPr>
          <w:rFonts w:eastAsiaTheme="minorEastAsia"/>
          <w:color w:val="D86DCB" w:themeColor="accent5" w:themeTint="99"/>
        </w:rPr>
        <w:t xml:space="preserve"> con </w:t>
      </w:r>
      <w:proofErr w:type="spellStart"/>
      <w:r w:rsidR="00D3525B" w:rsidRPr="00D3525B">
        <w:rPr>
          <w:rFonts w:eastAsiaTheme="minorEastAsia"/>
          <w:color w:val="D86DCB" w:themeColor="accent5" w:themeTint="99"/>
        </w:rPr>
        <w:t>weights</w:t>
      </w:r>
      <w:proofErr w:type="spellEnd"/>
      <w:r w:rsidR="00D3525B" w:rsidRPr="00D3525B">
        <w:rPr>
          <w:rFonts w:eastAsiaTheme="minorEastAsia"/>
          <w:color w:val="D86DCB" w:themeColor="accent5" w:themeTint="99"/>
        </w:rPr>
        <w:t xml:space="preserve"> θ</w:t>
      </w:r>
      <w:r w:rsidR="00D3525B">
        <w:rPr>
          <w:rFonts w:eastAsiaTheme="minorEastAsia"/>
        </w:rPr>
        <w:t xml:space="preserve">. </w:t>
      </w:r>
      <w:r w:rsidR="00E070D4">
        <w:rPr>
          <w:rFonts w:eastAsiaTheme="minorEastAsia"/>
        </w:rPr>
        <w:t>Esta red</w:t>
      </w:r>
      <w:r w:rsidR="00D3525B">
        <w:rPr>
          <w:rFonts w:eastAsiaTheme="minorEastAsia"/>
        </w:rPr>
        <w:t xml:space="preserve"> puede ser entrenada minimizando una secuencia de funciones de perdida L</w:t>
      </w:r>
      <w:r w:rsidR="00D3525B" w:rsidRPr="00D3525B">
        <w:rPr>
          <w:rFonts w:eastAsiaTheme="minorEastAsia"/>
          <w:vertAlign w:val="subscript"/>
        </w:rPr>
        <w:t>i</w:t>
      </w:r>
      <w:r w:rsidR="00D3525B">
        <w:rPr>
          <w:rFonts w:eastAsiaTheme="minorEastAsia"/>
        </w:rPr>
        <w:t>(</w:t>
      </w:r>
      <w:proofErr w:type="spellStart"/>
      <w:r w:rsidR="00D3525B">
        <w:rPr>
          <w:rFonts w:eastAsiaTheme="minorEastAsia"/>
        </w:rPr>
        <w:t>θ</w:t>
      </w:r>
      <w:r w:rsidR="00D3525B" w:rsidRPr="00D3525B">
        <w:rPr>
          <w:rFonts w:eastAsiaTheme="minorEastAsia"/>
          <w:vertAlign w:val="subscript"/>
        </w:rPr>
        <w:t>i</w:t>
      </w:r>
      <w:proofErr w:type="spellEnd"/>
      <w:r w:rsidR="00D3525B">
        <w:rPr>
          <w:rFonts w:eastAsiaTheme="minorEastAsia"/>
        </w:rPr>
        <w:t>) que cambia en cada iteración i:</w:t>
      </w:r>
    </w:p>
    <w:p w14:paraId="28B9B830" w14:textId="363E3181" w:rsidR="00D3525B" w:rsidRPr="00E42BD8" w:rsidRDefault="00D3525B" w:rsidP="003A25E0">
      <w:pPr>
        <w:spacing w:after="0" w:line="240" w:lineRule="auto"/>
        <w:rPr>
          <w:rFonts w:ascii="Cambria Math" w:hAnsi="Cambria Math"/>
          <w:iCs/>
          <w:color w:val="D86DCB" w:themeColor="accent5" w:themeTint="99"/>
        </w:rPr>
      </w:pPr>
      <w:r w:rsidRPr="00177E93">
        <w:rPr>
          <w:rFonts w:ascii="Cambria Math" w:hAnsi="Cambria Math"/>
          <w:i/>
          <w:color w:val="D86DCB" w:themeColor="accent5" w:themeTint="99"/>
        </w:rPr>
        <w:tab/>
      </w:r>
      <m:oMath>
        <m:sSub>
          <m:sSubPr>
            <m:ctrlPr>
              <w:rPr>
                <w:rFonts w:ascii="Cambria Math" w:hAnsi="Cambria Math"/>
                <w:i/>
                <w:color w:val="D86DCB" w:themeColor="accent5" w:themeTint="99"/>
              </w:rPr>
            </m:ctrlPr>
          </m:sSubPr>
          <m:e>
            <m:r>
              <w:rPr>
                <w:rFonts w:ascii="Cambria Math" w:hAnsi="Cambria Math"/>
                <w:color w:val="D86DCB" w:themeColor="accent5" w:themeTint="99"/>
              </w:rPr>
              <m:t>L</m:t>
            </m:r>
          </m:e>
          <m:sub>
            <m:r>
              <w:rPr>
                <w:rFonts w:ascii="Cambria Math" w:hAnsi="Cambria Math"/>
                <w:color w:val="D86DCB" w:themeColor="accent5" w:themeTint="99"/>
              </w:rPr>
              <m:t>i</m:t>
            </m:r>
          </m:sub>
        </m:sSub>
        <m:d>
          <m:dPr>
            <m:ctrlPr>
              <w:rPr>
                <w:rFonts w:ascii="Cambria Math" w:hAnsi="Cambria Math"/>
                <w:i/>
                <w:color w:val="D86DCB" w:themeColor="accent5" w:themeTint="99"/>
              </w:rPr>
            </m:ctrlPr>
          </m:dPr>
          <m:e>
            <m:sSub>
              <m:sSubPr>
                <m:ctrlPr>
                  <w:rPr>
                    <w:rFonts w:ascii="Cambria Math" w:hAnsi="Cambria Math"/>
                    <w:i/>
                    <w:color w:val="D86DCB" w:themeColor="accent5" w:themeTint="99"/>
                  </w:rPr>
                </m:ctrlPr>
              </m:sSubPr>
              <m:e>
                <m:r>
                  <w:rPr>
                    <w:rFonts w:ascii="Cambria Math" w:hAnsi="Cambria Math"/>
                    <w:color w:val="D86DCB" w:themeColor="accent5" w:themeTint="99"/>
                  </w:rPr>
                  <m:t>Q</m:t>
                </m:r>
              </m:e>
              <m:sub>
                <m:r>
                  <w:rPr>
                    <w:rFonts w:ascii="Cambria Math" w:hAnsi="Cambria Math"/>
                    <w:color w:val="D86DCB" w:themeColor="accent5" w:themeTint="99"/>
                  </w:rPr>
                  <m:t>i</m:t>
                </m:r>
              </m:sub>
            </m:sSub>
          </m:e>
        </m:d>
        <m:r>
          <w:rPr>
            <w:rFonts w:ascii="Cambria Math" w:hAnsi="Cambria Math"/>
            <w:color w:val="D86DCB" w:themeColor="accent5" w:themeTint="99"/>
          </w:rPr>
          <m:t xml:space="preserve">= </m:t>
        </m:r>
        <m:sSub>
          <m:sSubPr>
            <m:ctrlPr>
              <w:rPr>
                <w:rFonts w:ascii="Cambria Math" w:hAnsi="Cambria Math"/>
                <w:i/>
                <w:color w:val="D86DCB" w:themeColor="accent5" w:themeTint="99"/>
              </w:rPr>
            </m:ctrlPr>
          </m:sSubPr>
          <m:e>
            <m:r>
              <w:rPr>
                <w:rFonts w:ascii="Cambria Math" w:hAnsi="Cambria Math"/>
                <w:color w:val="D86DCB" w:themeColor="accent5" w:themeTint="99"/>
              </w:rPr>
              <m:t>E</m:t>
            </m:r>
          </m:e>
          <m:sub>
            <m:r>
              <w:rPr>
                <w:rFonts w:ascii="Cambria Math" w:hAnsi="Cambria Math"/>
                <w:color w:val="D86DCB" w:themeColor="accent5" w:themeTint="99"/>
              </w:rPr>
              <m:t>s,a∼p(.)</m:t>
            </m:r>
          </m:sub>
        </m:sSub>
        <m:d>
          <m:dPr>
            <m:begChr m:val="["/>
            <m:endChr m:val="]"/>
            <m:ctrlPr>
              <w:rPr>
                <w:rFonts w:ascii="Cambria Math" w:hAnsi="Cambria Math"/>
                <w:i/>
                <w:color w:val="D86DCB" w:themeColor="accent5" w:themeTint="99"/>
              </w:rPr>
            </m:ctrlPr>
          </m:dPr>
          <m:e>
            <m:r>
              <w:rPr>
                <w:rFonts w:ascii="Cambria Math" w:hAnsi="Cambria Math"/>
                <w:color w:val="D86DCB" w:themeColor="accent5" w:themeTint="99"/>
              </w:rPr>
              <m:t xml:space="preserve"> </m:t>
            </m:r>
            <m:sSup>
              <m:sSupPr>
                <m:ctrlPr>
                  <w:rPr>
                    <w:rFonts w:ascii="Cambria Math" w:hAnsi="Cambria Math"/>
                    <w:i/>
                    <w:color w:val="D86DCB" w:themeColor="accent5" w:themeTint="99"/>
                  </w:rPr>
                </m:ctrlPr>
              </m:sSupPr>
              <m:e>
                <m:d>
                  <m:dPr>
                    <m:ctrlPr>
                      <w:rPr>
                        <w:rFonts w:ascii="Cambria Math" w:hAnsi="Cambria Math"/>
                        <w:i/>
                        <w:color w:val="D86DCB" w:themeColor="accent5" w:themeTint="99"/>
                      </w:rPr>
                    </m:ctrlPr>
                  </m:dPr>
                  <m:e>
                    <m:sSub>
                      <m:sSubPr>
                        <m:ctrlPr>
                          <w:rPr>
                            <w:rFonts w:ascii="Cambria Math" w:hAnsi="Cambria Math"/>
                            <w:i/>
                            <w:color w:val="D86DCB" w:themeColor="accent5" w:themeTint="99"/>
                          </w:rPr>
                        </m:ctrlPr>
                      </m:sSubPr>
                      <m:e>
                        <m:r>
                          <w:rPr>
                            <w:rFonts w:ascii="Cambria Math" w:hAnsi="Cambria Math"/>
                            <w:color w:val="D86DCB" w:themeColor="accent5" w:themeTint="99"/>
                          </w:rPr>
                          <m:t>y</m:t>
                        </m:r>
                      </m:e>
                      <m:sub>
                        <m:r>
                          <w:rPr>
                            <w:rFonts w:ascii="Cambria Math" w:hAnsi="Cambria Math"/>
                            <w:color w:val="D86DCB" w:themeColor="accent5" w:themeTint="99"/>
                          </w:rPr>
                          <m:t>i</m:t>
                        </m:r>
                      </m:sub>
                    </m:sSub>
                    <m:r>
                      <w:rPr>
                        <w:rFonts w:ascii="Cambria Math" w:hAnsi="Cambria Math"/>
                        <w:color w:val="D86DCB" w:themeColor="accent5" w:themeTint="99"/>
                      </w:rPr>
                      <m:t>-Q</m:t>
                    </m:r>
                    <m:d>
                      <m:dPr>
                        <m:ctrlPr>
                          <w:rPr>
                            <w:rFonts w:ascii="Cambria Math" w:hAnsi="Cambria Math"/>
                            <w:i/>
                            <w:color w:val="D86DCB" w:themeColor="accent5" w:themeTint="99"/>
                          </w:rPr>
                        </m:ctrlPr>
                      </m:dPr>
                      <m:e>
                        <m:r>
                          <w:rPr>
                            <w:rFonts w:ascii="Cambria Math" w:hAnsi="Cambria Math"/>
                            <w:color w:val="D86DCB" w:themeColor="accent5" w:themeTint="99"/>
                          </w:rPr>
                          <m:t>s,a;</m:t>
                        </m:r>
                        <m:sSub>
                          <m:sSubPr>
                            <m:ctrlPr>
                              <w:rPr>
                                <w:rFonts w:ascii="Cambria Math" w:hAnsi="Cambria Math"/>
                                <w:i/>
                                <w:color w:val="D86DCB" w:themeColor="accent5" w:themeTint="99"/>
                              </w:rPr>
                            </m:ctrlPr>
                          </m:sSubPr>
                          <m:e>
                            <m:r>
                              <w:rPr>
                                <w:rFonts w:ascii="Cambria Math" w:hAnsi="Cambria Math"/>
                                <w:color w:val="D86DCB" w:themeColor="accent5" w:themeTint="99"/>
                              </w:rPr>
                              <m:t>θ</m:t>
                            </m:r>
                          </m:e>
                          <m:sub>
                            <m:r>
                              <w:rPr>
                                <w:rFonts w:ascii="Cambria Math" w:hAnsi="Cambria Math"/>
                                <w:color w:val="D86DCB" w:themeColor="accent5" w:themeTint="99"/>
                              </w:rPr>
                              <m:t>i</m:t>
                            </m:r>
                          </m:sub>
                        </m:sSub>
                      </m:e>
                    </m:d>
                  </m:e>
                </m:d>
              </m:e>
              <m:sup>
                <m:r>
                  <w:rPr>
                    <w:rFonts w:ascii="Cambria Math" w:hAnsi="Cambria Math"/>
                    <w:color w:val="D86DCB" w:themeColor="accent5" w:themeTint="99"/>
                  </w:rPr>
                  <m:t>2</m:t>
                </m:r>
              </m:sup>
            </m:sSup>
            <m:r>
              <w:rPr>
                <w:rFonts w:ascii="Cambria Math" w:hAnsi="Cambria Math"/>
                <w:color w:val="D86DCB" w:themeColor="accent5" w:themeTint="99"/>
              </w:rPr>
              <m:t xml:space="preserve"> </m:t>
            </m:r>
          </m:e>
        </m:d>
      </m:oMath>
      <w:r w:rsidR="00E42BD8">
        <w:rPr>
          <w:rFonts w:ascii="Cambria Math" w:eastAsiaTheme="minorEastAsia" w:hAnsi="Cambria Math"/>
          <w:iCs/>
          <w:color w:val="D86DCB" w:themeColor="accent5" w:themeTint="99"/>
        </w:rPr>
        <w:tab/>
      </w:r>
      <w:r w:rsidR="00E42BD8">
        <w:rPr>
          <w:rFonts w:ascii="Cambria Math" w:eastAsiaTheme="minorEastAsia" w:hAnsi="Cambria Math"/>
          <w:iCs/>
          <w:color w:val="D86DCB" w:themeColor="accent5" w:themeTint="99"/>
        </w:rPr>
        <w:tab/>
      </w:r>
      <w:r w:rsidR="00E42BD8">
        <w:rPr>
          <w:rFonts w:ascii="Cambria Math" w:eastAsiaTheme="minorEastAsia" w:hAnsi="Cambria Math"/>
          <w:iCs/>
          <w:color w:val="D86DCB" w:themeColor="accent5" w:themeTint="99"/>
        </w:rPr>
        <w:tab/>
      </w:r>
      <w:r w:rsidR="00E42BD8">
        <w:rPr>
          <w:rFonts w:ascii="Cambria Math" w:eastAsiaTheme="minorEastAsia" w:hAnsi="Cambria Math"/>
          <w:iCs/>
          <w:color w:val="D86DCB" w:themeColor="accent5" w:themeTint="99"/>
        </w:rPr>
        <w:tab/>
      </w:r>
      <w:r w:rsidR="00E42BD8">
        <w:rPr>
          <w:rFonts w:ascii="Cambria Math" w:eastAsiaTheme="minorEastAsia" w:hAnsi="Cambria Math"/>
          <w:iCs/>
          <w:color w:val="D86DCB" w:themeColor="accent5" w:themeTint="99"/>
        </w:rPr>
        <w:tab/>
      </w:r>
      <w:r w:rsidR="00E42BD8" w:rsidRPr="00E42BD8">
        <w:rPr>
          <w:rFonts w:ascii="Cambria Math" w:eastAsiaTheme="minorEastAsia" w:hAnsi="Cambria Math"/>
          <w:iCs/>
        </w:rPr>
        <w:t>(2)</w:t>
      </w:r>
    </w:p>
    <w:p w14:paraId="5D2C0750" w14:textId="3F083743" w:rsidR="00013E04" w:rsidRDefault="00013E04" w:rsidP="00013E04">
      <w:pPr>
        <w:spacing w:after="0" w:line="240" w:lineRule="auto"/>
        <w:ind w:left="708" w:hanging="708"/>
        <w:rPr>
          <w:rFonts w:eastAsiaTheme="minorEastAsia"/>
        </w:rPr>
      </w:pPr>
      <w:r>
        <w:rPr>
          <w:rFonts w:eastAsiaTheme="minorEastAsia"/>
        </w:rPr>
        <w:tab/>
        <w:t xml:space="preserve">Donde </w:t>
      </w:r>
      <w:r>
        <w:rPr>
          <w:rFonts w:eastAsiaTheme="minorEastAsia"/>
        </w:rPr>
        <w:tab/>
      </w:r>
      <m:oMath>
        <m:sSub>
          <m:sSubPr>
            <m:ctrlPr>
              <w:rPr>
                <w:rFonts w:ascii="Cambria Math" w:eastAsiaTheme="minorEastAsia" w:hAnsi="Cambria Math"/>
                <w:i/>
                <w:color w:val="D86DCB" w:themeColor="accent5" w:themeTint="99"/>
              </w:rPr>
            </m:ctrlPr>
          </m:sSubPr>
          <m:e>
            <m:r>
              <w:rPr>
                <w:rFonts w:ascii="Cambria Math" w:eastAsiaTheme="minorEastAsia" w:hAnsi="Cambria Math"/>
                <w:color w:val="D86DCB" w:themeColor="accent5" w:themeTint="99"/>
              </w:rPr>
              <m:t>y</m:t>
            </m:r>
          </m:e>
          <m:sub>
            <m:r>
              <w:rPr>
                <w:rFonts w:ascii="Cambria Math" w:eastAsiaTheme="minorEastAsia" w:hAnsi="Cambria Math"/>
                <w:color w:val="D86DCB" w:themeColor="accent5" w:themeTint="99"/>
              </w:rPr>
              <m:t>i</m:t>
            </m:r>
          </m:sub>
        </m:sSub>
        <m:r>
          <w:rPr>
            <w:rFonts w:ascii="Cambria Math" w:hAnsi="Cambria Math"/>
            <w:color w:val="D86DCB" w:themeColor="accent5" w:themeTint="99"/>
          </w:rPr>
          <m:t>=</m:t>
        </m:r>
        <m:sSub>
          <m:sSubPr>
            <m:ctrlPr>
              <w:rPr>
                <w:rFonts w:ascii="Cambria Math" w:hAnsi="Cambria Math"/>
                <w:i/>
                <w:color w:val="D86DCB" w:themeColor="accent5" w:themeTint="99"/>
              </w:rPr>
            </m:ctrlPr>
          </m:sSubPr>
          <m:e>
            <m:r>
              <w:rPr>
                <w:rFonts w:ascii="Cambria Math" w:hAnsi="Cambria Math"/>
                <w:color w:val="D86DCB" w:themeColor="accent5" w:themeTint="99"/>
              </w:rPr>
              <m:t>E</m:t>
            </m:r>
          </m:e>
          <m:sub>
            <m:sSup>
              <m:sSupPr>
                <m:ctrlPr>
                  <w:rPr>
                    <w:rFonts w:ascii="Cambria Math" w:hAnsi="Cambria Math"/>
                    <w:i/>
                    <w:color w:val="D86DCB" w:themeColor="accent5" w:themeTint="99"/>
                  </w:rPr>
                </m:ctrlPr>
              </m:sSupPr>
              <m:e>
                <m:r>
                  <w:rPr>
                    <w:rFonts w:ascii="Cambria Math" w:hAnsi="Cambria Math"/>
                    <w:color w:val="D86DCB" w:themeColor="accent5" w:themeTint="99"/>
                  </w:rPr>
                  <m:t>s</m:t>
                </m:r>
              </m:e>
              <m:sup>
                <m:r>
                  <w:rPr>
                    <w:rFonts w:ascii="Cambria Math" w:hAnsi="Cambria Math"/>
                    <w:color w:val="D86DCB" w:themeColor="accent5" w:themeTint="99"/>
                  </w:rPr>
                  <m:t>'</m:t>
                </m:r>
              </m:sup>
            </m:sSup>
            <m:r>
              <w:rPr>
                <w:rFonts w:ascii="Cambria Math" w:hAnsi="Cambria Math"/>
                <w:color w:val="D86DCB" w:themeColor="accent5" w:themeTint="99"/>
              </w:rPr>
              <m:t xml:space="preserve">∼ </m:t>
            </m:r>
            <m:r>
              <m:rPr>
                <m:sty m:val="p"/>
              </m:rPr>
              <w:rPr>
                <w:rFonts w:ascii="Cambria Math" w:hAnsi="Cambria Math"/>
                <w:color w:val="D86DCB" w:themeColor="accent5" w:themeTint="99"/>
              </w:rPr>
              <m:t>ξ</m:t>
            </m:r>
          </m:sub>
        </m:sSub>
        <m:d>
          <m:dPr>
            <m:begChr m:val="["/>
            <m:endChr m:val="|"/>
            <m:ctrlPr>
              <w:rPr>
                <w:rFonts w:ascii="Cambria Math" w:hAnsi="Cambria Math"/>
                <w:i/>
                <w:color w:val="D86DCB" w:themeColor="accent5" w:themeTint="99"/>
              </w:rPr>
            </m:ctrlPr>
          </m:dPr>
          <m:e>
            <m:r>
              <w:rPr>
                <w:rFonts w:ascii="Cambria Math" w:hAnsi="Cambria Math"/>
                <w:color w:val="D86DCB" w:themeColor="accent5" w:themeTint="99"/>
              </w:rPr>
              <m:t>r+</m:t>
            </m:r>
            <m:r>
              <m:rPr>
                <m:sty m:val="p"/>
              </m:rPr>
              <w:rPr>
                <w:rFonts w:ascii="Cambria Math" w:hAnsi="Cambria Math"/>
                <w:color w:val="D86DCB" w:themeColor="accent5" w:themeTint="99"/>
              </w:rPr>
              <m:t>Ύ</m:t>
            </m:r>
            <m:sSub>
              <m:sSubPr>
                <m:ctrlPr>
                  <w:rPr>
                    <w:rFonts w:ascii="Cambria Math" w:hAnsi="Cambria Math"/>
                    <w:color w:val="D86DCB" w:themeColor="accent5" w:themeTint="99"/>
                  </w:rPr>
                </m:ctrlPr>
              </m:sSubPr>
              <m:e>
                <m:r>
                  <w:rPr>
                    <w:rFonts w:ascii="Cambria Math" w:hAnsi="Cambria Math"/>
                    <w:color w:val="D86DCB" w:themeColor="accent5" w:themeTint="99"/>
                  </w:rPr>
                  <m:t>max</m:t>
                </m:r>
              </m:e>
              <m:sub>
                <m:r>
                  <w:rPr>
                    <w:rFonts w:ascii="Cambria Math" w:hAnsi="Cambria Math"/>
                    <w:color w:val="D86DCB" w:themeColor="accent5" w:themeTint="99"/>
                  </w:rPr>
                  <m:t>a'</m:t>
                </m:r>
              </m:sub>
            </m:sSub>
            <m:r>
              <w:rPr>
                <w:rFonts w:ascii="Cambria Math" w:hAnsi="Cambria Math"/>
                <w:color w:val="D86DCB" w:themeColor="accent5" w:themeTint="99"/>
              </w:rPr>
              <m:t>Q</m:t>
            </m:r>
            <m:d>
              <m:dPr>
                <m:ctrlPr>
                  <w:rPr>
                    <w:rFonts w:ascii="Cambria Math" w:hAnsi="Cambria Math"/>
                    <w:i/>
                    <w:color w:val="D86DCB" w:themeColor="accent5" w:themeTint="99"/>
                  </w:rPr>
                </m:ctrlPr>
              </m:dPr>
              <m:e>
                <m:sSup>
                  <m:sSupPr>
                    <m:ctrlPr>
                      <w:rPr>
                        <w:rFonts w:ascii="Cambria Math" w:hAnsi="Cambria Math"/>
                        <w:i/>
                        <w:color w:val="D86DCB" w:themeColor="accent5" w:themeTint="99"/>
                      </w:rPr>
                    </m:ctrlPr>
                  </m:sSupPr>
                  <m:e>
                    <m:r>
                      <w:rPr>
                        <w:rFonts w:ascii="Cambria Math" w:hAnsi="Cambria Math"/>
                        <w:color w:val="D86DCB" w:themeColor="accent5" w:themeTint="99"/>
                      </w:rPr>
                      <m:t>s</m:t>
                    </m:r>
                  </m:e>
                  <m:sup>
                    <m:r>
                      <w:rPr>
                        <w:rFonts w:ascii="Cambria Math" w:hAnsi="Cambria Math"/>
                        <w:color w:val="D86DCB" w:themeColor="accent5" w:themeTint="99"/>
                      </w:rPr>
                      <m:t>'</m:t>
                    </m:r>
                  </m:sup>
                </m:sSup>
                <m:r>
                  <w:rPr>
                    <w:rFonts w:ascii="Cambria Math" w:hAnsi="Cambria Math"/>
                    <w:color w:val="D86DCB" w:themeColor="accent5" w:themeTint="99"/>
                  </w:rPr>
                  <m:t>,</m:t>
                </m:r>
                <m:sSup>
                  <m:sSupPr>
                    <m:ctrlPr>
                      <w:rPr>
                        <w:rFonts w:ascii="Cambria Math" w:hAnsi="Cambria Math"/>
                        <w:i/>
                        <w:color w:val="D86DCB" w:themeColor="accent5" w:themeTint="99"/>
                      </w:rPr>
                    </m:ctrlPr>
                  </m:sSupPr>
                  <m:e>
                    <m:r>
                      <w:rPr>
                        <w:rFonts w:ascii="Cambria Math" w:hAnsi="Cambria Math"/>
                        <w:color w:val="D86DCB" w:themeColor="accent5" w:themeTint="99"/>
                      </w:rPr>
                      <m:t>a</m:t>
                    </m:r>
                  </m:e>
                  <m:sup>
                    <m:r>
                      <w:rPr>
                        <w:rFonts w:ascii="Cambria Math" w:hAnsi="Cambria Math"/>
                        <w:color w:val="D86DCB" w:themeColor="accent5" w:themeTint="99"/>
                      </w:rPr>
                      <m:t>'</m:t>
                    </m:r>
                  </m:sup>
                </m:sSup>
                <m:r>
                  <w:rPr>
                    <w:rFonts w:ascii="Cambria Math" w:hAnsi="Cambria Math"/>
                    <w:color w:val="D86DCB" w:themeColor="accent5" w:themeTint="99"/>
                  </w:rPr>
                  <m:t>:</m:t>
                </m:r>
                <m:sSub>
                  <m:sSubPr>
                    <m:ctrlPr>
                      <w:rPr>
                        <w:rFonts w:ascii="Cambria Math" w:hAnsi="Cambria Math"/>
                        <w:i/>
                        <w:color w:val="D86DCB" w:themeColor="accent5" w:themeTint="99"/>
                      </w:rPr>
                    </m:ctrlPr>
                  </m:sSubPr>
                  <m:e>
                    <m:r>
                      <w:rPr>
                        <w:rFonts w:ascii="Cambria Math" w:hAnsi="Cambria Math"/>
                        <w:color w:val="D86DCB" w:themeColor="accent5" w:themeTint="99"/>
                      </w:rPr>
                      <m:t>θ</m:t>
                    </m:r>
                  </m:e>
                  <m:sub>
                    <m:r>
                      <w:rPr>
                        <w:rFonts w:ascii="Cambria Math" w:hAnsi="Cambria Math"/>
                        <w:color w:val="D86DCB" w:themeColor="accent5" w:themeTint="99"/>
                      </w:rPr>
                      <m:t>i-1</m:t>
                    </m:r>
                  </m:sub>
                </m:sSub>
              </m:e>
            </m:d>
            <m:r>
              <w:rPr>
                <w:rFonts w:ascii="Cambria Math" w:hAnsi="Cambria Math"/>
                <w:color w:val="D86DCB" w:themeColor="accent5" w:themeTint="99"/>
              </w:rPr>
              <m:t xml:space="preserve"> </m:t>
            </m:r>
          </m:e>
        </m:d>
        <m:r>
          <w:rPr>
            <w:rFonts w:ascii="Cambria Math" w:hAnsi="Cambria Math"/>
            <w:color w:val="D86DCB" w:themeColor="accent5" w:themeTint="99"/>
          </w:rPr>
          <m:t xml:space="preserve"> s,a ]</m:t>
        </m:r>
      </m:oMath>
      <w:r>
        <w:rPr>
          <w:rFonts w:eastAsiaTheme="minorEastAsia"/>
          <w:color w:val="D86DCB" w:themeColor="accent5" w:themeTint="99"/>
        </w:rPr>
        <w:t xml:space="preserve"> </w:t>
      </w:r>
      <w:r>
        <w:rPr>
          <w:rFonts w:eastAsiaTheme="minorEastAsia"/>
        </w:rPr>
        <w:t>es el objetivo de la iteración i</w:t>
      </w:r>
      <w:r w:rsidR="00E070D4">
        <w:rPr>
          <w:rFonts w:eastAsiaTheme="minorEastAsia"/>
        </w:rPr>
        <w:t>,</w:t>
      </w:r>
      <w:r>
        <w:rPr>
          <w:rFonts w:eastAsiaTheme="minorEastAsia"/>
        </w:rPr>
        <w:t xml:space="preserve"> y p(</w:t>
      </w:r>
      <w:proofErr w:type="spellStart"/>
      <w:r>
        <w:rPr>
          <w:rFonts w:eastAsiaTheme="minorEastAsia"/>
        </w:rPr>
        <w:t>s,a</w:t>
      </w:r>
      <w:proofErr w:type="spellEnd"/>
      <w:r>
        <w:rPr>
          <w:rFonts w:eastAsiaTheme="minorEastAsia"/>
        </w:rPr>
        <w:t xml:space="preserve">) es una distribución de probabilidades sobre secuencias s y acciones a, a la que nos referimos como </w:t>
      </w:r>
      <w:r w:rsidR="000D1A80" w:rsidRPr="000D1A80">
        <w:rPr>
          <w:rFonts w:eastAsiaTheme="minorEastAsia"/>
          <w:color w:val="D86DCB" w:themeColor="accent5" w:themeTint="99"/>
        </w:rPr>
        <w:t>p</w:t>
      </w:r>
      <w:r w:rsidR="00E070D4">
        <w:rPr>
          <w:rFonts w:eastAsiaTheme="minorEastAsia"/>
          <w:color w:val="D86DCB" w:themeColor="accent5" w:themeTint="99"/>
        </w:rPr>
        <w:t xml:space="preserve">: </w:t>
      </w:r>
      <w:r w:rsidR="000D1A80">
        <w:rPr>
          <w:rFonts w:eastAsiaTheme="minorEastAsia"/>
          <w:color w:val="D86DCB" w:themeColor="accent5" w:themeTint="99"/>
        </w:rPr>
        <w:t>behaviour distribution</w:t>
      </w:r>
      <w:r>
        <w:rPr>
          <w:rFonts w:eastAsiaTheme="minorEastAsia"/>
        </w:rPr>
        <w:t>.</w:t>
      </w:r>
    </w:p>
    <w:p w14:paraId="1D2AB787" w14:textId="3CAC51AA" w:rsidR="000D1A80" w:rsidRDefault="00013E04" w:rsidP="00013E04">
      <w:pPr>
        <w:spacing w:after="0" w:line="240" w:lineRule="auto"/>
        <w:rPr>
          <w:rFonts w:eastAsiaTheme="minorEastAsia"/>
        </w:rPr>
      </w:pPr>
      <w:r>
        <w:rPr>
          <w:rFonts w:eastAsiaTheme="minorEastAsia"/>
        </w:rPr>
        <w:lastRenderedPageBreak/>
        <w:t>Los parámetros de la iteración previa θ</w:t>
      </w:r>
      <w:r w:rsidRPr="00013E04">
        <w:rPr>
          <w:rFonts w:eastAsiaTheme="minorEastAsia"/>
          <w:vertAlign w:val="subscript"/>
        </w:rPr>
        <w:t>i</w:t>
      </w:r>
      <w:r>
        <w:rPr>
          <w:rFonts w:eastAsiaTheme="minorEastAsia"/>
          <w:vertAlign w:val="subscript"/>
        </w:rPr>
        <w:t>-1</w:t>
      </w:r>
      <w:r>
        <w:rPr>
          <w:rFonts w:eastAsiaTheme="minorEastAsia"/>
        </w:rPr>
        <w:t xml:space="preserve"> se mantienen fijas mientas se optimiza la función de perdida L</w:t>
      </w:r>
      <w:r w:rsidRPr="00013E04">
        <w:rPr>
          <w:rFonts w:eastAsiaTheme="minorEastAsia"/>
          <w:vertAlign w:val="subscript"/>
        </w:rPr>
        <w:t>i</w:t>
      </w:r>
      <w:r>
        <w:rPr>
          <w:rFonts w:eastAsiaTheme="minorEastAsia"/>
        </w:rPr>
        <w:t>(</w:t>
      </w:r>
      <w:proofErr w:type="spellStart"/>
      <w:r>
        <w:rPr>
          <w:rFonts w:eastAsiaTheme="minorEastAsia"/>
        </w:rPr>
        <w:t>θ</w:t>
      </w:r>
      <w:r w:rsidRPr="00013E04">
        <w:rPr>
          <w:rFonts w:eastAsiaTheme="minorEastAsia"/>
          <w:vertAlign w:val="subscript"/>
        </w:rPr>
        <w:t>i</w:t>
      </w:r>
      <w:proofErr w:type="spellEnd"/>
      <w:r>
        <w:rPr>
          <w:rFonts w:eastAsiaTheme="minorEastAsia"/>
        </w:rPr>
        <w:t>)</w:t>
      </w:r>
      <w:r w:rsidR="000D1A80">
        <w:rPr>
          <w:rFonts w:eastAsiaTheme="minorEastAsia"/>
        </w:rPr>
        <w:t>. Los targets entonces dependen de los pesos de la red (en contraste con los targets utilizados en aprendizaje supervisado, que son fijos antes de que la red comience a entrenar).</w:t>
      </w:r>
    </w:p>
    <w:p w14:paraId="36EB8F24" w14:textId="77777777" w:rsidR="000D1A80" w:rsidRDefault="000D1A80" w:rsidP="00013E04">
      <w:pPr>
        <w:spacing w:after="0" w:line="240" w:lineRule="auto"/>
        <w:rPr>
          <w:rFonts w:eastAsiaTheme="minorEastAsia"/>
        </w:rPr>
      </w:pPr>
    </w:p>
    <w:p w14:paraId="5D90C14B" w14:textId="48729031" w:rsidR="000D1A80" w:rsidRPr="00013E04" w:rsidRDefault="000D1A80" w:rsidP="00013E04">
      <w:pPr>
        <w:spacing w:after="0" w:line="240" w:lineRule="auto"/>
        <w:rPr>
          <w:rFonts w:eastAsiaTheme="minorEastAsia"/>
        </w:rPr>
      </w:pPr>
      <w:r>
        <w:rPr>
          <w:rFonts w:eastAsiaTheme="minorEastAsia"/>
        </w:rPr>
        <w:t xml:space="preserve">El </w:t>
      </w:r>
      <w:r w:rsidRPr="000D1A80">
        <w:rPr>
          <w:rFonts w:eastAsiaTheme="minorEastAsia"/>
          <w:color w:val="D86DCB" w:themeColor="accent5" w:themeTint="99"/>
        </w:rPr>
        <w:t xml:space="preserve">gradiente </w:t>
      </w:r>
      <w:r>
        <w:rPr>
          <w:rFonts w:eastAsiaTheme="minorEastAsia"/>
        </w:rPr>
        <w:t xml:space="preserve">lo obtenemos al diferenciar la función de perdida respecto a los </w:t>
      </w:r>
      <w:proofErr w:type="spellStart"/>
      <w:r>
        <w:rPr>
          <w:rFonts w:eastAsiaTheme="minorEastAsia"/>
        </w:rPr>
        <w:t>weights</w:t>
      </w:r>
      <w:proofErr w:type="spellEnd"/>
      <w:r>
        <w:rPr>
          <w:rFonts w:eastAsiaTheme="minorEastAsia"/>
        </w:rPr>
        <w:t xml:space="preserve">. </w:t>
      </w:r>
    </w:p>
    <w:p w14:paraId="40614A67" w14:textId="1C9D3B30" w:rsidR="00013E04" w:rsidRDefault="00013E04" w:rsidP="00013E04">
      <w:pPr>
        <w:spacing w:after="0" w:line="240" w:lineRule="auto"/>
        <w:rPr>
          <w:rFonts w:eastAsiaTheme="minorEastAsia"/>
        </w:rPr>
      </w:pPr>
    </w:p>
    <w:p w14:paraId="0726241A" w14:textId="77D184FC" w:rsidR="000D1A80" w:rsidRPr="000D1A80" w:rsidRDefault="00E42BD8" w:rsidP="00013E04">
      <w:pPr>
        <w:spacing w:after="0" w:line="240" w:lineRule="auto"/>
        <w:rPr>
          <w:rFonts w:eastAsiaTheme="minorEastAsia"/>
          <w:color w:val="D86DCB" w:themeColor="accent5" w:themeTint="99"/>
        </w:rPr>
      </w:pPr>
      <w:r>
        <w:rPr>
          <w:noProof/>
        </w:rPr>
        <w:drawing>
          <wp:inline distT="0" distB="0" distL="0" distR="0" wp14:anchorId="3BE7BC8C" wp14:editId="46F1BA44">
            <wp:extent cx="5400040" cy="295275"/>
            <wp:effectExtent l="0" t="0" r="0" b="9525"/>
            <wp:docPr id="7864518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451894" name=""/>
                    <pic:cNvPicPr/>
                  </pic:nvPicPr>
                  <pic:blipFill>
                    <a:blip r:embed="rId5"/>
                    <a:stretch>
                      <a:fillRect/>
                    </a:stretch>
                  </pic:blipFill>
                  <pic:spPr>
                    <a:xfrm>
                      <a:off x="0" y="0"/>
                      <a:ext cx="5400040" cy="295275"/>
                    </a:xfrm>
                    <a:prstGeom prst="rect">
                      <a:avLst/>
                    </a:prstGeom>
                  </pic:spPr>
                </pic:pic>
              </a:graphicData>
            </a:graphic>
          </wp:inline>
        </w:drawing>
      </w:r>
    </w:p>
    <w:p w14:paraId="2FC24308" w14:textId="77777777" w:rsidR="000D1A80" w:rsidRDefault="000D1A80" w:rsidP="00013E04">
      <w:pPr>
        <w:spacing w:after="0" w:line="240" w:lineRule="auto"/>
        <w:rPr>
          <w:rFonts w:eastAsiaTheme="minorEastAsia"/>
        </w:rPr>
      </w:pPr>
    </w:p>
    <w:p w14:paraId="4E94E304" w14:textId="77777777" w:rsidR="000D1A80" w:rsidRDefault="000D1A80" w:rsidP="003A25E0">
      <w:pPr>
        <w:spacing w:after="0" w:line="240" w:lineRule="auto"/>
        <w:rPr>
          <w:rFonts w:eastAsiaTheme="minorEastAsia"/>
        </w:rPr>
      </w:pPr>
      <w:r>
        <w:rPr>
          <w:rFonts w:eastAsiaTheme="minorEastAsia"/>
        </w:rPr>
        <w:t>Para ser eficiente computacionalmente se suele optimizar la función de perdida por descenso de gradiente estocástico.</w:t>
      </w:r>
    </w:p>
    <w:p w14:paraId="6B3EFD42" w14:textId="77777777" w:rsidR="000D1A80" w:rsidRDefault="000D1A80" w:rsidP="003A25E0">
      <w:pPr>
        <w:spacing w:after="0" w:line="240" w:lineRule="auto"/>
        <w:rPr>
          <w:rFonts w:eastAsiaTheme="minorEastAsia"/>
        </w:rPr>
      </w:pPr>
    </w:p>
    <w:p w14:paraId="5745E2EC" w14:textId="77777777" w:rsidR="000D1A80" w:rsidRDefault="000D1A80" w:rsidP="003A25E0">
      <w:pPr>
        <w:spacing w:after="0" w:line="240" w:lineRule="auto"/>
        <w:rPr>
          <w:rFonts w:eastAsiaTheme="minorEastAsia"/>
        </w:rPr>
      </w:pPr>
      <w:r>
        <w:rPr>
          <w:rFonts w:eastAsiaTheme="minorEastAsia"/>
        </w:rPr>
        <w:t xml:space="preserve">El algoritmo resultante será entonces: </w:t>
      </w:r>
    </w:p>
    <w:p w14:paraId="60B9F85D" w14:textId="709794FA" w:rsidR="000D1A80" w:rsidRDefault="000D1A80" w:rsidP="000D1A80">
      <w:pPr>
        <w:spacing w:after="0" w:line="240" w:lineRule="auto"/>
        <w:ind w:firstLine="708"/>
        <w:rPr>
          <w:rFonts w:eastAsiaTheme="minorEastAsia"/>
          <w:lang w:val="en-US"/>
        </w:rPr>
      </w:pPr>
      <w:r w:rsidRPr="000D1A80">
        <w:rPr>
          <w:rFonts w:eastAsiaTheme="minorEastAsia"/>
          <w:lang w:val="en-US"/>
        </w:rPr>
        <w:t>(</w:t>
      </w:r>
      <w:proofErr w:type="spellStart"/>
      <w:r w:rsidRPr="000D1A80">
        <w:rPr>
          <w:rFonts w:eastAsiaTheme="minorEastAsia"/>
          <w:lang w:val="en-US"/>
        </w:rPr>
        <w:t>i</w:t>
      </w:r>
      <w:proofErr w:type="spellEnd"/>
      <w:r w:rsidRPr="000D1A80">
        <w:rPr>
          <w:rFonts w:eastAsiaTheme="minorEastAsia"/>
          <w:lang w:val="en-US"/>
        </w:rPr>
        <w:t>) model free</w:t>
      </w:r>
    </w:p>
    <w:p w14:paraId="01266F3E" w14:textId="161F57AE" w:rsidR="00177E93" w:rsidRDefault="000D1A80" w:rsidP="000D1A80">
      <w:pPr>
        <w:spacing w:after="0" w:line="240" w:lineRule="auto"/>
        <w:ind w:firstLine="708"/>
        <w:rPr>
          <w:rFonts w:eastAsiaTheme="minorEastAsia"/>
          <w:lang w:val="en-US"/>
        </w:rPr>
      </w:pPr>
      <w:r w:rsidRPr="000D1A80">
        <w:rPr>
          <w:rFonts w:eastAsiaTheme="minorEastAsia"/>
          <w:lang w:val="en-US"/>
        </w:rPr>
        <w:t>(ii) off-policy</w:t>
      </w:r>
    </w:p>
    <w:p w14:paraId="267157DA" w14:textId="30AC76E1" w:rsidR="000D1A80" w:rsidRDefault="000D1A80" w:rsidP="000D1A80">
      <w:pPr>
        <w:spacing w:after="0" w:line="240" w:lineRule="auto"/>
        <w:rPr>
          <w:rFonts w:eastAsiaTheme="minorEastAsia"/>
        </w:rPr>
      </w:pPr>
      <w:r w:rsidRPr="000D1A80">
        <w:rPr>
          <w:rFonts w:eastAsiaTheme="minorEastAsia"/>
        </w:rPr>
        <w:t xml:space="preserve">En la práctica, la </w:t>
      </w:r>
      <w:r w:rsidRPr="00E070D4">
        <w:rPr>
          <w:rFonts w:eastAsiaTheme="minorEastAsia"/>
          <w:color w:val="D86DCB" w:themeColor="accent5" w:themeTint="99"/>
        </w:rPr>
        <w:t>behaviour distribution se selecciona con estrategia ɛ-greedy</w:t>
      </w:r>
      <w:r w:rsidRPr="00E070D4">
        <w:rPr>
          <w:rFonts w:eastAsiaTheme="minorEastAsia"/>
          <w:color w:val="E59EDC" w:themeColor="accent5" w:themeTint="66"/>
        </w:rPr>
        <w:t xml:space="preserve"> </w:t>
      </w:r>
      <w:r>
        <w:rPr>
          <w:rFonts w:eastAsiaTheme="minorEastAsia"/>
        </w:rPr>
        <w:t>(1-</w:t>
      </w:r>
      <w:r w:rsidRPr="000D1A80">
        <w:rPr>
          <w:rFonts w:eastAsiaTheme="minorEastAsia"/>
        </w:rPr>
        <w:t xml:space="preserve"> </w:t>
      </w:r>
      <w:r>
        <w:rPr>
          <w:rFonts w:eastAsiaTheme="minorEastAsia"/>
        </w:rPr>
        <w:t>ɛ elije acción greedy, ɛ elije acción aleatoria)</w:t>
      </w:r>
      <w:r w:rsidR="00E42BD8">
        <w:rPr>
          <w:rFonts w:eastAsiaTheme="minorEastAsia"/>
        </w:rPr>
        <w:t>.</w:t>
      </w:r>
    </w:p>
    <w:p w14:paraId="756B7CDA" w14:textId="77777777" w:rsidR="00E42BD8" w:rsidRDefault="00E42BD8" w:rsidP="000D1A80">
      <w:pPr>
        <w:spacing w:after="0" w:line="240" w:lineRule="auto"/>
        <w:rPr>
          <w:rFonts w:eastAsiaTheme="minorEastAsia"/>
        </w:rPr>
      </w:pPr>
    </w:p>
    <w:p w14:paraId="534D470F" w14:textId="1BB28CAD" w:rsidR="00E42BD8" w:rsidRPr="00E42BD8" w:rsidRDefault="00E42BD8" w:rsidP="000D1A80">
      <w:pPr>
        <w:spacing w:after="0" w:line="240" w:lineRule="auto"/>
        <w:rPr>
          <w:rFonts w:eastAsiaTheme="minorEastAsia"/>
          <w:b/>
          <w:bCs/>
        </w:rPr>
      </w:pPr>
      <w:proofErr w:type="spellStart"/>
      <w:r w:rsidRPr="00E42BD8">
        <w:rPr>
          <w:rFonts w:eastAsiaTheme="minorEastAsia"/>
          <w:b/>
          <w:bCs/>
        </w:rPr>
        <w:t>Related</w:t>
      </w:r>
      <w:proofErr w:type="spellEnd"/>
      <w:r w:rsidRPr="00E42BD8">
        <w:rPr>
          <w:rFonts w:eastAsiaTheme="minorEastAsia"/>
          <w:b/>
          <w:bCs/>
        </w:rPr>
        <w:t xml:space="preserve"> </w:t>
      </w:r>
      <w:proofErr w:type="spellStart"/>
      <w:r w:rsidRPr="00E42BD8">
        <w:rPr>
          <w:rFonts w:eastAsiaTheme="minorEastAsia"/>
          <w:b/>
          <w:bCs/>
        </w:rPr>
        <w:t>work</w:t>
      </w:r>
      <w:proofErr w:type="spellEnd"/>
    </w:p>
    <w:p w14:paraId="3961A2D5" w14:textId="77FBADE7" w:rsidR="00E42BD8" w:rsidRDefault="00D1421B" w:rsidP="000D1A80">
      <w:pPr>
        <w:spacing w:after="0" w:line="240" w:lineRule="auto"/>
        <w:rPr>
          <w:rFonts w:eastAsiaTheme="minorEastAsia"/>
        </w:rPr>
      </w:pPr>
      <w:r>
        <w:rPr>
          <w:rFonts w:eastAsiaTheme="minorEastAsia"/>
        </w:rPr>
        <w:t xml:space="preserve">El trabajo anterior mas cercano a este </w:t>
      </w:r>
      <w:proofErr w:type="spellStart"/>
      <w:r>
        <w:rPr>
          <w:rFonts w:eastAsiaTheme="minorEastAsia"/>
        </w:rPr>
        <w:t>paper</w:t>
      </w:r>
      <w:proofErr w:type="spellEnd"/>
      <w:r>
        <w:rPr>
          <w:rFonts w:eastAsiaTheme="minorEastAsia"/>
        </w:rPr>
        <w:t xml:space="preserve"> es el que habla sobre Neural </w:t>
      </w:r>
      <w:proofErr w:type="spellStart"/>
      <w:r>
        <w:rPr>
          <w:rFonts w:eastAsiaTheme="minorEastAsia"/>
        </w:rPr>
        <w:t>Fitted</w:t>
      </w:r>
      <w:proofErr w:type="spellEnd"/>
      <w:r>
        <w:rPr>
          <w:rFonts w:eastAsiaTheme="minorEastAsia"/>
        </w:rPr>
        <w:t xml:space="preserve"> Q-Learning (NFQ), el cual optimiza la secuencia de funciones de perdida, utilizando el algoritmo RPROP para actualizar los parámetros de la Q-Network. A su vez, utiliza actualización por </w:t>
      </w:r>
      <w:proofErr w:type="spellStart"/>
      <w:r>
        <w:rPr>
          <w:rFonts w:eastAsiaTheme="minorEastAsia"/>
        </w:rPr>
        <w:t>batch</w:t>
      </w:r>
      <w:proofErr w:type="spellEnd"/>
      <w:r>
        <w:rPr>
          <w:rFonts w:eastAsiaTheme="minorEastAsia"/>
        </w:rPr>
        <w:t xml:space="preserve"> (conjunto de datos, en lugar de actualizar dato a dato) de tamaño proporcional al tamaño del dataset. </w:t>
      </w:r>
    </w:p>
    <w:p w14:paraId="2C3DE818" w14:textId="77DB559E" w:rsidR="00491476" w:rsidRDefault="00491476" w:rsidP="000D1A80">
      <w:pPr>
        <w:spacing w:after="0" w:line="240" w:lineRule="auto"/>
        <w:rPr>
          <w:rFonts w:eastAsiaTheme="minorEastAsia"/>
        </w:rPr>
      </w:pPr>
      <w:r>
        <w:rPr>
          <w:rFonts w:eastAsiaTheme="minorEastAsia"/>
        </w:rPr>
        <w:t xml:space="preserve">En este </w:t>
      </w:r>
      <w:proofErr w:type="spellStart"/>
      <w:r>
        <w:rPr>
          <w:rFonts w:eastAsiaTheme="minorEastAsia"/>
        </w:rPr>
        <w:t>paper</w:t>
      </w:r>
      <w:proofErr w:type="spellEnd"/>
      <w:r>
        <w:rPr>
          <w:rFonts w:eastAsiaTheme="minorEastAsia"/>
        </w:rPr>
        <w:t xml:space="preserve">, al utilizar RL de principio a fin, directamente de las imágenes de input, permite que algoritmo pueda aprender features que son relevantes para discriminar </w:t>
      </w:r>
      <w:proofErr w:type="spellStart"/>
      <w:r>
        <w:rPr>
          <w:rFonts w:eastAsiaTheme="minorEastAsia"/>
        </w:rPr>
        <w:t>action-values</w:t>
      </w:r>
      <w:proofErr w:type="spellEnd"/>
      <w:r>
        <w:rPr>
          <w:rFonts w:eastAsiaTheme="minorEastAsia"/>
        </w:rPr>
        <w:t>.</w:t>
      </w:r>
    </w:p>
    <w:p w14:paraId="5BA5CC81" w14:textId="77777777" w:rsidR="00491476" w:rsidRDefault="00491476" w:rsidP="000D1A80">
      <w:pPr>
        <w:spacing w:after="0" w:line="240" w:lineRule="auto"/>
        <w:rPr>
          <w:rFonts w:eastAsiaTheme="minorEastAsia"/>
        </w:rPr>
      </w:pPr>
    </w:p>
    <w:p w14:paraId="47D0C062" w14:textId="77777777" w:rsidR="00491476" w:rsidRDefault="00491476" w:rsidP="000D1A80">
      <w:pPr>
        <w:spacing w:after="0" w:line="240" w:lineRule="auto"/>
        <w:rPr>
          <w:rFonts w:eastAsiaTheme="minorEastAsia"/>
        </w:rPr>
      </w:pPr>
    </w:p>
    <w:p w14:paraId="4E3C0423" w14:textId="6127F583" w:rsidR="00491476" w:rsidRPr="00491476" w:rsidRDefault="00491476" w:rsidP="000D1A80">
      <w:pPr>
        <w:spacing w:after="0" w:line="240" w:lineRule="auto"/>
        <w:rPr>
          <w:rFonts w:eastAsiaTheme="minorEastAsia"/>
          <w:b/>
          <w:bCs/>
        </w:rPr>
      </w:pPr>
      <w:r w:rsidRPr="00491476">
        <w:rPr>
          <w:rFonts w:eastAsiaTheme="minorEastAsia"/>
          <w:b/>
          <w:bCs/>
        </w:rPr>
        <w:t xml:space="preserve">Deep </w:t>
      </w:r>
      <w:proofErr w:type="spellStart"/>
      <w:r w:rsidRPr="00491476">
        <w:rPr>
          <w:rFonts w:eastAsiaTheme="minorEastAsia"/>
          <w:b/>
          <w:bCs/>
        </w:rPr>
        <w:t>Reinforcement</w:t>
      </w:r>
      <w:proofErr w:type="spellEnd"/>
      <w:r w:rsidRPr="00491476">
        <w:rPr>
          <w:rFonts w:eastAsiaTheme="minorEastAsia"/>
          <w:b/>
          <w:bCs/>
        </w:rPr>
        <w:t xml:space="preserve"> Learning</w:t>
      </w:r>
    </w:p>
    <w:p w14:paraId="6A0B0F91" w14:textId="77777777" w:rsidR="00491476" w:rsidRDefault="00491476" w:rsidP="000D1A80">
      <w:pPr>
        <w:spacing w:after="0" w:line="240" w:lineRule="auto"/>
        <w:rPr>
          <w:rFonts w:eastAsiaTheme="minorEastAsia"/>
        </w:rPr>
      </w:pPr>
      <w:r>
        <w:rPr>
          <w:rFonts w:eastAsiaTheme="minorEastAsia"/>
        </w:rPr>
        <w:t>El objetivo es conectar el algoritmo de RL a una red de DL que opere sobre imágenes RGB y procese eficientemente datos de entrenamiento utilizando actualizaciones de gradiente estocástico.</w:t>
      </w:r>
    </w:p>
    <w:p w14:paraId="26F5E120" w14:textId="77777777" w:rsidR="002504EB" w:rsidRDefault="00491476" w:rsidP="000D1A80">
      <w:pPr>
        <w:spacing w:after="0" w:line="240" w:lineRule="auto"/>
        <w:rPr>
          <w:rFonts w:eastAsiaTheme="minorEastAsia"/>
        </w:rPr>
      </w:pPr>
      <w:r>
        <w:rPr>
          <w:rFonts w:eastAsiaTheme="minorEastAsia"/>
        </w:rPr>
        <w:t>El punto de inicio es el TD-</w:t>
      </w:r>
      <w:proofErr w:type="spellStart"/>
      <w:r>
        <w:rPr>
          <w:rFonts w:eastAsiaTheme="minorEastAsia"/>
        </w:rPr>
        <w:t>Gammon</w:t>
      </w:r>
      <w:proofErr w:type="spellEnd"/>
      <w:r>
        <w:rPr>
          <w:rFonts w:eastAsiaTheme="minorEastAsia"/>
        </w:rPr>
        <w:t xml:space="preserve"> de Tesauro.</w:t>
      </w:r>
    </w:p>
    <w:p w14:paraId="097B2CAA" w14:textId="4FBDAD6A" w:rsidR="002A3996" w:rsidRDefault="002504EB" w:rsidP="000D1A80">
      <w:pPr>
        <w:spacing w:after="0" w:line="240" w:lineRule="auto"/>
        <w:rPr>
          <w:rFonts w:eastAsiaTheme="minorEastAsia"/>
        </w:rPr>
      </w:pPr>
      <w:r>
        <w:rPr>
          <w:rFonts w:eastAsiaTheme="minorEastAsia"/>
        </w:rPr>
        <w:t xml:space="preserve">Se utiliza una técnica conocida como </w:t>
      </w:r>
      <w:r w:rsidRPr="002504EB">
        <w:rPr>
          <w:rFonts w:eastAsiaTheme="minorEastAsia"/>
          <w:color w:val="E59EDC" w:themeColor="accent5" w:themeTint="66"/>
        </w:rPr>
        <w:t>experience replay</w:t>
      </w:r>
      <w:r>
        <w:rPr>
          <w:rFonts w:eastAsiaTheme="minorEastAsia"/>
        </w:rPr>
        <w:t xml:space="preserve">, </w:t>
      </w:r>
      <w:r w:rsidR="002A3996">
        <w:rPr>
          <w:rFonts w:eastAsiaTheme="minorEastAsia"/>
        </w:rPr>
        <w:t xml:space="preserve">donde se almacena la experiencia del agente en cada time-step, </w:t>
      </w:r>
      <w:r w:rsidR="002A3996" w:rsidRPr="002A3996">
        <w:rPr>
          <w:rFonts w:eastAsiaTheme="minorEastAsia"/>
          <w:color w:val="E59EDC" w:themeColor="accent5" w:themeTint="66"/>
        </w:rPr>
        <w:t>e</w:t>
      </w:r>
      <w:r w:rsidR="002A3996" w:rsidRPr="002A3996">
        <w:rPr>
          <w:rFonts w:eastAsiaTheme="minorEastAsia"/>
          <w:color w:val="E59EDC" w:themeColor="accent5" w:themeTint="66"/>
          <w:vertAlign w:val="subscript"/>
        </w:rPr>
        <w:t>t</w:t>
      </w:r>
      <w:r w:rsidR="002A3996" w:rsidRPr="002A3996">
        <w:rPr>
          <w:rFonts w:eastAsiaTheme="minorEastAsia"/>
          <w:color w:val="E59EDC" w:themeColor="accent5" w:themeTint="66"/>
        </w:rPr>
        <w:t xml:space="preserve"> = (</w:t>
      </w:r>
      <w:proofErr w:type="spellStart"/>
      <w:r w:rsidR="002A3996" w:rsidRPr="002A3996">
        <w:rPr>
          <w:rFonts w:eastAsiaTheme="minorEastAsia"/>
          <w:color w:val="E59EDC" w:themeColor="accent5" w:themeTint="66"/>
        </w:rPr>
        <w:t>s</w:t>
      </w:r>
      <w:r w:rsidR="002A3996" w:rsidRPr="002A3996">
        <w:rPr>
          <w:rFonts w:eastAsiaTheme="minorEastAsia"/>
          <w:color w:val="E59EDC" w:themeColor="accent5" w:themeTint="66"/>
          <w:vertAlign w:val="subscript"/>
        </w:rPr>
        <w:t>t</w:t>
      </w:r>
      <w:proofErr w:type="spellEnd"/>
      <w:r w:rsidR="002A3996" w:rsidRPr="002A3996">
        <w:rPr>
          <w:rFonts w:eastAsiaTheme="minorEastAsia"/>
          <w:color w:val="E59EDC" w:themeColor="accent5" w:themeTint="66"/>
        </w:rPr>
        <w:t>, a</w:t>
      </w:r>
      <w:r w:rsidR="002A3996" w:rsidRPr="002A3996">
        <w:rPr>
          <w:rFonts w:eastAsiaTheme="minorEastAsia"/>
          <w:color w:val="E59EDC" w:themeColor="accent5" w:themeTint="66"/>
          <w:vertAlign w:val="subscript"/>
        </w:rPr>
        <w:t>t</w:t>
      </w:r>
      <w:r w:rsidR="002A3996" w:rsidRPr="002A3996">
        <w:rPr>
          <w:rFonts w:eastAsiaTheme="minorEastAsia"/>
          <w:color w:val="E59EDC" w:themeColor="accent5" w:themeTint="66"/>
        </w:rPr>
        <w:t xml:space="preserve">, </w:t>
      </w:r>
      <w:proofErr w:type="spellStart"/>
      <w:r w:rsidR="002A3996" w:rsidRPr="002A3996">
        <w:rPr>
          <w:rFonts w:eastAsiaTheme="minorEastAsia"/>
          <w:color w:val="E59EDC" w:themeColor="accent5" w:themeTint="66"/>
        </w:rPr>
        <w:t>r</w:t>
      </w:r>
      <w:r w:rsidR="002A3996" w:rsidRPr="002A3996">
        <w:rPr>
          <w:rFonts w:eastAsiaTheme="minorEastAsia"/>
          <w:color w:val="E59EDC" w:themeColor="accent5" w:themeTint="66"/>
          <w:vertAlign w:val="subscript"/>
        </w:rPr>
        <w:t>t</w:t>
      </w:r>
      <w:proofErr w:type="spellEnd"/>
      <w:r w:rsidR="002A3996" w:rsidRPr="002A3996">
        <w:rPr>
          <w:rFonts w:eastAsiaTheme="minorEastAsia"/>
          <w:color w:val="E59EDC" w:themeColor="accent5" w:themeTint="66"/>
        </w:rPr>
        <w:t>, s</w:t>
      </w:r>
      <w:r w:rsidR="002A3996" w:rsidRPr="002A3996">
        <w:rPr>
          <w:rFonts w:eastAsiaTheme="minorEastAsia"/>
          <w:color w:val="E59EDC" w:themeColor="accent5" w:themeTint="66"/>
          <w:vertAlign w:val="subscript"/>
        </w:rPr>
        <w:t>t+1</w:t>
      </w:r>
      <w:r w:rsidR="002A3996" w:rsidRPr="002A3996">
        <w:rPr>
          <w:rFonts w:eastAsiaTheme="minorEastAsia"/>
          <w:color w:val="E59EDC" w:themeColor="accent5" w:themeTint="66"/>
        </w:rPr>
        <w:t>)</w:t>
      </w:r>
      <w:r w:rsidR="002A3996">
        <w:rPr>
          <w:rFonts w:eastAsiaTheme="minorEastAsia"/>
        </w:rPr>
        <w:t xml:space="preserve">, en un dataset </w:t>
      </w:r>
      <w:r w:rsidR="002A3996" w:rsidRPr="002A3996">
        <w:rPr>
          <w:rFonts w:eastAsiaTheme="minorEastAsia"/>
          <w:color w:val="E59EDC" w:themeColor="accent5" w:themeTint="66"/>
        </w:rPr>
        <w:t>D = e</w:t>
      </w:r>
      <w:r w:rsidR="002A3996" w:rsidRPr="002A3996">
        <w:rPr>
          <w:rFonts w:eastAsiaTheme="minorEastAsia"/>
          <w:color w:val="E59EDC" w:themeColor="accent5" w:themeTint="66"/>
          <w:vertAlign w:val="subscript"/>
        </w:rPr>
        <w:t>1</w:t>
      </w:r>
      <w:r w:rsidR="002A3996" w:rsidRPr="002A3996">
        <w:rPr>
          <w:rFonts w:eastAsiaTheme="minorEastAsia"/>
          <w:color w:val="E59EDC" w:themeColor="accent5" w:themeTint="66"/>
        </w:rPr>
        <w:t xml:space="preserve">, …, </w:t>
      </w:r>
      <w:proofErr w:type="spellStart"/>
      <w:r w:rsidR="002A3996" w:rsidRPr="002A3996">
        <w:rPr>
          <w:rFonts w:eastAsiaTheme="minorEastAsia"/>
          <w:color w:val="E59EDC" w:themeColor="accent5" w:themeTint="66"/>
        </w:rPr>
        <w:t>e</w:t>
      </w:r>
      <w:r w:rsidR="002A3996" w:rsidRPr="002A3996">
        <w:rPr>
          <w:rFonts w:eastAsiaTheme="minorEastAsia"/>
          <w:color w:val="E59EDC" w:themeColor="accent5" w:themeTint="66"/>
          <w:vertAlign w:val="subscript"/>
        </w:rPr>
        <w:t>N</w:t>
      </w:r>
      <w:proofErr w:type="spellEnd"/>
      <w:r w:rsidR="002A3996">
        <w:rPr>
          <w:rFonts w:eastAsiaTheme="minorEastAsia"/>
        </w:rPr>
        <w:t xml:space="preserve">, a lo largo de muchos episodios, generando una </w:t>
      </w:r>
      <w:r w:rsidR="002A3996" w:rsidRPr="002A3996">
        <w:rPr>
          <w:rFonts w:eastAsiaTheme="minorEastAsia"/>
          <w:color w:val="E59EDC" w:themeColor="accent5" w:themeTint="66"/>
        </w:rPr>
        <w:t>replay memory</w:t>
      </w:r>
      <w:r w:rsidR="002A3996">
        <w:rPr>
          <w:rFonts w:eastAsiaTheme="minorEastAsia"/>
        </w:rPr>
        <w:t xml:space="preserve">. </w:t>
      </w:r>
    </w:p>
    <w:p w14:paraId="666F848C" w14:textId="1B37F4FD" w:rsidR="002A3996" w:rsidRDefault="002A3996" w:rsidP="000D1A80">
      <w:pPr>
        <w:spacing w:after="0" w:line="240" w:lineRule="auto"/>
        <w:rPr>
          <w:rFonts w:eastAsiaTheme="minorEastAsia"/>
        </w:rPr>
      </w:pPr>
      <w:r>
        <w:rPr>
          <w:rFonts w:eastAsiaTheme="minorEastAsia"/>
        </w:rPr>
        <w:t xml:space="preserve">Durante el </w:t>
      </w:r>
      <w:proofErr w:type="spellStart"/>
      <w:r>
        <w:rPr>
          <w:rFonts w:eastAsiaTheme="minorEastAsia"/>
        </w:rPr>
        <w:t>loop</w:t>
      </w:r>
      <w:proofErr w:type="spellEnd"/>
      <w:r>
        <w:rPr>
          <w:rFonts w:eastAsiaTheme="minorEastAsia"/>
        </w:rPr>
        <w:t xml:space="preserve"> del algoritmo</w:t>
      </w:r>
      <w:r w:rsidR="005C471F">
        <w:rPr>
          <w:rFonts w:eastAsiaTheme="minorEastAsia"/>
        </w:rPr>
        <w:t xml:space="preserve">, se aplican actualizaciones de Q-Learning, o </w:t>
      </w:r>
      <w:proofErr w:type="spellStart"/>
      <w:r w:rsidR="005C471F">
        <w:rPr>
          <w:rFonts w:eastAsiaTheme="minorEastAsia"/>
        </w:rPr>
        <w:t>minibatch</w:t>
      </w:r>
      <w:proofErr w:type="spellEnd"/>
      <w:r w:rsidR="005C471F">
        <w:rPr>
          <w:rFonts w:eastAsiaTheme="minorEastAsia"/>
        </w:rPr>
        <w:t>, sobre muestras aleatorias de esa experiencia.</w:t>
      </w:r>
    </w:p>
    <w:p w14:paraId="71405BAE" w14:textId="77777777" w:rsidR="002A3996" w:rsidRDefault="002A3996" w:rsidP="000D1A80">
      <w:pPr>
        <w:spacing w:after="0" w:line="240" w:lineRule="auto"/>
        <w:rPr>
          <w:rFonts w:eastAsiaTheme="minorEastAsia"/>
        </w:rPr>
      </w:pPr>
    </w:p>
    <w:p w14:paraId="34216994" w14:textId="5F8A658F" w:rsidR="002A3996" w:rsidRPr="002A3996" w:rsidRDefault="002A3996" w:rsidP="002A3996">
      <w:pPr>
        <w:spacing w:after="0" w:line="240" w:lineRule="auto"/>
        <w:rPr>
          <w:rFonts w:eastAsiaTheme="minorEastAsia"/>
          <w:color w:val="0B769F" w:themeColor="accent4" w:themeShade="BF"/>
          <w:sz w:val="18"/>
          <w:szCs w:val="18"/>
        </w:rPr>
      </w:pPr>
      <w:r>
        <w:rPr>
          <w:rFonts w:eastAsiaTheme="minorEastAsia"/>
          <w:color w:val="0B769F" w:themeColor="accent4" w:themeShade="BF"/>
          <w:sz w:val="18"/>
          <w:szCs w:val="18"/>
        </w:rPr>
        <w:t xml:space="preserve">Ejemplo: </w:t>
      </w:r>
      <w:r w:rsidRPr="002A3996">
        <w:rPr>
          <w:rFonts w:eastAsiaTheme="minorEastAsia"/>
          <w:color w:val="0B769F" w:themeColor="accent4" w:themeShade="BF"/>
          <w:sz w:val="18"/>
          <w:szCs w:val="18"/>
        </w:rPr>
        <w:t>Imagina</w:t>
      </w:r>
      <w:r>
        <w:rPr>
          <w:rFonts w:eastAsiaTheme="minorEastAsia"/>
          <w:color w:val="0B769F" w:themeColor="accent4" w:themeShade="BF"/>
          <w:sz w:val="18"/>
          <w:szCs w:val="18"/>
        </w:rPr>
        <w:t>r</w:t>
      </w:r>
      <w:r w:rsidRPr="002A3996">
        <w:rPr>
          <w:rFonts w:eastAsiaTheme="minorEastAsia"/>
          <w:color w:val="0B769F" w:themeColor="accent4" w:themeShade="BF"/>
          <w:sz w:val="18"/>
          <w:szCs w:val="18"/>
        </w:rPr>
        <w:t xml:space="preserve"> que un agente está aprendiendo a jugar un videojuego:</w:t>
      </w:r>
    </w:p>
    <w:p w14:paraId="4A684D30" w14:textId="32C9EE7C" w:rsidR="002A3996" w:rsidRPr="002A3996" w:rsidRDefault="002A3996" w:rsidP="002A3996">
      <w:pPr>
        <w:spacing w:after="0" w:line="240" w:lineRule="auto"/>
        <w:rPr>
          <w:rFonts w:eastAsiaTheme="minorEastAsia"/>
          <w:color w:val="0B769F" w:themeColor="accent4" w:themeShade="BF"/>
          <w:sz w:val="18"/>
          <w:szCs w:val="18"/>
        </w:rPr>
      </w:pPr>
      <w:r w:rsidRPr="002A3996">
        <w:rPr>
          <w:rFonts w:eastAsiaTheme="minorEastAsia"/>
          <w:color w:val="0B769F" w:themeColor="accent4" w:themeShade="BF"/>
          <w:sz w:val="18"/>
          <w:szCs w:val="18"/>
        </w:rPr>
        <w:t>En lugar de ajustar su estrategia inmediatamente después de cada movimiento (como lo haría en un enfoque en línea), el estado del juego en ese momento, la acción que tomó, la recompensa que recibió y el estado siguiente.</w:t>
      </w:r>
      <w:r>
        <w:rPr>
          <w:rFonts w:eastAsiaTheme="minorEastAsia"/>
          <w:color w:val="0B769F" w:themeColor="accent4" w:themeShade="BF"/>
          <w:sz w:val="18"/>
          <w:szCs w:val="18"/>
        </w:rPr>
        <w:t xml:space="preserve"> </w:t>
      </w:r>
      <w:r w:rsidRPr="002A3996">
        <w:rPr>
          <w:rFonts w:eastAsiaTheme="minorEastAsia"/>
          <w:color w:val="0B769F" w:themeColor="accent4" w:themeShade="BF"/>
          <w:sz w:val="18"/>
          <w:szCs w:val="18"/>
        </w:rPr>
        <w:t>Después de jugar varias partidas, tiene una gran colección de estas experiencias.</w:t>
      </w:r>
    </w:p>
    <w:p w14:paraId="3F169136" w14:textId="3B57C871" w:rsidR="002A3996" w:rsidRPr="002A3996" w:rsidRDefault="002A3996" w:rsidP="002A3996">
      <w:pPr>
        <w:spacing w:after="0" w:line="240" w:lineRule="auto"/>
        <w:rPr>
          <w:rFonts w:eastAsiaTheme="minorEastAsia"/>
          <w:color w:val="0B769F" w:themeColor="accent4" w:themeShade="BF"/>
          <w:sz w:val="18"/>
          <w:szCs w:val="18"/>
        </w:rPr>
      </w:pPr>
      <w:r>
        <w:rPr>
          <w:rFonts w:eastAsiaTheme="minorEastAsia"/>
          <w:color w:val="0B769F" w:themeColor="accent4" w:themeShade="BF"/>
          <w:sz w:val="18"/>
          <w:szCs w:val="18"/>
        </w:rPr>
        <w:t>Al entrenar</w:t>
      </w:r>
      <w:r w:rsidRPr="002A3996">
        <w:rPr>
          <w:rFonts w:eastAsiaTheme="minorEastAsia"/>
          <w:color w:val="0B769F" w:themeColor="accent4" w:themeShade="BF"/>
          <w:sz w:val="18"/>
          <w:szCs w:val="18"/>
        </w:rPr>
        <w:t>, selecciona aleatoriamente experiencias de esta colección para ajustar sus estrategias, aprovechando mejor cada experiencia individual.</w:t>
      </w:r>
    </w:p>
    <w:p w14:paraId="0379D6C5" w14:textId="77777777" w:rsidR="002A3996" w:rsidRDefault="002A3996" w:rsidP="002A3996">
      <w:pPr>
        <w:spacing w:after="0" w:line="240" w:lineRule="auto"/>
        <w:rPr>
          <w:rFonts w:eastAsiaTheme="minorEastAsia"/>
        </w:rPr>
      </w:pPr>
    </w:p>
    <w:p w14:paraId="142C2210" w14:textId="30F5AD3C" w:rsidR="002A3996" w:rsidRDefault="005C471F" w:rsidP="002A3996">
      <w:pPr>
        <w:spacing w:after="0" w:line="240" w:lineRule="auto"/>
        <w:rPr>
          <w:rFonts w:eastAsiaTheme="minorEastAsia"/>
        </w:rPr>
      </w:pPr>
      <w:r>
        <w:rPr>
          <w:rFonts w:eastAsiaTheme="minorEastAsia"/>
        </w:rPr>
        <w:t xml:space="preserve">Después de realizar experience replay, el agente selecciona y ejecuta una acción de acuerdo a una política e-greedy. En este algoritmo, la Q-function trabaja directamente sobre representaciones de largo fijo de historias producidas por la función φ. El algoritmo completo recibe el nombre de </w:t>
      </w:r>
      <w:r w:rsidRPr="005C471F">
        <w:rPr>
          <w:rFonts w:eastAsiaTheme="minorEastAsia"/>
          <w:color w:val="E59EDC" w:themeColor="accent5" w:themeTint="66"/>
        </w:rPr>
        <w:t>Deep Q-Learning</w:t>
      </w:r>
      <w:r>
        <w:rPr>
          <w:rFonts w:eastAsiaTheme="minorEastAsia"/>
        </w:rPr>
        <w:t>.</w:t>
      </w:r>
    </w:p>
    <w:p w14:paraId="12156BFD" w14:textId="77777777" w:rsidR="005C471F" w:rsidRDefault="005C471F" w:rsidP="002A3996">
      <w:pPr>
        <w:spacing w:after="0" w:line="240" w:lineRule="auto"/>
        <w:rPr>
          <w:rFonts w:eastAsiaTheme="minorEastAsia"/>
        </w:rPr>
      </w:pPr>
    </w:p>
    <w:p w14:paraId="126761F6" w14:textId="4985B84D" w:rsidR="005C471F" w:rsidRDefault="005C471F" w:rsidP="002A3996">
      <w:pPr>
        <w:spacing w:after="0" w:line="240" w:lineRule="auto"/>
        <w:rPr>
          <w:rFonts w:eastAsiaTheme="minorEastAsia"/>
        </w:rPr>
      </w:pPr>
      <w:r>
        <w:rPr>
          <w:rFonts w:eastAsiaTheme="minorEastAsia"/>
        </w:rPr>
        <w:lastRenderedPageBreak/>
        <w:t>Este enfoque tiene varias ventajas:</w:t>
      </w:r>
    </w:p>
    <w:p w14:paraId="4C309080" w14:textId="791561A1" w:rsidR="005C471F" w:rsidRDefault="005C471F" w:rsidP="005C471F">
      <w:pPr>
        <w:pStyle w:val="Prrafodelista"/>
        <w:numPr>
          <w:ilvl w:val="0"/>
          <w:numId w:val="1"/>
        </w:numPr>
        <w:spacing w:after="0" w:line="240" w:lineRule="auto"/>
        <w:rPr>
          <w:rFonts w:eastAsiaTheme="minorEastAsia"/>
        </w:rPr>
      </w:pPr>
      <w:r>
        <w:rPr>
          <w:rFonts w:eastAsiaTheme="minorEastAsia"/>
        </w:rPr>
        <w:t>Cada paso de experiencia puede llegar a utilizarse en varias actualizaciones de pesos, lo que aumenta la eficiencia de los datos</w:t>
      </w:r>
    </w:p>
    <w:p w14:paraId="206860B6" w14:textId="71B300D5" w:rsidR="005C471F" w:rsidRDefault="00C33799" w:rsidP="005C471F">
      <w:pPr>
        <w:pStyle w:val="Prrafodelista"/>
        <w:numPr>
          <w:ilvl w:val="0"/>
          <w:numId w:val="1"/>
        </w:numPr>
        <w:spacing w:after="0" w:line="240" w:lineRule="auto"/>
        <w:rPr>
          <w:rFonts w:eastAsiaTheme="minorEastAsia"/>
        </w:rPr>
      </w:pPr>
      <w:r>
        <w:rPr>
          <w:rFonts w:eastAsiaTheme="minorEastAsia"/>
        </w:rPr>
        <w:t xml:space="preserve">Aprender sobre muestras consecutivas es ineficiente, debido a la fuerte correlación entre muestras, por lo que tomarlas de manera aleatoria rompe esa correlación y por ende reduce la varianza de las actualizaciones. </w:t>
      </w:r>
    </w:p>
    <w:p w14:paraId="16BCBC33" w14:textId="31EC04BC" w:rsidR="00C33799" w:rsidRDefault="00C33799" w:rsidP="005C471F">
      <w:pPr>
        <w:pStyle w:val="Prrafodelista"/>
        <w:numPr>
          <w:ilvl w:val="0"/>
          <w:numId w:val="1"/>
        </w:numPr>
        <w:spacing w:after="0" w:line="240" w:lineRule="auto"/>
        <w:rPr>
          <w:rFonts w:eastAsiaTheme="minorEastAsia"/>
        </w:rPr>
      </w:pPr>
      <w:r>
        <w:rPr>
          <w:rFonts w:eastAsiaTheme="minorEastAsia"/>
        </w:rPr>
        <w:t xml:space="preserve">En esto contexto, utilizar </w:t>
      </w:r>
      <w:proofErr w:type="spellStart"/>
      <w:r>
        <w:rPr>
          <w:rFonts w:eastAsiaTheme="minorEastAsia"/>
        </w:rPr>
        <w:t>on-policy</w:t>
      </w:r>
      <w:proofErr w:type="spellEnd"/>
      <w:r>
        <w:rPr>
          <w:rFonts w:eastAsiaTheme="minorEastAsia"/>
        </w:rPr>
        <w:t xml:space="preserve"> para aprender implica que los parámetros actuales determinan el próximo set de datos sobre los que se entrenara el modelo. </w:t>
      </w:r>
    </w:p>
    <w:p w14:paraId="600AC96E" w14:textId="77777777" w:rsidR="008A2310" w:rsidRPr="008A2310" w:rsidRDefault="008A2310" w:rsidP="008A2310">
      <w:pPr>
        <w:spacing w:after="0" w:line="240" w:lineRule="auto"/>
        <w:ind w:left="1065"/>
        <w:rPr>
          <w:rFonts w:eastAsiaTheme="minorEastAsia"/>
          <w:color w:val="0B769F" w:themeColor="accent4" w:themeShade="BF"/>
          <w:sz w:val="18"/>
          <w:szCs w:val="18"/>
        </w:rPr>
      </w:pPr>
      <w:r w:rsidRPr="008A2310">
        <w:rPr>
          <w:rFonts w:eastAsiaTheme="minorEastAsia"/>
          <w:color w:val="0B769F" w:themeColor="accent4" w:themeShade="BF"/>
          <w:sz w:val="18"/>
          <w:szCs w:val="18"/>
        </w:rPr>
        <w:t>Ejemplo: Imaginar un robot que está aprendiendo a encontrar un tesoro en un campo. El robot puede moverse hacia la izquierda o hacia la derecha.</w:t>
      </w:r>
    </w:p>
    <w:p w14:paraId="18DE5E8D" w14:textId="77777777" w:rsidR="008A2310" w:rsidRPr="008A2310" w:rsidRDefault="008A2310" w:rsidP="008A2310">
      <w:pPr>
        <w:spacing w:after="0" w:line="240" w:lineRule="auto"/>
        <w:ind w:left="1065"/>
        <w:rPr>
          <w:rFonts w:eastAsiaTheme="minorEastAsia"/>
          <w:color w:val="0B769F" w:themeColor="accent4" w:themeShade="BF"/>
          <w:sz w:val="18"/>
          <w:szCs w:val="18"/>
        </w:rPr>
      </w:pPr>
      <w:r w:rsidRPr="008A2310">
        <w:rPr>
          <w:rFonts w:eastAsiaTheme="minorEastAsia"/>
          <w:color w:val="0B769F" w:themeColor="accent4" w:themeShade="BF"/>
          <w:sz w:val="18"/>
          <w:szCs w:val="18"/>
        </w:rPr>
        <w:t>Primera Fase:</w:t>
      </w:r>
    </w:p>
    <w:p w14:paraId="25DDF5AE" w14:textId="77777777" w:rsidR="008A2310" w:rsidRPr="008A2310" w:rsidRDefault="008A2310" w:rsidP="008A2310">
      <w:pPr>
        <w:spacing w:after="0" w:line="240" w:lineRule="auto"/>
        <w:ind w:left="1065"/>
        <w:rPr>
          <w:rFonts w:eastAsiaTheme="minorEastAsia"/>
          <w:color w:val="0B769F" w:themeColor="accent4" w:themeShade="BF"/>
          <w:sz w:val="18"/>
          <w:szCs w:val="18"/>
        </w:rPr>
      </w:pPr>
      <w:r w:rsidRPr="008A2310">
        <w:rPr>
          <w:rFonts w:eastAsiaTheme="minorEastAsia"/>
          <w:color w:val="0B769F" w:themeColor="accent4" w:themeShade="BF"/>
          <w:sz w:val="18"/>
          <w:szCs w:val="18"/>
        </w:rPr>
        <w:t>El robot comienza con una política que le dice que moverse a la izquierda es la mejor opción porque encontró algunos premios allí. La mayoría de sus movimientos serán hacia la izquierda y la mayoría de sus datos de entrenamiento provendrán de esa área.</w:t>
      </w:r>
    </w:p>
    <w:p w14:paraId="4F26DF5D" w14:textId="77777777" w:rsidR="008A2310" w:rsidRPr="008A2310" w:rsidRDefault="008A2310" w:rsidP="008A2310">
      <w:pPr>
        <w:spacing w:after="0" w:line="240" w:lineRule="auto"/>
        <w:ind w:left="1065"/>
        <w:rPr>
          <w:rFonts w:eastAsiaTheme="minorEastAsia"/>
          <w:color w:val="0B769F" w:themeColor="accent4" w:themeShade="BF"/>
          <w:sz w:val="18"/>
          <w:szCs w:val="18"/>
        </w:rPr>
      </w:pPr>
      <w:r w:rsidRPr="008A2310">
        <w:rPr>
          <w:rFonts w:eastAsiaTheme="minorEastAsia"/>
          <w:color w:val="0B769F" w:themeColor="accent4" w:themeShade="BF"/>
          <w:sz w:val="18"/>
          <w:szCs w:val="18"/>
        </w:rPr>
        <w:t>Cambio de Parámetros:</w:t>
      </w:r>
    </w:p>
    <w:p w14:paraId="2153D3BF" w14:textId="77777777" w:rsidR="008A2310" w:rsidRPr="008A2310" w:rsidRDefault="008A2310" w:rsidP="008A2310">
      <w:pPr>
        <w:spacing w:after="0" w:line="240" w:lineRule="auto"/>
        <w:ind w:left="1065"/>
        <w:rPr>
          <w:rFonts w:eastAsiaTheme="minorEastAsia"/>
          <w:color w:val="0B769F" w:themeColor="accent4" w:themeShade="BF"/>
          <w:sz w:val="18"/>
          <w:szCs w:val="18"/>
        </w:rPr>
      </w:pPr>
      <w:r w:rsidRPr="008A2310">
        <w:rPr>
          <w:rFonts w:eastAsiaTheme="minorEastAsia"/>
          <w:color w:val="0B769F" w:themeColor="accent4" w:themeShade="BF"/>
          <w:sz w:val="18"/>
          <w:szCs w:val="18"/>
        </w:rPr>
        <w:t>Supongamos que el robot ahora encuentra un premio mayor en el lado derecho.</w:t>
      </w:r>
    </w:p>
    <w:p w14:paraId="27EEFB83" w14:textId="77777777" w:rsidR="008A2310" w:rsidRPr="008A2310" w:rsidRDefault="008A2310" w:rsidP="008A2310">
      <w:pPr>
        <w:spacing w:after="0" w:line="240" w:lineRule="auto"/>
        <w:ind w:left="1065"/>
        <w:rPr>
          <w:rFonts w:eastAsiaTheme="minorEastAsia"/>
          <w:color w:val="0B769F" w:themeColor="accent4" w:themeShade="BF"/>
          <w:sz w:val="18"/>
          <w:szCs w:val="18"/>
        </w:rPr>
      </w:pPr>
      <w:r w:rsidRPr="008A2310">
        <w:rPr>
          <w:rFonts w:eastAsiaTheme="minorEastAsia"/>
          <w:color w:val="0B769F" w:themeColor="accent4" w:themeShade="BF"/>
          <w:sz w:val="18"/>
          <w:szCs w:val="18"/>
        </w:rPr>
        <w:t>Cambia su política para moverse hacia la derecha, y ahora todos sus movimientos y datos de entrenamiento provienen del lado derecho.</w:t>
      </w:r>
    </w:p>
    <w:p w14:paraId="1633A21D" w14:textId="77777777" w:rsidR="008A2310" w:rsidRPr="008A2310" w:rsidRDefault="008A2310" w:rsidP="008A2310">
      <w:pPr>
        <w:spacing w:after="0" w:line="240" w:lineRule="auto"/>
        <w:ind w:left="1065"/>
        <w:rPr>
          <w:rFonts w:eastAsiaTheme="minorEastAsia"/>
          <w:color w:val="0B769F" w:themeColor="accent4" w:themeShade="BF"/>
          <w:sz w:val="18"/>
          <w:szCs w:val="18"/>
        </w:rPr>
      </w:pPr>
      <w:r w:rsidRPr="008A2310">
        <w:rPr>
          <w:rFonts w:eastAsiaTheme="minorEastAsia"/>
          <w:color w:val="0B769F" w:themeColor="accent4" w:themeShade="BF"/>
          <w:sz w:val="18"/>
          <w:szCs w:val="18"/>
        </w:rPr>
        <w:t>Bucles de Retroalimentación:</w:t>
      </w:r>
    </w:p>
    <w:p w14:paraId="55DEFDFD" w14:textId="77777777" w:rsidR="008A2310" w:rsidRPr="008A2310" w:rsidRDefault="008A2310" w:rsidP="008A2310">
      <w:pPr>
        <w:spacing w:after="0" w:line="240" w:lineRule="auto"/>
        <w:ind w:left="1065"/>
        <w:rPr>
          <w:rFonts w:eastAsiaTheme="minorEastAsia"/>
          <w:color w:val="0B769F" w:themeColor="accent4" w:themeShade="BF"/>
          <w:sz w:val="18"/>
          <w:szCs w:val="18"/>
        </w:rPr>
      </w:pPr>
      <w:r w:rsidRPr="008A2310">
        <w:rPr>
          <w:rFonts w:eastAsiaTheme="minorEastAsia"/>
          <w:color w:val="0B769F" w:themeColor="accent4" w:themeShade="BF"/>
          <w:sz w:val="18"/>
          <w:szCs w:val="18"/>
        </w:rPr>
        <w:t>Si el robot siempre cambia su política basada en la última mejor recompensa sin explorar adecuadamente, puede quedarse atascado:</w:t>
      </w:r>
    </w:p>
    <w:p w14:paraId="66C2A960" w14:textId="2F228671" w:rsidR="008A2310" w:rsidRPr="008A2310" w:rsidRDefault="008A2310" w:rsidP="006C6E17">
      <w:pPr>
        <w:spacing w:after="0" w:line="240" w:lineRule="auto"/>
        <w:ind w:left="1065"/>
        <w:rPr>
          <w:rFonts w:eastAsiaTheme="minorEastAsia"/>
          <w:color w:val="0B769F" w:themeColor="accent4" w:themeShade="BF"/>
          <w:sz w:val="18"/>
          <w:szCs w:val="18"/>
        </w:rPr>
      </w:pPr>
      <w:r w:rsidRPr="008A2310">
        <w:rPr>
          <w:rFonts w:eastAsiaTheme="minorEastAsia"/>
          <w:color w:val="0B769F" w:themeColor="accent4" w:themeShade="BF"/>
          <w:sz w:val="18"/>
          <w:szCs w:val="18"/>
        </w:rPr>
        <w:t>Mínimo Local: Podría quedarse buscando en un área pequeña del campo donde solo encuentra premios pequeños, sin darse cuenta de que hay premios mayores en otra parte.</w:t>
      </w:r>
    </w:p>
    <w:p w14:paraId="54E8B93E" w14:textId="532713E2" w:rsidR="008A2310" w:rsidRPr="008A2310" w:rsidRDefault="008A2310" w:rsidP="006C6E17">
      <w:pPr>
        <w:spacing w:after="0" w:line="240" w:lineRule="auto"/>
        <w:ind w:left="1065"/>
        <w:rPr>
          <w:rFonts w:eastAsiaTheme="minorEastAsia"/>
          <w:color w:val="0B769F" w:themeColor="accent4" w:themeShade="BF"/>
          <w:sz w:val="18"/>
          <w:szCs w:val="18"/>
        </w:rPr>
      </w:pPr>
      <w:r w:rsidRPr="008A2310">
        <w:rPr>
          <w:rFonts w:eastAsiaTheme="minorEastAsia"/>
          <w:color w:val="0B769F" w:themeColor="accent4" w:themeShade="BF"/>
          <w:sz w:val="18"/>
          <w:szCs w:val="18"/>
        </w:rPr>
        <w:t>Divergencia: Si sigue cambiando su política drásticamente, puede terminar moviéndose de manera errática, perdiendo el enfoque y no encontrando ningún premio.</w:t>
      </w:r>
    </w:p>
    <w:p w14:paraId="7F17528A" w14:textId="77777777" w:rsidR="008A2310" w:rsidRPr="008A2310" w:rsidRDefault="008A2310" w:rsidP="008A2310">
      <w:pPr>
        <w:spacing w:after="0" w:line="240" w:lineRule="auto"/>
        <w:ind w:left="357" w:firstLine="708"/>
        <w:rPr>
          <w:rFonts w:eastAsiaTheme="minorEastAsia"/>
          <w:color w:val="0B769F" w:themeColor="accent4" w:themeShade="BF"/>
          <w:sz w:val="18"/>
          <w:szCs w:val="18"/>
        </w:rPr>
      </w:pPr>
      <w:r w:rsidRPr="008A2310">
        <w:rPr>
          <w:rFonts w:eastAsiaTheme="minorEastAsia"/>
          <w:color w:val="0B769F" w:themeColor="accent4" w:themeShade="BF"/>
          <w:sz w:val="18"/>
          <w:szCs w:val="18"/>
        </w:rPr>
        <w:t>Solución Potencial:</w:t>
      </w:r>
    </w:p>
    <w:p w14:paraId="3CC6823A" w14:textId="6BAF396E" w:rsidR="008A2310" w:rsidRPr="008A2310" w:rsidRDefault="008A2310" w:rsidP="006C6E17">
      <w:pPr>
        <w:spacing w:after="0" w:line="240" w:lineRule="auto"/>
        <w:ind w:left="1065"/>
        <w:rPr>
          <w:rFonts w:eastAsiaTheme="minorEastAsia"/>
          <w:color w:val="0B769F" w:themeColor="accent4" w:themeShade="BF"/>
          <w:sz w:val="18"/>
          <w:szCs w:val="18"/>
        </w:rPr>
      </w:pPr>
      <w:r w:rsidRPr="008A2310">
        <w:rPr>
          <w:rFonts w:eastAsiaTheme="minorEastAsia"/>
          <w:color w:val="0B769F" w:themeColor="accent4" w:themeShade="BF"/>
          <w:sz w:val="18"/>
          <w:szCs w:val="18"/>
        </w:rPr>
        <w:t>Experience Replay: Almacenar y reutilizar experiencias pasadas para asegurarse de que el agente aprende de una variedad de datos, no solo de los datos más recientes.</w:t>
      </w:r>
    </w:p>
    <w:p w14:paraId="28A4ED15" w14:textId="5735F778" w:rsidR="008A2310" w:rsidRPr="008A2310" w:rsidRDefault="008A2310" w:rsidP="006C6E17">
      <w:pPr>
        <w:spacing w:after="0" w:line="240" w:lineRule="auto"/>
        <w:ind w:left="1065"/>
        <w:rPr>
          <w:rFonts w:eastAsiaTheme="minorEastAsia"/>
          <w:color w:val="0B769F" w:themeColor="accent4" w:themeShade="BF"/>
          <w:sz w:val="18"/>
          <w:szCs w:val="18"/>
        </w:rPr>
      </w:pPr>
      <w:r w:rsidRPr="008A2310">
        <w:rPr>
          <w:rFonts w:eastAsiaTheme="minorEastAsia"/>
          <w:color w:val="0B769F" w:themeColor="accent4" w:themeShade="BF"/>
          <w:sz w:val="18"/>
          <w:szCs w:val="18"/>
        </w:rPr>
        <w:t>Exploración Adecuada: Asegurarse de que el agente explore diferentes áreas y no solo explote las acciones que parecen mejores en el corto plazo.</w:t>
      </w:r>
    </w:p>
    <w:p w14:paraId="0E32AF4C" w14:textId="027BF54A" w:rsidR="00C33799" w:rsidRDefault="00C33799" w:rsidP="006C6E17">
      <w:pPr>
        <w:pStyle w:val="Prrafodelista"/>
        <w:spacing w:after="0" w:line="240" w:lineRule="auto"/>
        <w:ind w:left="1065"/>
        <w:rPr>
          <w:rFonts w:eastAsiaTheme="minorEastAsia"/>
        </w:rPr>
      </w:pPr>
      <w:r>
        <w:rPr>
          <w:rFonts w:eastAsiaTheme="minorEastAsia"/>
        </w:rPr>
        <w:t>Al utilizar experience replay, la behaviour distribution es un promedio sobre muchos de sus estados previos, suavizando el aprendizaje y evitando oscilaciones o divergencias en los parámetros.</w:t>
      </w:r>
    </w:p>
    <w:p w14:paraId="40B2DFCE" w14:textId="3AC1F87B" w:rsidR="006C6E17" w:rsidRDefault="006C6E17" w:rsidP="006C6E17">
      <w:pPr>
        <w:pStyle w:val="Prrafodelista"/>
        <w:spacing w:after="0" w:line="240" w:lineRule="auto"/>
        <w:ind w:left="1065"/>
        <w:rPr>
          <w:rFonts w:eastAsiaTheme="minorEastAsia"/>
        </w:rPr>
      </w:pPr>
      <w:r>
        <w:rPr>
          <w:rFonts w:eastAsiaTheme="minorEastAsia"/>
        </w:rPr>
        <w:t>Es necesario notar que al aprender por experience replay, es necesario aprender off-</w:t>
      </w:r>
      <w:proofErr w:type="spellStart"/>
      <w:r>
        <w:rPr>
          <w:rFonts w:eastAsiaTheme="minorEastAsia"/>
        </w:rPr>
        <w:t>policy</w:t>
      </w:r>
      <w:proofErr w:type="spellEnd"/>
      <w:r>
        <w:rPr>
          <w:rFonts w:eastAsiaTheme="minorEastAsia"/>
        </w:rPr>
        <w:t xml:space="preserve"> (porque los parámetros actuales son diferentes de aquellos utilizados para generar la muestra).</w:t>
      </w:r>
    </w:p>
    <w:p w14:paraId="7744555A" w14:textId="77777777" w:rsidR="006C6E17" w:rsidRDefault="006C6E17" w:rsidP="006C6E17">
      <w:pPr>
        <w:spacing w:after="0" w:line="240" w:lineRule="auto"/>
        <w:rPr>
          <w:rFonts w:eastAsiaTheme="minorEastAsia"/>
        </w:rPr>
      </w:pPr>
    </w:p>
    <w:p w14:paraId="0B291F1E" w14:textId="6A707537" w:rsidR="006C6E17" w:rsidRDefault="006C6E17" w:rsidP="006C6E17">
      <w:pPr>
        <w:spacing w:after="0" w:line="240" w:lineRule="auto"/>
        <w:rPr>
          <w:rFonts w:eastAsiaTheme="minorEastAsia"/>
        </w:rPr>
      </w:pPr>
      <w:r>
        <w:rPr>
          <w:rFonts w:eastAsiaTheme="minorEastAsia"/>
        </w:rPr>
        <w:t xml:space="preserve">En la práctica, el algoritmo solo guarda las ultimas N tuplas de experiencia en </w:t>
      </w:r>
      <w:r w:rsidRPr="007E0ABC">
        <w:rPr>
          <w:rFonts w:eastAsiaTheme="minorEastAsia"/>
          <w:color w:val="D86DCB" w:themeColor="accent5" w:themeTint="99"/>
        </w:rPr>
        <w:t>replay memory</w:t>
      </w:r>
      <w:r>
        <w:rPr>
          <w:rFonts w:eastAsiaTheme="minorEastAsia"/>
        </w:rPr>
        <w:t xml:space="preserve">, y muestrea uniformemente sobre D para realizar actualizaciones. Este acercamiento implica restricciones dado que el buffer de memoria no es </w:t>
      </w:r>
      <w:r w:rsidR="007E0ABC">
        <w:rPr>
          <w:rFonts w:eastAsiaTheme="minorEastAsia"/>
        </w:rPr>
        <w:t>infinito</w:t>
      </w:r>
      <w:r>
        <w:rPr>
          <w:rFonts w:eastAsiaTheme="minorEastAsia"/>
        </w:rPr>
        <w:t xml:space="preserve"> y por ende termina sobrescribiendo </w:t>
      </w:r>
      <w:r w:rsidR="003D6341">
        <w:rPr>
          <w:rFonts w:eastAsiaTheme="minorEastAsia"/>
        </w:rPr>
        <w:t xml:space="preserve">transiciones antiguas </w:t>
      </w:r>
      <w:r>
        <w:rPr>
          <w:rFonts w:eastAsiaTheme="minorEastAsia"/>
        </w:rPr>
        <w:t xml:space="preserve">con </w:t>
      </w:r>
      <w:r w:rsidR="003D6341">
        <w:rPr>
          <w:rFonts w:eastAsiaTheme="minorEastAsia"/>
        </w:rPr>
        <w:t>transiciones</w:t>
      </w:r>
      <w:r>
        <w:rPr>
          <w:rFonts w:eastAsiaTheme="minorEastAsia"/>
        </w:rPr>
        <w:t xml:space="preserve"> recientes</w:t>
      </w:r>
      <w:r w:rsidR="003D6341">
        <w:rPr>
          <w:rFonts w:eastAsiaTheme="minorEastAsia"/>
        </w:rPr>
        <w:t xml:space="preserve">, pudiendo perder información valiosa en el </w:t>
      </w:r>
      <w:r w:rsidR="007E0ABC">
        <w:rPr>
          <w:rFonts w:eastAsiaTheme="minorEastAsia"/>
        </w:rPr>
        <w:t>proceso</w:t>
      </w:r>
      <w:r w:rsidR="003D6341">
        <w:rPr>
          <w:rFonts w:eastAsiaTheme="minorEastAsia"/>
        </w:rPr>
        <w:t xml:space="preserve">. A su vez, el muestreo uniforme le da la misma importancia a cada </w:t>
      </w:r>
      <w:r w:rsidR="007E0ABC">
        <w:rPr>
          <w:rFonts w:eastAsiaTheme="minorEastAsia"/>
        </w:rPr>
        <w:t xml:space="preserve">experiencia </w:t>
      </w:r>
      <w:r w:rsidR="003D6341">
        <w:rPr>
          <w:rFonts w:eastAsiaTheme="minorEastAsia"/>
        </w:rPr>
        <w:t>en replay memory</w:t>
      </w:r>
      <w:r w:rsidR="007E0ABC">
        <w:rPr>
          <w:rFonts w:eastAsiaTheme="minorEastAsia"/>
        </w:rPr>
        <w:t xml:space="preserve"> (podría utilizarse </w:t>
      </w:r>
      <w:proofErr w:type="spellStart"/>
      <w:r w:rsidR="007E0ABC">
        <w:rPr>
          <w:rFonts w:eastAsiaTheme="minorEastAsia"/>
        </w:rPr>
        <w:t>prioritized</w:t>
      </w:r>
      <w:proofErr w:type="spellEnd"/>
      <w:r w:rsidR="007E0ABC">
        <w:rPr>
          <w:rFonts w:eastAsiaTheme="minorEastAsia"/>
        </w:rPr>
        <w:t xml:space="preserve"> </w:t>
      </w:r>
      <w:proofErr w:type="spellStart"/>
      <w:r w:rsidR="007E0ABC">
        <w:rPr>
          <w:rFonts w:eastAsiaTheme="minorEastAsia"/>
        </w:rPr>
        <w:t>sweeping</w:t>
      </w:r>
      <w:proofErr w:type="spellEnd"/>
      <w:r w:rsidR="007E0ABC">
        <w:rPr>
          <w:rFonts w:eastAsiaTheme="minorEastAsia"/>
        </w:rPr>
        <w:t>).</w:t>
      </w:r>
    </w:p>
    <w:p w14:paraId="34AE3A4D" w14:textId="77777777" w:rsidR="00BD2F9B" w:rsidRDefault="00BD2F9B" w:rsidP="006C6E17">
      <w:pPr>
        <w:spacing w:after="0" w:line="240" w:lineRule="auto"/>
        <w:rPr>
          <w:rFonts w:eastAsiaTheme="minorEastAsia"/>
        </w:rPr>
      </w:pPr>
    </w:p>
    <w:p w14:paraId="03789D2B" w14:textId="77777777" w:rsidR="007E0ABC" w:rsidRDefault="007E0ABC" w:rsidP="006C6E17">
      <w:pPr>
        <w:spacing w:after="0" w:line="240" w:lineRule="auto"/>
        <w:rPr>
          <w:rFonts w:eastAsiaTheme="minorEastAsia"/>
        </w:rPr>
      </w:pPr>
    </w:p>
    <w:p w14:paraId="300490C5" w14:textId="77777777" w:rsidR="007E0ABC" w:rsidRDefault="007E0ABC">
      <w:pPr>
        <w:rPr>
          <w:rFonts w:eastAsiaTheme="minorEastAsia"/>
          <w:b/>
          <w:bCs/>
        </w:rPr>
      </w:pPr>
      <w:r>
        <w:rPr>
          <w:rFonts w:eastAsiaTheme="minorEastAsia"/>
          <w:b/>
          <w:bCs/>
        </w:rPr>
        <w:br w:type="page"/>
      </w:r>
    </w:p>
    <w:p w14:paraId="55A51ABE" w14:textId="195D6BFD" w:rsidR="00BD2F9B" w:rsidRPr="00BD2F9B" w:rsidRDefault="00BD2F9B" w:rsidP="006C6E17">
      <w:pPr>
        <w:spacing w:after="0" w:line="240" w:lineRule="auto"/>
        <w:rPr>
          <w:rFonts w:eastAsiaTheme="minorEastAsia"/>
          <w:b/>
          <w:bCs/>
        </w:rPr>
      </w:pPr>
      <w:r w:rsidRPr="00BD2F9B">
        <w:rPr>
          <w:rFonts w:eastAsiaTheme="minorEastAsia"/>
          <w:b/>
          <w:bCs/>
        </w:rPr>
        <w:lastRenderedPageBreak/>
        <w:t>Preprocesamiento y Arquitectura del modelo</w:t>
      </w:r>
    </w:p>
    <w:p w14:paraId="581FB05A" w14:textId="5E07FA90" w:rsidR="00BD2F9B" w:rsidRDefault="007E0ABC" w:rsidP="006C6E17">
      <w:pPr>
        <w:spacing w:after="0" w:line="240" w:lineRule="auto"/>
        <w:rPr>
          <w:rFonts w:eastAsiaTheme="minorEastAsia"/>
        </w:rPr>
      </w:pPr>
      <w:r>
        <w:rPr>
          <w:rFonts w:eastAsiaTheme="minorEastAsia"/>
        </w:rPr>
        <w:t xml:space="preserve">Trabajar directamente con frames de Atari, de 210x160 </w:t>
      </w:r>
      <w:proofErr w:type="spellStart"/>
      <w:r>
        <w:rPr>
          <w:rFonts w:eastAsiaTheme="minorEastAsia"/>
        </w:rPr>
        <w:t>pxs</w:t>
      </w:r>
      <w:proofErr w:type="spellEnd"/>
      <w:r>
        <w:rPr>
          <w:rFonts w:eastAsiaTheme="minorEastAsia"/>
        </w:rPr>
        <w:t>, y paleta de 128 colores, puede ser demandante computacionalmente, por lo que se procesan los inputs a fin de reducir su dimensionalidad:</w:t>
      </w:r>
    </w:p>
    <w:p w14:paraId="0ED63DBC" w14:textId="7446A09C" w:rsidR="007E0ABC" w:rsidRDefault="007E0ABC" w:rsidP="007E0ABC">
      <w:pPr>
        <w:pStyle w:val="Prrafodelista"/>
        <w:numPr>
          <w:ilvl w:val="0"/>
          <w:numId w:val="2"/>
        </w:numPr>
        <w:spacing w:after="0" w:line="240" w:lineRule="auto"/>
        <w:rPr>
          <w:rFonts w:eastAsiaTheme="minorEastAsia"/>
        </w:rPr>
      </w:pPr>
      <w:r>
        <w:rPr>
          <w:rFonts w:eastAsiaTheme="minorEastAsia"/>
        </w:rPr>
        <w:t>Pasar los frames de RGB a escala de grises</w:t>
      </w:r>
    </w:p>
    <w:p w14:paraId="291712B7" w14:textId="62E05E19" w:rsidR="007E0ABC" w:rsidRDefault="007E0ABC" w:rsidP="007E0ABC">
      <w:pPr>
        <w:pStyle w:val="Prrafodelista"/>
        <w:numPr>
          <w:ilvl w:val="0"/>
          <w:numId w:val="2"/>
        </w:numPr>
        <w:spacing w:after="0" w:line="240" w:lineRule="auto"/>
        <w:rPr>
          <w:rFonts w:eastAsiaTheme="minorEastAsia"/>
        </w:rPr>
      </w:pPr>
      <w:r>
        <w:rPr>
          <w:rFonts w:eastAsiaTheme="minorEastAsia"/>
        </w:rPr>
        <w:t>Reducir el tamaño a frames 110x84pxs</w:t>
      </w:r>
    </w:p>
    <w:p w14:paraId="2CF0DF80" w14:textId="6C20E177" w:rsidR="007E0ABC" w:rsidRDefault="007E0ABC" w:rsidP="007E0ABC">
      <w:pPr>
        <w:pStyle w:val="Prrafodelista"/>
        <w:numPr>
          <w:ilvl w:val="0"/>
          <w:numId w:val="2"/>
        </w:numPr>
        <w:spacing w:after="0" w:line="240" w:lineRule="auto"/>
        <w:rPr>
          <w:rFonts w:eastAsiaTheme="minorEastAsia"/>
        </w:rPr>
      </w:pPr>
      <w:r>
        <w:rPr>
          <w:rFonts w:eastAsiaTheme="minorEastAsia"/>
        </w:rPr>
        <w:t>Recortarlos a un tamaño de 84x84pxs que contemple toda el área de juego (esto es porque se utiliza implementación GPU de convoluciones 2D, la cual espera inputs cuadrados</w:t>
      </w:r>
    </w:p>
    <w:p w14:paraId="14245AC4" w14:textId="29A3A6D6" w:rsidR="007E0ABC" w:rsidRDefault="007E0ABC" w:rsidP="007E0ABC">
      <w:pPr>
        <w:spacing w:after="0" w:line="240" w:lineRule="auto"/>
        <w:rPr>
          <w:rFonts w:eastAsiaTheme="minorEastAsia"/>
        </w:rPr>
      </w:pPr>
      <w:r>
        <w:rPr>
          <w:rFonts w:eastAsiaTheme="minorEastAsia"/>
        </w:rPr>
        <w:t xml:space="preserve">En este </w:t>
      </w:r>
      <w:proofErr w:type="spellStart"/>
      <w:r>
        <w:rPr>
          <w:rFonts w:eastAsiaTheme="minorEastAsia"/>
        </w:rPr>
        <w:t>paper</w:t>
      </w:r>
      <w:proofErr w:type="spellEnd"/>
      <w:r>
        <w:rPr>
          <w:rFonts w:eastAsiaTheme="minorEastAsia"/>
        </w:rPr>
        <w:t>, la función φ aplica este preprocesamiento a los últimos 4 frames de la historia y los apila para producir el input de la Q-function.</w:t>
      </w:r>
    </w:p>
    <w:p w14:paraId="7F8A9B84" w14:textId="77777777" w:rsidR="007E0ABC" w:rsidRDefault="007E0ABC" w:rsidP="007E0ABC">
      <w:pPr>
        <w:spacing w:after="0" w:line="240" w:lineRule="auto"/>
        <w:rPr>
          <w:rFonts w:eastAsiaTheme="minorEastAsia"/>
        </w:rPr>
      </w:pPr>
    </w:p>
    <w:p w14:paraId="5B611280" w14:textId="77777777" w:rsidR="003B17D4" w:rsidRDefault="003B17D4" w:rsidP="007E0ABC">
      <w:pPr>
        <w:spacing w:after="0" w:line="240" w:lineRule="auto"/>
        <w:rPr>
          <w:rFonts w:eastAsiaTheme="minorEastAsia"/>
        </w:rPr>
      </w:pPr>
      <w:r>
        <w:rPr>
          <w:rFonts w:eastAsiaTheme="minorEastAsia"/>
        </w:rPr>
        <w:t>En resumen, la arquitectura de este algoritmo es siempre la misma:</w:t>
      </w:r>
    </w:p>
    <w:p w14:paraId="06F4AD85" w14:textId="77777777" w:rsidR="003B17D4" w:rsidRDefault="003B17D4" w:rsidP="003B17D4">
      <w:pPr>
        <w:pStyle w:val="Prrafodelista"/>
        <w:numPr>
          <w:ilvl w:val="0"/>
          <w:numId w:val="3"/>
        </w:numPr>
        <w:spacing w:after="0" w:line="240" w:lineRule="auto"/>
        <w:rPr>
          <w:rFonts w:eastAsiaTheme="minorEastAsia"/>
        </w:rPr>
      </w:pPr>
      <w:r>
        <w:rPr>
          <w:rFonts w:eastAsiaTheme="minorEastAsia"/>
        </w:rPr>
        <w:t>I</w:t>
      </w:r>
      <w:r w:rsidRPr="003B17D4">
        <w:rPr>
          <w:rFonts w:eastAsiaTheme="minorEastAsia"/>
        </w:rPr>
        <w:t>nput</w:t>
      </w:r>
      <w:r>
        <w:rPr>
          <w:rFonts w:eastAsiaTheme="minorEastAsia"/>
        </w:rPr>
        <w:t>:</w:t>
      </w:r>
      <w:r w:rsidRPr="003B17D4">
        <w:rPr>
          <w:rFonts w:eastAsiaTheme="minorEastAsia"/>
        </w:rPr>
        <w:t xml:space="preserve"> imágenes 84x84x4 producid</w:t>
      </w:r>
      <w:r>
        <w:rPr>
          <w:rFonts w:eastAsiaTheme="minorEastAsia"/>
        </w:rPr>
        <w:t>a</w:t>
      </w:r>
      <w:r w:rsidRPr="003B17D4">
        <w:rPr>
          <w:rFonts w:eastAsiaTheme="minorEastAsia"/>
        </w:rPr>
        <w:t xml:space="preserve">s por la función </w:t>
      </w:r>
      <w:r w:rsidRPr="003B17D4">
        <w:rPr>
          <w:rFonts w:eastAsiaTheme="minorEastAsia"/>
        </w:rPr>
        <w:t>φ</w:t>
      </w:r>
      <w:r w:rsidRPr="003B17D4">
        <w:rPr>
          <w:rFonts w:eastAsiaTheme="minorEastAsia"/>
        </w:rPr>
        <w:t xml:space="preserve">. </w:t>
      </w:r>
    </w:p>
    <w:p w14:paraId="7440CB20" w14:textId="77777777" w:rsidR="003B17D4" w:rsidRDefault="003B17D4" w:rsidP="003B17D4">
      <w:pPr>
        <w:pStyle w:val="Prrafodelista"/>
        <w:numPr>
          <w:ilvl w:val="0"/>
          <w:numId w:val="3"/>
        </w:numPr>
        <w:spacing w:after="0" w:line="240" w:lineRule="auto"/>
        <w:rPr>
          <w:rFonts w:eastAsiaTheme="minorEastAsia"/>
        </w:rPr>
      </w:pPr>
      <w:r>
        <w:rPr>
          <w:rFonts w:eastAsiaTheme="minorEastAsia"/>
        </w:rPr>
        <w:t>P</w:t>
      </w:r>
      <w:r w:rsidRPr="003B17D4">
        <w:rPr>
          <w:rFonts w:eastAsiaTheme="minorEastAsia"/>
        </w:rPr>
        <w:t>rimera capa oculta</w:t>
      </w:r>
      <w:r>
        <w:rPr>
          <w:rFonts w:eastAsiaTheme="minorEastAsia"/>
        </w:rPr>
        <w:t>:</w:t>
      </w:r>
      <w:r w:rsidRPr="003B17D4">
        <w:rPr>
          <w:rFonts w:eastAsiaTheme="minorEastAsia"/>
        </w:rPr>
        <w:t xml:space="preserve"> 16 convoluciones de 8x8 y </w:t>
      </w:r>
      <w:proofErr w:type="spellStart"/>
      <w:r w:rsidRPr="003B17D4">
        <w:rPr>
          <w:rFonts w:eastAsiaTheme="minorEastAsia"/>
        </w:rPr>
        <w:t>stride</w:t>
      </w:r>
      <w:proofErr w:type="spellEnd"/>
      <w:r w:rsidRPr="003B17D4">
        <w:rPr>
          <w:rFonts w:eastAsiaTheme="minorEastAsia"/>
        </w:rPr>
        <w:t xml:space="preserve">=4 sobre la que aplica </w:t>
      </w:r>
      <w:proofErr w:type="spellStart"/>
      <w:r w:rsidRPr="003B17D4">
        <w:rPr>
          <w:rFonts w:eastAsiaTheme="minorEastAsia"/>
        </w:rPr>
        <w:t>reLU</w:t>
      </w:r>
      <w:proofErr w:type="spellEnd"/>
      <w:r w:rsidRPr="003B17D4">
        <w:rPr>
          <w:rFonts w:eastAsiaTheme="minorEastAsia"/>
        </w:rPr>
        <w:t xml:space="preserve">. </w:t>
      </w:r>
    </w:p>
    <w:p w14:paraId="0AE10A69" w14:textId="77777777" w:rsidR="003B17D4" w:rsidRDefault="003B17D4" w:rsidP="003B17D4">
      <w:pPr>
        <w:pStyle w:val="Prrafodelista"/>
        <w:numPr>
          <w:ilvl w:val="0"/>
          <w:numId w:val="3"/>
        </w:numPr>
        <w:spacing w:after="0" w:line="240" w:lineRule="auto"/>
        <w:rPr>
          <w:rFonts w:eastAsiaTheme="minorEastAsia"/>
        </w:rPr>
      </w:pPr>
      <w:r>
        <w:rPr>
          <w:rFonts w:eastAsiaTheme="minorEastAsia"/>
        </w:rPr>
        <w:t>S</w:t>
      </w:r>
      <w:r w:rsidRPr="003B17D4">
        <w:rPr>
          <w:rFonts w:eastAsiaTheme="minorEastAsia"/>
        </w:rPr>
        <w:t>egunda capa oculta</w:t>
      </w:r>
      <w:r>
        <w:rPr>
          <w:rFonts w:eastAsiaTheme="minorEastAsia"/>
        </w:rPr>
        <w:t>:</w:t>
      </w:r>
      <w:r w:rsidRPr="003B17D4">
        <w:rPr>
          <w:rFonts w:eastAsiaTheme="minorEastAsia"/>
        </w:rPr>
        <w:t xml:space="preserve"> 32 convoluciones de 4x4 y </w:t>
      </w:r>
      <w:proofErr w:type="spellStart"/>
      <w:r w:rsidRPr="003B17D4">
        <w:rPr>
          <w:rFonts w:eastAsiaTheme="minorEastAsia"/>
        </w:rPr>
        <w:t>stride</w:t>
      </w:r>
      <w:proofErr w:type="spellEnd"/>
      <w:r w:rsidRPr="003B17D4">
        <w:rPr>
          <w:rFonts w:eastAsiaTheme="minorEastAsia"/>
        </w:rPr>
        <w:t>=2, sobre la que</w:t>
      </w:r>
      <w:r>
        <w:rPr>
          <w:rFonts w:eastAsiaTheme="minorEastAsia"/>
        </w:rPr>
        <w:t xml:space="preserve"> se</w:t>
      </w:r>
      <w:r w:rsidRPr="003B17D4">
        <w:rPr>
          <w:rFonts w:eastAsiaTheme="minorEastAsia"/>
        </w:rPr>
        <w:t xml:space="preserve"> aplica </w:t>
      </w:r>
      <w:proofErr w:type="spellStart"/>
      <w:r w:rsidRPr="003B17D4">
        <w:rPr>
          <w:rFonts w:eastAsiaTheme="minorEastAsia"/>
        </w:rPr>
        <w:t>reLU</w:t>
      </w:r>
      <w:proofErr w:type="spellEnd"/>
      <w:r w:rsidRPr="003B17D4">
        <w:rPr>
          <w:rFonts w:eastAsiaTheme="minorEastAsia"/>
        </w:rPr>
        <w:t xml:space="preserve">. </w:t>
      </w:r>
    </w:p>
    <w:p w14:paraId="095F94D5" w14:textId="77777777" w:rsidR="003B17D4" w:rsidRDefault="003B17D4" w:rsidP="003B17D4">
      <w:pPr>
        <w:pStyle w:val="Prrafodelista"/>
        <w:numPr>
          <w:ilvl w:val="0"/>
          <w:numId w:val="3"/>
        </w:numPr>
        <w:spacing w:after="0" w:line="240" w:lineRule="auto"/>
        <w:rPr>
          <w:rFonts w:eastAsiaTheme="minorEastAsia"/>
        </w:rPr>
      </w:pPr>
      <w:r>
        <w:rPr>
          <w:rFonts w:eastAsiaTheme="minorEastAsia"/>
        </w:rPr>
        <w:t>U</w:t>
      </w:r>
      <w:r w:rsidRPr="003B17D4">
        <w:rPr>
          <w:rFonts w:eastAsiaTheme="minorEastAsia"/>
        </w:rPr>
        <w:t>ltima capa oculta</w:t>
      </w:r>
      <w:r>
        <w:rPr>
          <w:rFonts w:eastAsiaTheme="minorEastAsia"/>
        </w:rPr>
        <w:t>:</w:t>
      </w:r>
      <w:r w:rsidRPr="003B17D4">
        <w:rPr>
          <w:rFonts w:eastAsiaTheme="minorEastAsia"/>
        </w:rPr>
        <w:t xml:space="preserve"> </w:t>
      </w:r>
      <w:proofErr w:type="spellStart"/>
      <w:r>
        <w:rPr>
          <w:rFonts w:eastAsiaTheme="minorEastAsia"/>
        </w:rPr>
        <w:t>F</w:t>
      </w:r>
      <w:r w:rsidRPr="003B17D4">
        <w:rPr>
          <w:rFonts w:eastAsiaTheme="minorEastAsia"/>
        </w:rPr>
        <w:t>ully-connected</w:t>
      </w:r>
      <w:proofErr w:type="spellEnd"/>
      <w:r w:rsidRPr="003B17D4">
        <w:rPr>
          <w:rFonts w:eastAsiaTheme="minorEastAsia"/>
        </w:rPr>
        <w:t xml:space="preserve"> con 256 neuronas. </w:t>
      </w:r>
    </w:p>
    <w:p w14:paraId="1226E1E7" w14:textId="3E12538F" w:rsidR="008E7DAE" w:rsidRDefault="003B17D4" w:rsidP="008E7DAE">
      <w:pPr>
        <w:pStyle w:val="Prrafodelista"/>
        <w:numPr>
          <w:ilvl w:val="0"/>
          <w:numId w:val="3"/>
        </w:numPr>
        <w:spacing w:after="0" w:line="240" w:lineRule="auto"/>
        <w:rPr>
          <w:rFonts w:eastAsiaTheme="minorEastAsia"/>
        </w:rPr>
      </w:pPr>
      <w:r>
        <w:rPr>
          <w:rFonts w:eastAsiaTheme="minorEastAsia"/>
        </w:rPr>
        <w:t>C</w:t>
      </w:r>
      <w:r w:rsidRPr="003B17D4">
        <w:rPr>
          <w:rFonts w:eastAsiaTheme="minorEastAsia"/>
        </w:rPr>
        <w:t>apa de salida</w:t>
      </w:r>
      <w:r>
        <w:rPr>
          <w:rFonts w:eastAsiaTheme="minorEastAsia"/>
        </w:rPr>
        <w:t>:</w:t>
      </w:r>
      <w:r w:rsidRPr="003B17D4">
        <w:rPr>
          <w:rFonts w:eastAsiaTheme="minorEastAsia"/>
        </w:rPr>
        <w:t xml:space="preserve"> </w:t>
      </w:r>
      <w:proofErr w:type="spellStart"/>
      <w:r>
        <w:rPr>
          <w:rFonts w:eastAsiaTheme="minorEastAsia"/>
        </w:rPr>
        <w:t>F</w:t>
      </w:r>
      <w:r w:rsidRPr="003B17D4">
        <w:rPr>
          <w:rFonts w:eastAsiaTheme="minorEastAsia"/>
        </w:rPr>
        <w:t>ully-connected</w:t>
      </w:r>
      <w:proofErr w:type="spellEnd"/>
      <w:r w:rsidRPr="003B17D4">
        <w:rPr>
          <w:rFonts w:eastAsiaTheme="minorEastAsia"/>
        </w:rPr>
        <w:t xml:space="preserve"> </w:t>
      </w:r>
      <w:r>
        <w:rPr>
          <w:rFonts w:eastAsiaTheme="minorEastAsia"/>
        </w:rPr>
        <w:t>con tantas</w:t>
      </w:r>
      <w:r w:rsidRPr="003B17D4">
        <w:rPr>
          <w:rFonts w:eastAsiaTheme="minorEastAsia"/>
        </w:rPr>
        <w:t xml:space="preserve"> neuronas como </w:t>
      </w:r>
      <w:r>
        <w:rPr>
          <w:rFonts w:eastAsiaTheme="minorEastAsia"/>
        </w:rPr>
        <w:t>acciones posibles (entre 4 y 18 dependiendo el juego)</w:t>
      </w:r>
      <w:r w:rsidRPr="003B17D4">
        <w:rPr>
          <w:rFonts w:eastAsiaTheme="minorEastAsia"/>
        </w:rPr>
        <w:t>.</w:t>
      </w:r>
    </w:p>
    <w:p w14:paraId="313C19F7" w14:textId="77777777" w:rsidR="008E7DAE" w:rsidRDefault="008E7DAE" w:rsidP="008E7DAE">
      <w:pPr>
        <w:spacing w:after="0" w:line="240" w:lineRule="auto"/>
        <w:rPr>
          <w:rFonts w:eastAsiaTheme="minorEastAsia"/>
        </w:rPr>
      </w:pPr>
    </w:p>
    <w:p w14:paraId="0FDDE649" w14:textId="1D324A19" w:rsidR="008E7DAE" w:rsidRPr="008E7DAE" w:rsidRDefault="008E7DAE" w:rsidP="008E7DAE">
      <w:pPr>
        <w:spacing w:after="0" w:line="240" w:lineRule="auto"/>
        <w:rPr>
          <w:rFonts w:eastAsiaTheme="minorEastAsia"/>
          <w:b/>
          <w:bCs/>
        </w:rPr>
      </w:pPr>
      <w:r w:rsidRPr="008E7DAE">
        <w:rPr>
          <w:rFonts w:eastAsiaTheme="minorEastAsia"/>
          <w:b/>
          <w:bCs/>
        </w:rPr>
        <w:t>Experimentos</w:t>
      </w:r>
    </w:p>
    <w:p w14:paraId="21517649" w14:textId="77777777" w:rsidR="00B70240" w:rsidRDefault="00B70240" w:rsidP="008E7DAE">
      <w:pPr>
        <w:spacing w:after="0" w:line="240" w:lineRule="auto"/>
        <w:rPr>
          <w:rFonts w:eastAsiaTheme="minorEastAsia"/>
        </w:rPr>
      </w:pPr>
      <w:r>
        <w:rPr>
          <w:rFonts w:eastAsiaTheme="minorEastAsia"/>
        </w:rPr>
        <w:t xml:space="preserve">Para los 7 juegos sobre los que se probó el modelo, la arquitectura y el algoritmo se mantenían en incambiados, aunque fue necesario hacerle un ajuste ya que la escala de la puntuación entre ellos variaba bastante. De esta manera </w:t>
      </w:r>
    </w:p>
    <w:p w14:paraId="36548493" w14:textId="77777777" w:rsidR="00B70240" w:rsidRDefault="00B70240" w:rsidP="00B70240">
      <w:pPr>
        <w:pStyle w:val="Prrafodelista"/>
        <w:numPr>
          <w:ilvl w:val="0"/>
          <w:numId w:val="3"/>
        </w:numPr>
        <w:spacing w:after="0" w:line="240" w:lineRule="auto"/>
        <w:rPr>
          <w:rFonts w:eastAsiaTheme="minorEastAsia"/>
        </w:rPr>
      </w:pPr>
      <w:r>
        <w:rPr>
          <w:rFonts w:eastAsiaTheme="minorEastAsia"/>
        </w:rPr>
        <w:t>R</w:t>
      </w:r>
      <w:r w:rsidRPr="00B70240">
        <w:rPr>
          <w:rFonts w:eastAsiaTheme="minorEastAsia"/>
        </w:rPr>
        <w:t xml:space="preserve">ecompensas positivas </w:t>
      </w:r>
      <w:r>
        <w:rPr>
          <w:rFonts w:eastAsiaTheme="minorEastAsia"/>
        </w:rPr>
        <w:t xml:space="preserve">= +1 </w:t>
      </w:r>
    </w:p>
    <w:p w14:paraId="60696EAD" w14:textId="77777777" w:rsidR="00B70240" w:rsidRDefault="00B70240" w:rsidP="00B70240">
      <w:pPr>
        <w:pStyle w:val="Prrafodelista"/>
        <w:numPr>
          <w:ilvl w:val="0"/>
          <w:numId w:val="3"/>
        </w:numPr>
        <w:spacing w:after="0" w:line="240" w:lineRule="auto"/>
        <w:rPr>
          <w:rFonts w:eastAsiaTheme="minorEastAsia"/>
        </w:rPr>
      </w:pPr>
      <w:r>
        <w:rPr>
          <w:rFonts w:eastAsiaTheme="minorEastAsia"/>
        </w:rPr>
        <w:t>Recompensas</w:t>
      </w:r>
      <w:r w:rsidRPr="00B70240">
        <w:rPr>
          <w:rFonts w:eastAsiaTheme="minorEastAsia"/>
        </w:rPr>
        <w:t xml:space="preserve"> negativas </w:t>
      </w:r>
      <w:r>
        <w:rPr>
          <w:rFonts w:eastAsiaTheme="minorEastAsia"/>
        </w:rPr>
        <w:t xml:space="preserve">= </w:t>
      </w:r>
      <w:r w:rsidRPr="00B70240">
        <w:rPr>
          <w:rFonts w:eastAsiaTheme="minorEastAsia"/>
        </w:rPr>
        <w:t xml:space="preserve">-1 </w:t>
      </w:r>
    </w:p>
    <w:p w14:paraId="24A43DEF" w14:textId="093AE926" w:rsidR="008E7DAE" w:rsidRDefault="00B70240" w:rsidP="00B70240">
      <w:pPr>
        <w:pStyle w:val="Prrafodelista"/>
        <w:numPr>
          <w:ilvl w:val="0"/>
          <w:numId w:val="3"/>
        </w:numPr>
        <w:spacing w:after="0" w:line="240" w:lineRule="auto"/>
        <w:rPr>
          <w:rFonts w:eastAsiaTheme="minorEastAsia"/>
        </w:rPr>
      </w:pPr>
      <w:r>
        <w:rPr>
          <w:rFonts w:eastAsiaTheme="minorEastAsia"/>
        </w:rPr>
        <w:t>Sin recompensas = 0</w:t>
      </w:r>
    </w:p>
    <w:p w14:paraId="3DEDD624" w14:textId="2734BB69" w:rsidR="00B70240" w:rsidRDefault="00B70240" w:rsidP="00B70240">
      <w:pPr>
        <w:spacing w:after="0" w:line="240" w:lineRule="auto"/>
        <w:rPr>
          <w:rFonts w:eastAsiaTheme="minorEastAsia"/>
        </w:rPr>
      </w:pPr>
      <w:r w:rsidRPr="00B70240">
        <w:rPr>
          <w:rFonts w:eastAsiaTheme="minorEastAsia"/>
        </w:rPr>
        <w:t xml:space="preserve">En estos experimentos, </w:t>
      </w:r>
      <w:r>
        <w:rPr>
          <w:rFonts w:eastAsiaTheme="minorEastAsia"/>
        </w:rPr>
        <w:t>se utilizó</w:t>
      </w:r>
      <w:r w:rsidRPr="00B70240">
        <w:rPr>
          <w:rFonts w:eastAsiaTheme="minorEastAsia"/>
        </w:rPr>
        <w:t xml:space="preserve"> el algoritmo </w:t>
      </w:r>
      <w:proofErr w:type="spellStart"/>
      <w:r w:rsidRPr="00B70240">
        <w:rPr>
          <w:rFonts w:eastAsiaTheme="minorEastAsia"/>
        </w:rPr>
        <w:t>RMSProp</w:t>
      </w:r>
      <w:proofErr w:type="spellEnd"/>
      <w:r w:rsidRPr="00B70240">
        <w:rPr>
          <w:rFonts w:eastAsiaTheme="minorEastAsia"/>
        </w:rPr>
        <w:t xml:space="preserve"> con </w:t>
      </w:r>
      <w:proofErr w:type="spellStart"/>
      <w:r w:rsidRPr="00B70240">
        <w:rPr>
          <w:rFonts w:eastAsiaTheme="minorEastAsia"/>
        </w:rPr>
        <w:t>minibatches</w:t>
      </w:r>
      <w:proofErr w:type="spellEnd"/>
      <w:r w:rsidRPr="00B70240">
        <w:rPr>
          <w:rFonts w:eastAsiaTheme="minorEastAsia"/>
        </w:rPr>
        <w:t xml:space="preserve"> de tamaño 32. La política de comportamiento durante el entrenamiento fue e-greedy, con e disminuyendo linealmente de 1 a 0.1 durante el primer millón de </w:t>
      </w:r>
      <w:r>
        <w:rPr>
          <w:rFonts w:eastAsiaTheme="minorEastAsia"/>
        </w:rPr>
        <w:t>frames</w:t>
      </w:r>
      <w:r w:rsidRPr="00B70240">
        <w:rPr>
          <w:rFonts w:eastAsiaTheme="minorEastAsia"/>
        </w:rPr>
        <w:t xml:space="preserve">, y fijándose en 0.1 a partir de entonces. </w:t>
      </w:r>
      <w:r>
        <w:rPr>
          <w:rFonts w:eastAsiaTheme="minorEastAsia"/>
        </w:rPr>
        <w:t>Se entrenó</w:t>
      </w:r>
      <w:r w:rsidRPr="00B70240">
        <w:rPr>
          <w:rFonts w:eastAsiaTheme="minorEastAsia"/>
        </w:rPr>
        <w:t xml:space="preserve"> durante un total de 10 millones de </w:t>
      </w:r>
      <w:r>
        <w:rPr>
          <w:rFonts w:eastAsiaTheme="minorEastAsia"/>
        </w:rPr>
        <w:t>frames</w:t>
      </w:r>
      <w:r w:rsidRPr="00B70240">
        <w:rPr>
          <w:rFonts w:eastAsiaTheme="minorEastAsia"/>
        </w:rPr>
        <w:t xml:space="preserve"> y </w:t>
      </w:r>
      <w:r>
        <w:rPr>
          <w:rFonts w:eastAsiaTheme="minorEastAsia"/>
        </w:rPr>
        <w:t>se utilizó</w:t>
      </w:r>
      <w:r w:rsidRPr="00B70240">
        <w:rPr>
          <w:rFonts w:eastAsiaTheme="minorEastAsia"/>
        </w:rPr>
        <w:t xml:space="preserve"> un </w:t>
      </w:r>
      <w:r w:rsidRPr="00B70240">
        <w:rPr>
          <w:rFonts w:eastAsiaTheme="minorEastAsia"/>
          <w:color w:val="D86DCB" w:themeColor="accent5" w:themeTint="99"/>
        </w:rPr>
        <w:t>replay memory</w:t>
      </w:r>
      <w:r w:rsidRPr="00B70240">
        <w:rPr>
          <w:rFonts w:eastAsiaTheme="minorEastAsia"/>
        </w:rPr>
        <w:t xml:space="preserve"> de</w:t>
      </w:r>
      <w:r>
        <w:rPr>
          <w:rFonts w:eastAsiaTheme="minorEastAsia"/>
        </w:rPr>
        <w:t xml:space="preserve"> un millón de frames.</w:t>
      </w:r>
    </w:p>
    <w:p w14:paraId="2A8260DF" w14:textId="77777777" w:rsidR="00B70240" w:rsidRDefault="00B70240" w:rsidP="00B70240">
      <w:pPr>
        <w:spacing w:after="0" w:line="240" w:lineRule="auto"/>
        <w:rPr>
          <w:rFonts w:eastAsiaTheme="minorEastAsia"/>
        </w:rPr>
      </w:pPr>
    </w:p>
    <w:p w14:paraId="1A0C93F9" w14:textId="58649F01" w:rsidR="00B70240" w:rsidRDefault="00B70240" w:rsidP="00B70240">
      <w:pPr>
        <w:spacing w:after="0" w:line="240" w:lineRule="auto"/>
        <w:rPr>
          <w:rFonts w:eastAsiaTheme="minorEastAsia"/>
        </w:rPr>
      </w:pPr>
      <w:r>
        <w:rPr>
          <w:rFonts w:eastAsiaTheme="minorEastAsia"/>
        </w:rPr>
        <w:t>T</w:t>
      </w:r>
      <w:r w:rsidRPr="00B70240">
        <w:rPr>
          <w:rFonts w:eastAsiaTheme="minorEastAsia"/>
        </w:rPr>
        <w:t xml:space="preserve">ambién </w:t>
      </w:r>
      <w:r>
        <w:rPr>
          <w:rFonts w:eastAsiaTheme="minorEastAsia"/>
        </w:rPr>
        <w:t>se utilizó</w:t>
      </w:r>
      <w:r w:rsidRPr="00B70240">
        <w:rPr>
          <w:rFonts w:eastAsiaTheme="minorEastAsia"/>
        </w:rPr>
        <w:t xml:space="preserve"> una técnica simple de </w:t>
      </w:r>
      <w:proofErr w:type="spellStart"/>
      <w:r w:rsidR="00E66BB2" w:rsidRPr="00E66BB2">
        <w:rPr>
          <w:rFonts w:eastAsiaTheme="minorEastAsia"/>
          <w:color w:val="D86DCB" w:themeColor="accent5" w:themeTint="99"/>
        </w:rPr>
        <w:t>frame-skipping</w:t>
      </w:r>
      <w:proofErr w:type="spellEnd"/>
      <w:r>
        <w:rPr>
          <w:rFonts w:eastAsiaTheme="minorEastAsia"/>
        </w:rPr>
        <w:t xml:space="preserve">, donde </w:t>
      </w:r>
      <w:r w:rsidRPr="00B70240">
        <w:rPr>
          <w:rFonts w:eastAsiaTheme="minorEastAsia"/>
        </w:rPr>
        <w:t>el agente observa y selecciona acciones en cada k-</w:t>
      </w:r>
      <w:proofErr w:type="spellStart"/>
      <w:r w:rsidRPr="00B70240">
        <w:rPr>
          <w:rFonts w:eastAsiaTheme="minorEastAsia"/>
        </w:rPr>
        <w:t>ésimo</w:t>
      </w:r>
      <w:proofErr w:type="spellEnd"/>
      <w:r w:rsidRPr="00B70240">
        <w:rPr>
          <w:rFonts w:eastAsiaTheme="minorEastAsia"/>
        </w:rPr>
        <w:t xml:space="preserve"> </w:t>
      </w:r>
      <w:proofErr w:type="spellStart"/>
      <w:r>
        <w:rPr>
          <w:rFonts w:eastAsiaTheme="minorEastAsia"/>
        </w:rPr>
        <w:t>frame</w:t>
      </w:r>
      <w:proofErr w:type="spellEnd"/>
      <w:r w:rsidRPr="00B70240">
        <w:rPr>
          <w:rFonts w:eastAsiaTheme="minorEastAsia"/>
        </w:rPr>
        <w:t xml:space="preserve"> en lugar de en cada </w:t>
      </w:r>
      <w:r>
        <w:rPr>
          <w:rFonts w:eastAsiaTheme="minorEastAsia"/>
        </w:rPr>
        <w:t>uno</w:t>
      </w:r>
      <w:r w:rsidRPr="00B70240">
        <w:rPr>
          <w:rFonts w:eastAsiaTheme="minorEastAsia"/>
        </w:rPr>
        <w:t xml:space="preserve">, </w:t>
      </w:r>
      <w:r>
        <w:rPr>
          <w:rFonts w:eastAsiaTheme="minorEastAsia"/>
        </w:rPr>
        <w:t xml:space="preserve">repitiendo su </w:t>
      </w:r>
      <w:r w:rsidRPr="00B70240">
        <w:rPr>
          <w:rFonts w:eastAsiaTheme="minorEastAsia"/>
        </w:rPr>
        <w:t xml:space="preserve">última acción </w:t>
      </w:r>
      <w:r>
        <w:rPr>
          <w:rFonts w:eastAsiaTheme="minorEastAsia"/>
        </w:rPr>
        <w:t xml:space="preserve">sobre los frames </w:t>
      </w:r>
      <w:r w:rsidR="000B00C0">
        <w:rPr>
          <w:rFonts w:eastAsiaTheme="minorEastAsia"/>
        </w:rPr>
        <w:t>omitidos</w:t>
      </w:r>
      <w:r>
        <w:rPr>
          <w:rFonts w:eastAsiaTheme="minorEastAsia"/>
        </w:rPr>
        <w:t>.</w:t>
      </w:r>
      <w:r w:rsidRPr="00B70240">
        <w:rPr>
          <w:rFonts w:eastAsiaTheme="minorEastAsia"/>
        </w:rPr>
        <w:t xml:space="preserve"> Dado que avanzar el emulador un paso requiere mucho menos cálculo que hacer que el agente seleccione una acción, esta técnica permite que el agente juegue aproximadamente k veces más juegos sin aumentar significativamente el tiempo de ejecución. Usamos </w:t>
      </w:r>
      <w:r w:rsidR="000B00C0">
        <w:rPr>
          <w:rFonts w:eastAsiaTheme="minorEastAsia"/>
        </w:rPr>
        <w:t>k</w:t>
      </w:r>
      <w:r w:rsidRPr="00B70240">
        <w:rPr>
          <w:rFonts w:eastAsiaTheme="minorEastAsia"/>
        </w:rPr>
        <w:t>=4</w:t>
      </w:r>
      <w:r w:rsidR="000B00C0">
        <w:rPr>
          <w:rFonts w:eastAsiaTheme="minorEastAsia"/>
        </w:rPr>
        <w:t xml:space="preserve"> </w:t>
      </w:r>
      <w:r w:rsidRPr="00B70240">
        <w:rPr>
          <w:rFonts w:eastAsiaTheme="minorEastAsia"/>
        </w:rPr>
        <w:t xml:space="preserve">para todos los juegos excepto </w:t>
      </w:r>
      <w:proofErr w:type="spellStart"/>
      <w:r w:rsidRPr="00B70240">
        <w:rPr>
          <w:rFonts w:eastAsiaTheme="minorEastAsia"/>
        </w:rPr>
        <w:t>Space</w:t>
      </w:r>
      <w:proofErr w:type="spellEnd"/>
      <w:r w:rsidRPr="00B70240">
        <w:rPr>
          <w:rFonts w:eastAsiaTheme="minorEastAsia"/>
        </w:rPr>
        <w:t xml:space="preserve"> </w:t>
      </w:r>
      <w:proofErr w:type="spellStart"/>
      <w:r w:rsidRPr="00B70240">
        <w:rPr>
          <w:rFonts w:eastAsiaTheme="minorEastAsia"/>
        </w:rPr>
        <w:t>Invaders</w:t>
      </w:r>
      <w:proofErr w:type="spellEnd"/>
      <w:r w:rsidRPr="00B70240">
        <w:rPr>
          <w:rFonts w:eastAsiaTheme="minorEastAsia"/>
        </w:rPr>
        <w:t xml:space="preserve">, donde notamos que usar </w:t>
      </w:r>
      <w:r w:rsidR="000B00C0">
        <w:rPr>
          <w:rFonts w:eastAsiaTheme="minorEastAsia"/>
        </w:rPr>
        <w:t>k</w:t>
      </w:r>
      <w:r w:rsidRPr="00B70240">
        <w:rPr>
          <w:rFonts w:eastAsiaTheme="minorEastAsia"/>
        </w:rPr>
        <w:t>=4</w:t>
      </w:r>
      <w:r w:rsidR="000B00C0">
        <w:rPr>
          <w:rFonts w:eastAsiaTheme="minorEastAsia"/>
        </w:rPr>
        <w:t xml:space="preserve"> </w:t>
      </w:r>
      <w:r w:rsidRPr="00B70240">
        <w:rPr>
          <w:rFonts w:eastAsiaTheme="minorEastAsia"/>
        </w:rPr>
        <w:t xml:space="preserve">hace que los láseres sean invisibles debido al período en el que parpadean. Usamos </w:t>
      </w:r>
      <w:r w:rsidRPr="00B70240">
        <w:rPr>
          <w:rFonts w:ascii="Cambria Math" w:eastAsiaTheme="minorEastAsia" w:hAnsi="Cambria Math" w:cs="Cambria Math"/>
        </w:rPr>
        <w:t>𝑘</w:t>
      </w:r>
      <w:r w:rsidRPr="00B70240">
        <w:rPr>
          <w:rFonts w:eastAsiaTheme="minorEastAsia"/>
        </w:rPr>
        <w:t>=3 para hacer los láseres visibles y este cambio fue la única diferencia en los valores de hiperparámetros entre cualquiera de los juegos.</w:t>
      </w:r>
    </w:p>
    <w:p w14:paraId="6D903012" w14:textId="77777777" w:rsidR="00E66BB2" w:rsidRDefault="00E66BB2" w:rsidP="00B70240">
      <w:pPr>
        <w:spacing w:after="0" w:line="240" w:lineRule="auto"/>
        <w:rPr>
          <w:rFonts w:eastAsiaTheme="minorEastAsia"/>
        </w:rPr>
      </w:pPr>
    </w:p>
    <w:p w14:paraId="52A5DD0F" w14:textId="77777777" w:rsidR="00E66BB2" w:rsidRDefault="00E66BB2" w:rsidP="00B70240">
      <w:pPr>
        <w:spacing w:after="0" w:line="240" w:lineRule="auto"/>
        <w:rPr>
          <w:rFonts w:eastAsiaTheme="minorEastAsia"/>
        </w:rPr>
      </w:pPr>
    </w:p>
    <w:p w14:paraId="0C1A19C7" w14:textId="52233885" w:rsidR="00E66BB2" w:rsidRPr="00E66BB2" w:rsidRDefault="00E66BB2" w:rsidP="00B70240">
      <w:pPr>
        <w:spacing w:after="0" w:line="240" w:lineRule="auto"/>
        <w:rPr>
          <w:rFonts w:eastAsiaTheme="minorEastAsia"/>
          <w:b/>
          <w:bCs/>
        </w:rPr>
      </w:pPr>
      <w:r w:rsidRPr="00E66BB2">
        <w:rPr>
          <w:rFonts w:eastAsiaTheme="minorEastAsia"/>
          <w:b/>
          <w:bCs/>
        </w:rPr>
        <w:t>Entrenamiento y Estabilidad</w:t>
      </w:r>
    </w:p>
    <w:p w14:paraId="192ED5C4" w14:textId="6D007C27" w:rsidR="00E66BB2" w:rsidRDefault="00E857F5" w:rsidP="00B70240">
      <w:pPr>
        <w:spacing w:after="0" w:line="240" w:lineRule="auto"/>
        <w:rPr>
          <w:rFonts w:eastAsiaTheme="minorEastAsia"/>
        </w:rPr>
      </w:pPr>
      <w:r>
        <w:rPr>
          <w:rFonts w:eastAsiaTheme="minorEastAsia"/>
        </w:rPr>
        <w:t xml:space="preserve">Evaluar acertadamente el progreso de un agente puede ser desafiante en RL. </w:t>
      </w:r>
      <w:r w:rsidRPr="00E857F5">
        <w:rPr>
          <w:rFonts w:eastAsiaTheme="minorEastAsia"/>
        </w:rPr>
        <w:t xml:space="preserve">Dado que nuestra métrica de evaluación, es la recompensa total que el agente recoge en un episodio o juego promediada sobre varios juegos, la calculamos periódicamente durante el entrenamiento. La métrica de recompensa total promedio tiende a ser muy ruidosa </w:t>
      </w:r>
      <w:r w:rsidRPr="00E857F5">
        <w:rPr>
          <w:rFonts w:eastAsiaTheme="minorEastAsia"/>
        </w:rPr>
        <w:lastRenderedPageBreak/>
        <w:t>porque pequeños cambios en los pesos de una política pueden llevar a grandes cambios en la distribución de estados que la política visita</w:t>
      </w:r>
      <w:r w:rsidR="007A35C6">
        <w:rPr>
          <w:rFonts w:eastAsiaTheme="minorEastAsia"/>
        </w:rPr>
        <w:t xml:space="preserve">. </w:t>
      </w:r>
      <w:r w:rsidR="007A35C6" w:rsidRPr="007A35C6">
        <w:rPr>
          <w:rFonts w:eastAsiaTheme="minorEastAsia"/>
        </w:rPr>
        <w:t xml:space="preserve">Otra métrica, más estable, es la función de valor de acción estimada por la política, Q, </w:t>
      </w:r>
      <w:r w:rsidR="007A35C6">
        <w:rPr>
          <w:rFonts w:eastAsiaTheme="minorEastAsia"/>
        </w:rPr>
        <w:t>p</w:t>
      </w:r>
      <w:r w:rsidR="007A35C6" w:rsidRPr="007A35C6">
        <w:rPr>
          <w:rFonts w:eastAsiaTheme="minorEastAsia"/>
        </w:rPr>
        <w:t>roporciona una estimación de cuánta recompensa descontada puede obtener el agente al seguir su política desde cualquier estado dado. Recogemos un conjunto fijo de estados ejecutando una política aleatoria antes de que comience el entrenamiento y rastreamos el promedio del máximo</w:t>
      </w:r>
      <w:r w:rsidR="007A35C6">
        <w:rPr>
          <w:rFonts w:eastAsiaTheme="minorEastAsia"/>
        </w:rPr>
        <w:t xml:space="preserve"> </w:t>
      </w:r>
      <w:r w:rsidR="007A35C6" w:rsidRPr="007A35C6">
        <w:rPr>
          <w:rFonts w:eastAsiaTheme="minorEastAsia"/>
        </w:rPr>
        <w:t>Q predicho para estos estados</w:t>
      </w:r>
      <w:r w:rsidR="007A35C6">
        <w:rPr>
          <w:rFonts w:eastAsiaTheme="minorEastAsia"/>
        </w:rPr>
        <w:t xml:space="preserve">. </w:t>
      </w:r>
      <w:r w:rsidR="007A35C6" w:rsidRPr="007A35C6">
        <w:rPr>
          <w:rFonts w:eastAsiaTheme="minorEastAsia"/>
        </w:rPr>
        <w:t>Además de observar una mejora relativamente suave en el Q predicho durante el entrenamiento, no experimentamos problemas de divergencia en ninguno de nuestros experimentos. Esto sugiere que, a pesar de no tener garantías teóricas de convergencia, nuestro método es capaz de entrenar grandes redes neuronales utilizando una señal de aprendizaje por refuerzo y descenso de gradiente estocástico de manera estable</w:t>
      </w:r>
    </w:p>
    <w:p w14:paraId="608DAD8B" w14:textId="77777777" w:rsidR="000B00C0" w:rsidRDefault="000B00C0" w:rsidP="00B70240">
      <w:pPr>
        <w:spacing w:after="0" w:line="240" w:lineRule="auto"/>
        <w:rPr>
          <w:rFonts w:eastAsiaTheme="minorEastAsia"/>
        </w:rPr>
      </w:pPr>
    </w:p>
    <w:p w14:paraId="753610D6" w14:textId="77777777" w:rsidR="000B00C0" w:rsidRPr="00B70240" w:rsidRDefault="000B00C0" w:rsidP="00B70240">
      <w:pPr>
        <w:spacing w:after="0" w:line="240" w:lineRule="auto"/>
        <w:rPr>
          <w:rFonts w:eastAsiaTheme="minorEastAsia"/>
        </w:rPr>
      </w:pPr>
    </w:p>
    <w:sectPr w:rsidR="000B00C0" w:rsidRPr="00B7024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D0CFF"/>
    <w:multiLevelType w:val="hybridMultilevel"/>
    <w:tmpl w:val="FA9AA3C0"/>
    <w:lvl w:ilvl="0" w:tplc="A9C44478">
      <w:start w:val="1"/>
      <w:numFmt w:val="bullet"/>
      <w:lvlText w:val=""/>
      <w:lvlJc w:val="left"/>
      <w:pPr>
        <w:ind w:left="1068" w:hanging="360"/>
      </w:pPr>
      <w:rPr>
        <w:rFonts w:ascii="Symbol" w:eastAsiaTheme="minorEastAsia" w:hAnsi="Symbol" w:cstheme="minorBidi" w:hint="default"/>
      </w:rPr>
    </w:lvl>
    <w:lvl w:ilvl="1" w:tplc="380A0003" w:tentative="1">
      <w:start w:val="1"/>
      <w:numFmt w:val="bullet"/>
      <w:lvlText w:val="o"/>
      <w:lvlJc w:val="left"/>
      <w:pPr>
        <w:ind w:left="1788" w:hanging="360"/>
      </w:pPr>
      <w:rPr>
        <w:rFonts w:ascii="Courier New" w:hAnsi="Courier New" w:cs="Courier New" w:hint="default"/>
      </w:rPr>
    </w:lvl>
    <w:lvl w:ilvl="2" w:tplc="380A0005" w:tentative="1">
      <w:start w:val="1"/>
      <w:numFmt w:val="bullet"/>
      <w:lvlText w:val=""/>
      <w:lvlJc w:val="left"/>
      <w:pPr>
        <w:ind w:left="2508" w:hanging="360"/>
      </w:pPr>
      <w:rPr>
        <w:rFonts w:ascii="Wingdings" w:hAnsi="Wingdings" w:hint="default"/>
      </w:rPr>
    </w:lvl>
    <w:lvl w:ilvl="3" w:tplc="380A0001" w:tentative="1">
      <w:start w:val="1"/>
      <w:numFmt w:val="bullet"/>
      <w:lvlText w:val=""/>
      <w:lvlJc w:val="left"/>
      <w:pPr>
        <w:ind w:left="3228" w:hanging="360"/>
      </w:pPr>
      <w:rPr>
        <w:rFonts w:ascii="Symbol" w:hAnsi="Symbol" w:hint="default"/>
      </w:rPr>
    </w:lvl>
    <w:lvl w:ilvl="4" w:tplc="380A0003" w:tentative="1">
      <w:start w:val="1"/>
      <w:numFmt w:val="bullet"/>
      <w:lvlText w:val="o"/>
      <w:lvlJc w:val="left"/>
      <w:pPr>
        <w:ind w:left="3948" w:hanging="360"/>
      </w:pPr>
      <w:rPr>
        <w:rFonts w:ascii="Courier New" w:hAnsi="Courier New" w:cs="Courier New" w:hint="default"/>
      </w:rPr>
    </w:lvl>
    <w:lvl w:ilvl="5" w:tplc="380A0005" w:tentative="1">
      <w:start w:val="1"/>
      <w:numFmt w:val="bullet"/>
      <w:lvlText w:val=""/>
      <w:lvlJc w:val="left"/>
      <w:pPr>
        <w:ind w:left="4668" w:hanging="360"/>
      </w:pPr>
      <w:rPr>
        <w:rFonts w:ascii="Wingdings" w:hAnsi="Wingdings" w:hint="default"/>
      </w:rPr>
    </w:lvl>
    <w:lvl w:ilvl="6" w:tplc="380A0001" w:tentative="1">
      <w:start w:val="1"/>
      <w:numFmt w:val="bullet"/>
      <w:lvlText w:val=""/>
      <w:lvlJc w:val="left"/>
      <w:pPr>
        <w:ind w:left="5388" w:hanging="360"/>
      </w:pPr>
      <w:rPr>
        <w:rFonts w:ascii="Symbol" w:hAnsi="Symbol" w:hint="default"/>
      </w:rPr>
    </w:lvl>
    <w:lvl w:ilvl="7" w:tplc="380A0003" w:tentative="1">
      <w:start w:val="1"/>
      <w:numFmt w:val="bullet"/>
      <w:lvlText w:val="o"/>
      <w:lvlJc w:val="left"/>
      <w:pPr>
        <w:ind w:left="6108" w:hanging="360"/>
      </w:pPr>
      <w:rPr>
        <w:rFonts w:ascii="Courier New" w:hAnsi="Courier New" w:cs="Courier New" w:hint="default"/>
      </w:rPr>
    </w:lvl>
    <w:lvl w:ilvl="8" w:tplc="380A0005" w:tentative="1">
      <w:start w:val="1"/>
      <w:numFmt w:val="bullet"/>
      <w:lvlText w:val=""/>
      <w:lvlJc w:val="left"/>
      <w:pPr>
        <w:ind w:left="6828" w:hanging="360"/>
      </w:pPr>
      <w:rPr>
        <w:rFonts w:ascii="Wingdings" w:hAnsi="Wingdings" w:hint="default"/>
      </w:rPr>
    </w:lvl>
  </w:abstractNum>
  <w:abstractNum w:abstractNumId="1" w15:restartNumberingAfterBreak="0">
    <w:nsid w:val="305C061B"/>
    <w:multiLevelType w:val="hybridMultilevel"/>
    <w:tmpl w:val="D6FC1C94"/>
    <w:lvl w:ilvl="0" w:tplc="D4CAE946">
      <w:start w:val="1"/>
      <w:numFmt w:val="decimal"/>
      <w:lvlText w:val="%1."/>
      <w:lvlJc w:val="left"/>
      <w:pPr>
        <w:ind w:left="1065" w:hanging="360"/>
      </w:pPr>
      <w:rPr>
        <w:rFonts w:hint="default"/>
      </w:rPr>
    </w:lvl>
    <w:lvl w:ilvl="1" w:tplc="380A0019" w:tentative="1">
      <w:start w:val="1"/>
      <w:numFmt w:val="lowerLetter"/>
      <w:lvlText w:val="%2."/>
      <w:lvlJc w:val="left"/>
      <w:pPr>
        <w:ind w:left="1785" w:hanging="360"/>
      </w:pPr>
    </w:lvl>
    <w:lvl w:ilvl="2" w:tplc="380A001B" w:tentative="1">
      <w:start w:val="1"/>
      <w:numFmt w:val="lowerRoman"/>
      <w:lvlText w:val="%3."/>
      <w:lvlJc w:val="right"/>
      <w:pPr>
        <w:ind w:left="2505" w:hanging="180"/>
      </w:pPr>
    </w:lvl>
    <w:lvl w:ilvl="3" w:tplc="380A000F" w:tentative="1">
      <w:start w:val="1"/>
      <w:numFmt w:val="decimal"/>
      <w:lvlText w:val="%4."/>
      <w:lvlJc w:val="left"/>
      <w:pPr>
        <w:ind w:left="3225" w:hanging="360"/>
      </w:pPr>
    </w:lvl>
    <w:lvl w:ilvl="4" w:tplc="380A0019" w:tentative="1">
      <w:start w:val="1"/>
      <w:numFmt w:val="lowerLetter"/>
      <w:lvlText w:val="%5."/>
      <w:lvlJc w:val="left"/>
      <w:pPr>
        <w:ind w:left="3945" w:hanging="360"/>
      </w:pPr>
    </w:lvl>
    <w:lvl w:ilvl="5" w:tplc="380A001B" w:tentative="1">
      <w:start w:val="1"/>
      <w:numFmt w:val="lowerRoman"/>
      <w:lvlText w:val="%6."/>
      <w:lvlJc w:val="right"/>
      <w:pPr>
        <w:ind w:left="4665" w:hanging="180"/>
      </w:pPr>
    </w:lvl>
    <w:lvl w:ilvl="6" w:tplc="380A000F" w:tentative="1">
      <w:start w:val="1"/>
      <w:numFmt w:val="decimal"/>
      <w:lvlText w:val="%7."/>
      <w:lvlJc w:val="left"/>
      <w:pPr>
        <w:ind w:left="5385" w:hanging="360"/>
      </w:pPr>
    </w:lvl>
    <w:lvl w:ilvl="7" w:tplc="380A0019" w:tentative="1">
      <w:start w:val="1"/>
      <w:numFmt w:val="lowerLetter"/>
      <w:lvlText w:val="%8."/>
      <w:lvlJc w:val="left"/>
      <w:pPr>
        <w:ind w:left="6105" w:hanging="360"/>
      </w:pPr>
    </w:lvl>
    <w:lvl w:ilvl="8" w:tplc="380A001B" w:tentative="1">
      <w:start w:val="1"/>
      <w:numFmt w:val="lowerRoman"/>
      <w:lvlText w:val="%9."/>
      <w:lvlJc w:val="right"/>
      <w:pPr>
        <w:ind w:left="6825" w:hanging="180"/>
      </w:pPr>
    </w:lvl>
  </w:abstractNum>
  <w:abstractNum w:abstractNumId="2" w15:restartNumberingAfterBreak="0">
    <w:nsid w:val="601F3D95"/>
    <w:multiLevelType w:val="hybridMultilevel"/>
    <w:tmpl w:val="9A8EE5EA"/>
    <w:lvl w:ilvl="0" w:tplc="26980BF8">
      <w:start w:val="1"/>
      <w:numFmt w:val="decimal"/>
      <w:lvlText w:val="%1."/>
      <w:lvlJc w:val="left"/>
      <w:pPr>
        <w:ind w:left="1065" w:hanging="360"/>
      </w:pPr>
      <w:rPr>
        <w:rFonts w:hint="default"/>
      </w:rPr>
    </w:lvl>
    <w:lvl w:ilvl="1" w:tplc="380A0019" w:tentative="1">
      <w:start w:val="1"/>
      <w:numFmt w:val="lowerLetter"/>
      <w:lvlText w:val="%2."/>
      <w:lvlJc w:val="left"/>
      <w:pPr>
        <w:ind w:left="1785" w:hanging="360"/>
      </w:pPr>
    </w:lvl>
    <w:lvl w:ilvl="2" w:tplc="380A001B" w:tentative="1">
      <w:start w:val="1"/>
      <w:numFmt w:val="lowerRoman"/>
      <w:lvlText w:val="%3."/>
      <w:lvlJc w:val="right"/>
      <w:pPr>
        <w:ind w:left="2505" w:hanging="180"/>
      </w:pPr>
    </w:lvl>
    <w:lvl w:ilvl="3" w:tplc="380A000F" w:tentative="1">
      <w:start w:val="1"/>
      <w:numFmt w:val="decimal"/>
      <w:lvlText w:val="%4."/>
      <w:lvlJc w:val="left"/>
      <w:pPr>
        <w:ind w:left="3225" w:hanging="360"/>
      </w:pPr>
    </w:lvl>
    <w:lvl w:ilvl="4" w:tplc="380A0019" w:tentative="1">
      <w:start w:val="1"/>
      <w:numFmt w:val="lowerLetter"/>
      <w:lvlText w:val="%5."/>
      <w:lvlJc w:val="left"/>
      <w:pPr>
        <w:ind w:left="3945" w:hanging="360"/>
      </w:pPr>
    </w:lvl>
    <w:lvl w:ilvl="5" w:tplc="380A001B" w:tentative="1">
      <w:start w:val="1"/>
      <w:numFmt w:val="lowerRoman"/>
      <w:lvlText w:val="%6."/>
      <w:lvlJc w:val="right"/>
      <w:pPr>
        <w:ind w:left="4665" w:hanging="180"/>
      </w:pPr>
    </w:lvl>
    <w:lvl w:ilvl="6" w:tplc="380A000F" w:tentative="1">
      <w:start w:val="1"/>
      <w:numFmt w:val="decimal"/>
      <w:lvlText w:val="%7."/>
      <w:lvlJc w:val="left"/>
      <w:pPr>
        <w:ind w:left="5385" w:hanging="360"/>
      </w:pPr>
    </w:lvl>
    <w:lvl w:ilvl="7" w:tplc="380A0019" w:tentative="1">
      <w:start w:val="1"/>
      <w:numFmt w:val="lowerLetter"/>
      <w:lvlText w:val="%8."/>
      <w:lvlJc w:val="left"/>
      <w:pPr>
        <w:ind w:left="6105" w:hanging="360"/>
      </w:pPr>
    </w:lvl>
    <w:lvl w:ilvl="8" w:tplc="380A001B" w:tentative="1">
      <w:start w:val="1"/>
      <w:numFmt w:val="lowerRoman"/>
      <w:lvlText w:val="%9."/>
      <w:lvlJc w:val="right"/>
      <w:pPr>
        <w:ind w:left="6825" w:hanging="180"/>
      </w:pPr>
    </w:lvl>
  </w:abstractNum>
  <w:num w:numId="1" w16cid:durableId="1321346092">
    <w:abstractNumId w:val="1"/>
  </w:num>
  <w:num w:numId="2" w16cid:durableId="1909804414">
    <w:abstractNumId w:val="2"/>
  </w:num>
  <w:num w:numId="3" w16cid:durableId="8802858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318"/>
    <w:rsid w:val="00013E04"/>
    <w:rsid w:val="000B00C0"/>
    <w:rsid w:val="000D1A80"/>
    <w:rsid w:val="00177E93"/>
    <w:rsid w:val="002504EB"/>
    <w:rsid w:val="002A3996"/>
    <w:rsid w:val="00322BB6"/>
    <w:rsid w:val="003A25E0"/>
    <w:rsid w:val="003B17D4"/>
    <w:rsid w:val="003D6341"/>
    <w:rsid w:val="00491476"/>
    <w:rsid w:val="00541B06"/>
    <w:rsid w:val="005C471F"/>
    <w:rsid w:val="005E2318"/>
    <w:rsid w:val="006C6E17"/>
    <w:rsid w:val="006D3240"/>
    <w:rsid w:val="006E74D3"/>
    <w:rsid w:val="0070621D"/>
    <w:rsid w:val="007A35C6"/>
    <w:rsid w:val="007E0ABC"/>
    <w:rsid w:val="008153F8"/>
    <w:rsid w:val="008A2310"/>
    <w:rsid w:val="008A6D30"/>
    <w:rsid w:val="008E7DAE"/>
    <w:rsid w:val="00911FCF"/>
    <w:rsid w:val="00A14B31"/>
    <w:rsid w:val="00A3074C"/>
    <w:rsid w:val="00AB5D14"/>
    <w:rsid w:val="00B70240"/>
    <w:rsid w:val="00BD2F9B"/>
    <w:rsid w:val="00C33799"/>
    <w:rsid w:val="00C6481C"/>
    <w:rsid w:val="00CC1255"/>
    <w:rsid w:val="00CD13A5"/>
    <w:rsid w:val="00D1421B"/>
    <w:rsid w:val="00D3525B"/>
    <w:rsid w:val="00D5268A"/>
    <w:rsid w:val="00E070D4"/>
    <w:rsid w:val="00E42078"/>
    <w:rsid w:val="00E42BD8"/>
    <w:rsid w:val="00E66BB2"/>
    <w:rsid w:val="00E857F5"/>
    <w:rsid w:val="00EB2B33"/>
    <w:rsid w:val="00F82C16"/>
    <w:rsid w:val="00FD2502"/>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32C61"/>
  <w15:chartTrackingRefBased/>
  <w15:docId w15:val="{52FE59A5-9D79-42BF-A62D-229637C6B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E23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5E23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E231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E231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E231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E231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E231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E231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E231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E231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5E231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E231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E231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E231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E231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E231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E231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E2318"/>
    <w:rPr>
      <w:rFonts w:eastAsiaTheme="majorEastAsia" w:cstheme="majorBidi"/>
      <w:color w:val="272727" w:themeColor="text1" w:themeTint="D8"/>
    </w:rPr>
  </w:style>
  <w:style w:type="paragraph" w:styleId="Ttulo">
    <w:name w:val="Title"/>
    <w:basedOn w:val="Normal"/>
    <w:next w:val="Normal"/>
    <w:link w:val="TtuloCar"/>
    <w:uiPriority w:val="10"/>
    <w:qFormat/>
    <w:rsid w:val="005E23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E231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E231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E231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E2318"/>
    <w:pPr>
      <w:spacing w:before="160"/>
      <w:jc w:val="center"/>
    </w:pPr>
    <w:rPr>
      <w:i/>
      <w:iCs/>
      <w:color w:val="404040" w:themeColor="text1" w:themeTint="BF"/>
    </w:rPr>
  </w:style>
  <w:style w:type="character" w:customStyle="1" w:styleId="CitaCar">
    <w:name w:val="Cita Car"/>
    <w:basedOn w:val="Fuentedeprrafopredeter"/>
    <w:link w:val="Cita"/>
    <w:uiPriority w:val="29"/>
    <w:rsid w:val="005E2318"/>
    <w:rPr>
      <w:i/>
      <w:iCs/>
      <w:color w:val="404040" w:themeColor="text1" w:themeTint="BF"/>
    </w:rPr>
  </w:style>
  <w:style w:type="paragraph" w:styleId="Prrafodelista">
    <w:name w:val="List Paragraph"/>
    <w:basedOn w:val="Normal"/>
    <w:uiPriority w:val="34"/>
    <w:qFormat/>
    <w:rsid w:val="005E2318"/>
    <w:pPr>
      <w:ind w:left="720"/>
      <w:contextualSpacing/>
    </w:pPr>
  </w:style>
  <w:style w:type="character" w:styleId="nfasisintenso">
    <w:name w:val="Intense Emphasis"/>
    <w:basedOn w:val="Fuentedeprrafopredeter"/>
    <w:uiPriority w:val="21"/>
    <w:qFormat/>
    <w:rsid w:val="005E2318"/>
    <w:rPr>
      <w:i/>
      <w:iCs/>
      <w:color w:val="0F4761" w:themeColor="accent1" w:themeShade="BF"/>
    </w:rPr>
  </w:style>
  <w:style w:type="paragraph" w:styleId="Citadestacada">
    <w:name w:val="Intense Quote"/>
    <w:basedOn w:val="Normal"/>
    <w:next w:val="Normal"/>
    <w:link w:val="CitadestacadaCar"/>
    <w:uiPriority w:val="30"/>
    <w:qFormat/>
    <w:rsid w:val="005E23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E2318"/>
    <w:rPr>
      <w:i/>
      <w:iCs/>
      <w:color w:val="0F4761" w:themeColor="accent1" w:themeShade="BF"/>
    </w:rPr>
  </w:style>
  <w:style w:type="character" w:styleId="Referenciaintensa">
    <w:name w:val="Intense Reference"/>
    <w:basedOn w:val="Fuentedeprrafopredeter"/>
    <w:uiPriority w:val="32"/>
    <w:qFormat/>
    <w:rsid w:val="005E2318"/>
    <w:rPr>
      <w:b/>
      <w:bCs/>
      <w:smallCaps/>
      <w:color w:val="0F4761" w:themeColor="accent1" w:themeShade="BF"/>
      <w:spacing w:val="5"/>
    </w:rPr>
  </w:style>
  <w:style w:type="character" w:styleId="Textodelmarcadordeposicin">
    <w:name w:val="Placeholder Text"/>
    <w:basedOn w:val="Fuentedeprrafopredeter"/>
    <w:uiPriority w:val="99"/>
    <w:semiHidden/>
    <w:rsid w:val="00D5268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3226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TotalTime>
  <Pages>6</Pages>
  <Words>2466</Words>
  <Characters>13563</Characters>
  <Application>Microsoft Office Word</Application>
  <DocSecurity>0</DocSecurity>
  <Lines>113</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Nuñez</dc:creator>
  <cp:keywords/>
  <dc:description/>
  <cp:lastModifiedBy>Javier Nuñez</cp:lastModifiedBy>
  <cp:revision>24</cp:revision>
  <dcterms:created xsi:type="dcterms:W3CDTF">2024-05-26T19:40:00Z</dcterms:created>
  <dcterms:modified xsi:type="dcterms:W3CDTF">2024-05-27T16:21:00Z</dcterms:modified>
</cp:coreProperties>
</file>