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ato" w:hAnsi="Lato"/>
          <w:b/>
          <w:color w:val="C98A6B"/>
          <w:sz w:val="18"/>
        </w:rPr>
        <w:t>PLANARYSHOP</w:t>
      </w:r>
    </w:p>
    <w:p>
      <w:r>
        <w:rPr>
          <w:rFonts w:ascii="Georgia" w:hAnsi="Georgia"/>
          <w:b/>
          <w:color w:val="2E2A26"/>
          <w:sz w:val="52"/>
        </w:rPr>
        <w:t>Cancellation Policy</w:t>
      </w:r>
    </w:p>
    <w:p>
      <w:pPr>
        <w:spacing w:after="200"/>
      </w:pPr>
      <w:r>
        <w:rPr>
          <w:color w:val="8A9B85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r>
        <w:rPr>
          <w:rFonts w:ascii="Lato" w:hAnsi="Lato"/>
          <w:i w:val="0"/>
          <w:color w:val="2E2A26"/>
          <w:sz w:val="20"/>
        </w:rPr>
        <w:t>[YOUR BUSINESS NAME] · effective [DATE]. We know plans change — here is exactly how cancellations, reschedules, and refunds work, so there are never surprises.</w:t>
      </w:r>
    </w:p>
    <w:p>
      <w:pPr>
        <w:spacing w:before="240" w:after="80"/>
      </w:pPr>
      <w:r>
        <w:rPr>
          <w:rFonts w:ascii="Lato" w:hAnsi="Lato"/>
          <w:b/>
          <w:color w:val="8A9B85"/>
          <w:sz w:val="21"/>
        </w:rPr>
        <w:t>CANCELLATION WINDOWS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8A9B85"/>
          </w:tcPr>
          <w:p>
            <w:r>
              <w:rPr>
                <w:rFonts w:ascii="Lato" w:hAnsi="Lato"/>
                <w:b/>
                <w:color w:val="FFFFFF"/>
                <w:sz w:val="19"/>
              </w:rPr>
              <w:t>WHEN YOU CANCEL</w:t>
            </w:r>
          </w:p>
        </w:tc>
        <w:tc>
          <w:tcPr>
            <w:tcW w:type="dxa" w:w="4824"/>
            <w:shd w:val="clear" w:fill="8A9B85"/>
          </w:tcPr>
          <w:p>
            <w:r>
              <w:rPr>
                <w:rFonts w:ascii="Lato" w:hAnsi="Lato"/>
                <w:b/>
                <w:color w:val="FFFFFF"/>
                <w:sz w:val="19"/>
              </w:rPr>
              <w:t>WHAT HAPPENS</w:t>
            </w:r>
          </w:p>
        </w:tc>
      </w:tr>
      <w:tr>
        <w:tc>
          <w:tcPr>
            <w:tcW w:type="dxa" w:w="4824"/>
            <w:shd w:val="clear" w:fill="E9DFD2"/>
          </w:tcPr>
          <w:p>
            <w:r>
              <w:rPr>
                <w:rFonts w:ascii="Lato" w:hAnsi="Lato"/>
                <w:b/>
                <w:sz w:val="19"/>
              </w:rPr>
              <w:t>More than 48 hours before</w:t>
            </w:r>
          </w:p>
        </w:tc>
        <w:tc>
          <w:tcPr>
            <w:tcW w:type="dxa" w:w="4824"/>
          </w:tcPr>
          <w:p>
            <w:r>
              <w:rPr>
                <w:rFonts w:ascii="Lato" w:hAnsi="Lato"/>
                <w:sz w:val="19"/>
              </w:rPr>
              <w:t>Full refund of your deposit, or free rescheduling — your choice.</w:t>
            </w:r>
          </w:p>
        </w:tc>
      </w:tr>
      <w:tr>
        <w:tc>
          <w:tcPr>
            <w:tcW w:type="dxa" w:w="4824"/>
            <w:shd w:val="clear" w:fill="E9DFD2"/>
          </w:tcPr>
          <w:p>
            <w:r>
              <w:rPr>
                <w:rFonts w:ascii="Lato" w:hAnsi="Lato"/>
                <w:b/>
                <w:sz w:val="19"/>
              </w:rPr>
              <w:t>24–48 hours before</w:t>
            </w:r>
          </w:p>
        </w:tc>
        <w:tc>
          <w:tcPr>
            <w:tcW w:type="dxa" w:w="4824"/>
          </w:tcPr>
          <w:p>
            <w:r>
              <w:rPr>
                <w:rFonts w:ascii="Lato" w:hAnsi="Lato"/>
                <w:sz w:val="19"/>
              </w:rPr>
              <w:t>You may reschedule once for free. Cancelled appointments are charged [PERCENTAGE]% of the service price.</w:t>
            </w:r>
          </w:p>
        </w:tc>
      </w:tr>
      <w:tr>
        <w:tc>
          <w:tcPr>
            <w:tcW w:type="dxa" w:w="4824"/>
            <w:shd w:val="clear" w:fill="E9DFD2"/>
          </w:tcPr>
          <w:p>
            <w:r>
              <w:rPr>
                <w:rFonts w:ascii="Lato" w:hAnsi="Lato"/>
                <w:b/>
                <w:sz w:val="19"/>
              </w:rPr>
              <w:t>Less than 24 hours / no-show</w:t>
            </w:r>
          </w:p>
        </w:tc>
        <w:tc>
          <w:tcPr>
            <w:tcW w:type="dxa" w:w="4824"/>
          </w:tcPr>
          <w:p>
            <w:r>
              <w:rPr>
                <w:rFonts w:ascii="Lato" w:hAnsi="Lato"/>
                <w:sz w:val="19"/>
              </w:rPr>
              <w:t>The full deposit is kept. No-shows are charged [PERCENTAGE]% of the service price.</w:t>
            </w:r>
          </w:p>
        </w:tc>
      </w:tr>
    </w:tbl>
    <w:p>
      <w:pPr>
        <w:spacing w:before="240" w:after="80"/>
      </w:pPr>
      <w:r>
        <w:rPr>
          <w:rFonts w:ascii="Lato" w:hAnsi="Lato"/>
          <w:b/>
          <w:color w:val="8A9B85"/>
          <w:sz w:val="21"/>
        </w:rPr>
        <w:t>DEPOSITS</w:t>
      </w:r>
    </w:p>
    <w:p>
      <w:r>
        <w:rPr>
          <w:rFonts w:ascii="Lato" w:hAnsi="Lato"/>
          <w:i w:val="0"/>
          <w:color w:val="2E2A26"/>
          <w:sz w:val="20"/>
        </w:rPr>
        <w:t>A deposit of [DEPOSIT AMOUNT OR %] reserves your appointment. It counts toward your final price and is only kept in the situations listed above.</w:t>
      </w:r>
    </w:p>
    <w:p>
      <w:pPr>
        <w:spacing w:before="240" w:after="80"/>
      </w:pPr>
      <w:r>
        <w:rPr>
          <w:rFonts w:ascii="Lato" w:hAnsi="Lato"/>
          <w:b/>
          <w:color w:val="8A9B85"/>
          <w:sz w:val="21"/>
        </w:rPr>
        <w:t>RESCHEDULING</w:t>
      </w:r>
    </w:p>
    <w:p>
      <w:r>
        <w:rPr>
          <w:rFonts w:ascii="Lato" w:hAnsi="Lato"/>
          <w:i w:val="0"/>
          <w:color w:val="2E2A26"/>
          <w:sz w:val="20"/>
        </w:rPr>
        <w:t>You can reschedule up to [NUMBER] times per booking through [BOOKING METHOD — e.g., our booking link or a quick message]. Reschedules requested with more than 24 hours' notice are free.</w:t>
      </w:r>
    </w:p>
    <w:p>
      <w:pPr>
        <w:spacing w:before="240" w:after="80"/>
      </w:pPr>
      <w:r>
        <w:rPr>
          <w:rFonts w:ascii="Lato" w:hAnsi="Lato"/>
          <w:b/>
          <w:color w:val="8A9B85"/>
          <w:sz w:val="21"/>
        </w:rPr>
        <w:t>REFUNDS</w:t>
      </w:r>
    </w:p>
    <w:p>
      <w:r>
        <w:rPr>
          <w:rFonts w:ascii="Lato" w:hAnsi="Lato"/>
          <w:i w:val="0"/>
          <w:color w:val="2E2A26"/>
          <w:sz w:val="20"/>
        </w:rPr>
        <w:t>Approved refunds go back to the original payment method within [NUMBER] business days. If we ever need to cancel on you, you always receive a full refund or priority rebooking.</w:t>
      </w:r>
    </w:p>
    <w:p>
      <w:pPr>
        <w:spacing w:before="280"/>
      </w:pPr>
      <w:r>
        <w:rPr>
          <w:rFonts w:ascii="Lato" w:hAnsi="Lato"/>
          <w:i/>
          <w:color w:val="4A443E"/>
          <w:sz w:val="17"/>
        </w:rPr>
        <w:t>This is a template, not legal advice — have a local attorney review it before you rely on it.</w:t>
      </w:r>
    </w:p>
    <w:p>
      <w:pPr>
        <w:spacing w:before="320"/>
        <w:jc w:val="center"/>
      </w:pPr>
      <w:r>
        <w:rPr>
          <w:rFonts w:ascii="Georgia" w:hAnsi="Georgia"/>
          <w:i/>
          <w:color w:val="C98A6B"/>
          <w:sz w:val="18"/>
        </w:rPr>
        <w:t>Thank you for supporting PlanaryShop! For personal use only.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ato" w:hAnsi="Lato"/>
      <w:color w:val="2E2A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