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xml:space="preserve">Los hongos son organismos eucariotas, que producen </w:t>
      </w:r>
      <w:hyperlink r:id="rId4" w:anchor="Esporas" w:history="1">
        <w:r w:rsidRPr="00781173">
          <w:rPr>
            <w:rFonts w:ascii="Times New Roman" w:eastAsia="Times New Roman" w:hAnsi="Times New Roman" w:cs="Times New Roman"/>
            <w:b/>
            <w:bCs/>
            <w:color w:val="0000FF"/>
            <w:sz w:val="24"/>
            <w:szCs w:val="24"/>
            <w:u w:val="single"/>
            <w:lang w:val="es-ES_tradnl" w:eastAsia="es-ES_tradnl"/>
          </w:rPr>
          <w:t>esporas</w:t>
        </w:r>
      </w:hyperlink>
      <w:r w:rsidRPr="00781173">
        <w:rPr>
          <w:rFonts w:ascii="Times New Roman" w:eastAsia="Times New Roman" w:hAnsi="Times New Roman" w:cs="Times New Roman"/>
          <w:sz w:val="24"/>
          <w:szCs w:val="24"/>
          <w:lang w:val="es-ES_tradnl" w:eastAsia="es-ES_tradnl"/>
        </w:rPr>
        <w:t xml:space="preserve">, no tienen clorofila, con nutrición por absorción, generalmente con reproducción sexual y asexual; el cuerpo consiste generalmente de filamentos ramificados con pared celular </w:t>
      </w:r>
      <w:hyperlink r:id="rId5" w:anchor="Quitina" w:history="1">
        <w:r w:rsidRPr="00781173">
          <w:rPr>
            <w:rFonts w:ascii="Times New Roman" w:eastAsia="Times New Roman" w:hAnsi="Times New Roman" w:cs="Times New Roman"/>
            <w:color w:val="0000FF"/>
            <w:sz w:val="24"/>
            <w:szCs w:val="24"/>
            <w:u w:val="single"/>
            <w:lang w:val="es-ES_tradnl" w:eastAsia="es-ES_tradnl"/>
          </w:rPr>
          <w:t>quitinosa</w:t>
        </w:r>
      </w:hyperlink>
      <w:r w:rsidRPr="00781173">
        <w:rPr>
          <w:rFonts w:ascii="Times New Roman" w:eastAsia="Times New Roman" w:hAnsi="Times New Roman" w:cs="Times New Roman"/>
          <w:sz w:val="24"/>
          <w:szCs w:val="24"/>
          <w:lang w:val="es-ES_tradnl" w:eastAsia="es-ES_tradnl"/>
        </w:rPr>
        <w:t>.</w:t>
      </w:r>
    </w:p>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xml:space="preserve">Constituyen uno de los grupos de organismos más importantes para la vida del hombre, ya que son los responsables de gran parte de la descomposición de la materia orgánica aumentando su disponibilidad en el suelo; pueden ser comestibles, venenosos o </w:t>
      </w:r>
      <w:hyperlink r:id="rId6" w:anchor="Psicotr%C3%B3picos" w:history="1">
        <w:r w:rsidRPr="00781173">
          <w:rPr>
            <w:rFonts w:ascii="Times New Roman" w:eastAsia="Times New Roman" w:hAnsi="Times New Roman" w:cs="Times New Roman"/>
            <w:color w:val="0000FF"/>
            <w:sz w:val="24"/>
            <w:szCs w:val="24"/>
            <w:u w:val="single"/>
            <w:lang w:val="es-ES_tradnl" w:eastAsia="es-ES_tradnl"/>
          </w:rPr>
          <w:t>psicotrópicos</w:t>
        </w:r>
      </w:hyperlink>
      <w:r w:rsidRPr="00781173">
        <w:rPr>
          <w:rFonts w:ascii="Times New Roman" w:eastAsia="Times New Roman" w:hAnsi="Times New Roman" w:cs="Times New Roman"/>
          <w:sz w:val="24"/>
          <w:szCs w:val="24"/>
          <w:lang w:val="es-ES_tradnl" w:eastAsia="es-ES_tradnl"/>
        </w:rPr>
        <w:t>; muchos son patógenos; otros, producen ciertas sustancias beneficiosas o intervienen en procesos de elaboración de algunos comestibles.</w:t>
      </w:r>
    </w:p>
    <w:p w:rsidR="00781173" w:rsidRPr="00781173" w:rsidRDefault="00781173" w:rsidP="00781173">
      <w:pPr>
        <w:spacing w:before="100" w:beforeAutospacing="1" w:after="100" w:afterAutospacing="1" w:line="240" w:lineRule="auto"/>
        <w:outlineLvl w:val="2"/>
        <w:rPr>
          <w:rFonts w:ascii="Times New Roman" w:eastAsia="Times New Roman" w:hAnsi="Times New Roman" w:cs="Times New Roman"/>
          <w:b/>
          <w:bCs/>
          <w:sz w:val="27"/>
          <w:szCs w:val="27"/>
          <w:lang w:val="es-ES_tradnl" w:eastAsia="es-ES_tradnl"/>
        </w:rPr>
      </w:pPr>
      <w:r w:rsidRPr="00781173">
        <w:rPr>
          <w:rFonts w:ascii="Times New Roman" w:eastAsia="Times New Roman" w:hAnsi="Times New Roman" w:cs="Times New Roman"/>
          <w:b/>
          <w:bCs/>
          <w:sz w:val="27"/>
          <w:szCs w:val="27"/>
          <w:lang w:val="es-ES_tradnl" w:eastAsia="es-ES_tradnl"/>
        </w:rPr>
        <w:t>Generalidades</w:t>
      </w:r>
      <w:bookmarkStart w:id="0" w:name="estructura"/>
      <w:r w:rsidRPr="00781173">
        <w:rPr>
          <w:rFonts w:ascii="Times New Roman" w:eastAsia="Times New Roman" w:hAnsi="Times New Roman" w:cs="Times New Roman"/>
          <w:b/>
          <w:bCs/>
          <w:sz w:val="27"/>
          <w:szCs w:val="27"/>
          <w:lang w:val="es-ES_tradnl" w:eastAsia="es-ES_tradnl"/>
        </w:rPr>
        <w:t xml:space="preserve"> de los Hongos</w:t>
      </w:r>
      <w:bookmarkEnd w:id="0"/>
      <w:r w:rsidRPr="00781173">
        <w:rPr>
          <w:rFonts w:ascii="Times New Roman" w:eastAsia="Times New Roman" w:hAnsi="Times New Roman" w:cs="Times New Roman"/>
          <w:b/>
          <w:bCs/>
          <w:sz w:val="27"/>
          <w:szCs w:val="27"/>
          <w:lang w:val="es-ES_tradnl" w:eastAsia="es-ES_tradnl"/>
        </w:rPr>
        <w:br/>
      </w:r>
      <w:r>
        <w:rPr>
          <w:rFonts w:ascii="Times New Roman" w:eastAsia="Times New Roman" w:hAnsi="Times New Roman" w:cs="Times New Roman"/>
          <w:b/>
          <w:bCs/>
          <w:noProof/>
          <w:color w:val="0000FF"/>
          <w:sz w:val="27"/>
          <w:szCs w:val="27"/>
          <w:lang w:val="es-ES_tradnl" w:eastAsia="es-ES_tradnl"/>
        </w:rPr>
        <w:drawing>
          <wp:inline distT="0" distB="0" distL="0" distR="0">
            <wp:extent cx="5236210" cy="198120"/>
            <wp:effectExtent l="19050" t="0" r="2540" b="0"/>
            <wp:docPr id="1" name="Imagen 1" descr="http://www.biologia.edu.ar/im-index/line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logia.edu.ar/im-index/linea.gif">
                      <a:hlinkClick r:id="rId7"/>
                    </pic:cNvPr>
                    <pic:cNvPicPr>
                      <a:picLocks noChangeAspect="1" noChangeArrowheads="1"/>
                    </pic:cNvPicPr>
                  </pic:nvPicPr>
                  <pic:blipFill>
                    <a:blip r:embed="rId8" cstate="print"/>
                    <a:srcRect/>
                    <a:stretch>
                      <a:fillRect/>
                    </a:stretch>
                  </pic:blipFill>
                  <pic:spPr bwMode="auto">
                    <a:xfrm>
                      <a:off x="0" y="0"/>
                      <a:ext cx="5236210" cy="198120"/>
                    </a:xfrm>
                    <a:prstGeom prst="rect">
                      <a:avLst/>
                    </a:prstGeom>
                    <a:noFill/>
                    <a:ln w="9525">
                      <a:noFill/>
                      <a:miter lim="800000"/>
                      <a:headEnd/>
                      <a:tailEnd/>
                    </a:ln>
                  </pic:spPr>
                </pic:pic>
              </a:graphicData>
            </a:graphic>
          </wp:inline>
        </w:drawing>
      </w:r>
    </w:p>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xml:space="preserve">Aunque se ha fragmentado bastante, aún la mayoría de las especies pertenecen al reino Hongos y muy probablemente los grupos que han quedado incluidos sean </w:t>
      </w:r>
      <w:hyperlink r:id="rId9" w:anchor="Polifil%C3%A9ticos" w:history="1">
        <w:proofErr w:type="spellStart"/>
        <w:r w:rsidRPr="00781173">
          <w:rPr>
            <w:rFonts w:ascii="Times New Roman" w:eastAsia="Times New Roman" w:hAnsi="Times New Roman" w:cs="Times New Roman"/>
            <w:color w:val="0000FF"/>
            <w:sz w:val="24"/>
            <w:szCs w:val="24"/>
            <w:u w:val="single"/>
            <w:lang w:val="es-ES_tradnl" w:eastAsia="es-ES_tradnl"/>
          </w:rPr>
          <w:t>polifiléticos</w:t>
        </w:r>
        <w:proofErr w:type="spellEnd"/>
      </w:hyperlink>
      <w:r w:rsidRPr="00781173">
        <w:rPr>
          <w:rFonts w:ascii="Times New Roman" w:eastAsia="Times New Roman" w:hAnsi="Times New Roman" w:cs="Times New Roman"/>
          <w:sz w:val="24"/>
          <w:szCs w:val="24"/>
          <w:lang w:val="es-ES_tradnl" w:eastAsia="es-ES_tradnl"/>
        </w:rPr>
        <w:t>. Aún así, tienen características comunes de organización, nutrición, fisiología y reproducción.</w:t>
      </w:r>
    </w:p>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Los integrantes del grupo son generalmente filamentosos, aunque hay unicelulares.</w:t>
      </w:r>
      <w:r w:rsidRPr="00781173">
        <w:rPr>
          <w:rFonts w:ascii="Times New Roman" w:eastAsia="Times New Roman" w:hAnsi="Times New Roman" w:cs="Times New Roman"/>
          <w:sz w:val="24"/>
          <w:szCs w:val="24"/>
          <w:lang w:val="es-ES_tradnl" w:eastAsia="es-ES_tradnl"/>
        </w:rPr>
        <w:br/>
        <w:t xml:space="preserve">El tipo unicelular es típico de las levaduras. Pero algunos hongos, especialmente </w:t>
      </w:r>
      <w:proofErr w:type="gramStart"/>
      <w:r w:rsidRPr="00781173">
        <w:rPr>
          <w:rFonts w:ascii="Times New Roman" w:eastAsia="Times New Roman" w:hAnsi="Times New Roman" w:cs="Times New Roman"/>
          <w:sz w:val="24"/>
          <w:szCs w:val="24"/>
          <w:lang w:val="es-ES_tradnl" w:eastAsia="es-ES_tradnl"/>
        </w:rPr>
        <w:t>algunos</w:t>
      </w:r>
      <w:proofErr w:type="gramEnd"/>
      <w:r w:rsidRPr="00781173">
        <w:rPr>
          <w:rFonts w:ascii="Times New Roman" w:eastAsia="Times New Roman" w:hAnsi="Times New Roman" w:cs="Times New Roman"/>
          <w:sz w:val="24"/>
          <w:szCs w:val="24"/>
          <w:lang w:val="es-ES_tradnl" w:eastAsia="es-ES_tradnl"/>
        </w:rPr>
        <w:t xml:space="preserve"> patógenos de animales, pueden existir tanto como filamentosos o como unicelulares.</w:t>
      </w:r>
    </w:p>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xml:space="preserve">Estos filamentos vegetativos de los hongos son denominados </w:t>
      </w:r>
      <w:hyperlink r:id="rId10" w:anchor="Hifas" w:history="1">
        <w:r w:rsidRPr="00781173">
          <w:rPr>
            <w:rFonts w:ascii="Times New Roman" w:eastAsia="Times New Roman" w:hAnsi="Times New Roman" w:cs="Times New Roman"/>
            <w:b/>
            <w:bCs/>
            <w:color w:val="0000FF"/>
            <w:sz w:val="24"/>
            <w:szCs w:val="24"/>
            <w:u w:val="single"/>
            <w:lang w:val="es-ES_tradnl" w:eastAsia="es-ES_tradnl"/>
          </w:rPr>
          <w:t>hifas</w:t>
        </w:r>
      </w:hyperlink>
      <w:r w:rsidRPr="00781173">
        <w:rPr>
          <w:rFonts w:ascii="Times New Roman" w:eastAsia="Times New Roman" w:hAnsi="Times New Roman" w:cs="Times New Roman"/>
          <w:sz w:val="24"/>
          <w:szCs w:val="24"/>
          <w:lang w:val="es-ES_tradnl" w:eastAsia="es-ES_tradnl"/>
        </w:rPr>
        <w:t xml:space="preserve"> y el conjunto de hifas se llama </w:t>
      </w:r>
      <w:hyperlink r:id="rId11" w:anchor="Micelio" w:history="1">
        <w:r w:rsidRPr="00781173">
          <w:rPr>
            <w:rFonts w:ascii="Times New Roman" w:eastAsia="Times New Roman" w:hAnsi="Times New Roman" w:cs="Times New Roman"/>
            <w:b/>
            <w:bCs/>
            <w:color w:val="0000FF"/>
            <w:sz w:val="24"/>
            <w:szCs w:val="24"/>
            <w:u w:val="single"/>
            <w:lang w:val="es-ES_tradnl" w:eastAsia="es-ES_tradnl"/>
          </w:rPr>
          <w:t>micelio</w:t>
        </w:r>
      </w:hyperlink>
      <w:r w:rsidRPr="00781173">
        <w:rPr>
          <w:rFonts w:ascii="Times New Roman" w:eastAsia="Times New Roman" w:hAnsi="Times New Roman" w:cs="Times New Roman"/>
          <w:sz w:val="24"/>
          <w:szCs w:val="24"/>
          <w:lang w:val="es-ES_tradnl" w:eastAsia="es-ES_tradnl"/>
        </w:rPr>
        <w:t>.</w:t>
      </w:r>
    </w:p>
    <w:tbl>
      <w:tblPr>
        <w:tblW w:w="0" w:type="auto"/>
        <w:jc w:val="center"/>
        <w:tblCellSpacing w:w="15" w:type="dxa"/>
        <w:tblCellMar>
          <w:top w:w="15" w:type="dxa"/>
          <w:left w:w="15" w:type="dxa"/>
          <w:bottom w:w="15" w:type="dxa"/>
          <w:right w:w="15" w:type="dxa"/>
        </w:tblCellMar>
        <w:tblLook w:val="04A0"/>
      </w:tblPr>
      <w:tblGrid>
        <w:gridCol w:w="4536"/>
        <w:gridCol w:w="4058"/>
      </w:tblGrid>
      <w:tr w:rsidR="00781173" w:rsidRPr="00781173" w:rsidTr="00781173">
        <w:trPr>
          <w:tblCellSpacing w:w="15" w:type="dxa"/>
          <w:jc w:val="center"/>
        </w:trPr>
        <w:tc>
          <w:tcPr>
            <w:tcW w:w="0" w:type="auto"/>
            <w:vAlign w:val="center"/>
            <w:hideMark/>
          </w:tcPr>
          <w:p w:rsidR="00781173" w:rsidRPr="00781173" w:rsidRDefault="00781173" w:rsidP="00781173">
            <w:pPr>
              <w:spacing w:after="0" w:line="240" w:lineRule="auto"/>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noProof/>
                <w:sz w:val="24"/>
                <w:szCs w:val="24"/>
                <w:lang w:val="es-ES_tradnl" w:eastAsia="es-ES_tradnl"/>
              </w:rPr>
              <w:drawing>
                <wp:inline distT="0" distB="0" distL="0" distR="0">
                  <wp:extent cx="3373120" cy="2268855"/>
                  <wp:effectExtent l="19050" t="0" r="0" b="0"/>
                  <wp:docPr id="2" name="Imagen 2" descr="http://www.biologia.edu.ar/fungi/image-hongo/micel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ologia.edu.ar/fungi/image-hongo/micelio.jpg"/>
                          <pic:cNvPicPr>
                            <a:picLocks noChangeAspect="1" noChangeArrowheads="1"/>
                          </pic:cNvPicPr>
                        </pic:nvPicPr>
                        <pic:blipFill>
                          <a:blip r:embed="rId12" cstate="print"/>
                          <a:srcRect/>
                          <a:stretch>
                            <a:fillRect/>
                          </a:stretch>
                        </pic:blipFill>
                        <pic:spPr bwMode="auto">
                          <a:xfrm>
                            <a:off x="0" y="0"/>
                            <a:ext cx="3373120" cy="2268855"/>
                          </a:xfrm>
                          <a:prstGeom prst="rect">
                            <a:avLst/>
                          </a:prstGeom>
                          <a:noFill/>
                          <a:ln w="9525">
                            <a:noFill/>
                            <a:miter lim="800000"/>
                            <a:headEnd/>
                            <a:tailEnd/>
                          </a:ln>
                        </pic:spPr>
                      </pic:pic>
                    </a:graphicData>
                  </a:graphic>
                </wp:inline>
              </w:drawing>
            </w:r>
          </w:p>
        </w:tc>
        <w:tc>
          <w:tcPr>
            <w:tcW w:w="0" w:type="auto"/>
            <w:vAlign w:val="center"/>
            <w:hideMark/>
          </w:tcPr>
          <w:p w:rsidR="00781173" w:rsidRPr="00781173" w:rsidRDefault="00781173" w:rsidP="00781173">
            <w:pPr>
              <w:spacing w:after="0" w:line="240" w:lineRule="auto"/>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noProof/>
                <w:sz w:val="24"/>
                <w:szCs w:val="24"/>
                <w:lang w:val="es-ES_tradnl" w:eastAsia="es-ES_tradnl"/>
              </w:rPr>
              <w:drawing>
                <wp:inline distT="0" distB="0" distL="0" distR="0">
                  <wp:extent cx="3002280" cy="2242820"/>
                  <wp:effectExtent l="19050" t="0" r="7620" b="0"/>
                  <wp:docPr id="3" name="Imagen 3" descr="http://www.biologia.edu.ar/fungi/image-hongo/Miceli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ologia.edu.ar/fungi/image-hongo/Micelio6.JPG"/>
                          <pic:cNvPicPr>
                            <a:picLocks noChangeAspect="1" noChangeArrowheads="1"/>
                          </pic:cNvPicPr>
                        </pic:nvPicPr>
                        <pic:blipFill>
                          <a:blip r:embed="rId13" cstate="print"/>
                          <a:srcRect/>
                          <a:stretch>
                            <a:fillRect/>
                          </a:stretch>
                        </pic:blipFill>
                        <pic:spPr bwMode="auto">
                          <a:xfrm>
                            <a:off x="0" y="0"/>
                            <a:ext cx="3002280" cy="2242820"/>
                          </a:xfrm>
                          <a:prstGeom prst="rect">
                            <a:avLst/>
                          </a:prstGeom>
                          <a:noFill/>
                          <a:ln w="9525">
                            <a:noFill/>
                            <a:miter lim="800000"/>
                            <a:headEnd/>
                            <a:tailEnd/>
                          </a:ln>
                        </pic:spPr>
                      </pic:pic>
                    </a:graphicData>
                  </a:graphic>
                </wp:inline>
              </w:drawing>
            </w:r>
          </w:p>
        </w:tc>
      </w:tr>
      <w:tr w:rsidR="00781173" w:rsidRPr="00781173" w:rsidTr="00781173">
        <w:trPr>
          <w:tblCellSpacing w:w="15" w:type="dxa"/>
          <w:jc w:val="center"/>
        </w:trPr>
        <w:tc>
          <w:tcPr>
            <w:tcW w:w="0" w:type="auto"/>
            <w:vAlign w:val="center"/>
            <w:hideMark/>
          </w:tcPr>
          <w:p w:rsidR="00781173" w:rsidRPr="00781173" w:rsidRDefault="00781173" w:rsidP="00781173">
            <w:pPr>
              <w:spacing w:before="100" w:beforeAutospacing="1" w:after="100" w:afterAutospacing="1" w:line="240" w:lineRule="auto"/>
              <w:jc w:val="center"/>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0"/>
                <w:szCs w:val="20"/>
                <w:lang w:val="es-ES_tradnl" w:eastAsia="es-ES_tradnl"/>
              </w:rPr>
              <w:t xml:space="preserve">Corte longitudinal de </w:t>
            </w:r>
            <w:proofErr w:type="spellStart"/>
            <w:r w:rsidRPr="00781173">
              <w:rPr>
                <w:rFonts w:ascii="Times New Roman" w:eastAsia="Times New Roman" w:hAnsi="Times New Roman" w:cs="Times New Roman"/>
                <w:sz w:val="20"/>
                <w:szCs w:val="20"/>
                <w:lang w:val="es-ES_tradnl" w:eastAsia="es-ES_tradnl"/>
              </w:rPr>
              <w:t>basidiocarpo</w:t>
            </w:r>
            <w:proofErr w:type="spellEnd"/>
          </w:p>
        </w:tc>
        <w:tc>
          <w:tcPr>
            <w:tcW w:w="0" w:type="auto"/>
            <w:vAlign w:val="center"/>
            <w:hideMark/>
          </w:tcPr>
          <w:p w:rsidR="00781173" w:rsidRPr="00781173" w:rsidRDefault="00781173" w:rsidP="00781173">
            <w:pPr>
              <w:spacing w:before="100" w:beforeAutospacing="1" w:after="100" w:afterAutospacing="1" w:line="240" w:lineRule="auto"/>
              <w:jc w:val="center"/>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0"/>
                <w:szCs w:val="20"/>
                <w:lang w:val="es-ES_tradnl" w:eastAsia="es-ES_tradnl"/>
              </w:rPr>
              <w:t>Micelio observado al MEB</w:t>
            </w:r>
          </w:p>
        </w:tc>
      </w:tr>
    </w:tbl>
    <w:p w:rsidR="00781173" w:rsidRPr="00781173" w:rsidRDefault="00781173" w:rsidP="00781173">
      <w:pPr>
        <w:spacing w:after="0" w:line="240" w:lineRule="auto"/>
        <w:jc w:val="center"/>
        <w:rPr>
          <w:rFonts w:ascii="Times New Roman" w:eastAsia="Times New Roman" w:hAnsi="Times New Roman" w:cs="Times New Roman"/>
          <w:vanish/>
          <w:sz w:val="24"/>
          <w:szCs w:val="24"/>
          <w:lang w:val="es-ES_tradnl" w:eastAsia="es-ES_tradnl"/>
        </w:rPr>
      </w:pPr>
    </w:p>
    <w:tbl>
      <w:tblPr>
        <w:tblW w:w="7500" w:type="dxa"/>
        <w:jc w:val="center"/>
        <w:tblCellSpacing w:w="15" w:type="dxa"/>
        <w:tblCellMar>
          <w:top w:w="15" w:type="dxa"/>
          <w:left w:w="15" w:type="dxa"/>
          <w:bottom w:w="15" w:type="dxa"/>
          <w:right w:w="15" w:type="dxa"/>
        </w:tblCellMar>
        <w:tblLook w:val="04A0"/>
      </w:tblPr>
      <w:tblGrid>
        <w:gridCol w:w="4725"/>
        <w:gridCol w:w="3868"/>
      </w:tblGrid>
      <w:tr w:rsidR="00781173" w:rsidRPr="00781173" w:rsidTr="00781173">
        <w:trPr>
          <w:tblCellSpacing w:w="15" w:type="dxa"/>
          <w:jc w:val="center"/>
        </w:trPr>
        <w:tc>
          <w:tcPr>
            <w:tcW w:w="5040" w:type="dxa"/>
            <w:vAlign w:val="center"/>
            <w:hideMark/>
          </w:tcPr>
          <w:p w:rsidR="00781173" w:rsidRPr="00781173" w:rsidRDefault="00781173" w:rsidP="00781173">
            <w:pPr>
              <w:spacing w:after="0" w:line="240" w:lineRule="auto"/>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noProof/>
                <w:sz w:val="24"/>
                <w:szCs w:val="24"/>
                <w:lang w:val="es-ES_tradnl" w:eastAsia="es-ES_tradnl"/>
              </w:rPr>
              <w:lastRenderedPageBreak/>
              <w:drawing>
                <wp:inline distT="0" distB="0" distL="0" distR="0">
                  <wp:extent cx="2924175" cy="2191385"/>
                  <wp:effectExtent l="19050" t="0" r="9525" b="0"/>
                  <wp:docPr id="4" name="Imagen 4" descr="http://www.biologia.edu.ar/fungi/image-hongo/Gua17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ologia.edu.ar/fungi/image-hongo/Gua1700.gif"/>
                          <pic:cNvPicPr>
                            <a:picLocks noChangeAspect="1" noChangeArrowheads="1"/>
                          </pic:cNvPicPr>
                        </pic:nvPicPr>
                        <pic:blipFill>
                          <a:blip r:embed="rId14" cstate="print"/>
                          <a:srcRect/>
                          <a:stretch>
                            <a:fillRect/>
                          </a:stretch>
                        </pic:blipFill>
                        <pic:spPr bwMode="auto">
                          <a:xfrm>
                            <a:off x="0" y="0"/>
                            <a:ext cx="2924175" cy="2191385"/>
                          </a:xfrm>
                          <a:prstGeom prst="rect">
                            <a:avLst/>
                          </a:prstGeom>
                          <a:noFill/>
                          <a:ln w="9525">
                            <a:noFill/>
                            <a:miter lim="800000"/>
                            <a:headEnd/>
                            <a:tailEnd/>
                          </a:ln>
                        </pic:spPr>
                      </pic:pic>
                    </a:graphicData>
                  </a:graphic>
                </wp:inline>
              </w:drawing>
            </w:r>
          </w:p>
        </w:tc>
        <w:tc>
          <w:tcPr>
            <w:tcW w:w="4995" w:type="dxa"/>
            <w:vAlign w:val="center"/>
            <w:hideMark/>
          </w:tcPr>
          <w:p w:rsidR="00781173" w:rsidRPr="00781173" w:rsidRDefault="00781173" w:rsidP="00781173">
            <w:pPr>
              <w:spacing w:before="100" w:beforeAutospacing="1" w:after="100" w:afterAutospacing="1" w:line="240" w:lineRule="auto"/>
              <w:jc w:val="center"/>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noProof/>
                <w:sz w:val="24"/>
                <w:szCs w:val="24"/>
                <w:lang w:val="es-ES_tradnl" w:eastAsia="es-ES_tradnl"/>
              </w:rPr>
              <w:drawing>
                <wp:inline distT="0" distB="0" distL="0" distR="0">
                  <wp:extent cx="2389505" cy="2199640"/>
                  <wp:effectExtent l="19050" t="0" r="0" b="0"/>
                  <wp:docPr id="5" name="Imagen 5" descr="http://www.biologia.edu.ar/fungi/image-hongo/Mo8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ologia.edu.ar/fungi/image-hongo/Mo800.gif"/>
                          <pic:cNvPicPr>
                            <a:picLocks noChangeAspect="1" noChangeArrowheads="1"/>
                          </pic:cNvPicPr>
                        </pic:nvPicPr>
                        <pic:blipFill>
                          <a:blip r:embed="rId15" cstate="print"/>
                          <a:srcRect/>
                          <a:stretch>
                            <a:fillRect/>
                          </a:stretch>
                        </pic:blipFill>
                        <pic:spPr bwMode="auto">
                          <a:xfrm>
                            <a:off x="0" y="0"/>
                            <a:ext cx="2389505" cy="2199640"/>
                          </a:xfrm>
                          <a:prstGeom prst="rect">
                            <a:avLst/>
                          </a:prstGeom>
                          <a:noFill/>
                          <a:ln w="9525">
                            <a:noFill/>
                            <a:miter lim="800000"/>
                            <a:headEnd/>
                            <a:tailEnd/>
                          </a:ln>
                        </pic:spPr>
                      </pic:pic>
                    </a:graphicData>
                  </a:graphic>
                </wp:inline>
              </w:drawing>
            </w:r>
          </w:p>
        </w:tc>
      </w:tr>
      <w:tr w:rsidR="00781173" w:rsidRPr="00781173" w:rsidTr="00781173">
        <w:trPr>
          <w:tblCellSpacing w:w="15" w:type="dxa"/>
          <w:jc w:val="center"/>
        </w:trPr>
        <w:tc>
          <w:tcPr>
            <w:tcW w:w="5040" w:type="dxa"/>
            <w:vAlign w:val="center"/>
            <w:hideMark/>
          </w:tcPr>
          <w:p w:rsidR="00781173" w:rsidRPr="00781173" w:rsidRDefault="00781173" w:rsidP="00781173">
            <w:pPr>
              <w:spacing w:before="100" w:beforeAutospacing="1" w:after="100" w:afterAutospacing="1" w:line="240" w:lineRule="auto"/>
              <w:jc w:val="center"/>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xml:space="preserve">Hifas fúngicas en hoja de </w:t>
            </w:r>
            <w:proofErr w:type="spellStart"/>
            <w:r w:rsidRPr="00781173">
              <w:rPr>
                <w:rFonts w:ascii="Times New Roman" w:eastAsia="Times New Roman" w:hAnsi="Times New Roman" w:cs="Times New Roman"/>
                <w:sz w:val="24"/>
                <w:szCs w:val="24"/>
                <w:lang w:val="es-ES_tradnl" w:eastAsia="es-ES_tradnl"/>
              </w:rPr>
              <w:t>Guayaibí</w:t>
            </w:r>
            <w:proofErr w:type="spellEnd"/>
            <w:r w:rsidRPr="00781173">
              <w:rPr>
                <w:rFonts w:ascii="Times New Roman" w:eastAsia="Times New Roman" w:hAnsi="Times New Roman" w:cs="Times New Roman"/>
                <w:sz w:val="24"/>
                <w:szCs w:val="24"/>
                <w:lang w:val="es-ES_tradnl" w:eastAsia="es-ES_tradnl"/>
              </w:rPr>
              <w:t>. </w:t>
            </w:r>
            <w:r w:rsidRPr="00781173">
              <w:rPr>
                <w:rFonts w:ascii="Times New Roman" w:eastAsia="Times New Roman" w:hAnsi="Times New Roman" w:cs="Times New Roman"/>
                <w:sz w:val="20"/>
                <w:szCs w:val="20"/>
                <w:lang w:val="es-ES_tradnl" w:eastAsia="es-ES_tradnl"/>
              </w:rPr>
              <w:br/>
              <w:t xml:space="preserve">MEB 1700x. Foto </w:t>
            </w:r>
            <w:proofErr w:type="spellStart"/>
            <w:r w:rsidRPr="00781173">
              <w:rPr>
                <w:rFonts w:ascii="Times New Roman" w:eastAsia="Times New Roman" w:hAnsi="Times New Roman" w:cs="Times New Roman"/>
                <w:sz w:val="20"/>
                <w:szCs w:val="20"/>
                <w:lang w:val="es-ES_tradnl" w:eastAsia="es-ES_tradnl"/>
              </w:rPr>
              <w:t>P.Dal</w:t>
            </w:r>
            <w:proofErr w:type="spellEnd"/>
            <w:r w:rsidRPr="00781173">
              <w:rPr>
                <w:rFonts w:ascii="Times New Roman" w:eastAsia="Times New Roman" w:hAnsi="Times New Roman" w:cs="Times New Roman"/>
                <w:sz w:val="20"/>
                <w:szCs w:val="20"/>
                <w:lang w:val="es-ES_tradnl" w:eastAsia="es-ES_tradnl"/>
              </w:rPr>
              <w:t xml:space="preserve"> </w:t>
            </w:r>
            <w:proofErr w:type="spellStart"/>
            <w:r w:rsidRPr="00781173">
              <w:rPr>
                <w:rFonts w:ascii="Times New Roman" w:eastAsia="Times New Roman" w:hAnsi="Times New Roman" w:cs="Times New Roman"/>
                <w:sz w:val="20"/>
                <w:szCs w:val="20"/>
                <w:lang w:val="es-ES_tradnl" w:eastAsia="es-ES_tradnl"/>
              </w:rPr>
              <w:t>Molin</w:t>
            </w:r>
            <w:proofErr w:type="spellEnd"/>
            <w:r w:rsidRPr="00781173">
              <w:rPr>
                <w:rFonts w:ascii="Times New Roman" w:eastAsia="Times New Roman" w:hAnsi="Times New Roman" w:cs="Times New Roman"/>
                <w:sz w:val="20"/>
                <w:szCs w:val="20"/>
                <w:lang w:val="es-ES_tradnl" w:eastAsia="es-ES_tradnl"/>
              </w:rPr>
              <w:t xml:space="preserve"> &amp; </w:t>
            </w:r>
            <w:proofErr w:type="spellStart"/>
            <w:r w:rsidRPr="00781173">
              <w:rPr>
                <w:rFonts w:ascii="Times New Roman" w:eastAsia="Times New Roman" w:hAnsi="Times New Roman" w:cs="Times New Roman"/>
                <w:sz w:val="20"/>
                <w:szCs w:val="20"/>
                <w:lang w:val="es-ES_tradnl" w:eastAsia="es-ES_tradnl"/>
              </w:rPr>
              <w:t>A.M.Gonzalez</w:t>
            </w:r>
            <w:proofErr w:type="spellEnd"/>
          </w:p>
        </w:tc>
        <w:tc>
          <w:tcPr>
            <w:tcW w:w="4995" w:type="dxa"/>
            <w:vAlign w:val="center"/>
            <w:hideMark/>
          </w:tcPr>
          <w:p w:rsidR="00781173" w:rsidRPr="00781173" w:rsidRDefault="00781173" w:rsidP="00781173">
            <w:pPr>
              <w:spacing w:before="100" w:beforeAutospacing="1" w:after="100" w:afterAutospacing="1" w:line="240" w:lineRule="auto"/>
              <w:jc w:val="center"/>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xml:space="preserve"> Hifas creciendo alrededor de un </w:t>
            </w:r>
            <w:proofErr w:type="spellStart"/>
            <w:r w:rsidRPr="00781173">
              <w:rPr>
                <w:rFonts w:ascii="Times New Roman" w:eastAsia="Times New Roman" w:hAnsi="Times New Roman" w:cs="Times New Roman"/>
                <w:sz w:val="24"/>
                <w:szCs w:val="24"/>
                <w:lang w:val="es-ES_tradnl" w:eastAsia="es-ES_tradnl"/>
              </w:rPr>
              <w:t>tricoma</w:t>
            </w:r>
            <w:proofErr w:type="spellEnd"/>
            <w:r w:rsidRPr="00781173">
              <w:rPr>
                <w:rFonts w:ascii="Times New Roman" w:eastAsia="Times New Roman" w:hAnsi="Times New Roman" w:cs="Times New Roman"/>
                <w:sz w:val="24"/>
                <w:szCs w:val="24"/>
                <w:lang w:val="es-ES_tradnl" w:eastAsia="es-ES_tradnl"/>
              </w:rPr>
              <w:t xml:space="preserve"> de  </w:t>
            </w:r>
            <w:r w:rsidRPr="00781173">
              <w:rPr>
                <w:rFonts w:ascii="Times New Roman" w:eastAsia="Times New Roman" w:hAnsi="Times New Roman" w:cs="Times New Roman"/>
                <w:i/>
                <w:iCs/>
                <w:sz w:val="24"/>
                <w:szCs w:val="24"/>
                <w:lang w:val="es-ES_tradnl" w:eastAsia="es-ES_tradnl"/>
              </w:rPr>
              <w:t>Mora</w:t>
            </w:r>
            <w:r w:rsidRPr="00781173">
              <w:rPr>
                <w:rFonts w:ascii="Times New Roman" w:eastAsia="Times New Roman" w:hAnsi="Times New Roman" w:cs="Times New Roman"/>
                <w:sz w:val="24"/>
                <w:szCs w:val="24"/>
                <w:lang w:val="es-ES_tradnl" w:eastAsia="es-ES_tradnl"/>
              </w:rPr>
              <w:t xml:space="preserve"> </w:t>
            </w:r>
            <w:proofErr w:type="spellStart"/>
            <w:r w:rsidRPr="00781173">
              <w:rPr>
                <w:rFonts w:ascii="Times New Roman" w:eastAsia="Times New Roman" w:hAnsi="Times New Roman" w:cs="Times New Roman"/>
                <w:sz w:val="24"/>
                <w:szCs w:val="24"/>
                <w:lang w:val="es-ES_tradnl" w:eastAsia="es-ES_tradnl"/>
              </w:rPr>
              <w:t>sp.</w:t>
            </w:r>
            <w:proofErr w:type="spellEnd"/>
            <w:r w:rsidRPr="00781173">
              <w:rPr>
                <w:rFonts w:ascii="Times New Roman" w:eastAsia="Times New Roman" w:hAnsi="Times New Roman" w:cs="Times New Roman"/>
                <w:sz w:val="24"/>
                <w:szCs w:val="24"/>
                <w:lang w:val="es-ES_tradnl" w:eastAsia="es-ES_tradnl"/>
              </w:rPr>
              <w:t xml:space="preserve"> MEB 800x.</w:t>
            </w:r>
            <w:r w:rsidRPr="00781173">
              <w:rPr>
                <w:rFonts w:ascii="Times New Roman" w:eastAsia="Times New Roman" w:hAnsi="Times New Roman" w:cs="Times New Roman"/>
                <w:sz w:val="20"/>
                <w:szCs w:val="20"/>
                <w:lang w:val="es-ES_tradnl" w:eastAsia="es-ES_tradnl"/>
              </w:rPr>
              <w:br/>
              <w:t xml:space="preserve">Foto </w:t>
            </w:r>
            <w:proofErr w:type="spellStart"/>
            <w:r w:rsidRPr="00781173">
              <w:rPr>
                <w:rFonts w:ascii="Times New Roman" w:eastAsia="Times New Roman" w:hAnsi="Times New Roman" w:cs="Times New Roman"/>
                <w:sz w:val="20"/>
                <w:szCs w:val="20"/>
                <w:lang w:val="es-ES_tradnl" w:eastAsia="es-ES_tradnl"/>
              </w:rPr>
              <w:t>P.Dal</w:t>
            </w:r>
            <w:proofErr w:type="spellEnd"/>
            <w:r w:rsidRPr="00781173">
              <w:rPr>
                <w:rFonts w:ascii="Times New Roman" w:eastAsia="Times New Roman" w:hAnsi="Times New Roman" w:cs="Times New Roman"/>
                <w:sz w:val="20"/>
                <w:szCs w:val="20"/>
                <w:lang w:val="es-ES_tradnl" w:eastAsia="es-ES_tradnl"/>
              </w:rPr>
              <w:t xml:space="preserve"> </w:t>
            </w:r>
            <w:proofErr w:type="spellStart"/>
            <w:r w:rsidRPr="00781173">
              <w:rPr>
                <w:rFonts w:ascii="Times New Roman" w:eastAsia="Times New Roman" w:hAnsi="Times New Roman" w:cs="Times New Roman"/>
                <w:sz w:val="20"/>
                <w:szCs w:val="20"/>
                <w:lang w:val="es-ES_tradnl" w:eastAsia="es-ES_tradnl"/>
              </w:rPr>
              <w:t>Molin</w:t>
            </w:r>
            <w:proofErr w:type="spellEnd"/>
            <w:r w:rsidRPr="00781173">
              <w:rPr>
                <w:rFonts w:ascii="Times New Roman" w:eastAsia="Times New Roman" w:hAnsi="Times New Roman" w:cs="Times New Roman"/>
                <w:sz w:val="20"/>
                <w:szCs w:val="20"/>
                <w:lang w:val="es-ES_tradnl" w:eastAsia="es-ES_tradnl"/>
              </w:rPr>
              <w:t xml:space="preserve"> &amp; </w:t>
            </w:r>
            <w:proofErr w:type="spellStart"/>
            <w:r w:rsidRPr="00781173">
              <w:rPr>
                <w:rFonts w:ascii="Times New Roman" w:eastAsia="Times New Roman" w:hAnsi="Times New Roman" w:cs="Times New Roman"/>
                <w:sz w:val="20"/>
                <w:szCs w:val="20"/>
                <w:lang w:val="es-ES_tradnl" w:eastAsia="es-ES_tradnl"/>
              </w:rPr>
              <w:t>A.M.Gonzalez</w:t>
            </w:r>
            <w:proofErr w:type="spellEnd"/>
          </w:p>
        </w:tc>
      </w:tr>
    </w:tbl>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xml:space="preserve">Generalmente todo el cuerpo de un hongo está basado en filamentos </w:t>
      </w:r>
      <w:proofErr w:type="spellStart"/>
      <w:r w:rsidRPr="00781173">
        <w:rPr>
          <w:rFonts w:ascii="Times New Roman" w:eastAsia="Times New Roman" w:hAnsi="Times New Roman" w:cs="Times New Roman"/>
          <w:sz w:val="24"/>
          <w:szCs w:val="24"/>
          <w:lang w:val="es-ES_tradnl" w:eastAsia="es-ES_tradnl"/>
        </w:rPr>
        <w:t>uniseriados</w:t>
      </w:r>
      <w:proofErr w:type="spellEnd"/>
      <w:r w:rsidRPr="00781173">
        <w:rPr>
          <w:rFonts w:ascii="Times New Roman" w:eastAsia="Times New Roman" w:hAnsi="Times New Roman" w:cs="Times New Roman"/>
          <w:sz w:val="24"/>
          <w:szCs w:val="24"/>
          <w:lang w:val="es-ES_tradnl" w:eastAsia="es-ES_tradnl"/>
        </w:rPr>
        <w:t xml:space="preserve">, ramificados. En la mayoría de los casos, ese cuerpo se diferencia en una </w:t>
      </w:r>
      <w:r w:rsidRPr="00781173">
        <w:rPr>
          <w:rFonts w:ascii="Times New Roman" w:eastAsia="Times New Roman" w:hAnsi="Times New Roman" w:cs="Times New Roman"/>
          <w:b/>
          <w:bCs/>
          <w:sz w:val="24"/>
          <w:szCs w:val="24"/>
          <w:lang w:val="es-ES_tradnl" w:eastAsia="es-ES_tradnl"/>
        </w:rPr>
        <w:t>parte vegetativa</w:t>
      </w:r>
      <w:r w:rsidRPr="00781173">
        <w:rPr>
          <w:rFonts w:ascii="Times New Roman" w:eastAsia="Times New Roman" w:hAnsi="Times New Roman" w:cs="Times New Roman"/>
          <w:sz w:val="24"/>
          <w:szCs w:val="24"/>
          <w:lang w:val="es-ES_tradnl" w:eastAsia="es-ES_tradnl"/>
        </w:rPr>
        <w:t xml:space="preserve"> que absorbe nutrientes, y una </w:t>
      </w:r>
      <w:r w:rsidRPr="00781173">
        <w:rPr>
          <w:rFonts w:ascii="Times New Roman" w:eastAsia="Times New Roman" w:hAnsi="Times New Roman" w:cs="Times New Roman"/>
          <w:b/>
          <w:bCs/>
          <w:sz w:val="24"/>
          <w:szCs w:val="24"/>
          <w:lang w:val="es-ES_tradnl" w:eastAsia="es-ES_tradnl"/>
        </w:rPr>
        <w:t>parte reproductiva</w:t>
      </w:r>
      <w:r w:rsidRPr="00781173">
        <w:rPr>
          <w:rFonts w:ascii="Times New Roman" w:eastAsia="Times New Roman" w:hAnsi="Times New Roman" w:cs="Times New Roman"/>
          <w:sz w:val="24"/>
          <w:szCs w:val="24"/>
          <w:lang w:val="es-ES_tradnl" w:eastAsia="es-ES_tradnl"/>
        </w:rPr>
        <w:t>.</w:t>
      </w:r>
    </w:p>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xml:space="preserve">Principalmente en </w:t>
      </w:r>
      <w:r w:rsidRPr="00781173">
        <w:rPr>
          <w:rFonts w:ascii="Times New Roman" w:eastAsia="Times New Roman" w:hAnsi="Times New Roman" w:cs="Times New Roman"/>
          <w:b/>
          <w:bCs/>
          <w:sz w:val="24"/>
          <w:szCs w:val="24"/>
          <w:lang w:val="es-ES_tradnl" w:eastAsia="es-ES_tradnl"/>
        </w:rPr>
        <w:t>hongos superiores</w:t>
      </w:r>
      <w:r w:rsidRPr="00781173">
        <w:rPr>
          <w:rFonts w:ascii="Times New Roman" w:eastAsia="Times New Roman" w:hAnsi="Times New Roman" w:cs="Times New Roman"/>
          <w:sz w:val="24"/>
          <w:szCs w:val="24"/>
          <w:lang w:val="es-ES_tradnl" w:eastAsia="es-ES_tradnl"/>
        </w:rPr>
        <w:t xml:space="preserve"> (</w:t>
      </w:r>
      <w:proofErr w:type="spellStart"/>
      <w:r w:rsidRPr="00781173">
        <w:rPr>
          <w:rFonts w:ascii="Times New Roman" w:eastAsia="Times New Roman" w:hAnsi="Times New Roman" w:cs="Times New Roman"/>
          <w:sz w:val="24"/>
          <w:szCs w:val="24"/>
          <w:lang w:val="es-ES_tradnl" w:eastAsia="es-ES_tradnl"/>
        </w:rPr>
        <w:fldChar w:fldCharType="begin"/>
      </w:r>
      <w:r w:rsidRPr="00781173">
        <w:rPr>
          <w:rFonts w:ascii="Times New Roman" w:eastAsia="Times New Roman" w:hAnsi="Times New Roman" w:cs="Times New Roman"/>
          <w:sz w:val="24"/>
          <w:szCs w:val="24"/>
          <w:lang w:val="es-ES_tradnl" w:eastAsia="es-ES_tradnl"/>
        </w:rPr>
        <w:instrText xml:space="preserve"> HYPERLINK "http://www.biologia.edu.ar/fungi/fungiclas.htm" \l "Ascomycetes" </w:instrText>
      </w:r>
      <w:r w:rsidRPr="00781173">
        <w:rPr>
          <w:rFonts w:ascii="Times New Roman" w:eastAsia="Times New Roman" w:hAnsi="Times New Roman" w:cs="Times New Roman"/>
          <w:sz w:val="24"/>
          <w:szCs w:val="24"/>
          <w:lang w:val="es-ES_tradnl" w:eastAsia="es-ES_tradnl"/>
        </w:rPr>
        <w:fldChar w:fldCharType="separate"/>
      </w:r>
      <w:r w:rsidRPr="00781173">
        <w:rPr>
          <w:rFonts w:ascii="Times New Roman" w:eastAsia="Times New Roman" w:hAnsi="Times New Roman" w:cs="Times New Roman"/>
          <w:color w:val="0000FF"/>
          <w:sz w:val="24"/>
          <w:szCs w:val="24"/>
          <w:u w:val="single"/>
          <w:lang w:val="es-ES_tradnl" w:eastAsia="es-ES_tradnl"/>
        </w:rPr>
        <w:t>Ascomycota</w:t>
      </w:r>
      <w:proofErr w:type="spellEnd"/>
      <w:r w:rsidRPr="00781173">
        <w:rPr>
          <w:rFonts w:ascii="Times New Roman" w:eastAsia="Times New Roman" w:hAnsi="Times New Roman" w:cs="Times New Roman"/>
          <w:sz w:val="24"/>
          <w:szCs w:val="24"/>
          <w:lang w:val="es-ES_tradnl" w:eastAsia="es-ES_tradnl"/>
        </w:rPr>
        <w:fldChar w:fldCharType="end"/>
      </w:r>
      <w:r w:rsidRPr="00781173">
        <w:rPr>
          <w:rFonts w:ascii="Times New Roman" w:eastAsia="Times New Roman" w:hAnsi="Times New Roman" w:cs="Times New Roman"/>
          <w:sz w:val="24"/>
          <w:szCs w:val="24"/>
          <w:lang w:val="es-ES_tradnl" w:eastAsia="es-ES_tradnl"/>
        </w:rPr>
        <w:t xml:space="preserve"> y </w:t>
      </w:r>
      <w:hyperlink r:id="rId16" w:anchor="Basidiomycetes" w:history="1">
        <w:proofErr w:type="spellStart"/>
        <w:r w:rsidRPr="00781173">
          <w:rPr>
            <w:rFonts w:ascii="Times New Roman" w:eastAsia="Times New Roman" w:hAnsi="Times New Roman" w:cs="Times New Roman"/>
            <w:color w:val="0000FF"/>
            <w:sz w:val="24"/>
            <w:szCs w:val="24"/>
            <w:u w:val="single"/>
            <w:lang w:val="es-ES_tradnl" w:eastAsia="es-ES_tradnl"/>
          </w:rPr>
          <w:t>Basidiomycota</w:t>
        </w:r>
        <w:proofErr w:type="spellEnd"/>
      </w:hyperlink>
      <w:r w:rsidRPr="00781173">
        <w:rPr>
          <w:rFonts w:ascii="Times New Roman" w:eastAsia="Times New Roman" w:hAnsi="Times New Roman" w:cs="Times New Roman"/>
          <w:sz w:val="24"/>
          <w:szCs w:val="24"/>
          <w:lang w:val="es-ES_tradnl" w:eastAsia="es-ES_tradnl"/>
        </w:rPr>
        <w:t xml:space="preserve">) la parte recolectada del hongo no es </w:t>
      </w:r>
      <w:proofErr w:type="spellStart"/>
      <w:proofErr w:type="gramStart"/>
      <w:r w:rsidRPr="00781173">
        <w:rPr>
          <w:rFonts w:ascii="Times New Roman" w:eastAsia="Times New Roman" w:hAnsi="Times New Roman" w:cs="Times New Roman"/>
          <w:sz w:val="24"/>
          <w:szCs w:val="24"/>
          <w:lang w:val="es-ES_tradnl" w:eastAsia="es-ES_tradnl"/>
        </w:rPr>
        <w:t>mas</w:t>
      </w:r>
      <w:proofErr w:type="spellEnd"/>
      <w:proofErr w:type="gramEnd"/>
      <w:r w:rsidRPr="00781173">
        <w:rPr>
          <w:rFonts w:ascii="Times New Roman" w:eastAsia="Times New Roman" w:hAnsi="Times New Roman" w:cs="Times New Roman"/>
          <w:sz w:val="24"/>
          <w:szCs w:val="24"/>
          <w:lang w:val="es-ES_tradnl" w:eastAsia="es-ES_tradnl"/>
        </w:rPr>
        <w:t xml:space="preserve"> que el órgano de reproducción del hongo, llamado </w:t>
      </w:r>
      <w:hyperlink r:id="rId17" w:anchor="Carp%C3%B3foro" w:history="1">
        <w:proofErr w:type="spellStart"/>
        <w:r w:rsidRPr="00781173">
          <w:rPr>
            <w:rFonts w:ascii="Times New Roman" w:eastAsia="Times New Roman" w:hAnsi="Times New Roman" w:cs="Times New Roman"/>
            <w:b/>
            <w:bCs/>
            <w:color w:val="0000FF"/>
            <w:sz w:val="24"/>
            <w:szCs w:val="24"/>
            <w:u w:val="single"/>
            <w:lang w:val="es-ES_tradnl" w:eastAsia="es-ES_tradnl"/>
          </w:rPr>
          <w:t>carpóforo</w:t>
        </w:r>
        <w:proofErr w:type="spellEnd"/>
      </w:hyperlink>
      <w:r w:rsidRPr="00781173">
        <w:rPr>
          <w:rFonts w:ascii="Times New Roman" w:eastAsia="Times New Roman" w:hAnsi="Times New Roman" w:cs="Times New Roman"/>
          <w:sz w:val="24"/>
          <w:szCs w:val="24"/>
          <w:lang w:val="es-ES_tradnl" w:eastAsia="es-ES_tradnl"/>
        </w:rPr>
        <w:t xml:space="preserve">. El verdadero cuerpo del hongo, o cuerpo vegetativo, está escondido, formado por una red de filamentos microscópicos inmersa en el substrato, llamada </w:t>
      </w:r>
      <w:r w:rsidRPr="00781173">
        <w:rPr>
          <w:rFonts w:ascii="Times New Roman" w:eastAsia="Times New Roman" w:hAnsi="Times New Roman" w:cs="Times New Roman"/>
          <w:b/>
          <w:bCs/>
          <w:sz w:val="24"/>
          <w:szCs w:val="24"/>
          <w:lang w:val="es-ES_tradnl" w:eastAsia="es-ES_tradnl"/>
        </w:rPr>
        <w:t>micelio</w:t>
      </w:r>
      <w:r w:rsidRPr="00781173">
        <w:rPr>
          <w:rFonts w:ascii="Times New Roman" w:eastAsia="Times New Roman" w:hAnsi="Times New Roman" w:cs="Times New Roman"/>
          <w:sz w:val="24"/>
          <w:szCs w:val="24"/>
          <w:lang w:val="es-ES_tradnl" w:eastAsia="es-ES_tradnl"/>
        </w:rPr>
        <w:t>.</w:t>
      </w:r>
    </w:p>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xml:space="preserve">Una característica importante entre grupos de hongos, usada como un importante escalón evolutivo, es la presencia o ausencia de paredes transversales en las hifas llamadas </w:t>
      </w:r>
      <w:r w:rsidRPr="00781173">
        <w:rPr>
          <w:rFonts w:ascii="Times New Roman" w:eastAsia="Times New Roman" w:hAnsi="Times New Roman" w:cs="Times New Roman"/>
          <w:b/>
          <w:bCs/>
          <w:sz w:val="24"/>
          <w:szCs w:val="24"/>
          <w:lang w:val="es-ES_tradnl" w:eastAsia="es-ES_tradnl"/>
        </w:rPr>
        <w:t>septos</w:t>
      </w:r>
      <w:r w:rsidRPr="00781173">
        <w:rPr>
          <w:rFonts w:ascii="Times New Roman" w:eastAsia="Times New Roman" w:hAnsi="Times New Roman" w:cs="Times New Roman"/>
          <w:sz w:val="24"/>
          <w:szCs w:val="24"/>
          <w:lang w:val="es-ES_tradnl" w:eastAsia="es-ES_tradnl"/>
        </w:rPr>
        <w:t xml:space="preserve">. En ciertos grupos de hongos, considerados </w:t>
      </w:r>
      <w:proofErr w:type="spellStart"/>
      <w:r w:rsidRPr="00781173">
        <w:rPr>
          <w:rFonts w:ascii="Times New Roman" w:eastAsia="Times New Roman" w:hAnsi="Times New Roman" w:cs="Times New Roman"/>
          <w:sz w:val="24"/>
          <w:szCs w:val="24"/>
          <w:lang w:val="es-ES_tradnl" w:eastAsia="es-ES_tradnl"/>
        </w:rPr>
        <w:t>mas</w:t>
      </w:r>
      <w:proofErr w:type="spellEnd"/>
      <w:r w:rsidRPr="00781173">
        <w:rPr>
          <w:rFonts w:ascii="Times New Roman" w:eastAsia="Times New Roman" w:hAnsi="Times New Roman" w:cs="Times New Roman"/>
          <w:sz w:val="24"/>
          <w:szCs w:val="24"/>
          <w:lang w:val="es-ES_tradnl" w:eastAsia="es-ES_tradnl"/>
        </w:rPr>
        <w:t xml:space="preserve"> primitivos, generalmente no se observan septos, solo en la base de los órganos reproductores o para separar porciones viejas de las hifas. En estas formas no </w:t>
      </w:r>
      <w:proofErr w:type="spellStart"/>
      <w:r w:rsidRPr="00781173">
        <w:rPr>
          <w:rFonts w:ascii="Times New Roman" w:eastAsia="Times New Roman" w:hAnsi="Times New Roman" w:cs="Times New Roman"/>
          <w:sz w:val="24"/>
          <w:szCs w:val="24"/>
          <w:lang w:val="es-ES_tradnl" w:eastAsia="es-ES_tradnl"/>
        </w:rPr>
        <w:t>septadas</w:t>
      </w:r>
      <w:proofErr w:type="spellEnd"/>
      <w:r w:rsidRPr="00781173">
        <w:rPr>
          <w:rFonts w:ascii="Times New Roman" w:eastAsia="Times New Roman" w:hAnsi="Times New Roman" w:cs="Times New Roman"/>
          <w:sz w:val="24"/>
          <w:szCs w:val="24"/>
          <w:lang w:val="es-ES_tradnl" w:eastAsia="es-ES_tradnl"/>
        </w:rPr>
        <w:t xml:space="preserve">, las hifas contienen numerosos núcleos en una masa común de citoplasma, por lo que se denominan </w:t>
      </w:r>
      <w:hyperlink r:id="rId18" w:anchor="Cenoc%C3%ADtico" w:history="1">
        <w:r w:rsidRPr="00781173">
          <w:rPr>
            <w:rFonts w:ascii="Times New Roman" w:eastAsia="Times New Roman" w:hAnsi="Times New Roman" w:cs="Times New Roman"/>
            <w:b/>
            <w:bCs/>
            <w:color w:val="0000FF"/>
            <w:sz w:val="24"/>
            <w:szCs w:val="24"/>
            <w:u w:val="single"/>
            <w:lang w:val="es-ES_tradnl" w:eastAsia="es-ES_tradnl"/>
          </w:rPr>
          <w:t>cenocíticas</w:t>
        </w:r>
      </w:hyperlink>
      <w:r w:rsidRPr="00781173">
        <w:rPr>
          <w:rFonts w:ascii="Times New Roman" w:eastAsia="Times New Roman" w:hAnsi="Times New Roman" w:cs="Times New Roman"/>
          <w:sz w:val="24"/>
          <w:szCs w:val="24"/>
          <w:lang w:val="es-ES_tradnl" w:eastAsia="es-ES_tradnl"/>
        </w:rPr>
        <w:t>.</w:t>
      </w:r>
    </w:p>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Los septos pueden ser simples o complejos; se forman por crecimiento centrípeto. Algunos forman una placa continua, otros dejan un poro o varios. Ese poro puede estar ocluido; aún así, cada poro establece una conexión entre células adyacentes y hasta pueden permitir el paso de orgánulos.</w:t>
      </w:r>
      <w:r w:rsidRPr="00781173">
        <w:rPr>
          <w:rFonts w:ascii="Times New Roman" w:eastAsia="Times New Roman" w:hAnsi="Times New Roman" w:cs="Times New Roman"/>
          <w:sz w:val="24"/>
          <w:szCs w:val="24"/>
          <w:lang w:val="es-ES_tradnl" w:eastAsia="es-ES_tradnl"/>
        </w:rPr>
        <w:br/>
        <w:t xml:space="preserve">Los </w:t>
      </w:r>
      <w:hyperlink r:id="rId19" w:anchor="Ascomycetes" w:history="1">
        <w:proofErr w:type="spellStart"/>
        <w:r w:rsidRPr="00781173">
          <w:rPr>
            <w:rFonts w:ascii="Times New Roman" w:eastAsia="Times New Roman" w:hAnsi="Times New Roman" w:cs="Times New Roman"/>
            <w:color w:val="0000FF"/>
            <w:sz w:val="24"/>
            <w:szCs w:val="24"/>
            <w:u w:val="single"/>
            <w:lang w:val="es-ES_tradnl" w:eastAsia="es-ES_tradnl"/>
          </w:rPr>
          <w:t>Ascomycetes</w:t>
        </w:r>
        <w:proofErr w:type="spellEnd"/>
      </w:hyperlink>
      <w:r w:rsidRPr="00781173">
        <w:rPr>
          <w:rFonts w:ascii="Times New Roman" w:eastAsia="Times New Roman" w:hAnsi="Times New Roman" w:cs="Times New Roman"/>
          <w:sz w:val="24"/>
          <w:szCs w:val="24"/>
          <w:lang w:val="es-ES_tradnl" w:eastAsia="es-ES_tradnl"/>
        </w:rPr>
        <w:t xml:space="preserve"> exhiben normalmente un septo simple con un poro, a ambos lados del cual pueden observarse sendos "</w:t>
      </w:r>
      <w:hyperlink r:id="rId20" w:anchor="Cuerpos%20de%20Woronin" w:history="1">
        <w:r w:rsidRPr="00781173">
          <w:rPr>
            <w:rFonts w:ascii="Times New Roman" w:eastAsia="Times New Roman" w:hAnsi="Times New Roman" w:cs="Times New Roman"/>
            <w:color w:val="0000FF"/>
            <w:sz w:val="24"/>
            <w:szCs w:val="24"/>
            <w:u w:val="single"/>
            <w:lang w:val="es-ES_tradnl" w:eastAsia="es-ES_tradnl"/>
          </w:rPr>
          <w:t xml:space="preserve">cuerpos de </w:t>
        </w:r>
        <w:proofErr w:type="spellStart"/>
        <w:r w:rsidRPr="00781173">
          <w:rPr>
            <w:rFonts w:ascii="Times New Roman" w:eastAsia="Times New Roman" w:hAnsi="Times New Roman" w:cs="Times New Roman"/>
            <w:color w:val="0000FF"/>
            <w:sz w:val="24"/>
            <w:szCs w:val="24"/>
            <w:u w:val="single"/>
            <w:lang w:val="es-ES_tradnl" w:eastAsia="es-ES_tradnl"/>
          </w:rPr>
          <w:t>Woronin</w:t>
        </w:r>
        <w:proofErr w:type="spellEnd"/>
      </w:hyperlink>
      <w:r w:rsidRPr="00781173">
        <w:rPr>
          <w:rFonts w:ascii="Times New Roman" w:eastAsia="Times New Roman" w:hAnsi="Times New Roman" w:cs="Times New Roman"/>
          <w:sz w:val="24"/>
          <w:szCs w:val="24"/>
          <w:lang w:val="es-ES_tradnl" w:eastAsia="es-ES_tradnl"/>
        </w:rPr>
        <w:t>".</w:t>
      </w:r>
      <w:r w:rsidRPr="00781173">
        <w:rPr>
          <w:rFonts w:ascii="Times New Roman" w:eastAsia="Times New Roman" w:hAnsi="Times New Roman" w:cs="Times New Roman"/>
          <w:sz w:val="24"/>
          <w:szCs w:val="24"/>
          <w:lang w:val="es-ES_tradnl" w:eastAsia="es-ES_tradnl"/>
        </w:rPr>
        <w:br/>
        <w:t xml:space="preserve">Los </w:t>
      </w:r>
      <w:hyperlink r:id="rId21" w:anchor="Basidiomycetes" w:history="1">
        <w:proofErr w:type="spellStart"/>
        <w:r w:rsidRPr="00781173">
          <w:rPr>
            <w:rFonts w:ascii="Times New Roman" w:eastAsia="Times New Roman" w:hAnsi="Times New Roman" w:cs="Times New Roman"/>
            <w:color w:val="0000FF"/>
            <w:sz w:val="24"/>
            <w:szCs w:val="24"/>
            <w:u w:val="single"/>
            <w:lang w:val="es-ES_tradnl" w:eastAsia="es-ES_tradnl"/>
          </w:rPr>
          <w:t>Basidiomycetes</w:t>
        </w:r>
        <w:proofErr w:type="spellEnd"/>
      </w:hyperlink>
      <w:r w:rsidRPr="00781173">
        <w:rPr>
          <w:rFonts w:ascii="Times New Roman" w:eastAsia="Times New Roman" w:hAnsi="Times New Roman" w:cs="Times New Roman"/>
          <w:sz w:val="24"/>
          <w:szCs w:val="24"/>
          <w:lang w:val="es-ES_tradnl" w:eastAsia="es-ES_tradnl"/>
        </w:rPr>
        <w:t xml:space="preserve"> también tienen septos con un poro, pero aquí normalmente, el poro exhibe una prolongación en forma de barril, por lo que se lo denomina "</w:t>
      </w:r>
      <w:proofErr w:type="spellStart"/>
      <w:r w:rsidRPr="00781173">
        <w:rPr>
          <w:rFonts w:ascii="Times New Roman" w:eastAsia="Times New Roman" w:hAnsi="Times New Roman" w:cs="Times New Roman"/>
          <w:sz w:val="24"/>
          <w:szCs w:val="24"/>
          <w:lang w:val="es-ES_tradnl" w:eastAsia="es-ES_tradnl"/>
        </w:rPr>
        <w:t>doliporo</w:t>
      </w:r>
      <w:proofErr w:type="spellEnd"/>
      <w:r w:rsidRPr="00781173">
        <w:rPr>
          <w:rFonts w:ascii="Times New Roman" w:eastAsia="Times New Roman" w:hAnsi="Times New Roman" w:cs="Times New Roman"/>
          <w:sz w:val="24"/>
          <w:szCs w:val="24"/>
          <w:lang w:val="es-ES_tradnl" w:eastAsia="es-ES_tradnl"/>
        </w:rPr>
        <w:t>" y generalmente a ambos lados de este, se observa una especie de capuchón, denominada "</w:t>
      </w:r>
      <w:proofErr w:type="spellStart"/>
      <w:r w:rsidRPr="00781173">
        <w:rPr>
          <w:rFonts w:ascii="Times New Roman" w:eastAsia="Times New Roman" w:hAnsi="Times New Roman" w:cs="Times New Roman"/>
          <w:sz w:val="24"/>
          <w:szCs w:val="24"/>
          <w:lang w:val="es-ES_tradnl" w:eastAsia="es-ES_tradnl"/>
        </w:rPr>
        <w:t>parentesoma</w:t>
      </w:r>
      <w:proofErr w:type="spellEnd"/>
      <w:r w:rsidRPr="00781173">
        <w:rPr>
          <w:rFonts w:ascii="Times New Roman" w:eastAsia="Times New Roman" w:hAnsi="Times New Roman" w:cs="Times New Roman"/>
          <w:sz w:val="24"/>
          <w:szCs w:val="24"/>
          <w:lang w:val="es-ES_tradnl" w:eastAsia="es-ES_tradnl"/>
        </w:rPr>
        <w:t>".</w:t>
      </w:r>
    </w:p>
    <w:p w:rsidR="00781173" w:rsidRPr="00781173" w:rsidRDefault="00781173" w:rsidP="00781173">
      <w:pPr>
        <w:spacing w:before="100" w:beforeAutospacing="1" w:after="100" w:afterAutospacing="1" w:line="240" w:lineRule="auto"/>
        <w:jc w:val="center"/>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noProof/>
          <w:sz w:val="24"/>
          <w:szCs w:val="24"/>
          <w:lang w:val="es-ES_tradnl" w:eastAsia="es-ES_tradnl"/>
        </w:rPr>
        <w:lastRenderedPageBreak/>
        <w:drawing>
          <wp:inline distT="0" distB="0" distL="0" distR="0">
            <wp:extent cx="4261485" cy="3536950"/>
            <wp:effectExtent l="19050" t="0" r="5715" b="0"/>
            <wp:docPr id="6" name="Imagen 6" descr="http://www.biologia.edu.ar/fungi/image-hongo/sep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iologia.edu.ar/fungi/image-hongo/septos.jpg"/>
                    <pic:cNvPicPr>
                      <a:picLocks noChangeAspect="1" noChangeArrowheads="1"/>
                    </pic:cNvPicPr>
                  </pic:nvPicPr>
                  <pic:blipFill>
                    <a:blip r:embed="rId22" cstate="print"/>
                    <a:srcRect/>
                    <a:stretch>
                      <a:fillRect/>
                    </a:stretch>
                  </pic:blipFill>
                  <pic:spPr bwMode="auto">
                    <a:xfrm>
                      <a:off x="0" y="0"/>
                      <a:ext cx="4261485" cy="3536950"/>
                    </a:xfrm>
                    <a:prstGeom prst="rect">
                      <a:avLst/>
                    </a:prstGeom>
                    <a:noFill/>
                    <a:ln w="9525">
                      <a:noFill/>
                      <a:miter lim="800000"/>
                      <a:headEnd/>
                      <a:tailEnd/>
                    </a:ln>
                  </pic:spPr>
                </pic:pic>
              </a:graphicData>
            </a:graphic>
          </wp:inline>
        </w:drawing>
      </w:r>
    </w:p>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xml:space="preserve">La pared celular está formada en un 80-90% de polisacáridos, el resto consiste en proteínas y lípidos. La </w:t>
      </w:r>
      <w:hyperlink r:id="rId23" w:anchor="Quitina" w:history="1">
        <w:r w:rsidRPr="00781173">
          <w:rPr>
            <w:rFonts w:ascii="Times New Roman" w:eastAsia="Times New Roman" w:hAnsi="Times New Roman" w:cs="Times New Roman"/>
            <w:b/>
            <w:bCs/>
            <w:color w:val="0000FF"/>
            <w:sz w:val="24"/>
            <w:szCs w:val="24"/>
            <w:u w:val="single"/>
            <w:lang w:val="es-ES_tradnl" w:eastAsia="es-ES_tradnl"/>
          </w:rPr>
          <w:t>quitina</w:t>
        </w:r>
      </w:hyperlink>
      <w:r w:rsidRPr="00781173">
        <w:rPr>
          <w:rFonts w:ascii="Times New Roman" w:eastAsia="Times New Roman" w:hAnsi="Times New Roman" w:cs="Times New Roman"/>
          <w:sz w:val="24"/>
          <w:szCs w:val="24"/>
          <w:lang w:val="es-ES_tradnl" w:eastAsia="es-ES_tradnl"/>
        </w:rPr>
        <w:t xml:space="preserve"> es el componente </w:t>
      </w:r>
      <w:proofErr w:type="spellStart"/>
      <w:proofErr w:type="gramStart"/>
      <w:r w:rsidRPr="00781173">
        <w:rPr>
          <w:rFonts w:ascii="Times New Roman" w:eastAsia="Times New Roman" w:hAnsi="Times New Roman" w:cs="Times New Roman"/>
          <w:sz w:val="24"/>
          <w:szCs w:val="24"/>
          <w:lang w:val="es-ES_tradnl" w:eastAsia="es-ES_tradnl"/>
        </w:rPr>
        <w:t>mas</w:t>
      </w:r>
      <w:proofErr w:type="spellEnd"/>
      <w:proofErr w:type="gramEnd"/>
      <w:r w:rsidRPr="00781173">
        <w:rPr>
          <w:rFonts w:ascii="Times New Roman" w:eastAsia="Times New Roman" w:hAnsi="Times New Roman" w:cs="Times New Roman"/>
          <w:sz w:val="24"/>
          <w:szCs w:val="24"/>
          <w:lang w:val="es-ES_tradnl" w:eastAsia="es-ES_tradnl"/>
        </w:rPr>
        <w:t xml:space="preserve"> usual. La pared es </w:t>
      </w:r>
      <w:proofErr w:type="spellStart"/>
      <w:r w:rsidRPr="00781173">
        <w:rPr>
          <w:rFonts w:ascii="Times New Roman" w:eastAsia="Times New Roman" w:hAnsi="Times New Roman" w:cs="Times New Roman"/>
          <w:sz w:val="24"/>
          <w:szCs w:val="24"/>
          <w:lang w:val="es-ES_tradnl" w:eastAsia="es-ES_tradnl"/>
        </w:rPr>
        <w:t>multilaminada</w:t>
      </w:r>
      <w:proofErr w:type="spellEnd"/>
      <w:r w:rsidRPr="00781173">
        <w:rPr>
          <w:rFonts w:ascii="Times New Roman" w:eastAsia="Times New Roman" w:hAnsi="Times New Roman" w:cs="Times New Roman"/>
          <w:sz w:val="24"/>
          <w:szCs w:val="24"/>
          <w:lang w:val="es-ES_tradnl" w:eastAsia="es-ES_tradnl"/>
        </w:rPr>
        <w:t xml:space="preserve"> y las laminillas están formadas por fibrillas diversamente orientadas. Los componentes </w:t>
      </w:r>
      <w:proofErr w:type="spellStart"/>
      <w:r w:rsidRPr="00781173">
        <w:rPr>
          <w:rFonts w:ascii="Times New Roman" w:eastAsia="Times New Roman" w:hAnsi="Times New Roman" w:cs="Times New Roman"/>
          <w:sz w:val="24"/>
          <w:szCs w:val="24"/>
          <w:lang w:val="es-ES_tradnl" w:eastAsia="es-ES_tradnl"/>
        </w:rPr>
        <w:t>microfibrilares</w:t>
      </w:r>
      <w:proofErr w:type="spellEnd"/>
      <w:r w:rsidRPr="00781173">
        <w:rPr>
          <w:rFonts w:ascii="Times New Roman" w:eastAsia="Times New Roman" w:hAnsi="Times New Roman" w:cs="Times New Roman"/>
          <w:sz w:val="24"/>
          <w:szCs w:val="24"/>
          <w:lang w:val="es-ES_tradnl" w:eastAsia="es-ES_tradnl"/>
        </w:rPr>
        <w:t xml:space="preserve"> están embebidos en una matriz de otras sustancias, siendo las proteínas componentes muy importantes, ya que algunas son enzimas constituyentes de la pared.</w:t>
      </w:r>
      <w:r w:rsidRPr="00781173">
        <w:rPr>
          <w:rFonts w:ascii="Times New Roman" w:eastAsia="Times New Roman" w:hAnsi="Times New Roman" w:cs="Times New Roman"/>
          <w:sz w:val="24"/>
          <w:szCs w:val="24"/>
          <w:lang w:val="es-ES_tradnl" w:eastAsia="es-ES_tradnl"/>
        </w:rPr>
        <w:br/>
        <w:t xml:space="preserve">El crecimiento de las hifas es, en la mayoría de los casos, apical. El ápice presenta gran número de vesículas citoplasmáticas que provienen inicialmente del retículo </w:t>
      </w:r>
      <w:proofErr w:type="spellStart"/>
      <w:r w:rsidRPr="00781173">
        <w:rPr>
          <w:rFonts w:ascii="Times New Roman" w:eastAsia="Times New Roman" w:hAnsi="Times New Roman" w:cs="Times New Roman"/>
          <w:sz w:val="24"/>
          <w:szCs w:val="24"/>
          <w:lang w:val="es-ES_tradnl" w:eastAsia="es-ES_tradnl"/>
        </w:rPr>
        <w:t>endoplasmático</w:t>
      </w:r>
      <w:proofErr w:type="spellEnd"/>
      <w:r w:rsidRPr="00781173">
        <w:rPr>
          <w:rFonts w:ascii="Times New Roman" w:eastAsia="Times New Roman" w:hAnsi="Times New Roman" w:cs="Times New Roman"/>
          <w:sz w:val="24"/>
          <w:szCs w:val="24"/>
          <w:lang w:val="es-ES_tradnl" w:eastAsia="es-ES_tradnl"/>
        </w:rPr>
        <w:t xml:space="preserve">, pasan a los </w:t>
      </w:r>
      <w:proofErr w:type="spellStart"/>
      <w:r w:rsidRPr="00781173">
        <w:rPr>
          <w:rFonts w:ascii="Times New Roman" w:eastAsia="Times New Roman" w:hAnsi="Times New Roman" w:cs="Times New Roman"/>
          <w:sz w:val="24"/>
          <w:szCs w:val="24"/>
          <w:lang w:val="es-ES_tradnl" w:eastAsia="es-ES_tradnl"/>
        </w:rPr>
        <w:t>dictiosomas</w:t>
      </w:r>
      <w:proofErr w:type="spellEnd"/>
      <w:r w:rsidRPr="00781173">
        <w:rPr>
          <w:rFonts w:ascii="Times New Roman" w:eastAsia="Times New Roman" w:hAnsi="Times New Roman" w:cs="Times New Roman"/>
          <w:sz w:val="24"/>
          <w:szCs w:val="24"/>
          <w:lang w:val="es-ES_tradnl" w:eastAsia="es-ES_tradnl"/>
        </w:rPr>
        <w:t xml:space="preserve"> y luego son liberadas en el ápice, para fusionarse con la membrana plasmática y liberar su contenido hacia la región de la pared.</w:t>
      </w:r>
      <w:r w:rsidRPr="00781173">
        <w:rPr>
          <w:rFonts w:ascii="Times New Roman" w:eastAsia="Times New Roman" w:hAnsi="Times New Roman" w:cs="Times New Roman"/>
          <w:sz w:val="24"/>
          <w:szCs w:val="24"/>
          <w:lang w:val="es-ES_tradnl" w:eastAsia="es-ES_tradnl"/>
        </w:rPr>
        <w:br/>
        <w:t xml:space="preserve">En la mayoría de los casos el crecimiento es </w:t>
      </w:r>
      <w:hyperlink r:id="rId24" w:anchor="Monopodial" w:history="1">
        <w:proofErr w:type="spellStart"/>
        <w:r w:rsidRPr="00781173">
          <w:rPr>
            <w:rFonts w:ascii="Times New Roman" w:eastAsia="Times New Roman" w:hAnsi="Times New Roman" w:cs="Times New Roman"/>
            <w:color w:val="0000FF"/>
            <w:sz w:val="24"/>
            <w:szCs w:val="24"/>
            <w:u w:val="single"/>
            <w:lang w:val="es-ES_tradnl" w:eastAsia="es-ES_tradnl"/>
          </w:rPr>
          <w:t>monopodial</w:t>
        </w:r>
        <w:proofErr w:type="spellEnd"/>
      </w:hyperlink>
      <w:r w:rsidRPr="00781173">
        <w:rPr>
          <w:rFonts w:ascii="Times New Roman" w:eastAsia="Times New Roman" w:hAnsi="Times New Roman" w:cs="Times New Roman"/>
          <w:sz w:val="24"/>
          <w:szCs w:val="24"/>
          <w:lang w:val="es-ES_tradnl" w:eastAsia="es-ES_tradnl"/>
        </w:rPr>
        <w:t>, con dominancia apical. También existen ramificaciones dicotómicas.</w:t>
      </w:r>
    </w:p>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La mayoría de las estructuras fúngicas están formadas por agregación de hifas.</w:t>
      </w:r>
      <w:r w:rsidRPr="00781173">
        <w:rPr>
          <w:rFonts w:ascii="Times New Roman" w:eastAsia="Times New Roman" w:hAnsi="Times New Roman" w:cs="Times New Roman"/>
          <w:sz w:val="24"/>
          <w:szCs w:val="24"/>
          <w:lang w:val="es-ES_tradnl" w:eastAsia="es-ES_tradnl"/>
        </w:rPr>
        <w:br/>
        <w:t xml:space="preserve">Esta agregación puede dar lugar a los </w:t>
      </w:r>
      <w:hyperlink r:id="rId25" w:anchor="Rizomorfos" w:history="1">
        <w:proofErr w:type="spellStart"/>
        <w:r w:rsidRPr="00781173">
          <w:rPr>
            <w:rFonts w:ascii="Times New Roman" w:eastAsia="Times New Roman" w:hAnsi="Times New Roman" w:cs="Times New Roman"/>
            <w:b/>
            <w:bCs/>
            <w:color w:val="0000FF"/>
            <w:sz w:val="24"/>
            <w:szCs w:val="24"/>
            <w:u w:val="single"/>
            <w:lang w:val="es-ES_tradnl" w:eastAsia="es-ES_tradnl"/>
          </w:rPr>
          <w:t>rizomorfos</w:t>
        </w:r>
        <w:proofErr w:type="spellEnd"/>
      </w:hyperlink>
      <w:r w:rsidRPr="00781173">
        <w:rPr>
          <w:rFonts w:ascii="Times New Roman" w:eastAsia="Times New Roman" w:hAnsi="Times New Roman" w:cs="Times New Roman"/>
          <w:sz w:val="24"/>
          <w:szCs w:val="24"/>
          <w:lang w:val="es-ES_tradnl" w:eastAsia="es-ES_tradnl"/>
        </w:rPr>
        <w:t xml:space="preserve">, comunes en </w:t>
      </w:r>
      <w:proofErr w:type="spellStart"/>
      <w:r w:rsidRPr="00781173">
        <w:rPr>
          <w:rFonts w:ascii="Times New Roman" w:eastAsia="Times New Roman" w:hAnsi="Times New Roman" w:cs="Times New Roman"/>
          <w:sz w:val="24"/>
          <w:szCs w:val="24"/>
          <w:lang w:val="es-ES_tradnl" w:eastAsia="es-ES_tradnl"/>
        </w:rPr>
        <w:t>Basidomycetes</w:t>
      </w:r>
      <w:proofErr w:type="spellEnd"/>
      <w:r w:rsidRPr="00781173">
        <w:rPr>
          <w:rFonts w:ascii="Times New Roman" w:eastAsia="Times New Roman" w:hAnsi="Times New Roman" w:cs="Times New Roman"/>
          <w:sz w:val="24"/>
          <w:szCs w:val="24"/>
          <w:lang w:val="es-ES_tradnl" w:eastAsia="es-ES_tradnl"/>
        </w:rPr>
        <w:t xml:space="preserve">, </w:t>
      </w:r>
      <w:proofErr w:type="spellStart"/>
      <w:r w:rsidRPr="00781173">
        <w:rPr>
          <w:rFonts w:ascii="Times New Roman" w:eastAsia="Times New Roman" w:hAnsi="Times New Roman" w:cs="Times New Roman"/>
          <w:sz w:val="24"/>
          <w:szCs w:val="24"/>
          <w:lang w:val="es-ES_tradnl" w:eastAsia="es-ES_tradnl"/>
        </w:rPr>
        <w:t>Ascomycetes</w:t>
      </w:r>
      <w:proofErr w:type="spellEnd"/>
      <w:r w:rsidRPr="00781173">
        <w:rPr>
          <w:rFonts w:ascii="Times New Roman" w:eastAsia="Times New Roman" w:hAnsi="Times New Roman" w:cs="Times New Roman"/>
          <w:sz w:val="24"/>
          <w:szCs w:val="24"/>
          <w:lang w:val="es-ES_tradnl" w:eastAsia="es-ES_tradnl"/>
        </w:rPr>
        <w:t xml:space="preserve"> y </w:t>
      </w:r>
      <w:proofErr w:type="spellStart"/>
      <w:r w:rsidRPr="00781173">
        <w:rPr>
          <w:rFonts w:ascii="Times New Roman" w:eastAsia="Times New Roman" w:hAnsi="Times New Roman" w:cs="Times New Roman"/>
          <w:sz w:val="24"/>
          <w:szCs w:val="24"/>
          <w:lang w:val="es-ES_tradnl" w:eastAsia="es-ES_tradnl"/>
        </w:rPr>
        <w:t>Deuteromycetes</w:t>
      </w:r>
      <w:proofErr w:type="spellEnd"/>
      <w:r w:rsidRPr="00781173">
        <w:rPr>
          <w:rFonts w:ascii="Times New Roman" w:eastAsia="Times New Roman" w:hAnsi="Times New Roman" w:cs="Times New Roman"/>
          <w:sz w:val="24"/>
          <w:szCs w:val="24"/>
          <w:lang w:val="es-ES_tradnl" w:eastAsia="es-ES_tradnl"/>
        </w:rPr>
        <w:t>. Es una agregación paralela de hifas, generalmente indiferenciada, aunque en algunos casos puede distinguirse una corteza y una médula.</w:t>
      </w:r>
    </w:p>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xml:space="preserve">El micelio usualmente visible de los Hongos Superiores es el denominado </w:t>
      </w:r>
      <w:r w:rsidRPr="00781173">
        <w:rPr>
          <w:rFonts w:ascii="Times New Roman" w:eastAsia="Times New Roman" w:hAnsi="Times New Roman" w:cs="Times New Roman"/>
          <w:b/>
          <w:bCs/>
          <w:sz w:val="24"/>
          <w:szCs w:val="24"/>
          <w:lang w:val="es-ES_tradnl" w:eastAsia="es-ES_tradnl"/>
        </w:rPr>
        <w:t>micelio secundario</w:t>
      </w:r>
      <w:r w:rsidRPr="00781173">
        <w:rPr>
          <w:rFonts w:ascii="Times New Roman" w:eastAsia="Times New Roman" w:hAnsi="Times New Roman" w:cs="Times New Roman"/>
          <w:sz w:val="24"/>
          <w:szCs w:val="24"/>
          <w:lang w:val="es-ES_tradnl" w:eastAsia="es-ES_tradnl"/>
        </w:rPr>
        <w:t>, donde cada célula contiene dos núcleos haploides genéticamente distintos (</w:t>
      </w:r>
      <w:proofErr w:type="spellStart"/>
      <w:r w:rsidRPr="00781173">
        <w:rPr>
          <w:rFonts w:ascii="Times New Roman" w:eastAsia="Times New Roman" w:hAnsi="Times New Roman" w:cs="Times New Roman"/>
          <w:sz w:val="24"/>
          <w:szCs w:val="24"/>
          <w:lang w:val="es-ES_tradnl" w:eastAsia="es-ES_tradnl"/>
        </w:rPr>
        <w:fldChar w:fldCharType="begin"/>
      </w:r>
      <w:r w:rsidRPr="00781173">
        <w:rPr>
          <w:rFonts w:ascii="Times New Roman" w:eastAsia="Times New Roman" w:hAnsi="Times New Roman" w:cs="Times New Roman"/>
          <w:sz w:val="24"/>
          <w:szCs w:val="24"/>
          <w:lang w:val="es-ES_tradnl" w:eastAsia="es-ES_tradnl"/>
        </w:rPr>
        <w:instrText xml:space="preserve"> HYPERLINK "http://www.biologia.edu.ar/fungi/fungi.htm" \l "Dicarionte" </w:instrText>
      </w:r>
      <w:r w:rsidRPr="00781173">
        <w:rPr>
          <w:rFonts w:ascii="Times New Roman" w:eastAsia="Times New Roman" w:hAnsi="Times New Roman" w:cs="Times New Roman"/>
          <w:sz w:val="24"/>
          <w:szCs w:val="24"/>
          <w:lang w:val="es-ES_tradnl" w:eastAsia="es-ES_tradnl"/>
        </w:rPr>
        <w:fldChar w:fldCharType="separate"/>
      </w:r>
      <w:r w:rsidRPr="00781173">
        <w:rPr>
          <w:rFonts w:ascii="Times New Roman" w:eastAsia="Times New Roman" w:hAnsi="Times New Roman" w:cs="Times New Roman"/>
          <w:color w:val="0000FF"/>
          <w:sz w:val="24"/>
          <w:szCs w:val="24"/>
          <w:u w:val="single"/>
          <w:lang w:val="es-ES_tradnl" w:eastAsia="es-ES_tradnl"/>
        </w:rPr>
        <w:t>dicarionte</w:t>
      </w:r>
      <w:proofErr w:type="spellEnd"/>
      <w:r w:rsidRPr="00781173">
        <w:rPr>
          <w:rFonts w:ascii="Times New Roman" w:eastAsia="Times New Roman" w:hAnsi="Times New Roman" w:cs="Times New Roman"/>
          <w:sz w:val="24"/>
          <w:szCs w:val="24"/>
          <w:lang w:val="es-ES_tradnl" w:eastAsia="es-ES_tradnl"/>
        </w:rPr>
        <w:fldChar w:fldCharType="end"/>
      </w:r>
      <w:r w:rsidRPr="00781173">
        <w:rPr>
          <w:rFonts w:ascii="Times New Roman" w:eastAsia="Times New Roman" w:hAnsi="Times New Roman" w:cs="Times New Roman"/>
          <w:sz w:val="24"/>
          <w:szCs w:val="24"/>
          <w:lang w:val="es-ES_tradnl" w:eastAsia="es-ES_tradnl"/>
        </w:rPr>
        <w:t xml:space="preserve"> </w:t>
      </w:r>
      <w:hyperlink r:id="rId26" w:anchor="heterocari%C3%B3tico" w:history="1">
        <w:proofErr w:type="spellStart"/>
        <w:r w:rsidRPr="00781173">
          <w:rPr>
            <w:rFonts w:ascii="Times New Roman" w:eastAsia="Times New Roman" w:hAnsi="Times New Roman" w:cs="Times New Roman"/>
            <w:color w:val="0000FF"/>
            <w:sz w:val="24"/>
            <w:szCs w:val="24"/>
            <w:u w:val="single"/>
            <w:lang w:val="es-ES_tradnl" w:eastAsia="es-ES_tradnl"/>
          </w:rPr>
          <w:t>heterocariótico</w:t>
        </w:r>
        <w:proofErr w:type="spellEnd"/>
      </w:hyperlink>
      <w:r w:rsidRPr="00781173">
        <w:rPr>
          <w:rFonts w:ascii="Times New Roman" w:eastAsia="Times New Roman" w:hAnsi="Times New Roman" w:cs="Times New Roman"/>
          <w:sz w:val="24"/>
          <w:szCs w:val="24"/>
          <w:lang w:val="es-ES_tradnl" w:eastAsia="es-ES_tradnl"/>
        </w:rPr>
        <w:t xml:space="preserve">). El micelio es </w:t>
      </w:r>
      <w:hyperlink r:id="rId27" w:anchor="Dicarionte" w:history="1">
        <w:proofErr w:type="spellStart"/>
        <w:r w:rsidRPr="00781173">
          <w:rPr>
            <w:rFonts w:ascii="Times New Roman" w:eastAsia="Times New Roman" w:hAnsi="Times New Roman" w:cs="Times New Roman"/>
            <w:color w:val="0000FF"/>
            <w:sz w:val="24"/>
            <w:szCs w:val="24"/>
            <w:u w:val="single"/>
            <w:lang w:val="es-ES_tradnl" w:eastAsia="es-ES_tradnl"/>
          </w:rPr>
          <w:t>dicariótico</w:t>
        </w:r>
        <w:proofErr w:type="spellEnd"/>
      </w:hyperlink>
      <w:r w:rsidRPr="00781173">
        <w:rPr>
          <w:rFonts w:ascii="Times New Roman" w:eastAsia="Times New Roman" w:hAnsi="Times New Roman" w:cs="Times New Roman"/>
          <w:sz w:val="24"/>
          <w:szCs w:val="24"/>
          <w:lang w:val="es-ES_tradnl" w:eastAsia="es-ES_tradnl"/>
        </w:rPr>
        <w:t>, y se distingue del micelio primario (</w:t>
      </w:r>
      <w:proofErr w:type="spellStart"/>
      <w:r w:rsidRPr="00781173">
        <w:rPr>
          <w:rFonts w:ascii="Times New Roman" w:eastAsia="Times New Roman" w:hAnsi="Times New Roman" w:cs="Times New Roman"/>
          <w:sz w:val="24"/>
          <w:szCs w:val="24"/>
          <w:lang w:val="es-ES_tradnl" w:eastAsia="es-ES_tradnl"/>
        </w:rPr>
        <w:fldChar w:fldCharType="begin"/>
      </w:r>
      <w:r w:rsidRPr="00781173">
        <w:rPr>
          <w:rFonts w:ascii="Times New Roman" w:eastAsia="Times New Roman" w:hAnsi="Times New Roman" w:cs="Times New Roman"/>
          <w:sz w:val="24"/>
          <w:szCs w:val="24"/>
          <w:lang w:val="es-ES_tradnl" w:eastAsia="es-ES_tradnl"/>
        </w:rPr>
        <w:instrText xml:space="preserve"> HYPERLINK "http://www.biologia.edu.ar/fungi/fungi.htm" \l "Monocari%C3%B3tico" </w:instrText>
      </w:r>
      <w:r w:rsidRPr="00781173">
        <w:rPr>
          <w:rFonts w:ascii="Times New Roman" w:eastAsia="Times New Roman" w:hAnsi="Times New Roman" w:cs="Times New Roman"/>
          <w:sz w:val="24"/>
          <w:szCs w:val="24"/>
          <w:lang w:val="es-ES_tradnl" w:eastAsia="es-ES_tradnl"/>
        </w:rPr>
        <w:fldChar w:fldCharType="separate"/>
      </w:r>
      <w:r w:rsidRPr="00781173">
        <w:rPr>
          <w:rFonts w:ascii="Times New Roman" w:eastAsia="Times New Roman" w:hAnsi="Times New Roman" w:cs="Times New Roman"/>
          <w:color w:val="0000FF"/>
          <w:sz w:val="24"/>
          <w:szCs w:val="24"/>
          <w:u w:val="single"/>
          <w:lang w:val="es-ES_tradnl" w:eastAsia="es-ES_tradnl"/>
        </w:rPr>
        <w:t>monocariótico</w:t>
      </w:r>
      <w:proofErr w:type="spellEnd"/>
      <w:r w:rsidRPr="00781173">
        <w:rPr>
          <w:rFonts w:ascii="Times New Roman" w:eastAsia="Times New Roman" w:hAnsi="Times New Roman" w:cs="Times New Roman"/>
          <w:sz w:val="24"/>
          <w:szCs w:val="24"/>
          <w:lang w:val="es-ES_tradnl" w:eastAsia="es-ES_tradnl"/>
        </w:rPr>
        <w:fldChar w:fldCharType="end"/>
      </w:r>
      <w:r w:rsidRPr="00781173">
        <w:rPr>
          <w:rFonts w:ascii="Times New Roman" w:eastAsia="Times New Roman" w:hAnsi="Times New Roman" w:cs="Times New Roman"/>
          <w:sz w:val="24"/>
          <w:szCs w:val="24"/>
          <w:lang w:val="es-ES_tradnl" w:eastAsia="es-ES_tradnl"/>
        </w:rPr>
        <w:t xml:space="preserve">) que tiene segmentos con un solo núcleo, haploide (genéticamente idénticos entre células). También puede haber micelio secundario </w:t>
      </w:r>
      <w:hyperlink r:id="rId28" w:anchor="Dicarionte" w:history="1">
        <w:proofErr w:type="spellStart"/>
        <w:r w:rsidRPr="00781173">
          <w:rPr>
            <w:rFonts w:ascii="Times New Roman" w:eastAsia="Times New Roman" w:hAnsi="Times New Roman" w:cs="Times New Roman"/>
            <w:color w:val="0000FF"/>
            <w:sz w:val="24"/>
            <w:szCs w:val="24"/>
            <w:u w:val="single"/>
            <w:lang w:val="es-ES_tradnl" w:eastAsia="es-ES_tradnl"/>
          </w:rPr>
          <w:t>dicariótico</w:t>
        </w:r>
        <w:proofErr w:type="spellEnd"/>
      </w:hyperlink>
      <w:r w:rsidRPr="00781173">
        <w:rPr>
          <w:rFonts w:ascii="Times New Roman" w:eastAsia="Times New Roman" w:hAnsi="Times New Roman" w:cs="Times New Roman"/>
          <w:sz w:val="24"/>
          <w:szCs w:val="24"/>
          <w:lang w:val="es-ES_tradnl" w:eastAsia="es-ES_tradnl"/>
        </w:rPr>
        <w:t xml:space="preserve">, pero con núcleos genéticamente idénticos, por lo que se lo llama micelio </w:t>
      </w:r>
      <w:hyperlink r:id="rId29" w:anchor="Homocari%C3%B3tico" w:history="1">
        <w:proofErr w:type="spellStart"/>
        <w:r w:rsidRPr="00781173">
          <w:rPr>
            <w:rFonts w:ascii="Times New Roman" w:eastAsia="Times New Roman" w:hAnsi="Times New Roman" w:cs="Times New Roman"/>
            <w:color w:val="0000FF"/>
            <w:sz w:val="24"/>
            <w:szCs w:val="24"/>
            <w:u w:val="single"/>
            <w:lang w:val="es-ES_tradnl" w:eastAsia="es-ES_tradnl"/>
          </w:rPr>
          <w:t>homocariótico</w:t>
        </w:r>
        <w:proofErr w:type="spellEnd"/>
      </w:hyperlink>
      <w:r w:rsidRPr="00781173">
        <w:rPr>
          <w:rFonts w:ascii="Times New Roman" w:eastAsia="Times New Roman" w:hAnsi="Times New Roman" w:cs="Times New Roman"/>
          <w:sz w:val="24"/>
          <w:szCs w:val="24"/>
          <w:lang w:val="es-ES_tradnl" w:eastAsia="es-ES_tradnl"/>
        </w:rPr>
        <w:t>.</w:t>
      </w:r>
      <w:r w:rsidRPr="00781173">
        <w:rPr>
          <w:rFonts w:ascii="Times New Roman" w:eastAsia="Times New Roman" w:hAnsi="Times New Roman" w:cs="Times New Roman"/>
          <w:sz w:val="24"/>
          <w:szCs w:val="24"/>
          <w:lang w:val="es-ES_tradnl" w:eastAsia="es-ES_tradnl"/>
        </w:rPr>
        <w:br/>
        <w:t xml:space="preserve">Por último, también son agregaciones de hifas los cuerpos reproductivos </w:t>
      </w:r>
      <w:proofErr w:type="spellStart"/>
      <w:proofErr w:type="gramStart"/>
      <w:r w:rsidRPr="00781173">
        <w:rPr>
          <w:rFonts w:ascii="Times New Roman" w:eastAsia="Times New Roman" w:hAnsi="Times New Roman" w:cs="Times New Roman"/>
          <w:sz w:val="24"/>
          <w:szCs w:val="24"/>
          <w:lang w:val="es-ES_tradnl" w:eastAsia="es-ES_tradnl"/>
        </w:rPr>
        <w:t>mas</w:t>
      </w:r>
      <w:proofErr w:type="spellEnd"/>
      <w:proofErr w:type="gramEnd"/>
      <w:r w:rsidRPr="00781173">
        <w:rPr>
          <w:rFonts w:ascii="Times New Roman" w:eastAsia="Times New Roman" w:hAnsi="Times New Roman" w:cs="Times New Roman"/>
          <w:sz w:val="24"/>
          <w:szCs w:val="24"/>
          <w:lang w:val="es-ES_tradnl" w:eastAsia="es-ES_tradnl"/>
        </w:rPr>
        <w:t xml:space="preserve"> o menos masivos de los hongos superiores (</w:t>
      </w:r>
      <w:proofErr w:type="spellStart"/>
      <w:r w:rsidRPr="00781173">
        <w:rPr>
          <w:rFonts w:ascii="Times New Roman" w:eastAsia="Times New Roman" w:hAnsi="Times New Roman" w:cs="Times New Roman"/>
          <w:sz w:val="24"/>
          <w:szCs w:val="24"/>
          <w:lang w:val="es-ES_tradnl" w:eastAsia="es-ES_tradnl"/>
        </w:rPr>
        <w:t>Ascocarpos</w:t>
      </w:r>
      <w:proofErr w:type="spellEnd"/>
      <w:r w:rsidRPr="00781173">
        <w:rPr>
          <w:rFonts w:ascii="Times New Roman" w:eastAsia="Times New Roman" w:hAnsi="Times New Roman" w:cs="Times New Roman"/>
          <w:sz w:val="24"/>
          <w:szCs w:val="24"/>
          <w:lang w:val="es-ES_tradnl" w:eastAsia="es-ES_tradnl"/>
        </w:rPr>
        <w:t xml:space="preserve"> y </w:t>
      </w:r>
      <w:proofErr w:type="spellStart"/>
      <w:r w:rsidRPr="00781173">
        <w:rPr>
          <w:rFonts w:ascii="Times New Roman" w:eastAsia="Times New Roman" w:hAnsi="Times New Roman" w:cs="Times New Roman"/>
          <w:sz w:val="24"/>
          <w:szCs w:val="24"/>
          <w:lang w:val="es-ES_tradnl" w:eastAsia="es-ES_tradnl"/>
        </w:rPr>
        <w:t>Basidiocarpos</w:t>
      </w:r>
      <w:proofErr w:type="spellEnd"/>
      <w:r w:rsidRPr="00781173">
        <w:rPr>
          <w:rFonts w:ascii="Times New Roman" w:eastAsia="Times New Roman" w:hAnsi="Times New Roman" w:cs="Times New Roman"/>
          <w:sz w:val="24"/>
          <w:szCs w:val="24"/>
          <w:lang w:val="es-ES_tradnl" w:eastAsia="es-ES_tradnl"/>
        </w:rPr>
        <w:t>).</w:t>
      </w:r>
    </w:p>
    <w:tbl>
      <w:tblPr>
        <w:tblW w:w="0" w:type="auto"/>
        <w:jc w:val="center"/>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tblPr>
      <w:tblGrid>
        <w:gridCol w:w="4338"/>
        <w:gridCol w:w="4286"/>
      </w:tblGrid>
      <w:tr w:rsidR="00781173" w:rsidRPr="00781173" w:rsidTr="0078117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1173" w:rsidRPr="00781173" w:rsidRDefault="00781173" w:rsidP="00781173">
            <w:pPr>
              <w:spacing w:after="0" w:line="240" w:lineRule="auto"/>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noProof/>
                <w:sz w:val="24"/>
                <w:szCs w:val="24"/>
                <w:lang w:val="es-ES_tradnl" w:eastAsia="es-ES_tradnl"/>
              </w:rPr>
              <w:lastRenderedPageBreak/>
              <w:drawing>
                <wp:inline distT="0" distB="0" distL="0" distR="0">
                  <wp:extent cx="2933065" cy="3373120"/>
                  <wp:effectExtent l="19050" t="0" r="635" b="0"/>
                  <wp:docPr id="7" name="Imagen 7" descr="http://www.biologia.edu.ar/fungi/image-hongo/Pile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iologia.edu.ar/fungi/image-hongo/Pileo1.gif"/>
                          <pic:cNvPicPr>
                            <a:picLocks noChangeAspect="1" noChangeArrowheads="1"/>
                          </pic:cNvPicPr>
                        </pic:nvPicPr>
                        <pic:blipFill>
                          <a:blip r:embed="rId30" cstate="print"/>
                          <a:srcRect/>
                          <a:stretch>
                            <a:fillRect/>
                          </a:stretch>
                        </pic:blipFill>
                        <pic:spPr bwMode="auto">
                          <a:xfrm>
                            <a:off x="0" y="0"/>
                            <a:ext cx="2933065" cy="337312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81173" w:rsidRPr="00781173" w:rsidRDefault="00781173" w:rsidP="00781173">
            <w:pPr>
              <w:spacing w:after="0" w:line="240" w:lineRule="auto"/>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noProof/>
                <w:sz w:val="24"/>
                <w:szCs w:val="24"/>
                <w:lang w:val="es-ES_tradnl" w:eastAsia="es-ES_tradnl"/>
              </w:rPr>
              <w:drawing>
                <wp:inline distT="0" distB="0" distL="0" distR="0">
                  <wp:extent cx="3079750" cy="2199640"/>
                  <wp:effectExtent l="19050" t="0" r="6350" b="0"/>
                  <wp:docPr id="8" name="Imagen 8" descr="http://www.biologia.edu.ar/fungi/image-hongo/Macrolepio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iologia.edu.ar/fungi/image-hongo/Macrolepiota2.JPG"/>
                          <pic:cNvPicPr>
                            <a:picLocks noChangeAspect="1" noChangeArrowheads="1"/>
                          </pic:cNvPicPr>
                        </pic:nvPicPr>
                        <pic:blipFill>
                          <a:blip r:embed="rId31" cstate="print"/>
                          <a:srcRect/>
                          <a:stretch>
                            <a:fillRect/>
                          </a:stretch>
                        </pic:blipFill>
                        <pic:spPr bwMode="auto">
                          <a:xfrm>
                            <a:off x="0" y="0"/>
                            <a:ext cx="3079750" cy="2199640"/>
                          </a:xfrm>
                          <a:prstGeom prst="rect">
                            <a:avLst/>
                          </a:prstGeom>
                          <a:noFill/>
                          <a:ln w="9525">
                            <a:noFill/>
                            <a:miter lim="800000"/>
                            <a:headEnd/>
                            <a:tailEnd/>
                          </a:ln>
                        </pic:spPr>
                      </pic:pic>
                    </a:graphicData>
                  </a:graphic>
                </wp:inline>
              </w:drawing>
            </w:r>
          </w:p>
        </w:tc>
      </w:tr>
      <w:tr w:rsidR="00781173" w:rsidRPr="00781173" w:rsidTr="0078117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1173" w:rsidRPr="00781173" w:rsidRDefault="00781173" w:rsidP="00781173">
            <w:pPr>
              <w:spacing w:after="0"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Imagen tomada de...</w:t>
            </w:r>
          </w:p>
        </w:tc>
        <w:tc>
          <w:tcPr>
            <w:tcW w:w="0" w:type="auto"/>
            <w:tcBorders>
              <w:top w:val="outset" w:sz="6" w:space="0" w:color="auto"/>
              <w:left w:val="outset" w:sz="6" w:space="0" w:color="auto"/>
              <w:bottom w:val="outset" w:sz="6" w:space="0" w:color="auto"/>
              <w:right w:val="outset" w:sz="6" w:space="0" w:color="auto"/>
            </w:tcBorders>
            <w:vAlign w:val="center"/>
            <w:hideMark/>
          </w:tcPr>
          <w:p w:rsidR="00781173" w:rsidRPr="00781173" w:rsidRDefault="00781173" w:rsidP="00781173">
            <w:pPr>
              <w:spacing w:after="0" w:line="240" w:lineRule="auto"/>
              <w:rPr>
                <w:rFonts w:ascii="Times New Roman" w:eastAsia="Times New Roman" w:hAnsi="Times New Roman" w:cs="Times New Roman"/>
                <w:sz w:val="24"/>
                <w:szCs w:val="24"/>
                <w:lang w:val="es-ES_tradnl" w:eastAsia="es-ES_tradnl"/>
              </w:rPr>
            </w:pPr>
            <w:proofErr w:type="spellStart"/>
            <w:r w:rsidRPr="00781173">
              <w:rPr>
                <w:rFonts w:ascii="Times New Roman" w:eastAsia="Times New Roman" w:hAnsi="Times New Roman" w:cs="Times New Roman"/>
                <w:i/>
                <w:iCs/>
                <w:sz w:val="24"/>
                <w:szCs w:val="24"/>
                <w:lang w:val="es-ES_tradnl" w:eastAsia="es-ES_tradnl"/>
              </w:rPr>
              <w:t>Macrolepiota</w:t>
            </w:r>
            <w:proofErr w:type="spellEnd"/>
            <w:r w:rsidRPr="00781173">
              <w:rPr>
                <w:rFonts w:ascii="Times New Roman" w:eastAsia="Times New Roman" w:hAnsi="Times New Roman" w:cs="Times New Roman"/>
                <w:sz w:val="24"/>
                <w:szCs w:val="24"/>
                <w:lang w:val="es-ES_tradnl" w:eastAsia="es-ES_tradnl"/>
              </w:rPr>
              <w:t xml:space="preserve"> </w:t>
            </w:r>
            <w:proofErr w:type="spellStart"/>
            <w:r w:rsidRPr="00781173">
              <w:rPr>
                <w:rFonts w:ascii="Times New Roman" w:eastAsia="Times New Roman" w:hAnsi="Times New Roman" w:cs="Times New Roman"/>
                <w:sz w:val="24"/>
                <w:szCs w:val="24"/>
                <w:lang w:val="es-ES_tradnl" w:eastAsia="es-ES_tradnl"/>
              </w:rPr>
              <w:t>sp.</w:t>
            </w:r>
            <w:proofErr w:type="spellEnd"/>
          </w:p>
        </w:tc>
      </w:tr>
      <w:tr w:rsidR="00781173" w:rsidRPr="00781173" w:rsidTr="0078117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1173" w:rsidRPr="00781173" w:rsidRDefault="00781173" w:rsidP="00781173">
            <w:pPr>
              <w:spacing w:after="0" w:line="240" w:lineRule="auto"/>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noProof/>
                <w:sz w:val="24"/>
                <w:szCs w:val="24"/>
                <w:lang w:val="es-ES_tradnl" w:eastAsia="es-ES_tradnl"/>
              </w:rPr>
              <w:drawing>
                <wp:inline distT="0" distB="0" distL="0" distR="0">
                  <wp:extent cx="3122930" cy="2673985"/>
                  <wp:effectExtent l="19050" t="0" r="1270" b="0"/>
                  <wp:docPr id="9" name="Imagen 9" descr="http://www.biologia.edu.ar/fungi/image-hongo/Apo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ologia.edu.ar/fungi/image-hongo/Apotec.jpg"/>
                          <pic:cNvPicPr>
                            <a:picLocks noChangeAspect="1" noChangeArrowheads="1"/>
                          </pic:cNvPicPr>
                        </pic:nvPicPr>
                        <pic:blipFill>
                          <a:blip r:embed="rId32" cstate="print"/>
                          <a:srcRect/>
                          <a:stretch>
                            <a:fillRect/>
                          </a:stretch>
                        </pic:blipFill>
                        <pic:spPr bwMode="auto">
                          <a:xfrm>
                            <a:off x="0" y="0"/>
                            <a:ext cx="3122930" cy="267398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81173" w:rsidRPr="00781173" w:rsidRDefault="00781173" w:rsidP="00781173">
            <w:pPr>
              <w:spacing w:after="0" w:line="240" w:lineRule="auto"/>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noProof/>
                <w:sz w:val="24"/>
                <w:szCs w:val="24"/>
                <w:lang w:val="es-ES_tradnl" w:eastAsia="es-ES_tradnl"/>
              </w:rPr>
              <w:drawing>
                <wp:inline distT="0" distB="0" distL="0" distR="0">
                  <wp:extent cx="2915920" cy="2087880"/>
                  <wp:effectExtent l="19050" t="0" r="0" b="0"/>
                  <wp:docPr id="10" name="Imagen 10" descr="http://www.biologia.edu.ar/fungi/image-hongo/Apote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iologia.edu.ar/fungi/image-hongo/Apotec1.gif"/>
                          <pic:cNvPicPr>
                            <a:picLocks noChangeAspect="1" noChangeArrowheads="1"/>
                          </pic:cNvPicPr>
                        </pic:nvPicPr>
                        <pic:blipFill>
                          <a:blip r:embed="rId33" cstate="print"/>
                          <a:srcRect/>
                          <a:stretch>
                            <a:fillRect/>
                          </a:stretch>
                        </pic:blipFill>
                        <pic:spPr bwMode="auto">
                          <a:xfrm>
                            <a:off x="0" y="0"/>
                            <a:ext cx="2915920" cy="2087880"/>
                          </a:xfrm>
                          <a:prstGeom prst="rect">
                            <a:avLst/>
                          </a:prstGeom>
                          <a:noFill/>
                          <a:ln w="9525">
                            <a:noFill/>
                            <a:miter lim="800000"/>
                            <a:headEnd/>
                            <a:tailEnd/>
                          </a:ln>
                        </pic:spPr>
                      </pic:pic>
                    </a:graphicData>
                  </a:graphic>
                </wp:inline>
              </w:drawing>
            </w:r>
          </w:p>
        </w:tc>
      </w:tr>
      <w:tr w:rsidR="00781173" w:rsidRPr="00781173" w:rsidTr="0078117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1173" w:rsidRPr="00781173" w:rsidRDefault="00781173" w:rsidP="00781173">
            <w:pPr>
              <w:spacing w:after="0"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Imagen tomada de</w:t>
            </w:r>
            <w:proofErr w:type="gramStart"/>
            <w:r w:rsidRPr="00781173">
              <w:rPr>
                <w:rFonts w:ascii="Times New Roman" w:eastAsia="Times New Roman" w:hAnsi="Times New Roman" w:cs="Times New Roman"/>
                <w:sz w:val="24"/>
                <w:szCs w:val="24"/>
                <w:lang w:val="es-ES_tradnl" w:eastAsia="es-ES_tradnl"/>
              </w:rPr>
              <w: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781173" w:rsidRPr="00781173" w:rsidRDefault="00781173" w:rsidP="00781173">
            <w:pPr>
              <w:spacing w:after="0"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Imagen tomada de</w:t>
            </w:r>
            <w:proofErr w:type="gramStart"/>
            <w:r w:rsidRPr="00781173">
              <w:rPr>
                <w:rFonts w:ascii="Times New Roman" w:eastAsia="Times New Roman" w:hAnsi="Times New Roman" w:cs="Times New Roman"/>
                <w:sz w:val="24"/>
                <w:szCs w:val="24"/>
                <w:lang w:val="es-ES_tradnl" w:eastAsia="es-ES_tradnl"/>
              </w:rPr>
              <w:t>..</w:t>
            </w:r>
            <w:proofErr w:type="gramEnd"/>
          </w:p>
        </w:tc>
      </w:tr>
    </w:tbl>
    <w:p w:rsidR="00781173" w:rsidRPr="00781173" w:rsidRDefault="00781173" w:rsidP="00781173">
      <w:pPr>
        <w:spacing w:before="100" w:beforeAutospacing="1" w:after="100" w:afterAutospacing="1" w:line="240" w:lineRule="auto"/>
        <w:outlineLvl w:val="2"/>
        <w:rPr>
          <w:rFonts w:ascii="Times New Roman" w:eastAsia="Times New Roman" w:hAnsi="Times New Roman" w:cs="Times New Roman"/>
          <w:b/>
          <w:bCs/>
          <w:sz w:val="27"/>
          <w:szCs w:val="27"/>
          <w:lang w:val="es-ES_tradnl" w:eastAsia="es-ES_tradnl"/>
        </w:rPr>
      </w:pPr>
      <w:bookmarkStart w:id="1" w:name="Nutrición"/>
      <w:r w:rsidRPr="00781173">
        <w:rPr>
          <w:rFonts w:ascii="Times New Roman" w:eastAsia="Times New Roman" w:hAnsi="Times New Roman" w:cs="Times New Roman"/>
          <w:b/>
          <w:bCs/>
          <w:sz w:val="27"/>
          <w:szCs w:val="27"/>
          <w:lang w:val="es-ES_tradnl" w:eastAsia="es-ES_tradnl"/>
        </w:rPr>
        <w:t>Nutrición</w:t>
      </w:r>
      <w:bookmarkEnd w:id="1"/>
      <w:r w:rsidRPr="00781173">
        <w:rPr>
          <w:rFonts w:ascii="Times New Roman" w:eastAsia="Times New Roman" w:hAnsi="Times New Roman" w:cs="Times New Roman"/>
          <w:b/>
          <w:bCs/>
          <w:sz w:val="27"/>
          <w:szCs w:val="27"/>
          <w:lang w:val="es-ES_tradnl" w:eastAsia="es-ES_tradnl"/>
        </w:rPr>
        <w:br/>
      </w:r>
      <w:r>
        <w:rPr>
          <w:rFonts w:ascii="Times New Roman" w:eastAsia="Times New Roman" w:hAnsi="Times New Roman" w:cs="Times New Roman"/>
          <w:b/>
          <w:bCs/>
          <w:noProof/>
          <w:color w:val="0000FF"/>
          <w:sz w:val="27"/>
          <w:szCs w:val="27"/>
          <w:lang w:val="es-ES_tradnl" w:eastAsia="es-ES_tradnl"/>
        </w:rPr>
        <w:drawing>
          <wp:inline distT="0" distB="0" distL="0" distR="0">
            <wp:extent cx="5236210" cy="198120"/>
            <wp:effectExtent l="19050" t="0" r="2540" b="0"/>
            <wp:docPr id="11" name="Imagen 11" descr="http://www.biologia.edu.ar/im-index/linea.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iologia.edu.ar/im-index/linea.gif">
                      <a:hlinkClick r:id="rId7"/>
                    </pic:cNvPr>
                    <pic:cNvPicPr>
                      <a:picLocks noChangeAspect="1" noChangeArrowheads="1"/>
                    </pic:cNvPicPr>
                  </pic:nvPicPr>
                  <pic:blipFill>
                    <a:blip r:embed="rId8" cstate="print"/>
                    <a:srcRect/>
                    <a:stretch>
                      <a:fillRect/>
                    </a:stretch>
                  </pic:blipFill>
                  <pic:spPr bwMode="auto">
                    <a:xfrm>
                      <a:off x="0" y="0"/>
                      <a:ext cx="5236210" cy="198120"/>
                    </a:xfrm>
                    <a:prstGeom prst="rect">
                      <a:avLst/>
                    </a:prstGeom>
                    <a:noFill/>
                    <a:ln w="9525">
                      <a:noFill/>
                      <a:miter lim="800000"/>
                      <a:headEnd/>
                      <a:tailEnd/>
                    </a:ln>
                  </pic:spPr>
                </pic:pic>
              </a:graphicData>
            </a:graphic>
          </wp:inline>
        </w:drawing>
      </w:r>
    </w:p>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En cuanto al tipo de nutrición, estos organismos desprovistos de clorofila e incapaces de sintetizar los glúcidos que necesitan para vivir, han desarrollado tres sistemas de vida:</w:t>
      </w:r>
    </w:p>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xml:space="preserve">1) Los </w:t>
      </w:r>
      <w:bookmarkStart w:id="2" w:name="saprobios"/>
      <w:r w:rsidRPr="00781173">
        <w:rPr>
          <w:rFonts w:ascii="Times New Roman" w:eastAsia="Times New Roman" w:hAnsi="Times New Roman" w:cs="Times New Roman"/>
          <w:b/>
          <w:bCs/>
          <w:sz w:val="24"/>
          <w:szCs w:val="24"/>
          <w:lang w:val="es-ES_tradnl" w:eastAsia="es-ES_tradnl"/>
        </w:rPr>
        <w:t>saprobios</w:t>
      </w:r>
      <w:bookmarkEnd w:id="2"/>
      <w:r w:rsidRPr="00781173">
        <w:rPr>
          <w:rFonts w:ascii="Times New Roman" w:eastAsia="Times New Roman" w:hAnsi="Times New Roman" w:cs="Times New Roman"/>
          <w:sz w:val="24"/>
          <w:szCs w:val="24"/>
          <w:lang w:val="es-ES_tradnl" w:eastAsia="es-ES_tradnl"/>
        </w:rPr>
        <w:t>, que pueden descomponer residuos orgánicos para alimentarse. Este es el caso de los hongos comúnmente hallados sobre troncos muertos, como los "Pleurotos" u hongo ostra, e incluso el más conocido "Champiñón".</w:t>
      </w:r>
    </w:p>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lastRenderedPageBreak/>
        <w:t xml:space="preserve">2) Otros son </w:t>
      </w:r>
      <w:bookmarkStart w:id="3" w:name="parásitos"/>
      <w:r w:rsidRPr="00781173">
        <w:rPr>
          <w:rFonts w:ascii="Times New Roman" w:eastAsia="Times New Roman" w:hAnsi="Times New Roman" w:cs="Times New Roman"/>
          <w:b/>
          <w:bCs/>
          <w:sz w:val="24"/>
          <w:szCs w:val="24"/>
          <w:lang w:val="es-ES_tradnl" w:eastAsia="es-ES_tradnl"/>
        </w:rPr>
        <w:t>parásitos</w:t>
      </w:r>
      <w:bookmarkEnd w:id="3"/>
      <w:r w:rsidRPr="00781173">
        <w:rPr>
          <w:rFonts w:ascii="Times New Roman" w:eastAsia="Times New Roman" w:hAnsi="Times New Roman" w:cs="Times New Roman"/>
          <w:sz w:val="24"/>
          <w:szCs w:val="24"/>
          <w:lang w:val="es-ES_tradnl" w:eastAsia="es-ES_tradnl"/>
        </w:rPr>
        <w:t xml:space="preserve"> y extraen las sustancias orgánicas que necesitan de un hospedador al que debilitan y a la larga lo matan.</w:t>
      </w:r>
    </w:p>
    <w:tbl>
      <w:tblPr>
        <w:tblW w:w="0" w:type="auto"/>
        <w:jc w:val="center"/>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tblPr>
      <w:tblGrid>
        <w:gridCol w:w="4815"/>
        <w:gridCol w:w="165"/>
      </w:tblGrid>
      <w:tr w:rsidR="00781173" w:rsidRPr="00781173" w:rsidTr="0078117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1173" w:rsidRPr="00781173" w:rsidRDefault="00781173" w:rsidP="00781173">
            <w:pPr>
              <w:spacing w:after="0" w:line="240" w:lineRule="auto"/>
              <w:rPr>
                <w:rFonts w:ascii="Times New Roman" w:eastAsia="Times New Roman" w:hAnsi="Times New Roman" w:cs="Times New Roman"/>
                <w:sz w:val="24"/>
                <w:szCs w:val="24"/>
                <w:lang w:val="es-ES_tradnl" w:eastAsia="es-ES_tradnl"/>
              </w:rPr>
            </w:pPr>
            <w:r>
              <w:rPr>
                <w:rFonts w:ascii="Times New Roman" w:eastAsia="Times New Roman" w:hAnsi="Times New Roman" w:cs="Times New Roman"/>
                <w:noProof/>
                <w:sz w:val="24"/>
                <w:szCs w:val="24"/>
                <w:lang w:val="es-ES_tradnl" w:eastAsia="es-ES_tradnl"/>
              </w:rPr>
              <w:drawing>
                <wp:inline distT="0" distB="0" distL="0" distR="0">
                  <wp:extent cx="2967355" cy="2242820"/>
                  <wp:effectExtent l="19050" t="0" r="4445" b="0"/>
                  <wp:docPr id="12" name="Imagen 12" descr="http://www.biologia.edu.ar/fungi/image-hongo/Mo9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iologia.edu.ar/fungi/image-hongo/Mo900.jpg"/>
                          <pic:cNvPicPr>
                            <a:picLocks noChangeAspect="1" noChangeArrowheads="1"/>
                          </pic:cNvPicPr>
                        </pic:nvPicPr>
                        <pic:blipFill>
                          <a:blip r:embed="rId34" cstate="print"/>
                          <a:srcRect/>
                          <a:stretch>
                            <a:fillRect/>
                          </a:stretch>
                        </pic:blipFill>
                        <pic:spPr bwMode="auto">
                          <a:xfrm>
                            <a:off x="0" y="0"/>
                            <a:ext cx="2967355" cy="224282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81173" w:rsidRPr="00781173" w:rsidRDefault="00781173" w:rsidP="00781173">
            <w:pPr>
              <w:spacing w:after="0"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w:t>
            </w:r>
          </w:p>
        </w:tc>
      </w:tr>
      <w:tr w:rsidR="00781173" w:rsidRPr="00781173" w:rsidTr="0078117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81173" w:rsidRPr="00781173" w:rsidRDefault="00781173" w:rsidP="00781173">
            <w:pPr>
              <w:spacing w:before="100" w:beforeAutospacing="1" w:after="100" w:afterAutospacing="1" w:line="240" w:lineRule="auto"/>
              <w:jc w:val="center"/>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xml:space="preserve">Roya en hoja de </w:t>
            </w:r>
            <w:r w:rsidRPr="00781173">
              <w:rPr>
                <w:rFonts w:ascii="Times New Roman" w:eastAsia="Times New Roman" w:hAnsi="Times New Roman" w:cs="Times New Roman"/>
                <w:i/>
                <w:iCs/>
                <w:sz w:val="24"/>
                <w:szCs w:val="24"/>
                <w:lang w:val="es-ES_tradnl" w:eastAsia="es-ES_tradnl"/>
              </w:rPr>
              <w:t>Mora</w:t>
            </w:r>
            <w:r w:rsidRPr="00781173">
              <w:rPr>
                <w:rFonts w:ascii="Times New Roman" w:eastAsia="Times New Roman" w:hAnsi="Times New Roman" w:cs="Times New Roman"/>
                <w:sz w:val="24"/>
                <w:szCs w:val="24"/>
                <w:lang w:val="es-ES_tradnl" w:eastAsia="es-ES_tradnl"/>
              </w:rPr>
              <w:t xml:space="preserve"> </w:t>
            </w:r>
            <w:proofErr w:type="spellStart"/>
            <w:r w:rsidRPr="00781173">
              <w:rPr>
                <w:rFonts w:ascii="Times New Roman" w:eastAsia="Times New Roman" w:hAnsi="Times New Roman" w:cs="Times New Roman"/>
                <w:sz w:val="24"/>
                <w:szCs w:val="24"/>
                <w:lang w:val="es-ES_tradnl" w:eastAsia="es-ES_tradnl"/>
              </w:rPr>
              <w:t>sp.</w:t>
            </w:r>
            <w:proofErr w:type="spellEnd"/>
            <w:r w:rsidRPr="00781173">
              <w:rPr>
                <w:rFonts w:ascii="Times New Roman" w:eastAsia="Times New Roman" w:hAnsi="Times New Roman" w:cs="Times New Roman"/>
                <w:sz w:val="24"/>
                <w:szCs w:val="24"/>
                <w:lang w:val="es-ES_tradnl" w:eastAsia="es-ES_tradnl"/>
              </w:rPr>
              <w:t xml:space="preserve"> MEB 900x. </w:t>
            </w:r>
            <w:r w:rsidRPr="00781173">
              <w:rPr>
                <w:rFonts w:ascii="Times New Roman" w:eastAsia="Times New Roman" w:hAnsi="Times New Roman" w:cs="Times New Roman"/>
                <w:sz w:val="24"/>
                <w:szCs w:val="24"/>
                <w:lang w:val="es-ES_tradnl" w:eastAsia="es-ES_tradnl"/>
              </w:rPr>
              <w:br/>
            </w:r>
            <w:r w:rsidRPr="00781173">
              <w:rPr>
                <w:rFonts w:ascii="Times New Roman" w:eastAsia="Times New Roman" w:hAnsi="Times New Roman" w:cs="Times New Roman"/>
                <w:sz w:val="20"/>
                <w:szCs w:val="20"/>
                <w:lang w:val="es-ES_tradnl" w:eastAsia="es-ES_tradnl"/>
              </w:rPr>
              <w:t xml:space="preserve">Foto </w:t>
            </w:r>
            <w:proofErr w:type="spellStart"/>
            <w:r w:rsidRPr="00781173">
              <w:rPr>
                <w:rFonts w:ascii="Times New Roman" w:eastAsia="Times New Roman" w:hAnsi="Times New Roman" w:cs="Times New Roman"/>
                <w:sz w:val="20"/>
                <w:szCs w:val="20"/>
                <w:lang w:val="es-ES_tradnl" w:eastAsia="es-ES_tradnl"/>
              </w:rPr>
              <w:t>P.Dal</w:t>
            </w:r>
            <w:proofErr w:type="spellEnd"/>
            <w:r w:rsidRPr="00781173">
              <w:rPr>
                <w:rFonts w:ascii="Times New Roman" w:eastAsia="Times New Roman" w:hAnsi="Times New Roman" w:cs="Times New Roman"/>
                <w:sz w:val="20"/>
                <w:szCs w:val="20"/>
                <w:lang w:val="es-ES_tradnl" w:eastAsia="es-ES_tradnl"/>
              </w:rPr>
              <w:t xml:space="preserve"> </w:t>
            </w:r>
            <w:proofErr w:type="spellStart"/>
            <w:r w:rsidRPr="00781173">
              <w:rPr>
                <w:rFonts w:ascii="Times New Roman" w:eastAsia="Times New Roman" w:hAnsi="Times New Roman" w:cs="Times New Roman"/>
                <w:sz w:val="20"/>
                <w:szCs w:val="20"/>
                <w:lang w:val="es-ES_tradnl" w:eastAsia="es-ES_tradnl"/>
              </w:rPr>
              <w:t>Molin</w:t>
            </w:r>
            <w:proofErr w:type="spellEnd"/>
            <w:r w:rsidRPr="00781173">
              <w:rPr>
                <w:rFonts w:ascii="Times New Roman" w:eastAsia="Times New Roman" w:hAnsi="Times New Roman" w:cs="Times New Roman"/>
                <w:sz w:val="20"/>
                <w:szCs w:val="20"/>
                <w:lang w:val="es-ES_tradnl" w:eastAsia="es-ES_tradnl"/>
              </w:rPr>
              <w:t xml:space="preserve"> &amp; </w:t>
            </w:r>
            <w:proofErr w:type="spellStart"/>
            <w:r w:rsidRPr="00781173">
              <w:rPr>
                <w:rFonts w:ascii="Times New Roman" w:eastAsia="Times New Roman" w:hAnsi="Times New Roman" w:cs="Times New Roman"/>
                <w:sz w:val="20"/>
                <w:szCs w:val="20"/>
                <w:lang w:val="es-ES_tradnl" w:eastAsia="es-ES_tradnl"/>
              </w:rPr>
              <w:t>A.M.Gonzalez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81173" w:rsidRPr="00781173" w:rsidRDefault="00781173" w:rsidP="00781173">
            <w:pPr>
              <w:spacing w:after="0"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w:t>
            </w:r>
          </w:p>
        </w:tc>
      </w:tr>
    </w:tbl>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xml:space="preserve">3) El tercer modo de vida es el de los </w:t>
      </w:r>
      <w:r w:rsidRPr="00781173">
        <w:rPr>
          <w:rFonts w:ascii="Times New Roman" w:eastAsia="Times New Roman" w:hAnsi="Times New Roman" w:cs="Times New Roman"/>
          <w:b/>
          <w:bCs/>
          <w:sz w:val="24"/>
          <w:szCs w:val="24"/>
          <w:lang w:val="es-ES_tradnl" w:eastAsia="es-ES_tradnl"/>
        </w:rPr>
        <w:t>hongos</w:t>
      </w:r>
      <w:r w:rsidRPr="00781173">
        <w:rPr>
          <w:rFonts w:ascii="Times New Roman" w:eastAsia="Times New Roman" w:hAnsi="Times New Roman" w:cs="Times New Roman"/>
          <w:sz w:val="24"/>
          <w:szCs w:val="24"/>
          <w:lang w:val="es-ES_tradnl" w:eastAsia="es-ES_tradnl"/>
        </w:rPr>
        <w:t xml:space="preserve"> </w:t>
      </w:r>
      <w:bookmarkStart w:id="4" w:name="simbióticos"/>
      <w:r w:rsidRPr="00781173">
        <w:rPr>
          <w:rFonts w:ascii="Times New Roman" w:eastAsia="Times New Roman" w:hAnsi="Times New Roman" w:cs="Times New Roman"/>
          <w:b/>
          <w:bCs/>
          <w:sz w:val="24"/>
          <w:szCs w:val="24"/>
          <w:lang w:val="es-ES_tradnl" w:eastAsia="es-ES_tradnl"/>
        </w:rPr>
        <w:t>simbióticos</w:t>
      </w:r>
      <w:bookmarkEnd w:id="4"/>
      <w:r w:rsidRPr="00781173">
        <w:rPr>
          <w:rFonts w:ascii="Times New Roman" w:eastAsia="Times New Roman" w:hAnsi="Times New Roman" w:cs="Times New Roman"/>
          <w:sz w:val="24"/>
          <w:szCs w:val="24"/>
          <w:lang w:val="es-ES_tradnl" w:eastAsia="es-ES_tradnl"/>
        </w:rPr>
        <w:t>, que extraen las sustancias orgánicas de un hospedador, pero que en contrapartida le procuran cierto número de ventajas. Los más conocidos son los "Boletos" y las "Trufas".</w:t>
      </w:r>
    </w:p>
    <w:p w:rsidR="00781173" w:rsidRPr="00781173" w:rsidRDefault="00781173" w:rsidP="00781173">
      <w:pPr>
        <w:spacing w:before="100" w:beforeAutospacing="1" w:after="100" w:afterAutospacing="1" w:line="240" w:lineRule="auto"/>
        <w:rPr>
          <w:rFonts w:ascii="Times New Roman" w:eastAsia="Times New Roman" w:hAnsi="Times New Roman" w:cs="Times New Roman"/>
          <w:sz w:val="24"/>
          <w:szCs w:val="24"/>
          <w:lang w:val="es-ES_tradnl" w:eastAsia="es-ES_tradnl"/>
        </w:rPr>
      </w:pPr>
      <w:r w:rsidRPr="00781173">
        <w:rPr>
          <w:rFonts w:ascii="Times New Roman" w:eastAsia="Times New Roman" w:hAnsi="Times New Roman" w:cs="Times New Roman"/>
          <w:sz w:val="24"/>
          <w:szCs w:val="24"/>
          <w:lang w:val="es-ES_tradnl" w:eastAsia="es-ES_tradnl"/>
        </w:rPr>
        <w:t xml:space="preserve">Existen hongos con distintas afinidades filogenéticas que encontraron solución a sus requerimientos nutritivos, asociándose simbióticamente con algas. Esta unión, que representa un ejemplo de convergencia fisiológica en el proceso evolutivo, constituye un grupo particular de organismos: los </w:t>
      </w:r>
      <w:hyperlink r:id="rId35" w:history="1">
        <w:r w:rsidRPr="00781173">
          <w:rPr>
            <w:rFonts w:ascii="Times New Roman" w:eastAsia="Times New Roman" w:hAnsi="Times New Roman" w:cs="Times New Roman"/>
            <w:b/>
            <w:bCs/>
            <w:color w:val="0000FF"/>
            <w:sz w:val="24"/>
            <w:szCs w:val="24"/>
            <w:u w:val="single"/>
            <w:lang w:val="es-ES_tradnl" w:eastAsia="es-ES_tradnl"/>
          </w:rPr>
          <w:t>LÍQUENES</w:t>
        </w:r>
      </w:hyperlink>
      <w:r w:rsidRPr="00781173">
        <w:rPr>
          <w:rFonts w:ascii="Times New Roman" w:eastAsia="Times New Roman" w:hAnsi="Times New Roman" w:cs="Times New Roman"/>
          <w:sz w:val="24"/>
          <w:szCs w:val="24"/>
          <w:lang w:val="es-ES_tradnl" w:eastAsia="es-ES_tradnl"/>
        </w:rPr>
        <w:t xml:space="preserve">. Este tipo de relación entre hongos y algas, se conoce como simbiosis. Este hecho demuestra que los líquenes no pueden constituir un grupo taxonómico natural. La sistemática moderna considera el concepto de liquen como </w:t>
      </w:r>
      <w:r w:rsidRPr="00781173">
        <w:rPr>
          <w:rFonts w:ascii="Times New Roman" w:eastAsia="Times New Roman" w:hAnsi="Times New Roman" w:cs="Times New Roman"/>
          <w:b/>
          <w:bCs/>
          <w:sz w:val="24"/>
          <w:szCs w:val="24"/>
          <w:lang w:val="es-ES_tradnl" w:eastAsia="es-ES_tradnl"/>
        </w:rPr>
        <w:t>biológico</w:t>
      </w:r>
      <w:r w:rsidRPr="00781173">
        <w:rPr>
          <w:rFonts w:ascii="Times New Roman" w:eastAsia="Times New Roman" w:hAnsi="Times New Roman" w:cs="Times New Roman"/>
          <w:sz w:val="24"/>
          <w:szCs w:val="24"/>
          <w:lang w:val="es-ES_tradnl" w:eastAsia="es-ES_tradnl"/>
        </w:rPr>
        <w:t xml:space="preserve"> y los clasifica dentro del gran reino de los hongos.</w:t>
      </w:r>
    </w:p>
    <w:p w:rsidR="001E348C" w:rsidRPr="00781173" w:rsidRDefault="001E348C">
      <w:pPr>
        <w:rPr>
          <w:lang w:val="es-ES_tradnl"/>
        </w:rPr>
      </w:pPr>
    </w:p>
    <w:sectPr w:rsidR="001E348C" w:rsidRPr="00781173" w:rsidSect="001E348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81173"/>
    <w:rsid w:val="001E348C"/>
    <w:rsid w:val="00781173"/>
    <w:rsid w:val="00862CBB"/>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8C"/>
    <w:rPr>
      <w:lang w:val="es-ES"/>
    </w:rPr>
  </w:style>
  <w:style w:type="paragraph" w:styleId="Ttulo3">
    <w:name w:val="heading 3"/>
    <w:basedOn w:val="Normal"/>
    <w:link w:val="Ttulo3Car"/>
    <w:uiPriority w:val="9"/>
    <w:qFormat/>
    <w:rsid w:val="00781173"/>
    <w:pPr>
      <w:spacing w:before="100" w:beforeAutospacing="1" w:after="100" w:afterAutospacing="1" w:line="240" w:lineRule="auto"/>
      <w:outlineLvl w:val="2"/>
    </w:pPr>
    <w:rPr>
      <w:rFonts w:ascii="Times New Roman" w:eastAsia="Times New Roman" w:hAnsi="Times New Roman" w:cs="Times New Roman"/>
      <w:b/>
      <w:bCs/>
      <w:sz w:val="27"/>
      <w:szCs w:val="27"/>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81173"/>
    <w:rPr>
      <w:rFonts w:ascii="Times New Roman" w:eastAsia="Times New Roman" w:hAnsi="Times New Roman" w:cs="Times New Roman"/>
      <w:b/>
      <w:bCs/>
      <w:sz w:val="27"/>
      <w:szCs w:val="27"/>
      <w:lang w:eastAsia="es-ES_tradnl"/>
    </w:rPr>
  </w:style>
  <w:style w:type="paragraph" w:styleId="NormalWeb">
    <w:name w:val="Normal (Web)"/>
    <w:basedOn w:val="Normal"/>
    <w:uiPriority w:val="99"/>
    <w:unhideWhenUsed/>
    <w:rsid w:val="00781173"/>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Hipervnculo">
    <w:name w:val="Hyperlink"/>
    <w:basedOn w:val="Fuentedeprrafopredeter"/>
    <w:uiPriority w:val="99"/>
    <w:semiHidden/>
    <w:unhideWhenUsed/>
    <w:rsid w:val="00781173"/>
    <w:rPr>
      <w:color w:val="0000FF"/>
      <w:u w:val="single"/>
    </w:rPr>
  </w:style>
  <w:style w:type="paragraph" w:styleId="Textodeglobo">
    <w:name w:val="Balloon Text"/>
    <w:basedOn w:val="Normal"/>
    <w:link w:val="TextodegloboCar"/>
    <w:uiPriority w:val="99"/>
    <w:semiHidden/>
    <w:unhideWhenUsed/>
    <w:rsid w:val="007811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1173"/>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18031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jpeg"/><Relationship Id="rId18" Type="http://schemas.openxmlformats.org/officeDocument/2006/relationships/hyperlink" Target="http://www.biologia.edu.ar/fungi/fungi.htm" TargetMode="External"/><Relationship Id="rId26" Type="http://schemas.openxmlformats.org/officeDocument/2006/relationships/hyperlink" Target="http://www.biologia.edu.ar/fungi/fungi.htm" TargetMode="External"/><Relationship Id="rId3" Type="http://schemas.openxmlformats.org/officeDocument/2006/relationships/webSettings" Target="webSettings.xml"/><Relationship Id="rId21" Type="http://schemas.openxmlformats.org/officeDocument/2006/relationships/hyperlink" Target="http://www.biologia.edu.ar/fungi/fungiclas.htm" TargetMode="External"/><Relationship Id="rId34" Type="http://schemas.openxmlformats.org/officeDocument/2006/relationships/image" Target="media/image11.jpeg"/><Relationship Id="rId7" Type="http://schemas.openxmlformats.org/officeDocument/2006/relationships/hyperlink" Target="http://www.biologia.edu.ar/fungi/fungi.htm#inicio" TargetMode="External"/><Relationship Id="rId12" Type="http://schemas.openxmlformats.org/officeDocument/2006/relationships/image" Target="media/image2.jpeg"/><Relationship Id="rId17" Type="http://schemas.openxmlformats.org/officeDocument/2006/relationships/hyperlink" Target="http://www.biologia.edu.ar/fungi/funfi_glosario.htm" TargetMode="External"/><Relationship Id="rId25" Type="http://schemas.openxmlformats.org/officeDocument/2006/relationships/hyperlink" Target="http://www.biologia.edu.ar/fungi/funfi_glosario.htm" TargetMode="External"/><Relationship Id="rId33" Type="http://schemas.openxmlformats.org/officeDocument/2006/relationships/image" Target="media/image10.gif"/><Relationship Id="rId2" Type="http://schemas.openxmlformats.org/officeDocument/2006/relationships/settings" Target="settings.xml"/><Relationship Id="rId16" Type="http://schemas.openxmlformats.org/officeDocument/2006/relationships/hyperlink" Target="http://www.biologia.edu.ar/fungi/fungiclas.htm" TargetMode="External"/><Relationship Id="rId20" Type="http://schemas.openxmlformats.org/officeDocument/2006/relationships/hyperlink" Target="http://www.biologia.edu.ar/fungi/fungi.htm" TargetMode="External"/><Relationship Id="rId29" Type="http://schemas.openxmlformats.org/officeDocument/2006/relationships/hyperlink" Target="http://www.biologia.edu.ar/fungi/fungi.htm" TargetMode="External"/><Relationship Id="rId1" Type="http://schemas.openxmlformats.org/officeDocument/2006/relationships/styles" Target="styles.xml"/><Relationship Id="rId6" Type="http://schemas.openxmlformats.org/officeDocument/2006/relationships/hyperlink" Target="http://www.biologia.edu.ar/fungi/fungi.htm" TargetMode="External"/><Relationship Id="rId11" Type="http://schemas.openxmlformats.org/officeDocument/2006/relationships/hyperlink" Target="http://www.biologia.edu.ar/fungi/funfi_glosario.htm" TargetMode="External"/><Relationship Id="rId24" Type="http://schemas.openxmlformats.org/officeDocument/2006/relationships/hyperlink" Target="http://www.biologia.edu.ar/fungi/fungi.htm" TargetMode="External"/><Relationship Id="rId32" Type="http://schemas.openxmlformats.org/officeDocument/2006/relationships/image" Target="media/image9.jpeg"/><Relationship Id="rId37" Type="http://schemas.openxmlformats.org/officeDocument/2006/relationships/theme" Target="theme/theme1.xml"/><Relationship Id="rId5" Type="http://schemas.openxmlformats.org/officeDocument/2006/relationships/hyperlink" Target="http://www.biologia.edu.ar/fungi/fungi.htm" TargetMode="External"/><Relationship Id="rId15" Type="http://schemas.openxmlformats.org/officeDocument/2006/relationships/image" Target="media/image5.gif"/><Relationship Id="rId23" Type="http://schemas.openxmlformats.org/officeDocument/2006/relationships/hyperlink" Target="http://www.biologia.edu.ar/fungi/fungi.htm" TargetMode="External"/><Relationship Id="rId28" Type="http://schemas.openxmlformats.org/officeDocument/2006/relationships/hyperlink" Target="http://www.biologia.edu.ar/fungi/fungi.htm" TargetMode="External"/><Relationship Id="rId36" Type="http://schemas.openxmlformats.org/officeDocument/2006/relationships/fontTable" Target="fontTable.xml"/><Relationship Id="rId10" Type="http://schemas.openxmlformats.org/officeDocument/2006/relationships/hyperlink" Target="http://www.biologia.edu.ar/fungi/funfi_glosario.htm" TargetMode="External"/><Relationship Id="rId19" Type="http://schemas.openxmlformats.org/officeDocument/2006/relationships/hyperlink" Target="http://www.biologia.edu.ar/fungi/fungiclas.htm" TargetMode="External"/><Relationship Id="rId31" Type="http://schemas.openxmlformats.org/officeDocument/2006/relationships/image" Target="media/image8.jpeg"/><Relationship Id="rId4" Type="http://schemas.openxmlformats.org/officeDocument/2006/relationships/hyperlink" Target="http://www.biologia.edu.ar/fungi/fungi.htm" TargetMode="External"/><Relationship Id="rId9" Type="http://schemas.openxmlformats.org/officeDocument/2006/relationships/hyperlink" Target="http://www.biologia.edu.ar/fungi/fungi.htm" TargetMode="External"/><Relationship Id="rId14" Type="http://schemas.openxmlformats.org/officeDocument/2006/relationships/image" Target="media/image4.gif"/><Relationship Id="rId22" Type="http://schemas.openxmlformats.org/officeDocument/2006/relationships/image" Target="media/image6.jpeg"/><Relationship Id="rId27" Type="http://schemas.openxmlformats.org/officeDocument/2006/relationships/hyperlink" Target="http://www.biologia.edu.ar/fungi/fungi.htm" TargetMode="External"/><Relationship Id="rId30" Type="http://schemas.openxmlformats.org/officeDocument/2006/relationships/image" Target="media/image7.gif"/><Relationship Id="rId35" Type="http://schemas.openxmlformats.org/officeDocument/2006/relationships/hyperlink" Target="http://www.biologia.edu.ar/fungi/liquene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1306</Words>
  <Characters>7184</Characters>
  <Application>Microsoft Office Word</Application>
  <DocSecurity>0</DocSecurity>
  <Lines>59</Lines>
  <Paragraphs>16</Paragraphs>
  <ScaleCrop>false</ScaleCrop>
  <Company>Windows uE</Company>
  <LinksUpToDate>false</LinksUpToDate>
  <CharactersWithSpaces>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Maffia</dc:creator>
  <cp:keywords/>
  <dc:description/>
  <cp:lastModifiedBy>Paulo Maffia</cp:lastModifiedBy>
  <cp:revision>2</cp:revision>
  <dcterms:created xsi:type="dcterms:W3CDTF">2015-04-07T17:01:00Z</dcterms:created>
  <dcterms:modified xsi:type="dcterms:W3CDTF">2015-04-07T17:02:00Z</dcterms:modified>
</cp:coreProperties>
</file>