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A56C9" w14:textId="73AD1FB2" w:rsidR="00597ADD" w:rsidRDefault="00FE3BD2" w:rsidP="00FE3BD2">
      <w:pPr>
        <w:pStyle w:val="Ttulo"/>
        <w:jc w:val="center"/>
      </w:pPr>
      <w:r w:rsidRPr="00FE3BD2">
        <w:t>MACHINE LEARNING FOR DATA STREAMS</w:t>
      </w:r>
    </w:p>
    <w:p w14:paraId="53A5D3D8" w14:textId="1BBCE54E" w:rsidR="00FE3BD2" w:rsidRDefault="00FE3BD2" w:rsidP="00FE3BD2"/>
    <w:p w14:paraId="38B5A107" w14:textId="036A34CD" w:rsidR="00FE3BD2" w:rsidRDefault="00131A50" w:rsidP="00801C7D">
      <w:pPr>
        <w:pStyle w:val="Ttulo1"/>
        <w:jc w:val="both"/>
      </w:pPr>
      <w:r>
        <w:t>ENSEMBLE</w:t>
      </w:r>
    </w:p>
    <w:p w14:paraId="1C785845" w14:textId="4582FA73" w:rsidR="000F3652" w:rsidRPr="000F3652" w:rsidRDefault="000F3652" w:rsidP="000F3652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F3652">
        <w:rPr>
          <w:rFonts w:ascii="Times New Roman" w:hAnsi="Times New Roman" w:cs="Times New Roman"/>
          <w:sz w:val="24"/>
          <w:szCs w:val="24"/>
        </w:rPr>
        <w:t>Ens</w:t>
      </w:r>
      <w:r>
        <w:rPr>
          <w:rFonts w:ascii="Times New Roman" w:hAnsi="Times New Roman" w:cs="Times New Roman"/>
          <w:sz w:val="24"/>
          <w:szCs w:val="24"/>
        </w:rPr>
        <w:t>emble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>
        <w:rPr>
          <w:rFonts w:ascii="Times New Roman" w:hAnsi="Times New Roman" w:cs="Times New Roman"/>
          <w:sz w:val="24"/>
          <w:szCs w:val="24"/>
        </w:rPr>
        <w:t>also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</w:rPr>
        <w:t>blind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approaches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general </w:t>
      </w:r>
      <w:proofErr w:type="spellStart"/>
      <w:r>
        <w:rPr>
          <w:rFonts w:ascii="Times New Roman" w:hAnsi="Times New Roman" w:cs="Times New Roman"/>
          <w:sz w:val="24"/>
          <w:szCs w:val="24"/>
        </w:rPr>
        <w:t>technique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divided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sequential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blocks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fized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blocks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continously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refined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removing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oldest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weakest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increasing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decreasing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weights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usually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block performance. (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(2011)”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)</w:t>
      </w:r>
    </w:p>
    <w:p w14:paraId="03FB3557" w14:textId="77777777" w:rsidR="009F1F44" w:rsidRPr="00F1784E" w:rsidRDefault="009F1F44" w:rsidP="00801C7D">
      <w:pPr>
        <w:pStyle w:val="Prrafodelista"/>
        <w:ind w:left="1800"/>
        <w:jc w:val="both"/>
      </w:pPr>
    </w:p>
    <w:p w14:paraId="371F5895" w14:textId="28A1344B" w:rsidR="00DE4411" w:rsidRDefault="00131A50" w:rsidP="00131A5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31A50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b/>
          <w:sz w:val="24"/>
          <w:szCs w:val="24"/>
        </w:rPr>
        <w:t>recurring</w:t>
      </w:r>
      <w:proofErr w:type="spellEnd"/>
      <w:r w:rsidRPr="00131A5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b/>
          <w:sz w:val="24"/>
          <w:szCs w:val="24"/>
        </w:rPr>
        <w:t>concepts</w:t>
      </w:r>
      <w:proofErr w:type="spellEnd"/>
      <w:r w:rsidRPr="00131A50">
        <w:rPr>
          <w:rFonts w:ascii="Times New Roman" w:hAnsi="Times New Roman" w:cs="Times New Roman"/>
          <w:b/>
          <w:sz w:val="24"/>
          <w:szCs w:val="24"/>
        </w:rPr>
        <w:t xml:space="preserve"> in a </w:t>
      </w:r>
      <w:proofErr w:type="spellStart"/>
      <w:r w:rsidRPr="00131A50">
        <w:rPr>
          <w:rFonts w:ascii="Times New Roman" w:hAnsi="Times New Roman" w:cs="Times New Roman"/>
          <w:b/>
          <w:sz w:val="24"/>
          <w:szCs w:val="24"/>
        </w:rPr>
        <w:t>dynamic</w:t>
      </w:r>
      <w:proofErr w:type="spellEnd"/>
      <w:r w:rsidRPr="00131A5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b/>
          <w:sz w:val="24"/>
          <w:szCs w:val="24"/>
        </w:rPr>
        <w:t>feature</w:t>
      </w:r>
      <w:proofErr w:type="spellEnd"/>
      <w:r w:rsidRPr="00131A5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b/>
          <w:sz w:val="24"/>
          <w:szCs w:val="24"/>
        </w:rPr>
        <w:t>space</w:t>
      </w:r>
      <w:r>
        <w:rPr>
          <w:rFonts w:ascii="Times New Roman" w:hAnsi="Times New Roman" w:cs="Times New Roman"/>
          <w:b/>
          <w:sz w:val="24"/>
          <w:szCs w:val="24"/>
        </w:rPr>
        <w:t>_</w:t>
      </w:r>
      <w:r w:rsidRPr="00131A50">
        <w:rPr>
          <w:rFonts w:ascii="Times New Roman" w:hAnsi="Times New Roman" w:cs="Times New Roman"/>
          <w:b/>
          <w:sz w:val="24"/>
          <w:szCs w:val="24"/>
        </w:rPr>
        <w:t>MReC</w:t>
      </w:r>
      <w:proofErr w:type="spellEnd"/>
      <w:r w:rsidRPr="00131A50">
        <w:rPr>
          <w:rFonts w:ascii="Times New Roman" w:hAnsi="Times New Roman" w:cs="Times New Roman"/>
          <w:b/>
          <w:sz w:val="24"/>
          <w:szCs w:val="24"/>
        </w:rPr>
        <w:t xml:space="preserve">-DFS </w:t>
      </w:r>
      <w:r w:rsidR="00806F52" w:rsidRPr="00131A50">
        <w:rPr>
          <w:rFonts w:ascii="Times New Roman" w:hAnsi="Times New Roman" w:cs="Times New Roman"/>
          <w:b/>
          <w:sz w:val="24"/>
          <w:szCs w:val="24"/>
        </w:rPr>
        <w:t>(2014)</w:t>
      </w:r>
      <w:r w:rsidR="00DE4411" w:rsidRPr="00131A50">
        <w:rPr>
          <w:rFonts w:ascii="Times New Roman" w:hAnsi="Times New Roman" w:cs="Times New Roman"/>
          <w:b/>
          <w:sz w:val="24"/>
          <w:szCs w:val="24"/>
        </w:rPr>
        <w:t>:</w:t>
      </w:r>
    </w:p>
    <w:p w14:paraId="7B836CFA" w14:textId="027A0B00" w:rsidR="00131A50" w:rsidRDefault="00131A50" w:rsidP="00131A5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A1158A6" w14:textId="56829F86" w:rsidR="00131A50" w:rsidRDefault="00131A50" w:rsidP="00131A5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31A50">
        <w:rPr>
          <w:rFonts w:ascii="Times New Roman" w:hAnsi="Times New Roman" w:cs="Times New Roman"/>
          <w:sz w:val="24"/>
          <w:szCs w:val="24"/>
        </w:rPr>
        <w:t>RESUMEN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MReC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>-DFS</w:t>
      </w:r>
      <w:r>
        <w:rPr>
          <w:rFonts w:ascii="Times New Roman" w:hAnsi="Times New Roman" w:cs="Times New Roman"/>
          <w:sz w:val="24"/>
          <w:szCs w:val="24"/>
        </w:rPr>
        <w:t xml:space="preserve"> (RGBNC):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131A50">
        <w:rPr>
          <w:rFonts w:ascii="Times New Roman" w:hAnsi="Times New Roman" w:cs="Times New Roman"/>
          <w:sz w:val="24"/>
          <w:szCs w:val="24"/>
        </w:rPr>
        <w:t>hey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utilized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Bayes (NB)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wit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weighting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mechanism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handle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recurring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concep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mechanism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1A50">
        <w:rPr>
          <w:rFonts w:ascii="Times New Roman" w:hAnsi="Times New Roman" w:cs="Times New Roman"/>
          <w:sz w:val="24"/>
          <w:szCs w:val="24"/>
        </w:rPr>
        <w:t xml:space="preserve">error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values</w:t>
      </w:r>
      <w:proofErr w:type="spellEnd"/>
    </w:p>
    <w:p w14:paraId="1091F386" w14:textId="4A3807F6" w:rsidR="00CE61FB" w:rsidRPr="00131A50" w:rsidRDefault="00131A50" w:rsidP="00CE61FB">
      <w:pPr>
        <w:ind w:firstLine="708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Due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dynamic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nature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data,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classes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and data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samples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are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not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constant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over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period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time. So,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considering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accuracy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and error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may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affect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performance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classification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if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one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class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attribute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has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bigger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data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samples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. So,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multiple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objective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criteria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like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sensitivity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specificity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should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be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included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ensemble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weighting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4D356C9A" w14:textId="77777777" w:rsidR="00B24D5E" w:rsidRPr="00B24D5E" w:rsidRDefault="00B24D5E" w:rsidP="00B24D5E">
      <w:pPr>
        <w:rPr>
          <w:rFonts w:ascii="Times New Roman" w:hAnsi="Times New Roman" w:cs="Times New Roman"/>
          <w:sz w:val="24"/>
          <w:szCs w:val="24"/>
        </w:rPr>
      </w:pPr>
    </w:p>
    <w:p w14:paraId="62CD9D49" w14:textId="77777777" w:rsidR="002B1D58" w:rsidRPr="00FE424F" w:rsidRDefault="002B1D58" w:rsidP="00C67801">
      <w:pPr>
        <w:ind w:left="7788" w:hanging="7788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sectPr w:rsidR="002B1D58" w:rsidRPr="00FE42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042A1"/>
    <w:multiLevelType w:val="hybridMultilevel"/>
    <w:tmpl w:val="C4B6F4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35769"/>
    <w:multiLevelType w:val="hybridMultilevel"/>
    <w:tmpl w:val="B464E35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1C26DD"/>
    <w:multiLevelType w:val="hybridMultilevel"/>
    <w:tmpl w:val="351E140C"/>
    <w:lvl w:ilvl="0" w:tplc="0C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B1359B6"/>
    <w:multiLevelType w:val="hybridMultilevel"/>
    <w:tmpl w:val="4F96B6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912C4F"/>
    <w:multiLevelType w:val="hybridMultilevel"/>
    <w:tmpl w:val="2EE2029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FDE3926"/>
    <w:multiLevelType w:val="hybridMultilevel"/>
    <w:tmpl w:val="34B8CC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4EA"/>
    <w:rsid w:val="0005366F"/>
    <w:rsid w:val="000754C7"/>
    <w:rsid w:val="000821B6"/>
    <w:rsid w:val="0009244C"/>
    <w:rsid w:val="000F3652"/>
    <w:rsid w:val="000F4553"/>
    <w:rsid w:val="00103FA6"/>
    <w:rsid w:val="00110B4B"/>
    <w:rsid w:val="00113D95"/>
    <w:rsid w:val="001171CA"/>
    <w:rsid w:val="00131A50"/>
    <w:rsid w:val="00135C8E"/>
    <w:rsid w:val="00136487"/>
    <w:rsid w:val="001900CF"/>
    <w:rsid w:val="001C1237"/>
    <w:rsid w:val="001D0F5D"/>
    <w:rsid w:val="001F228F"/>
    <w:rsid w:val="00206702"/>
    <w:rsid w:val="00220949"/>
    <w:rsid w:val="0022651E"/>
    <w:rsid w:val="0024626B"/>
    <w:rsid w:val="002726FF"/>
    <w:rsid w:val="00287B82"/>
    <w:rsid w:val="002A0807"/>
    <w:rsid w:val="002B1D58"/>
    <w:rsid w:val="002D54EC"/>
    <w:rsid w:val="002F61B0"/>
    <w:rsid w:val="00302E60"/>
    <w:rsid w:val="003117D6"/>
    <w:rsid w:val="00313C5D"/>
    <w:rsid w:val="00314317"/>
    <w:rsid w:val="0034700B"/>
    <w:rsid w:val="00361B2D"/>
    <w:rsid w:val="003D1219"/>
    <w:rsid w:val="003D34E8"/>
    <w:rsid w:val="00401F18"/>
    <w:rsid w:val="0040277A"/>
    <w:rsid w:val="0040733D"/>
    <w:rsid w:val="004163F9"/>
    <w:rsid w:val="0048360A"/>
    <w:rsid w:val="004A2200"/>
    <w:rsid w:val="004B532B"/>
    <w:rsid w:val="004B7EEC"/>
    <w:rsid w:val="004E1787"/>
    <w:rsid w:val="00535DA1"/>
    <w:rsid w:val="005425DC"/>
    <w:rsid w:val="005475B6"/>
    <w:rsid w:val="005723B5"/>
    <w:rsid w:val="005758A0"/>
    <w:rsid w:val="00580E82"/>
    <w:rsid w:val="005916AA"/>
    <w:rsid w:val="00597ADD"/>
    <w:rsid w:val="005B2652"/>
    <w:rsid w:val="005C11B0"/>
    <w:rsid w:val="005C23CC"/>
    <w:rsid w:val="005D198A"/>
    <w:rsid w:val="005E6127"/>
    <w:rsid w:val="005F64EA"/>
    <w:rsid w:val="00603528"/>
    <w:rsid w:val="00614E1B"/>
    <w:rsid w:val="006543DE"/>
    <w:rsid w:val="00662BE5"/>
    <w:rsid w:val="006A1A08"/>
    <w:rsid w:val="006C6D1E"/>
    <w:rsid w:val="006F6FC9"/>
    <w:rsid w:val="00700236"/>
    <w:rsid w:val="0073045A"/>
    <w:rsid w:val="00754D5E"/>
    <w:rsid w:val="007602E0"/>
    <w:rsid w:val="007B6D85"/>
    <w:rsid w:val="007C5C22"/>
    <w:rsid w:val="007D5EA1"/>
    <w:rsid w:val="00801C7D"/>
    <w:rsid w:val="00806F52"/>
    <w:rsid w:val="00823E8E"/>
    <w:rsid w:val="008437AA"/>
    <w:rsid w:val="008676D8"/>
    <w:rsid w:val="00867C0D"/>
    <w:rsid w:val="00891C74"/>
    <w:rsid w:val="008D2351"/>
    <w:rsid w:val="008E043D"/>
    <w:rsid w:val="008E2704"/>
    <w:rsid w:val="008F12C5"/>
    <w:rsid w:val="00913670"/>
    <w:rsid w:val="009204E2"/>
    <w:rsid w:val="009428D6"/>
    <w:rsid w:val="009857EE"/>
    <w:rsid w:val="00987AD9"/>
    <w:rsid w:val="009965C6"/>
    <w:rsid w:val="009C5794"/>
    <w:rsid w:val="009E0963"/>
    <w:rsid w:val="009E2675"/>
    <w:rsid w:val="009E375A"/>
    <w:rsid w:val="009F1F44"/>
    <w:rsid w:val="00A06AF4"/>
    <w:rsid w:val="00A3301B"/>
    <w:rsid w:val="00A348BE"/>
    <w:rsid w:val="00A97127"/>
    <w:rsid w:val="00AA0441"/>
    <w:rsid w:val="00AB6EED"/>
    <w:rsid w:val="00AB756B"/>
    <w:rsid w:val="00AD0E6F"/>
    <w:rsid w:val="00AF5CE9"/>
    <w:rsid w:val="00B0657F"/>
    <w:rsid w:val="00B159D1"/>
    <w:rsid w:val="00B24D5E"/>
    <w:rsid w:val="00B26690"/>
    <w:rsid w:val="00B37557"/>
    <w:rsid w:val="00B64312"/>
    <w:rsid w:val="00B91899"/>
    <w:rsid w:val="00C00931"/>
    <w:rsid w:val="00C04634"/>
    <w:rsid w:val="00C12CF6"/>
    <w:rsid w:val="00C32767"/>
    <w:rsid w:val="00C35DBF"/>
    <w:rsid w:val="00C52E90"/>
    <w:rsid w:val="00C5309E"/>
    <w:rsid w:val="00C67801"/>
    <w:rsid w:val="00C85F4A"/>
    <w:rsid w:val="00CC2A14"/>
    <w:rsid w:val="00CE22F9"/>
    <w:rsid w:val="00CE61FB"/>
    <w:rsid w:val="00D0764D"/>
    <w:rsid w:val="00D13E62"/>
    <w:rsid w:val="00D36A1B"/>
    <w:rsid w:val="00D57897"/>
    <w:rsid w:val="00D62ACF"/>
    <w:rsid w:val="00D848C6"/>
    <w:rsid w:val="00D97C56"/>
    <w:rsid w:val="00DA3C50"/>
    <w:rsid w:val="00DE1F14"/>
    <w:rsid w:val="00DE4411"/>
    <w:rsid w:val="00DF32D8"/>
    <w:rsid w:val="00E21F56"/>
    <w:rsid w:val="00E3678C"/>
    <w:rsid w:val="00E64689"/>
    <w:rsid w:val="00E7385C"/>
    <w:rsid w:val="00F1784E"/>
    <w:rsid w:val="00F23A5D"/>
    <w:rsid w:val="00F42485"/>
    <w:rsid w:val="00F629BC"/>
    <w:rsid w:val="00F70BE2"/>
    <w:rsid w:val="00F714F4"/>
    <w:rsid w:val="00FA1D6B"/>
    <w:rsid w:val="00FB5496"/>
    <w:rsid w:val="00FE3BD2"/>
    <w:rsid w:val="00FE424F"/>
    <w:rsid w:val="00FE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412A9"/>
  <w15:chartTrackingRefBased/>
  <w15:docId w15:val="{C4C4EF30-D639-4D57-AAC7-81FEDD9A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3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0F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E3B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3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E3BD2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Prrafodelista">
    <w:name w:val="List Paragraph"/>
    <w:basedOn w:val="Normal"/>
    <w:uiPriority w:val="34"/>
    <w:qFormat/>
    <w:rsid w:val="00FE3BD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D0F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1913</TotalTime>
  <Pages>1</Pages>
  <Words>196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ramos fernández</dc:creator>
  <cp:keywords/>
  <dc:description/>
  <cp:lastModifiedBy>javier ramos fernández</cp:lastModifiedBy>
  <cp:revision>70</cp:revision>
  <cp:lastPrinted>2019-04-05T10:53:00Z</cp:lastPrinted>
  <dcterms:created xsi:type="dcterms:W3CDTF">2019-04-02T09:50:00Z</dcterms:created>
  <dcterms:modified xsi:type="dcterms:W3CDTF">2019-04-08T18:20:00Z</dcterms:modified>
</cp:coreProperties>
</file>