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12" w:rsidRPr="007F3334" w:rsidRDefault="002E2C60">
      <w:pPr>
        <w:pStyle w:val="Standard"/>
        <w:jc w:val="center"/>
        <w:rPr>
          <w:rFonts w:asciiTheme="minorHAnsi" w:hAnsiTheme="minorHAnsi"/>
          <w:b/>
          <w:u w:val="single"/>
        </w:rPr>
      </w:pPr>
      <w:r w:rsidRPr="007F3334">
        <w:rPr>
          <w:rFonts w:asciiTheme="minorHAnsi" w:hAnsiTheme="minorHAnsi"/>
          <w:b/>
          <w:u w:val="single"/>
        </w:rPr>
        <w:t>ORGANIZACION Y ARQUITECTURA DE COMPUTADORAS</w:t>
      </w:r>
    </w:p>
    <w:p w:rsidR="00224712" w:rsidRPr="007F3334" w:rsidRDefault="002E2C60">
      <w:pPr>
        <w:pStyle w:val="Standard"/>
        <w:jc w:val="center"/>
        <w:rPr>
          <w:rFonts w:asciiTheme="minorHAnsi" w:hAnsiTheme="minorHAnsi"/>
          <w:b/>
          <w:u w:val="single"/>
        </w:rPr>
      </w:pPr>
      <w:r w:rsidRPr="007F3334">
        <w:rPr>
          <w:rFonts w:asciiTheme="minorHAnsi" w:hAnsiTheme="minorHAnsi"/>
          <w:b/>
          <w:u w:val="single"/>
        </w:rPr>
        <w:t>SEGUNDO TERMINO 2013 - 2014</w:t>
      </w:r>
    </w:p>
    <w:p w:rsidR="00224712" w:rsidRPr="007F3334" w:rsidRDefault="002E2C60">
      <w:pPr>
        <w:pStyle w:val="Standard"/>
        <w:jc w:val="center"/>
        <w:rPr>
          <w:rFonts w:asciiTheme="minorHAnsi" w:hAnsiTheme="minorHAnsi"/>
          <w:b/>
          <w:u w:val="single"/>
        </w:rPr>
      </w:pPr>
      <w:r w:rsidRPr="007F3334">
        <w:rPr>
          <w:rFonts w:asciiTheme="minorHAnsi" w:hAnsiTheme="minorHAnsi"/>
          <w:b/>
          <w:u w:val="single"/>
        </w:rPr>
        <w:t>PRIMER PROYECTO</w:t>
      </w:r>
    </w:p>
    <w:p w:rsidR="00224712" w:rsidRPr="007F3334" w:rsidRDefault="00224712">
      <w:pPr>
        <w:pStyle w:val="Standard"/>
        <w:jc w:val="center"/>
        <w:rPr>
          <w:rFonts w:asciiTheme="minorHAnsi" w:hAnsiTheme="minorHAnsi"/>
          <w:b/>
          <w:u w:val="single"/>
        </w:rPr>
      </w:pPr>
    </w:p>
    <w:p w:rsidR="00224712" w:rsidRPr="007F3334" w:rsidRDefault="002E2C60">
      <w:pPr>
        <w:pStyle w:val="Standard"/>
        <w:jc w:val="center"/>
        <w:rPr>
          <w:rFonts w:asciiTheme="minorHAnsi" w:hAnsiTheme="minorHAnsi"/>
          <w:b/>
          <w:u w:val="single"/>
        </w:rPr>
      </w:pPr>
      <w:r w:rsidRPr="007F3334">
        <w:rPr>
          <w:rFonts w:asciiTheme="minorHAnsi" w:hAnsiTheme="minorHAnsi"/>
          <w:b/>
          <w:u w:val="single"/>
        </w:rPr>
        <w:t>GRUPO # 2</w:t>
      </w:r>
    </w:p>
    <w:p w:rsidR="00224712" w:rsidRPr="007F3334" w:rsidRDefault="002E2C60">
      <w:pPr>
        <w:pStyle w:val="Standard"/>
        <w:jc w:val="center"/>
        <w:rPr>
          <w:rFonts w:asciiTheme="minorHAnsi" w:hAnsiTheme="minorHAnsi"/>
          <w:b/>
          <w:u w:val="single"/>
        </w:rPr>
      </w:pPr>
      <w:r w:rsidRPr="007F3334">
        <w:rPr>
          <w:rFonts w:asciiTheme="minorHAnsi" w:hAnsiTheme="minorHAnsi"/>
          <w:b/>
          <w:u w:val="single"/>
        </w:rPr>
        <w:t>JAIME CASTELLS PEREZ</w:t>
      </w:r>
    </w:p>
    <w:p w:rsidR="00224712" w:rsidRPr="007F3334" w:rsidRDefault="002E2C60">
      <w:pPr>
        <w:pStyle w:val="Standard"/>
        <w:jc w:val="center"/>
        <w:rPr>
          <w:rFonts w:asciiTheme="minorHAnsi" w:hAnsiTheme="minorHAnsi"/>
          <w:b/>
          <w:u w:val="single"/>
          <w:lang w:val="en-US"/>
        </w:rPr>
      </w:pPr>
      <w:r w:rsidRPr="007F3334">
        <w:rPr>
          <w:rFonts w:asciiTheme="minorHAnsi" w:hAnsiTheme="minorHAnsi"/>
          <w:b/>
          <w:u w:val="single"/>
          <w:lang w:val="en-US"/>
        </w:rPr>
        <w:t>JAVIER RON ARTEAGA</w:t>
      </w:r>
    </w:p>
    <w:p w:rsidR="00224712" w:rsidRPr="007F3334" w:rsidRDefault="00224712">
      <w:pPr>
        <w:pStyle w:val="Standard"/>
        <w:jc w:val="center"/>
        <w:rPr>
          <w:rFonts w:asciiTheme="minorHAnsi" w:hAnsiTheme="minorHAnsi"/>
          <w:b/>
          <w:u w:val="single"/>
          <w:lang w:val="en-US"/>
        </w:rPr>
      </w:pPr>
    </w:p>
    <w:p w:rsidR="00224712" w:rsidRPr="007F3334" w:rsidRDefault="002E2C60">
      <w:pPr>
        <w:pStyle w:val="Standard"/>
        <w:jc w:val="center"/>
        <w:rPr>
          <w:rFonts w:asciiTheme="minorHAnsi" w:hAnsiTheme="minorHAnsi"/>
          <w:b/>
          <w:u w:val="single"/>
          <w:lang w:val="en-US"/>
        </w:rPr>
      </w:pPr>
      <w:r w:rsidRPr="007F3334">
        <w:rPr>
          <w:rFonts w:asciiTheme="minorHAnsi" w:hAnsiTheme="minorHAnsi"/>
          <w:b/>
          <w:u w:val="single"/>
          <w:lang w:val="en-US"/>
        </w:rPr>
        <w:t>PROJECT WRITE-UP</w:t>
      </w:r>
    </w:p>
    <w:p w:rsidR="00224712" w:rsidRPr="007F3334" w:rsidRDefault="00224712">
      <w:pPr>
        <w:pStyle w:val="Standard"/>
        <w:jc w:val="center"/>
        <w:rPr>
          <w:rFonts w:asciiTheme="minorHAnsi" w:hAnsiTheme="minorHAnsi"/>
          <w:lang w:val="en-US"/>
        </w:rPr>
      </w:pP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</w:rPr>
        <w:t>En esta primera entrega de</w:t>
      </w:r>
      <w:r w:rsidRPr="007F3334">
        <w:rPr>
          <w:rFonts w:asciiTheme="minorHAnsi" w:hAnsiTheme="minorHAnsi"/>
        </w:rPr>
        <w:t xml:space="preserve"> proyecto se presentaran las funcionalidades requeridas en la tarea publicada en el sistema </w:t>
      </w:r>
      <w:proofErr w:type="spellStart"/>
      <w:r w:rsidRPr="007F3334">
        <w:rPr>
          <w:rFonts w:asciiTheme="minorHAnsi" w:hAnsiTheme="minorHAnsi"/>
        </w:rPr>
        <w:t>SIDWeb</w:t>
      </w:r>
      <w:proofErr w:type="spellEnd"/>
      <w:r w:rsidRPr="007F3334">
        <w:rPr>
          <w:rFonts w:asciiTheme="minorHAnsi" w:hAnsiTheme="minorHAnsi"/>
        </w:rPr>
        <w:t xml:space="preserve"> bajo el nombre de “</w:t>
      </w:r>
      <w:proofErr w:type="spellStart"/>
      <w:r w:rsidRPr="007F3334">
        <w:rPr>
          <w:rFonts w:asciiTheme="minorHAnsi" w:hAnsiTheme="minorHAnsi"/>
        </w:rPr>
        <w:fldChar w:fldCharType="begin"/>
      </w:r>
      <w:r w:rsidRPr="007F3334">
        <w:rPr>
          <w:rFonts w:asciiTheme="minorHAnsi" w:hAnsiTheme="minorHAnsi"/>
        </w:rPr>
        <w:instrText xml:space="preserve"> HYPERLINK  "https://www.sidweb.espol.edu.ec/courses/16126/assignments/20790" </w:instrText>
      </w:r>
      <w:r w:rsidRPr="007F3334">
        <w:rPr>
          <w:rFonts w:asciiTheme="minorHAnsi" w:hAnsiTheme="minorHAnsi"/>
        </w:rPr>
        <w:fldChar w:fldCharType="separate"/>
      </w:r>
      <w:r w:rsidRPr="007F3334">
        <w:rPr>
          <w:rFonts w:asciiTheme="minorHAnsi" w:hAnsiTheme="minorHAnsi"/>
        </w:rPr>
        <w:t>First</w:t>
      </w:r>
      <w:proofErr w:type="spellEnd"/>
      <w:r w:rsidRPr="007F3334">
        <w:rPr>
          <w:rFonts w:asciiTheme="minorHAnsi" w:hAnsiTheme="minorHAnsi"/>
        </w:rPr>
        <w:t xml:space="preserve"> Project – </w:t>
      </w:r>
      <w:proofErr w:type="spellStart"/>
      <w:r w:rsidRPr="007F3334">
        <w:rPr>
          <w:rFonts w:asciiTheme="minorHAnsi" w:hAnsiTheme="minorHAnsi"/>
        </w:rPr>
        <w:t>Assembly</w:t>
      </w:r>
      <w:proofErr w:type="spellEnd"/>
      <w:r w:rsidRPr="007F3334">
        <w:rPr>
          <w:rFonts w:asciiTheme="minorHAnsi" w:hAnsiTheme="minorHAnsi"/>
        </w:rPr>
        <w:t xml:space="preserve"> </w:t>
      </w:r>
      <w:proofErr w:type="spellStart"/>
      <w:r w:rsidRPr="007F3334">
        <w:rPr>
          <w:rFonts w:asciiTheme="minorHAnsi" w:hAnsiTheme="minorHAnsi"/>
        </w:rPr>
        <w:t>Language</w:t>
      </w:r>
      <w:proofErr w:type="spellEnd"/>
      <w:r w:rsidRPr="007F3334">
        <w:rPr>
          <w:rFonts w:asciiTheme="minorHAnsi" w:hAnsiTheme="minorHAnsi"/>
        </w:rPr>
        <w:fldChar w:fldCharType="end"/>
      </w:r>
      <w:r w:rsidRPr="007F3334">
        <w:rPr>
          <w:rFonts w:asciiTheme="minorHAnsi" w:hAnsiTheme="minorHAnsi"/>
        </w:rPr>
        <w:t>”.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8038D4" w:rsidRPr="007F3334" w:rsidRDefault="002E2C60" w:rsidP="008038D4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</w:rPr>
        <w:t>La tarea consiste en</w:t>
      </w:r>
      <w:r w:rsidRPr="007F3334">
        <w:rPr>
          <w:rFonts w:asciiTheme="minorHAnsi" w:hAnsiTheme="minorHAnsi"/>
        </w:rPr>
        <w:t xml:space="preserve"> 5 partes descritas a continuación con sus respectivas respuestas y soluciones:</w:t>
      </w:r>
    </w:p>
    <w:p w:rsidR="008038D4" w:rsidRPr="007F3334" w:rsidRDefault="008038D4" w:rsidP="008038D4">
      <w:pPr>
        <w:pStyle w:val="Standard"/>
        <w:rPr>
          <w:rFonts w:asciiTheme="minorHAnsi" w:hAnsiTheme="minorHAnsi"/>
        </w:rPr>
      </w:pPr>
    </w:p>
    <w:p w:rsidR="00224712" w:rsidRPr="007F3334" w:rsidRDefault="008038D4" w:rsidP="008038D4">
      <w:pPr>
        <w:pStyle w:val="Standard"/>
        <w:rPr>
          <w:rFonts w:asciiTheme="minorHAnsi" w:hAnsiTheme="minorHAnsi"/>
          <w:b/>
          <w:u w:val="single"/>
        </w:rPr>
      </w:pPr>
      <w:r w:rsidRPr="007F3334">
        <w:rPr>
          <w:rFonts w:asciiTheme="minorHAnsi" w:hAnsiTheme="minorHAnsi"/>
          <w:b/>
          <w:u w:val="single"/>
        </w:rPr>
        <w:t>P</w:t>
      </w:r>
      <w:r w:rsidR="002E2C60" w:rsidRPr="007F3334">
        <w:rPr>
          <w:rFonts w:asciiTheme="minorHAnsi" w:hAnsiTheme="minorHAnsi"/>
          <w:b/>
          <w:u w:val="single"/>
        </w:rPr>
        <w:t>ARTE A: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</w:rPr>
        <w:t>Usando el generador de números aleatorios del simulador MARS, crear un arreglo de tamaño 600x2 y llenarlo con números mayores a 0,</w:t>
      </w:r>
      <w:r w:rsidRPr="007F3334">
        <w:rPr>
          <w:rFonts w:asciiTheme="minorHAnsi" w:hAnsiTheme="minorHAnsi"/>
        </w:rPr>
        <w:t xml:space="preserve"> y menores a 1000; y guardar esta información en un archivo llamado “randomMIPS.txt”.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  <w:b/>
          <w:u w:val="single"/>
        </w:rPr>
      </w:pPr>
      <w:r w:rsidRPr="007F3334">
        <w:rPr>
          <w:rFonts w:asciiTheme="minorHAnsi" w:hAnsiTheme="minorHAnsi"/>
          <w:b/>
          <w:u w:val="single"/>
        </w:rPr>
        <w:t>SOLUCION: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Se creó un archivo </w:t>
      </w:r>
      <w:r w:rsidR="008038D4" w:rsidRPr="007F3334">
        <w:rPr>
          <w:rFonts w:asciiTheme="minorHAnsi" w:hAnsiTheme="minorHAnsi"/>
        </w:rPr>
        <w:t>generarAleatorios</w:t>
      </w:r>
      <w:r w:rsidRPr="007F3334">
        <w:rPr>
          <w:rFonts w:asciiTheme="minorHAnsi" w:hAnsiTheme="minorHAnsi"/>
        </w:rPr>
        <w:t>.asm, que cumple con la funcionalidad pedida.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1261080</wp:posOffset>
                </wp:positionH>
                <wp:positionV relativeFrom="paragraph">
                  <wp:posOffset>211320</wp:posOffset>
                </wp:positionV>
                <wp:extent cx="3691080" cy="2202840"/>
                <wp:effectExtent l="0" t="0" r="0" b="0"/>
                <wp:wrapSquare wrapText="bothSides"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080" cy="22028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24712" w:rsidRDefault="002E2C60">
                            <w:pPr>
                              <w:pStyle w:val="Illustration"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3691080" cy="2202840"/>
                                  <wp:effectExtent l="0" t="0" r="4620" b="6960"/>
                                  <wp:docPr id="1" name="gráficos1" descr="randomMips.asm" titl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 bright="-50000"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1080" cy="2202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38D4">
                              <w:br/>
                            </w:r>
                            <w:r>
                              <w:t xml:space="preserve">Ilustración 1: </w:t>
                            </w:r>
                            <w:r w:rsidR="008038D4">
                              <w:t>generarAleatorios</w:t>
                            </w:r>
                            <w:r>
                              <w:t>.asm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margin-left:99.3pt;margin-top:16.65pt;width:290.65pt;height:173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" filled="f" stroked="f">
                <v:textbox style="mso-fit-shape-to-text:t" inset="0,0,0,0">
                  <w:txbxContent>
                    <w:p w:rsidR="00224712" w:rsidRDefault="002E2C60">
                      <w:pPr>
                        <w:pStyle w:val="Illustration"/>
                        <w:jc w:val="center"/>
                      </w:pPr>
                      <w:r>
                        <w:rPr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3691080" cy="2202840"/>
                            <wp:effectExtent l="0" t="0" r="4620" b="6960"/>
                            <wp:docPr id="1" name="gráficos1" descr="randomMips.asm" titl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>
                                      <a:lum bright="-50000"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1080" cy="22028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38D4">
                        <w:br/>
                      </w:r>
                      <w:r>
                        <w:t xml:space="preserve">Ilustración 1: </w:t>
                      </w:r>
                      <w:r w:rsidR="008038D4">
                        <w:t>generarAleatorios</w:t>
                      </w:r>
                      <w:r>
                        <w:t>.asm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8038D4" w:rsidRPr="007F3334" w:rsidRDefault="008038D4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</w:rPr>
        <w:t>D</w:t>
      </w:r>
      <w:r w:rsidR="002E2C60" w:rsidRPr="007F3334">
        <w:rPr>
          <w:rFonts w:asciiTheme="minorHAnsi" w:hAnsiTheme="minorHAnsi"/>
        </w:rPr>
        <w:t>el cual se obtuvieron los resultados.</w:t>
      </w:r>
      <w:r w:rsidRPr="007F3334">
        <w:rPr>
          <w:rFonts w:asciiTheme="minorHAnsi" w:hAnsiTheme="minorHAnsi"/>
        </w:rPr>
        <w:t xml:space="preserve"> Se generaron archivos aleatorios, y cada dígito, uno a uno, se lo transforma en </w:t>
      </w:r>
      <w:proofErr w:type="spellStart"/>
      <w:r w:rsidRPr="007F3334">
        <w:rPr>
          <w:rFonts w:asciiTheme="minorHAnsi" w:hAnsiTheme="minorHAnsi"/>
        </w:rPr>
        <w:t>strings</w:t>
      </w:r>
      <w:proofErr w:type="spellEnd"/>
      <w:r w:rsidRPr="007F3334">
        <w:rPr>
          <w:rFonts w:asciiTheme="minorHAnsi" w:hAnsiTheme="minorHAnsi"/>
        </w:rPr>
        <w:t xml:space="preserve"> para ser guardados en un archivo de texto. Este archivo se llama randomMIPS.txt.</w:t>
      </w: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 wp14:anchorId="1C8BD883" wp14:editId="3BFDCF77">
                <wp:simplePos x="0" y="0"/>
                <wp:positionH relativeFrom="column">
                  <wp:posOffset>1083960</wp:posOffset>
                </wp:positionH>
                <wp:positionV relativeFrom="paragraph">
                  <wp:posOffset>485640</wp:posOffset>
                </wp:positionV>
                <wp:extent cx="3895200" cy="315720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200" cy="31572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24712" w:rsidRDefault="002E2C60">
                            <w:pPr>
                              <w:pStyle w:val="Illustration"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 wp14:anchorId="39718858" wp14:editId="53886CF0">
                                  <wp:extent cx="4537080" cy="3449160"/>
                                  <wp:effectExtent l="0" t="0" r="0" b="0"/>
                                  <wp:docPr id="11" name="gráficos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lum bright="-50000"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37080" cy="3449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38D4">
                              <w:br/>
                              <w:t>Ilustración 2: r</w:t>
                            </w:r>
                            <w:r>
                              <w:t>andomMIPS.txt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BD883" id="Marco2" o:spid="_x0000_s1027" type="#_x0000_t202" style="position:absolute;margin-left:85.35pt;margin-top:38.25pt;width:306.7pt;height:248.6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" filled="f" stroked="f">
                <v:textbox style="mso-fit-shape-to-text:t" inset="0,0,0,0">
                  <w:txbxContent>
                    <w:p w:rsidR="00224712" w:rsidRDefault="002E2C60">
                      <w:pPr>
                        <w:pStyle w:val="Illustration"/>
                        <w:jc w:val="center"/>
                      </w:pPr>
                      <w:r>
                        <w:rPr>
                          <w:noProof/>
                          <w:lang w:val="en-US" w:eastAsia="en-US" w:bidi="ar-SA"/>
                        </w:rPr>
                        <w:drawing>
                          <wp:inline distT="0" distB="0" distL="0" distR="0" wp14:anchorId="39718858" wp14:editId="53886CF0">
                            <wp:extent cx="4537080" cy="3449160"/>
                            <wp:effectExtent l="0" t="0" r="0" b="0"/>
                            <wp:docPr id="11" name="gráficos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lum bright="-50000"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37080" cy="34491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38D4">
                        <w:br/>
                        <w:t>Ilustración 2: r</w:t>
                      </w:r>
                      <w:r>
                        <w:t>andomMIPS.txt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pageBreakBefore/>
        <w:rPr>
          <w:rFonts w:asciiTheme="minorHAnsi" w:hAnsiTheme="minorHAnsi"/>
          <w:b/>
          <w:u w:val="single"/>
        </w:rPr>
      </w:pPr>
      <w:r w:rsidRPr="007F3334">
        <w:rPr>
          <w:rFonts w:asciiTheme="minorHAnsi" w:hAnsiTheme="minorHAnsi"/>
          <w:b/>
          <w:u w:val="single"/>
        </w:rPr>
        <w:lastRenderedPageBreak/>
        <w:t>PARTE B: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Para esta parte se requirió algo similar a la </w:t>
      </w:r>
      <w:proofErr w:type="spellStart"/>
      <w:r w:rsidRPr="007F3334">
        <w:rPr>
          <w:rFonts w:asciiTheme="minorHAnsi" w:hAnsiTheme="minorHAnsi"/>
        </w:rPr>
        <w:t>la</w:t>
      </w:r>
      <w:proofErr w:type="spellEnd"/>
      <w:r w:rsidRPr="007F3334">
        <w:rPr>
          <w:rFonts w:asciiTheme="minorHAnsi" w:hAnsiTheme="minorHAnsi"/>
        </w:rPr>
        <w:t xml:space="preserve"> parte A, con la excepción de que en lugar de usar el generador proveído por MIPS, se implemente un generador de aleatorios de tipo </w:t>
      </w:r>
      <w:r w:rsidRPr="007F3334">
        <w:rPr>
          <w:rFonts w:asciiTheme="minorHAnsi" w:hAnsiTheme="minorHAnsi"/>
        </w:rPr>
        <w:t>“</w:t>
      </w:r>
      <w:proofErr w:type="spellStart"/>
      <w:r w:rsidRPr="007F3334">
        <w:rPr>
          <w:rFonts w:asciiTheme="minorHAnsi" w:hAnsiTheme="minorHAnsi"/>
        </w:rPr>
        <w:t>Multiply-With-Carry</w:t>
      </w:r>
      <w:proofErr w:type="spellEnd"/>
      <w:r w:rsidRPr="007F3334">
        <w:rPr>
          <w:rFonts w:asciiTheme="minorHAnsi" w:hAnsiTheme="minorHAnsi"/>
        </w:rPr>
        <w:t xml:space="preserve">”, inventado por George </w:t>
      </w:r>
      <w:proofErr w:type="spellStart"/>
      <w:r w:rsidRPr="007F3334">
        <w:rPr>
          <w:rFonts w:asciiTheme="minorHAnsi" w:hAnsiTheme="minorHAnsi"/>
        </w:rPr>
        <w:t>Marsaglia</w:t>
      </w:r>
      <w:proofErr w:type="spellEnd"/>
      <w:r w:rsidRPr="007F3334">
        <w:rPr>
          <w:rFonts w:asciiTheme="minorHAnsi" w:hAnsiTheme="minorHAnsi"/>
        </w:rPr>
        <w:t>.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  <w:b/>
          <w:u w:val="single"/>
        </w:rPr>
      </w:pPr>
      <w:r w:rsidRPr="007F3334">
        <w:rPr>
          <w:rFonts w:asciiTheme="minorHAnsi" w:hAnsiTheme="minorHAnsi"/>
          <w:b/>
          <w:u w:val="single"/>
        </w:rPr>
        <w:t>SOLUCION: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</w:rPr>
        <w:t>Se modificó el archivo de la parte A, para reemplazar el generador de aleatorios.</w:t>
      </w:r>
      <w:r w:rsidR="009929BF" w:rsidRPr="007F3334">
        <w:rPr>
          <w:rFonts w:asciiTheme="minorHAnsi" w:hAnsiTheme="minorHAnsi"/>
        </w:rPr>
        <w:t xml:space="preserve"> El archivo es marsaglia.asm.</w:t>
      </w: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859680</wp:posOffset>
                </wp:positionH>
                <wp:positionV relativeFrom="paragraph">
                  <wp:posOffset>259200</wp:posOffset>
                </wp:positionV>
                <wp:extent cx="4282920" cy="2644200"/>
                <wp:effectExtent l="0" t="0" r="0" b="0"/>
                <wp:wrapSquare wrapText="bothSides"/>
                <wp:docPr id="6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920" cy="26442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24712" w:rsidRDefault="002E2C60">
                            <w:pPr>
                              <w:pStyle w:val="Illustration"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4282920" cy="2644200"/>
                                  <wp:effectExtent l="0" t="0" r="3330" b="3750"/>
                                  <wp:docPr id="5" name="gráficos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 bright="-50000"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2920" cy="2644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929BF">
                              <w:br/>
                              <w:t>Ilustración 3: m</w:t>
                            </w:r>
                            <w:r>
                              <w:t>arsaglia.</w:t>
                            </w:r>
                            <w:r w:rsidR="009929BF">
                              <w:t>asm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3" o:spid="_x0000_s1028" type="#_x0000_t202" style="position:absolute;margin-left:67.7pt;margin-top:20.4pt;width:337.25pt;height:208.2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" filled="f" stroked="f">
                <v:textbox style="mso-fit-shape-to-text:t" inset="0,0,0,0">
                  <w:txbxContent>
                    <w:p w:rsidR="00224712" w:rsidRDefault="002E2C60">
                      <w:pPr>
                        <w:pStyle w:val="Illustration"/>
                        <w:jc w:val="center"/>
                      </w:pPr>
                      <w:r>
                        <w:rPr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4282920" cy="2644200"/>
                            <wp:effectExtent l="0" t="0" r="3330" b="3750"/>
                            <wp:docPr id="5" name="gráficos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>
                                      <a:lum bright="-50000"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2920" cy="26442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929BF">
                        <w:br/>
                        <w:t>Ilustración 3: m</w:t>
                      </w:r>
                      <w:r>
                        <w:t>arsaglia.</w:t>
                      </w:r>
                      <w:r w:rsidR="009929BF">
                        <w:t>asm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</w:rPr>
        <w:t>Con est</w:t>
      </w:r>
      <w:r w:rsidR="009929BF" w:rsidRPr="007F3334">
        <w:rPr>
          <w:rFonts w:asciiTheme="minorHAnsi" w:hAnsiTheme="minorHAnsi"/>
        </w:rPr>
        <w:t xml:space="preserve">o, se obtuvieron los resultados, codificando el algoritmo que se dio en el </w:t>
      </w:r>
      <w:proofErr w:type="spellStart"/>
      <w:r w:rsidR="009929BF" w:rsidRPr="007F3334">
        <w:rPr>
          <w:rFonts w:asciiTheme="minorHAnsi" w:hAnsiTheme="minorHAnsi"/>
        </w:rPr>
        <w:t>Sidweb</w:t>
      </w:r>
      <w:proofErr w:type="spellEnd"/>
      <w:r w:rsidR="009929BF" w:rsidRPr="007F3334">
        <w:rPr>
          <w:rFonts w:asciiTheme="minorHAnsi" w:hAnsiTheme="minorHAnsi"/>
        </w:rPr>
        <w:t>.</w:t>
      </w:r>
      <w:r w:rsidR="00112BBD">
        <w:rPr>
          <w:rFonts w:asciiTheme="minorHAnsi" w:hAnsiTheme="minorHAnsi"/>
        </w:rPr>
        <w:t xml:space="preserve"> Se usó el código anterior para basarse en este. El resultado se ve en randomMarsaglia.txt.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916920</wp:posOffset>
                </wp:positionH>
                <wp:positionV relativeFrom="paragraph">
                  <wp:posOffset>142920</wp:posOffset>
                </wp:positionV>
                <wp:extent cx="3808080" cy="3233520"/>
                <wp:effectExtent l="0" t="0" r="0" b="0"/>
                <wp:wrapSquare wrapText="bothSides"/>
                <wp:docPr id="8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080" cy="32335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24712" w:rsidRDefault="002E2C60">
                            <w:pPr>
                              <w:pStyle w:val="Illustration"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3808080" cy="3233520"/>
                                  <wp:effectExtent l="0" t="0" r="1920" b="4980"/>
                                  <wp:docPr id="7" name="gráficos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 bright="-50000"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8080" cy="3233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929BF">
                              <w:br/>
                            </w:r>
                            <w:r>
                              <w:t>Ilustración</w:t>
                            </w:r>
                            <w:r>
                              <w:t xml:space="preserve"> 4: randomMarsaglia.txt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4" o:spid="_x0000_s1029" type="#_x0000_t202" style="position:absolute;margin-left:72.2pt;margin-top:11.25pt;width:299.85pt;height:254.6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" filled="f" stroked="f">
                <v:textbox style="mso-fit-shape-to-text:t" inset="0,0,0,0">
                  <w:txbxContent>
                    <w:p w:rsidR="00224712" w:rsidRDefault="002E2C60">
                      <w:pPr>
                        <w:pStyle w:val="Illustration"/>
                        <w:jc w:val="center"/>
                      </w:pPr>
                      <w:r>
                        <w:rPr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3808080" cy="3233520"/>
                            <wp:effectExtent l="0" t="0" r="1920" b="4980"/>
                            <wp:docPr id="7" name="gráficos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>
                                      <a:lum bright="-50000"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8080" cy="32335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929BF">
                        <w:br/>
                      </w:r>
                      <w:r>
                        <w:t>Ilustración</w:t>
                      </w:r>
                      <w:r>
                        <w:t xml:space="preserve"> 4: randomMarsaglia.txt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pageBreakBefore/>
        <w:rPr>
          <w:rFonts w:asciiTheme="minorHAnsi" w:hAnsiTheme="minorHAnsi"/>
          <w:b/>
          <w:u w:val="single"/>
        </w:rPr>
      </w:pPr>
      <w:r w:rsidRPr="007F3334">
        <w:rPr>
          <w:rFonts w:asciiTheme="minorHAnsi" w:hAnsiTheme="minorHAnsi"/>
          <w:b/>
          <w:u w:val="single"/>
        </w:rPr>
        <w:lastRenderedPageBreak/>
        <w:t>PARTE C: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</w:rPr>
        <w:t>En esta parte se pide graficar los resultados de las 2 partes anteriores, y analizar dichas gráficas comparándolas una con otra.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  <w:b/>
          <w:u w:val="single"/>
        </w:rPr>
      </w:pPr>
      <w:r w:rsidRPr="007F3334">
        <w:rPr>
          <w:rFonts w:asciiTheme="minorHAnsi" w:hAnsiTheme="minorHAnsi"/>
          <w:b/>
          <w:u w:val="single"/>
        </w:rPr>
        <w:t>SOLUCION: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Podemos ver que con ambos generadores se logra una </w:t>
      </w:r>
      <w:r w:rsidRPr="007F3334">
        <w:rPr>
          <w:rFonts w:asciiTheme="minorHAnsi" w:hAnsiTheme="minorHAnsi"/>
        </w:rPr>
        <w:t>concentración algo uniforme dentro de todo el espacio usado; y es difícil notar algun</w:t>
      </w:r>
      <w:r w:rsidR="009929BF" w:rsidRPr="007F3334">
        <w:rPr>
          <w:rFonts w:asciiTheme="minorHAnsi" w:hAnsiTheme="minorHAnsi"/>
        </w:rPr>
        <w:t>a diferencia marcada entre los dos</w:t>
      </w:r>
      <w:r w:rsidRPr="007F3334">
        <w:rPr>
          <w:rFonts w:asciiTheme="minorHAnsi" w:hAnsiTheme="minorHAnsi"/>
        </w:rPr>
        <w:t xml:space="preserve"> métodos.</w:t>
      </w:r>
    </w:p>
    <w:p w:rsidR="009929BF" w:rsidRPr="007F3334" w:rsidRDefault="009929BF">
      <w:pPr>
        <w:pStyle w:val="Standard"/>
        <w:rPr>
          <w:rFonts w:asciiTheme="minorHAnsi" w:hAnsiTheme="minorHAnsi"/>
        </w:rPr>
      </w:pPr>
    </w:p>
    <w:p w:rsidR="009929BF" w:rsidRPr="007F3334" w:rsidRDefault="009929BF" w:rsidP="009929BF">
      <w:pPr>
        <w:pStyle w:val="Standard"/>
        <w:jc w:val="center"/>
        <w:rPr>
          <w:rFonts w:asciiTheme="minorHAnsi" w:hAnsiTheme="minorHAnsi"/>
          <w:i/>
        </w:rPr>
      </w:pPr>
      <w:r w:rsidRPr="007F3334">
        <w:rPr>
          <w:rFonts w:asciiTheme="minorHAnsi" w:hAnsiTheme="minorHAnsi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29.45pt">
            <v:imagedata r:id="rId12" o:title="randomMIPS"/>
          </v:shape>
        </w:pict>
      </w:r>
      <w:r w:rsidRPr="007F3334">
        <w:rPr>
          <w:rFonts w:asciiTheme="minorHAnsi" w:hAnsiTheme="minorHAnsi"/>
          <w:i/>
        </w:rPr>
        <w:br/>
        <w:t>Ilustración 5: Puntos generados por generarAleatorios.asm</w:t>
      </w:r>
    </w:p>
    <w:p w:rsidR="009929BF" w:rsidRPr="007F3334" w:rsidRDefault="009929BF" w:rsidP="009929BF">
      <w:pPr>
        <w:pStyle w:val="Standard"/>
        <w:jc w:val="center"/>
        <w:rPr>
          <w:rFonts w:asciiTheme="minorHAnsi" w:hAnsiTheme="minorHAnsi"/>
        </w:rPr>
      </w:pPr>
    </w:p>
    <w:p w:rsidR="009929BF" w:rsidRPr="007F3334" w:rsidRDefault="009929BF" w:rsidP="009929BF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</w:rPr>
        <w:pict>
          <v:shape id="_x0000_i1026" type="#_x0000_t75" style="width:481.45pt;height:229.45pt">
            <v:imagedata r:id="rId13" o:title="randomMargsalia"/>
          </v:shape>
        </w:pict>
      </w:r>
    </w:p>
    <w:p w:rsidR="009929BF" w:rsidRPr="007F3334" w:rsidRDefault="009929BF" w:rsidP="009929BF">
      <w:pPr>
        <w:pStyle w:val="Standard"/>
        <w:jc w:val="center"/>
        <w:rPr>
          <w:rFonts w:asciiTheme="minorHAnsi" w:hAnsiTheme="minorHAnsi"/>
          <w:i/>
        </w:rPr>
      </w:pPr>
      <w:r w:rsidRPr="007F3334">
        <w:rPr>
          <w:rFonts w:asciiTheme="minorHAnsi" w:hAnsiTheme="minorHAnsi"/>
          <w:i/>
        </w:rPr>
        <w:t>Ilustración 6: Puntos generados por marsaglia.asm</w:t>
      </w:r>
    </w:p>
    <w:p w:rsidR="00224712" w:rsidRPr="007F3334" w:rsidRDefault="002E2C60">
      <w:pPr>
        <w:pStyle w:val="Standard"/>
        <w:pageBreakBefore/>
        <w:rPr>
          <w:rFonts w:asciiTheme="minorHAnsi" w:hAnsiTheme="minorHAnsi"/>
          <w:b/>
          <w:u w:val="single"/>
        </w:rPr>
      </w:pPr>
      <w:r w:rsidRPr="007F3334">
        <w:rPr>
          <w:rFonts w:asciiTheme="minorHAnsi" w:hAnsiTheme="minorHAnsi"/>
          <w:b/>
          <w:u w:val="single"/>
        </w:rPr>
        <w:lastRenderedPageBreak/>
        <w:t>PARTE D: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Standard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Para esta sección se pide generar las siguientes configuraciones </w:t>
      </w:r>
      <w:r w:rsidR="007F3334" w:rsidRPr="007F3334">
        <w:rPr>
          <w:rFonts w:asciiTheme="minorHAnsi" w:hAnsiTheme="minorHAnsi"/>
        </w:rPr>
        <w:t>específicas</w:t>
      </w:r>
      <w:r w:rsidRPr="007F3334">
        <w:rPr>
          <w:rFonts w:asciiTheme="minorHAnsi" w:hAnsiTheme="minorHAnsi"/>
        </w:rPr>
        <w:t xml:space="preserve"> de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  <w:r w:rsidRPr="007F3334">
        <w:rPr>
          <w:rFonts w:asciiTheme="minorHAnsi" w:hAnsiTheme="minorHAnsi"/>
        </w:rPr>
        <w:t xml:space="preserve"> sintéticos usando los generad</w:t>
      </w:r>
      <w:r w:rsidRPr="007F3334">
        <w:rPr>
          <w:rFonts w:asciiTheme="minorHAnsi" w:hAnsiTheme="minorHAnsi"/>
        </w:rPr>
        <w:t>ores de aleatorios implementados previamente y,  la funcionalidad implementada para imprimir datos en archivos:</w:t>
      </w:r>
    </w:p>
    <w:p w:rsidR="00224712" w:rsidRPr="007F3334" w:rsidRDefault="00224712">
      <w:pPr>
        <w:pStyle w:val="Standard"/>
        <w:rPr>
          <w:rFonts w:asciiTheme="minorHAnsi" w:hAnsiTheme="minorHAnsi"/>
        </w:rPr>
      </w:pPr>
    </w:p>
    <w:p w:rsidR="00224712" w:rsidRPr="007F3334" w:rsidRDefault="002E2C60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Dos dimensiones – Dos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</w:p>
    <w:p w:rsidR="00224712" w:rsidRPr="007F3334" w:rsidRDefault="002E2C60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Tres dimensiones – Dos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</w:p>
    <w:p w:rsidR="00224712" w:rsidRPr="007F3334" w:rsidRDefault="002E2C60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Cuatro dimensiones – Dos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</w:p>
    <w:p w:rsidR="00224712" w:rsidRPr="007F3334" w:rsidRDefault="002E2C60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Dos dimensiones – Tres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</w:p>
    <w:p w:rsidR="00224712" w:rsidRPr="007F3334" w:rsidRDefault="002E2C60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Tres </w:t>
      </w:r>
      <w:r w:rsidRPr="007F3334">
        <w:rPr>
          <w:rFonts w:asciiTheme="minorHAnsi" w:hAnsiTheme="minorHAnsi"/>
        </w:rPr>
        <w:t xml:space="preserve">dimensiones – Tres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</w:p>
    <w:p w:rsidR="00224712" w:rsidRPr="007F3334" w:rsidRDefault="002E2C60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Cuatro dimensiones – Tres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</w:p>
    <w:p w:rsidR="00224712" w:rsidRPr="007F3334" w:rsidRDefault="002E2C60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Dos dimensiones – Cuatro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</w:p>
    <w:p w:rsidR="00224712" w:rsidRPr="007F3334" w:rsidRDefault="002E2C60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Tres dimensiones – Cuatro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</w:p>
    <w:p w:rsidR="00224712" w:rsidRPr="007F3334" w:rsidRDefault="002E2C60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Cuatro dimensiones – Cuatro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</w:p>
    <w:p w:rsidR="00224712" w:rsidRPr="007F3334" w:rsidRDefault="002E2C60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Dos dimensiones – Cinco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</w:p>
    <w:p w:rsidR="00224712" w:rsidRPr="007F3334" w:rsidRDefault="002E2C60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Tres dimensiones – Cinco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</w:p>
    <w:p w:rsidR="00224712" w:rsidRPr="007F3334" w:rsidRDefault="002E2C60">
      <w:pPr>
        <w:pStyle w:val="ListParagraph"/>
        <w:numPr>
          <w:ilvl w:val="1"/>
          <w:numId w:val="1"/>
        </w:numPr>
        <w:spacing w:after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>Cuatro dimensiones –</w:t>
      </w:r>
      <w:r w:rsidRPr="007F3334">
        <w:rPr>
          <w:rFonts w:asciiTheme="minorHAnsi" w:hAnsiTheme="minorHAnsi"/>
        </w:rPr>
        <w:t xml:space="preserve"> Cinco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</w:p>
    <w:p w:rsidR="00224712" w:rsidRPr="007F3334" w:rsidRDefault="00224712">
      <w:pPr>
        <w:pStyle w:val="ListParagraph"/>
        <w:spacing w:after="0"/>
        <w:jc w:val="both"/>
        <w:rPr>
          <w:rFonts w:asciiTheme="minorHAnsi" w:hAnsiTheme="minorHAnsi"/>
        </w:rPr>
      </w:pPr>
    </w:p>
    <w:p w:rsidR="00224712" w:rsidRPr="007F3334" w:rsidRDefault="002E2C60">
      <w:pPr>
        <w:pStyle w:val="ListParagraph"/>
        <w:spacing w:after="0"/>
        <w:ind w:left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  <w:b/>
          <w:u w:val="single"/>
        </w:rPr>
        <w:t>SOLUCION</w:t>
      </w:r>
      <w:r w:rsidRPr="007F3334">
        <w:rPr>
          <w:rFonts w:asciiTheme="minorHAnsi" w:hAnsiTheme="minorHAnsi"/>
        </w:rPr>
        <w:t>:</w:t>
      </w:r>
    </w:p>
    <w:p w:rsidR="00224712" w:rsidRPr="007F3334" w:rsidRDefault="00224712">
      <w:pPr>
        <w:pStyle w:val="ListParagraph"/>
        <w:spacing w:after="0"/>
        <w:ind w:left="0"/>
        <w:jc w:val="both"/>
        <w:rPr>
          <w:rFonts w:asciiTheme="minorHAnsi" w:hAnsiTheme="minorHAnsi"/>
        </w:rPr>
      </w:pPr>
    </w:p>
    <w:p w:rsidR="00224712" w:rsidRPr="007F3334" w:rsidRDefault="002E2C60">
      <w:pPr>
        <w:pStyle w:val="ListParagraph"/>
        <w:spacing w:after="0"/>
        <w:ind w:left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Primero se implementó </w:t>
      </w:r>
      <w:r w:rsidR="007F3334">
        <w:rPr>
          <w:rFonts w:asciiTheme="minorHAnsi" w:hAnsiTheme="minorHAnsi"/>
        </w:rPr>
        <w:t>el có</w:t>
      </w:r>
      <w:r w:rsidRPr="007F3334">
        <w:rPr>
          <w:rFonts w:asciiTheme="minorHAnsi" w:hAnsiTheme="minorHAnsi"/>
        </w:rPr>
        <w:t xml:space="preserve">digo </w:t>
      </w:r>
      <w:r w:rsidR="007F3334">
        <w:rPr>
          <w:rFonts w:asciiTheme="minorHAnsi" w:hAnsiTheme="minorHAnsi"/>
        </w:rPr>
        <w:t>generarAleatoriosClusters</w:t>
      </w:r>
      <w:r w:rsidRPr="007F3334">
        <w:rPr>
          <w:rFonts w:asciiTheme="minorHAnsi" w:hAnsiTheme="minorHAnsi"/>
        </w:rPr>
        <w:t>.asm</w:t>
      </w:r>
      <w:r w:rsidR="007F3334">
        <w:rPr>
          <w:rFonts w:asciiTheme="minorHAnsi" w:hAnsiTheme="minorHAnsi"/>
        </w:rPr>
        <w:t>, basado en generarAleatorios.asm,</w:t>
      </w:r>
      <w:r w:rsidRPr="007F3334">
        <w:rPr>
          <w:rFonts w:asciiTheme="minorHAnsi" w:hAnsiTheme="minorHAnsi"/>
        </w:rPr>
        <w:t xml:space="preserve"> que genera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  <w:r w:rsidRPr="007F3334">
        <w:rPr>
          <w:rFonts w:asciiTheme="minorHAnsi" w:hAnsiTheme="minorHAnsi"/>
        </w:rPr>
        <w:t xml:space="preserve"> de puntos, es decir, se genera un punto aleatorio, y a partir de este se generan puntos cercanos a este con un rango mucho menor de aleatoriedad. </w:t>
      </w:r>
      <w:r w:rsidR="007F3334" w:rsidRPr="007F3334">
        <w:rPr>
          <w:rFonts w:asciiTheme="minorHAnsi" w:hAnsiTheme="minorHAnsi"/>
        </w:rPr>
        <w:t>Después</w:t>
      </w:r>
      <w:r w:rsidRPr="007F3334">
        <w:rPr>
          <w:rFonts w:asciiTheme="minorHAnsi" w:hAnsiTheme="minorHAnsi"/>
        </w:rPr>
        <w:t xml:space="preserve"> de esto se </w:t>
      </w:r>
      <w:r w:rsidR="007F3334" w:rsidRPr="007F3334">
        <w:rPr>
          <w:rFonts w:asciiTheme="minorHAnsi" w:hAnsiTheme="minorHAnsi"/>
        </w:rPr>
        <w:t>implementó</w:t>
      </w:r>
      <w:r w:rsidRPr="007F3334">
        <w:rPr>
          <w:rFonts w:asciiTheme="minorHAnsi" w:hAnsiTheme="minorHAnsi"/>
        </w:rPr>
        <w:t xml:space="preserve"> funcionalidad para crear tantos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  <w:r w:rsidRPr="007F3334">
        <w:rPr>
          <w:rFonts w:asciiTheme="minorHAnsi" w:hAnsiTheme="minorHAnsi"/>
        </w:rPr>
        <w:t xml:space="preserve"> con tantas dimensiones sean necesarias. Esto se define al principio del programa.</w:t>
      </w:r>
      <w:r w:rsidR="007F3334">
        <w:rPr>
          <w:rFonts w:asciiTheme="minorHAnsi" w:hAnsiTheme="minorHAnsi"/>
        </w:rPr>
        <w:t xml:space="preserve"> Finalmente, se implementó que el usuario pueda especificar cuántos </w:t>
      </w:r>
      <w:proofErr w:type="spellStart"/>
      <w:r w:rsidR="007F3334">
        <w:rPr>
          <w:rFonts w:asciiTheme="minorHAnsi" w:hAnsiTheme="minorHAnsi"/>
        </w:rPr>
        <w:t>clusters</w:t>
      </w:r>
      <w:proofErr w:type="spellEnd"/>
      <w:r w:rsidR="007F3334">
        <w:rPr>
          <w:rFonts w:asciiTheme="minorHAnsi" w:hAnsiTheme="minorHAnsi"/>
        </w:rPr>
        <w:t xml:space="preserve"> y dimensiones quiere.</w:t>
      </w:r>
    </w:p>
    <w:p w:rsidR="00224712" w:rsidRDefault="00224712">
      <w:pPr>
        <w:pStyle w:val="ListParagraph"/>
        <w:spacing w:after="0"/>
        <w:ind w:left="0"/>
        <w:jc w:val="both"/>
        <w:rPr>
          <w:rFonts w:asciiTheme="minorHAnsi" w:hAnsiTheme="minorHAnsi"/>
        </w:rPr>
      </w:pPr>
    </w:p>
    <w:p w:rsidR="007F3334" w:rsidRPr="00475AE6" w:rsidRDefault="007F3334" w:rsidP="007F3334">
      <w:pPr>
        <w:pStyle w:val="ListParagraph"/>
        <w:spacing w:after="0"/>
        <w:ind w:left="0"/>
        <w:jc w:val="center"/>
        <w:rPr>
          <w:rFonts w:asciiTheme="minorHAnsi" w:hAnsiTheme="minorHAnsi"/>
          <w:i/>
        </w:rPr>
      </w:pPr>
      <w:r w:rsidRPr="00475AE6">
        <w:rPr>
          <w:i/>
          <w:noProof/>
          <w:lang w:val="en-US" w:eastAsia="en-US" w:bidi="ar-SA"/>
        </w:rPr>
        <w:drawing>
          <wp:inline distT="0" distB="0" distL="0" distR="0" wp14:anchorId="357D73CA" wp14:editId="0EDE23EF">
            <wp:extent cx="6120130" cy="3441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AE6">
        <w:rPr>
          <w:rFonts w:asciiTheme="minorHAnsi" w:hAnsiTheme="minorHAnsi"/>
          <w:i/>
        </w:rPr>
        <w:br/>
        <w:t xml:space="preserve">Ilustración 7: </w:t>
      </w:r>
      <w:r w:rsidR="00475AE6" w:rsidRPr="00475AE6">
        <w:rPr>
          <w:rFonts w:asciiTheme="minorHAnsi" w:hAnsiTheme="minorHAnsi"/>
          <w:i/>
        </w:rPr>
        <w:t xml:space="preserve">Los archivos con </w:t>
      </w:r>
      <w:proofErr w:type="spellStart"/>
      <w:r w:rsidR="00475AE6" w:rsidRPr="00475AE6">
        <w:rPr>
          <w:rFonts w:asciiTheme="minorHAnsi" w:hAnsiTheme="minorHAnsi"/>
          <w:i/>
        </w:rPr>
        <w:t>clusters</w:t>
      </w:r>
      <w:proofErr w:type="spellEnd"/>
      <w:r w:rsidR="00475AE6" w:rsidRPr="00475AE6">
        <w:rPr>
          <w:rFonts w:asciiTheme="minorHAnsi" w:hAnsiTheme="minorHAnsi"/>
          <w:i/>
        </w:rPr>
        <w:t xml:space="preserve"> generados.</w:t>
      </w:r>
    </w:p>
    <w:p w:rsidR="00224712" w:rsidRPr="00475AE6" w:rsidRDefault="002E2C60">
      <w:pPr>
        <w:pStyle w:val="ListParagraph"/>
        <w:pageBreakBefore/>
        <w:spacing w:after="0"/>
        <w:ind w:left="0"/>
        <w:jc w:val="both"/>
        <w:rPr>
          <w:rFonts w:asciiTheme="minorHAnsi" w:hAnsiTheme="minorHAnsi"/>
          <w:b/>
          <w:u w:val="single"/>
        </w:rPr>
      </w:pPr>
      <w:r w:rsidRPr="00475AE6">
        <w:rPr>
          <w:rFonts w:asciiTheme="minorHAnsi" w:hAnsiTheme="minorHAnsi"/>
          <w:b/>
          <w:u w:val="single"/>
        </w:rPr>
        <w:lastRenderedPageBreak/>
        <w:t>PARTE E:</w:t>
      </w:r>
    </w:p>
    <w:p w:rsidR="00224712" w:rsidRPr="007F3334" w:rsidRDefault="00224712">
      <w:pPr>
        <w:pStyle w:val="ListParagraph"/>
        <w:spacing w:after="0"/>
        <w:ind w:left="0"/>
        <w:jc w:val="both"/>
        <w:rPr>
          <w:rFonts w:asciiTheme="minorHAnsi" w:hAnsiTheme="minorHAnsi"/>
        </w:rPr>
      </w:pPr>
    </w:p>
    <w:p w:rsidR="00224712" w:rsidRPr="007F3334" w:rsidRDefault="002E2C60">
      <w:pPr>
        <w:pStyle w:val="ListParagraph"/>
        <w:spacing w:after="0"/>
        <w:ind w:left="0"/>
        <w:jc w:val="both"/>
        <w:rPr>
          <w:rFonts w:asciiTheme="minorHAnsi" w:hAnsiTheme="minorHAnsi"/>
        </w:rPr>
      </w:pPr>
      <w:r w:rsidRPr="007F3334">
        <w:rPr>
          <w:rFonts w:asciiTheme="minorHAnsi" w:hAnsiTheme="minorHAnsi"/>
        </w:rPr>
        <w:t xml:space="preserve">En esta parte se pide graficar algunos de los datos obtenidos para observar los </w:t>
      </w:r>
      <w:proofErr w:type="spellStart"/>
      <w:r w:rsidRPr="007F3334">
        <w:rPr>
          <w:rFonts w:asciiTheme="minorHAnsi" w:hAnsiTheme="minorHAnsi"/>
        </w:rPr>
        <w:t>clusters</w:t>
      </w:r>
      <w:proofErr w:type="spellEnd"/>
      <w:r w:rsidRPr="007F3334">
        <w:rPr>
          <w:rFonts w:asciiTheme="minorHAnsi" w:hAnsiTheme="minorHAnsi"/>
        </w:rPr>
        <w:t xml:space="preserve"> generados.</w:t>
      </w:r>
    </w:p>
    <w:p w:rsidR="00224712" w:rsidRPr="007F3334" w:rsidRDefault="00224712">
      <w:pPr>
        <w:pStyle w:val="ListParagraph"/>
        <w:spacing w:after="0"/>
        <w:ind w:left="0"/>
        <w:jc w:val="both"/>
        <w:rPr>
          <w:rFonts w:asciiTheme="minorHAnsi" w:hAnsiTheme="minorHAnsi"/>
        </w:rPr>
      </w:pPr>
    </w:p>
    <w:p w:rsidR="00224712" w:rsidRPr="00475AE6" w:rsidRDefault="002E2C60">
      <w:pPr>
        <w:pStyle w:val="ListParagraph"/>
        <w:spacing w:after="0"/>
        <w:ind w:left="0"/>
        <w:jc w:val="both"/>
        <w:rPr>
          <w:rFonts w:asciiTheme="minorHAnsi" w:hAnsiTheme="minorHAnsi"/>
          <w:b/>
          <w:u w:val="single"/>
        </w:rPr>
      </w:pPr>
      <w:r w:rsidRPr="00475AE6">
        <w:rPr>
          <w:rFonts w:asciiTheme="minorHAnsi" w:hAnsiTheme="minorHAnsi"/>
          <w:b/>
          <w:u w:val="single"/>
        </w:rPr>
        <w:t>SOLUCION:</w:t>
      </w:r>
    </w:p>
    <w:p w:rsidR="00224712" w:rsidRPr="007F3334" w:rsidRDefault="00224712">
      <w:pPr>
        <w:pStyle w:val="ListParagraph"/>
        <w:spacing w:after="0"/>
        <w:ind w:left="0"/>
        <w:jc w:val="both"/>
        <w:rPr>
          <w:rFonts w:asciiTheme="minorHAnsi" w:hAnsiTheme="minorHAnsi"/>
        </w:rPr>
      </w:pPr>
    </w:p>
    <w:p w:rsidR="00224712" w:rsidRDefault="00475AE6">
      <w:pPr>
        <w:pStyle w:val="ListParagraph"/>
        <w:spacing w:after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 pueden observar claramente que los archivos en 2D y 3D ofrecen </w:t>
      </w:r>
      <w:proofErr w:type="spellStart"/>
      <w:r>
        <w:rPr>
          <w:rFonts w:asciiTheme="minorHAnsi" w:hAnsiTheme="minorHAnsi"/>
        </w:rPr>
        <w:t>clusters</w:t>
      </w:r>
      <w:proofErr w:type="spellEnd"/>
      <w:r>
        <w:rPr>
          <w:rFonts w:asciiTheme="minorHAnsi" w:hAnsiTheme="minorHAnsi"/>
        </w:rPr>
        <w:t xml:space="preserve"> definidos:</w:t>
      </w:r>
    </w:p>
    <w:p w:rsidR="00475AE6" w:rsidRPr="00475AE6" w:rsidRDefault="00475AE6" w:rsidP="00475AE6">
      <w:pPr>
        <w:pStyle w:val="ListParagraph"/>
        <w:spacing w:after="0"/>
        <w:ind w:left="0"/>
        <w:jc w:val="center"/>
        <w:rPr>
          <w:rFonts w:asciiTheme="minorHAnsi" w:hAnsiTheme="minorHAnsi"/>
          <w:i/>
        </w:rPr>
      </w:pPr>
      <w:r w:rsidRPr="00475AE6">
        <w:rPr>
          <w:rFonts w:asciiTheme="minorHAnsi" w:hAnsiTheme="minorHAnsi"/>
          <w:i/>
        </w:rPr>
        <w:pict>
          <v:shape id="_x0000_i1027" type="#_x0000_t75" style="width:481.45pt;height:229.45pt">
            <v:imagedata r:id="rId15" o:title="3-5"/>
          </v:shape>
        </w:pict>
      </w:r>
      <w:r w:rsidRPr="00475AE6">
        <w:rPr>
          <w:rFonts w:asciiTheme="minorHAnsi" w:hAnsiTheme="minorHAnsi"/>
          <w:i/>
        </w:rPr>
        <w:br/>
        <w:t xml:space="preserve">Ilustración 8: 3 dimensiones con 5 </w:t>
      </w:r>
      <w:proofErr w:type="spellStart"/>
      <w:r w:rsidRPr="00475AE6">
        <w:rPr>
          <w:rFonts w:asciiTheme="minorHAnsi" w:hAnsiTheme="minorHAnsi"/>
          <w:i/>
        </w:rPr>
        <w:t>clusters</w:t>
      </w:r>
      <w:proofErr w:type="spellEnd"/>
      <w:r w:rsidRPr="00475AE6">
        <w:rPr>
          <w:rFonts w:asciiTheme="minorHAnsi" w:hAnsiTheme="minorHAnsi"/>
          <w:i/>
        </w:rPr>
        <w:t>.</w:t>
      </w:r>
    </w:p>
    <w:p w:rsidR="00475AE6" w:rsidRDefault="00475AE6" w:rsidP="00475AE6">
      <w:pPr>
        <w:pStyle w:val="ListParagraph"/>
        <w:spacing w:after="0"/>
        <w:ind w:left="0"/>
        <w:jc w:val="center"/>
        <w:rPr>
          <w:rFonts w:asciiTheme="minorHAnsi" w:hAnsiTheme="minorHAnsi"/>
          <w:i/>
        </w:rPr>
      </w:pPr>
      <w:r w:rsidRPr="00475AE6">
        <w:rPr>
          <w:rFonts w:asciiTheme="minorHAnsi" w:hAnsiTheme="minorHAnsi"/>
          <w:i/>
        </w:rPr>
        <w:pict>
          <v:shape id="_x0000_i1028" type="#_x0000_t75" style="width:419.95pt;height:314.95pt">
            <v:imagedata r:id="rId16" o:title="2-2"/>
          </v:shape>
        </w:pict>
      </w:r>
      <w:r w:rsidRPr="00475AE6">
        <w:rPr>
          <w:rFonts w:asciiTheme="minorHAnsi" w:hAnsiTheme="minorHAnsi"/>
          <w:i/>
        </w:rPr>
        <w:br/>
        <w:t xml:space="preserve">Ilustración 9: 2 dimensiones con 2 </w:t>
      </w:r>
      <w:proofErr w:type="spellStart"/>
      <w:r w:rsidRPr="00475AE6">
        <w:rPr>
          <w:rFonts w:asciiTheme="minorHAnsi" w:hAnsiTheme="minorHAnsi"/>
          <w:i/>
        </w:rPr>
        <w:t>clústers</w:t>
      </w:r>
      <w:proofErr w:type="spellEnd"/>
      <w:r w:rsidRPr="00475AE6">
        <w:rPr>
          <w:rFonts w:asciiTheme="minorHAnsi" w:hAnsiTheme="minorHAnsi"/>
          <w:i/>
        </w:rPr>
        <w:t>.</w:t>
      </w:r>
      <w:r w:rsidRPr="00475AE6">
        <w:rPr>
          <w:rFonts w:asciiTheme="minorHAnsi" w:hAnsiTheme="minorHAnsi"/>
          <w:i/>
        </w:rPr>
        <w:lastRenderedPageBreak/>
        <w:pict>
          <v:shape id="_x0000_i1029" type="#_x0000_t75" style="width:481.45pt;height:229.45pt">
            <v:imagedata r:id="rId17" o:title="2-3"/>
          </v:shape>
        </w:pict>
      </w:r>
      <w:r w:rsidRPr="00475AE6">
        <w:rPr>
          <w:rFonts w:asciiTheme="minorHAnsi" w:hAnsiTheme="minorHAnsi"/>
          <w:i/>
        </w:rPr>
        <w:br/>
        <w:t xml:space="preserve">Ilustración 10: 2 dimensiones con 3 </w:t>
      </w:r>
      <w:proofErr w:type="spellStart"/>
      <w:r w:rsidRPr="00475AE6">
        <w:rPr>
          <w:rFonts w:asciiTheme="minorHAnsi" w:hAnsiTheme="minorHAnsi"/>
          <w:i/>
        </w:rPr>
        <w:t>clústers</w:t>
      </w:r>
      <w:proofErr w:type="spellEnd"/>
      <w:r w:rsidRPr="00475AE6">
        <w:rPr>
          <w:rFonts w:asciiTheme="minorHAnsi" w:hAnsiTheme="minorHAnsi"/>
          <w:i/>
        </w:rPr>
        <w:t>.</w:t>
      </w:r>
      <w:r w:rsidRPr="00475AE6">
        <w:rPr>
          <w:rFonts w:asciiTheme="minorHAnsi" w:hAnsiTheme="minorHAnsi"/>
          <w:i/>
        </w:rPr>
        <w:pict>
          <v:shape id="_x0000_i1030" type="#_x0000_t75" style="width:481.45pt;height:229.45pt">
            <v:imagedata r:id="rId18" o:title="2-4"/>
          </v:shape>
        </w:pict>
      </w:r>
      <w:r w:rsidRPr="00475AE6">
        <w:rPr>
          <w:rFonts w:asciiTheme="minorHAnsi" w:hAnsiTheme="minorHAnsi"/>
          <w:i/>
        </w:rPr>
        <w:br/>
        <w:t xml:space="preserve">Ilustración 11: 2 dimensiones con 4 </w:t>
      </w:r>
      <w:proofErr w:type="spellStart"/>
      <w:r w:rsidRPr="00475AE6">
        <w:rPr>
          <w:rFonts w:asciiTheme="minorHAnsi" w:hAnsiTheme="minorHAnsi"/>
          <w:i/>
        </w:rPr>
        <w:t>clústers</w:t>
      </w:r>
      <w:proofErr w:type="spellEnd"/>
      <w:r w:rsidRPr="00475AE6">
        <w:rPr>
          <w:rFonts w:asciiTheme="minorHAnsi" w:hAnsiTheme="minorHAnsi"/>
          <w:i/>
        </w:rPr>
        <w:t>.</w:t>
      </w:r>
      <w:r w:rsidRPr="00475AE6">
        <w:rPr>
          <w:rFonts w:asciiTheme="minorHAnsi" w:hAnsiTheme="minorHAnsi"/>
          <w:i/>
        </w:rPr>
        <w:pict>
          <v:shape id="_x0000_i1031" type="#_x0000_t75" style="width:481.45pt;height:229.45pt">
            <v:imagedata r:id="rId19" o:title="2-5"/>
          </v:shape>
        </w:pict>
      </w:r>
      <w:r w:rsidRPr="00475AE6">
        <w:rPr>
          <w:rFonts w:asciiTheme="minorHAnsi" w:hAnsiTheme="minorHAnsi"/>
          <w:i/>
        </w:rPr>
        <w:br/>
      </w:r>
      <w:r w:rsidRPr="00475AE6">
        <w:rPr>
          <w:rFonts w:asciiTheme="minorHAnsi" w:hAnsiTheme="minorHAnsi"/>
          <w:i/>
        </w:rPr>
        <w:lastRenderedPageBreak/>
        <w:t xml:space="preserve">Ilustración 12: 2 dimensiones con 5 </w:t>
      </w:r>
      <w:proofErr w:type="spellStart"/>
      <w:r w:rsidRPr="00475AE6">
        <w:rPr>
          <w:rFonts w:asciiTheme="minorHAnsi" w:hAnsiTheme="minorHAnsi"/>
          <w:i/>
        </w:rPr>
        <w:t>clústers</w:t>
      </w:r>
      <w:proofErr w:type="spellEnd"/>
      <w:r w:rsidRPr="00475AE6">
        <w:rPr>
          <w:rFonts w:asciiTheme="minorHAnsi" w:hAnsiTheme="minorHAnsi"/>
          <w:i/>
        </w:rPr>
        <w:t>.</w:t>
      </w:r>
      <w:r w:rsidRPr="00475AE6">
        <w:rPr>
          <w:rFonts w:asciiTheme="minorHAnsi" w:hAnsiTheme="minorHAnsi"/>
          <w:i/>
        </w:rPr>
        <w:pict>
          <v:shape id="_x0000_i1032" type="#_x0000_t75" style="width:481.45pt;height:229.45pt">
            <v:imagedata r:id="rId20" o:title="3-2"/>
          </v:shape>
        </w:pict>
      </w:r>
      <w:r w:rsidRPr="00475AE6">
        <w:rPr>
          <w:rFonts w:asciiTheme="minorHAnsi" w:hAnsiTheme="minorHAnsi"/>
          <w:i/>
        </w:rPr>
        <w:br/>
        <w:t xml:space="preserve">Ilustración 13: 3 dimensiones con 2 </w:t>
      </w:r>
      <w:proofErr w:type="spellStart"/>
      <w:r w:rsidRPr="00475AE6">
        <w:rPr>
          <w:rFonts w:asciiTheme="minorHAnsi" w:hAnsiTheme="minorHAnsi"/>
          <w:i/>
        </w:rPr>
        <w:t>clústers</w:t>
      </w:r>
      <w:proofErr w:type="spellEnd"/>
      <w:r w:rsidRPr="00475AE6">
        <w:rPr>
          <w:rFonts w:asciiTheme="minorHAnsi" w:hAnsiTheme="minorHAnsi"/>
          <w:i/>
        </w:rPr>
        <w:t>.</w:t>
      </w:r>
      <w:r w:rsidRPr="00475AE6">
        <w:rPr>
          <w:rFonts w:asciiTheme="minorHAnsi" w:hAnsiTheme="minorHAnsi"/>
          <w:i/>
        </w:rPr>
        <w:pict>
          <v:shape id="_x0000_i1033" type="#_x0000_t75" style="width:481.45pt;height:229.45pt">
            <v:imagedata r:id="rId21" o:title="3-3"/>
          </v:shape>
        </w:pict>
      </w:r>
      <w:r w:rsidRPr="00475AE6">
        <w:rPr>
          <w:rFonts w:asciiTheme="minorHAnsi" w:hAnsiTheme="minorHAnsi"/>
          <w:i/>
        </w:rPr>
        <w:br/>
        <w:t xml:space="preserve">Ilustración 14: 3 dimensiones con 3 </w:t>
      </w:r>
      <w:proofErr w:type="spellStart"/>
      <w:r w:rsidRPr="00475AE6">
        <w:rPr>
          <w:rFonts w:asciiTheme="minorHAnsi" w:hAnsiTheme="minorHAnsi"/>
          <w:i/>
        </w:rPr>
        <w:t>clústers</w:t>
      </w:r>
      <w:proofErr w:type="spellEnd"/>
      <w:r w:rsidRPr="00475AE6">
        <w:rPr>
          <w:rFonts w:asciiTheme="minorHAnsi" w:hAnsiTheme="minorHAnsi"/>
          <w:i/>
        </w:rPr>
        <w:t>.</w:t>
      </w:r>
      <w:r w:rsidRPr="00475AE6">
        <w:rPr>
          <w:rFonts w:asciiTheme="minorHAnsi" w:hAnsiTheme="minorHAnsi"/>
          <w:i/>
        </w:rPr>
        <w:lastRenderedPageBreak/>
        <w:pict>
          <v:shape id="_x0000_i1034" type="#_x0000_t75" style="width:481.45pt;height:229.45pt">
            <v:imagedata r:id="rId22" o:title="3-4"/>
          </v:shape>
        </w:pict>
      </w:r>
      <w:r w:rsidRPr="00475AE6">
        <w:rPr>
          <w:rFonts w:asciiTheme="minorHAnsi" w:hAnsiTheme="minorHAnsi"/>
          <w:i/>
        </w:rPr>
        <w:br/>
        <w:t xml:space="preserve">Ilustración 15: 3 dimensiones con 4 </w:t>
      </w:r>
      <w:proofErr w:type="spellStart"/>
      <w:r w:rsidRPr="00475AE6">
        <w:rPr>
          <w:rFonts w:asciiTheme="minorHAnsi" w:hAnsiTheme="minorHAnsi"/>
          <w:i/>
        </w:rPr>
        <w:t>clústers</w:t>
      </w:r>
      <w:proofErr w:type="spellEnd"/>
      <w:r w:rsidRPr="00475AE6">
        <w:rPr>
          <w:rFonts w:asciiTheme="minorHAnsi" w:hAnsiTheme="minorHAnsi"/>
          <w:i/>
        </w:rPr>
        <w:t>.</w:t>
      </w: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  <w:i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  <w:i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  <w:i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  <w:i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</w:rPr>
      </w:pPr>
    </w:p>
    <w:p w:rsidR="00112BBD" w:rsidRPr="00475AE6" w:rsidRDefault="00112BBD" w:rsidP="00112BBD">
      <w:pPr>
        <w:pStyle w:val="ListParagraph"/>
        <w:pageBreakBefore/>
        <w:spacing w:after="0"/>
        <w:ind w:left="0"/>
        <w:jc w:val="both"/>
        <w:rPr>
          <w:rFonts w:asciiTheme="minorHAnsi" w:hAnsiTheme="minorHAnsi"/>
          <w:b/>
          <w:u w:val="single"/>
        </w:rPr>
      </w:pPr>
      <w:bookmarkStart w:id="0" w:name="_GoBack"/>
      <w:bookmarkEnd w:id="0"/>
      <w:r>
        <w:rPr>
          <w:rFonts w:asciiTheme="minorHAnsi" w:hAnsiTheme="minorHAnsi"/>
          <w:b/>
          <w:u w:val="single"/>
        </w:rPr>
        <w:lastRenderedPageBreak/>
        <w:t>PARTE F</w:t>
      </w:r>
      <w:r w:rsidRPr="00475AE6">
        <w:rPr>
          <w:rFonts w:asciiTheme="minorHAnsi" w:hAnsiTheme="minorHAnsi"/>
          <w:b/>
          <w:u w:val="single"/>
        </w:rPr>
        <w:t>:</w:t>
      </w:r>
    </w:p>
    <w:p w:rsidR="00112BBD" w:rsidRPr="007F3334" w:rsidRDefault="00112BBD" w:rsidP="00112BBD">
      <w:pPr>
        <w:pStyle w:val="ListParagraph"/>
        <w:spacing w:after="0"/>
        <w:ind w:left="0"/>
        <w:jc w:val="both"/>
        <w:rPr>
          <w:rFonts w:asciiTheme="minorHAnsi" w:hAnsiTheme="minorHAnsi"/>
        </w:rPr>
      </w:pPr>
    </w:p>
    <w:p w:rsidR="00112BBD" w:rsidRPr="007F3334" w:rsidRDefault="00112BBD" w:rsidP="00112BBD">
      <w:pPr>
        <w:pStyle w:val="ListParagraph"/>
        <w:spacing w:after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El programa debe tener buena interfaz para el usuario.</w:t>
      </w:r>
    </w:p>
    <w:p w:rsidR="00112BBD" w:rsidRPr="007F3334" w:rsidRDefault="00112BBD" w:rsidP="00112BBD">
      <w:pPr>
        <w:pStyle w:val="ListParagraph"/>
        <w:spacing w:after="0"/>
        <w:ind w:left="0"/>
        <w:jc w:val="both"/>
        <w:rPr>
          <w:rFonts w:asciiTheme="minorHAnsi" w:hAnsiTheme="minorHAnsi"/>
        </w:rPr>
      </w:pPr>
    </w:p>
    <w:p w:rsidR="00112BBD" w:rsidRPr="00475AE6" w:rsidRDefault="00112BBD" w:rsidP="00112BBD">
      <w:pPr>
        <w:pStyle w:val="ListParagraph"/>
        <w:spacing w:after="0"/>
        <w:ind w:left="0"/>
        <w:jc w:val="both"/>
        <w:rPr>
          <w:rFonts w:asciiTheme="minorHAnsi" w:hAnsiTheme="minorHAnsi"/>
          <w:b/>
          <w:u w:val="single"/>
        </w:rPr>
      </w:pPr>
      <w:r w:rsidRPr="00475AE6">
        <w:rPr>
          <w:rFonts w:asciiTheme="minorHAnsi" w:hAnsiTheme="minorHAnsi"/>
          <w:b/>
          <w:u w:val="single"/>
        </w:rPr>
        <w:t>SOLUCION:</w:t>
      </w:r>
    </w:p>
    <w:p w:rsidR="00112BBD" w:rsidRPr="007F3334" w:rsidRDefault="00112BBD" w:rsidP="00112BBD">
      <w:pPr>
        <w:pStyle w:val="ListParagraph"/>
        <w:spacing w:after="0"/>
        <w:ind w:left="0"/>
        <w:jc w:val="both"/>
        <w:rPr>
          <w:rFonts w:asciiTheme="minorHAnsi" w:hAnsiTheme="minorHAnsi"/>
        </w:rPr>
      </w:pPr>
    </w:p>
    <w:p w:rsidR="00112BBD" w:rsidRDefault="00112BBD" w:rsidP="00112BBD">
      <w:pPr>
        <w:pStyle w:val="ListParagraph"/>
        <w:spacing w:after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 pedir números de </w:t>
      </w:r>
      <w:proofErr w:type="spellStart"/>
      <w:r>
        <w:rPr>
          <w:rFonts w:asciiTheme="minorHAnsi" w:hAnsiTheme="minorHAnsi"/>
        </w:rPr>
        <w:t>clústers</w:t>
      </w:r>
      <w:proofErr w:type="spellEnd"/>
      <w:r>
        <w:rPr>
          <w:rFonts w:asciiTheme="minorHAnsi" w:hAnsiTheme="minorHAnsi"/>
        </w:rPr>
        <w:t xml:space="preserve"> y dimensiones, se presenta información clara al usuario:</w:t>
      </w:r>
    </w:p>
    <w:p w:rsidR="00112BBD" w:rsidRDefault="00112BBD" w:rsidP="00112BBD">
      <w:pPr>
        <w:pStyle w:val="ListParagraph"/>
        <w:spacing w:after="0"/>
        <w:ind w:left="0"/>
        <w:jc w:val="both"/>
        <w:rPr>
          <w:rFonts w:asciiTheme="minorHAnsi" w:hAnsiTheme="minorHAnsi"/>
        </w:rPr>
      </w:pPr>
    </w:p>
    <w:p w:rsidR="00112BBD" w:rsidRDefault="00112BBD" w:rsidP="00112BBD">
      <w:pPr>
        <w:pStyle w:val="ListParagraph"/>
        <w:spacing w:after="0"/>
        <w:ind w:left="0"/>
        <w:jc w:val="both"/>
        <w:rPr>
          <w:rFonts w:asciiTheme="minorHAnsi" w:hAnsiTheme="minorHAnsi"/>
        </w:rPr>
      </w:pPr>
    </w:p>
    <w:p w:rsidR="00112BBD" w:rsidRPr="00112BBD" w:rsidRDefault="00112BBD" w:rsidP="00475AE6">
      <w:pPr>
        <w:pStyle w:val="ListParagraph"/>
        <w:spacing w:after="0"/>
        <w:ind w:left="0"/>
        <w:jc w:val="center"/>
        <w:rPr>
          <w:rFonts w:asciiTheme="minorHAnsi" w:hAnsiTheme="minorHAnsi"/>
          <w:i/>
        </w:rPr>
      </w:pPr>
      <w:r>
        <w:rPr>
          <w:noProof/>
          <w:lang w:val="en-US" w:eastAsia="en-US" w:bidi="ar-SA"/>
        </w:rPr>
        <w:drawing>
          <wp:inline distT="0" distB="0" distL="0" distR="0" wp14:anchorId="1BABB0B2" wp14:editId="7D67DC2E">
            <wp:extent cx="4133850" cy="370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  <w:r w:rsidRPr="00112BBD">
        <w:rPr>
          <w:rFonts w:asciiTheme="minorHAnsi" w:hAnsiTheme="minorHAnsi"/>
          <w:i/>
        </w:rPr>
        <w:t xml:space="preserve">Ilustración 16: Pedida de dimensiones y </w:t>
      </w:r>
      <w:proofErr w:type="spellStart"/>
      <w:r w:rsidRPr="00112BBD">
        <w:rPr>
          <w:rFonts w:asciiTheme="minorHAnsi" w:hAnsiTheme="minorHAnsi"/>
          <w:i/>
        </w:rPr>
        <w:t>clusters</w:t>
      </w:r>
      <w:proofErr w:type="spellEnd"/>
      <w:r w:rsidRPr="00112BBD">
        <w:rPr>
          <w:rFonts w:asciiTheme="minorHAnsi" w:hAnsiTheme="minorHAnsi"/>
          <w:i/>
        </w:rPr>
        <w:t xml:space="preserve"> al usuario.</w:t>
      </w:r>
    </w:p>
    <w:sectPr w:rsidR="00112BBD" w:rsidRPr="00112BBD">
      <w:footerReference w:type="default" r:id="rId2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C60" w:rsidRDefault="002E2C60">
      <w:r>
        <w:separator/>
      </w:r>
    </w:p>
  </w:endnote>
  <w:endnote w:type="continuationSeparator" w:id="0">
    <w:p w:rsidR="002E2C60" w:rsidRDefault="002E2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25134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12BBD" w:rsidRDefault="00112BB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12BBD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112BBD" w:rsidRDefault="00112B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C60" w:rsidRDefault="002E2C60">
      <w:r>
        <w:rPr>
          <w:color w:val="000000"/>
        </w:rPr>
        <w:separator/>
      </w:r>
    </w:p>
  </w:footnote>
  <w:footnote w:type="continuationSeparator" w:id="0">
    <w:p w:rsidR="002E2C60" w:rsidRDefault="002E2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208CE"/>
    <w:multiLevelType w:val="multilevel"/>
    <w:tmpl w:val="E93C677E"/>
    <w:styleLink w:val="WWNum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53DB6"/>
    <w:multiLevelType w:val="multilevel"/>
    <w:tmpl w:val="83F84CAA"/>
    <w:styleLink w:val="WWNum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24712"/>
    <w:rsid w:val="00112BBD"/>
    <w:rsid w:val="00224712"/>
    <w:rsid w:val="002E2C60"/>
    <w:rsid w:val="00475AE6"/>
    <w:rsid w:val="007F3334"/>
    <w:rsid w:val="008038D4"/>
    <w:rsid w:val="0099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FD0694-0671-4B4A-B0E6-53B6C394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s-EC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er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paragraph" w:styleId="ListParagraph">
    <w:name w:val="List Paragraph"/>
    <w:basedOn w:val="Standard"/>
    <w:pPr>
      <w:spacing w:after="200"/>
      <w:ind w:left="720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3">
    <w:name w:val="WWNum3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112BBD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12BB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FD8FE-1FAE-49AC-AC16-9EDEBD4A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Castells</dc:creator>
  <cp:lastModifiedBy>James Castells</cp:lastModifiedBy>
  <cp:revision>5</cp:revision>
  <dcterms:created xsi:type="dcterms:W3CDTF">2013-11-06T04:06:00Z</dcterms:created>
  <dcterms:modified xsi:type="dcterms:W3CDTF">2013-11-06T04:22:00Z</dcterms:modified>
</cp:coreProperties>
</file>