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9FE0" w14:textId="3A29EF9A" w:rsidR="00013FF8" w:rsidRPr="00003AE8" w:rsidRDefault="00013FF8" w:rsidP="00013FF8">
      <w:pPr>
        <w:jc w:val="center"/>
        <w:rPr>
          <w:rFonts w:cs="Times New Roman"/>
          <w:b/>
          <w:bCs/>
          <w:sz w:val="32"/>
          <w:szCs w:val="32"/>
        </w:rPr>
      </w:pPr>
      <w:r w:rsidRPr="00003AE8">
        <w:rPr>
          <w:rFonts w:cs="Times New Roman"/>
          <w:b/>
          <w:bCs/>
          <w:sz w:val="32"/>
          <w:szCs w:val="32"/>
        </w:rPr>
        <w:t>Highlights</w:t>
      </w:r>
      <w:r w:rsidR="00144D77" w:rsidRPr="00144D77">
        <w:rPr>
          <w:rFonts w:cs="Times New Roman"/>
          <w:b/>
          <w:bCs/>
          <w:sz w:val="32"/>
          <w:szCs w:val="32"/>
          <w:vertAlign w:val="superscript"/>
        </w:rPr>
        <w:t>*</w:t>
      </w:r>
    </w:p>
    <w:p w14:paraId="208623A7" w14:textId="77777777" w:rsidR="00013FF8" w:rsidRPr="00003AE8" w:rsidRDefault="00013FF8" w:rsidP="00013FF8">
      <w:pPr>
        <w:rPr>
          <w:rFonts w:cs="Times New Roman"/>
        </w:rPr>
      </w:pPr>
    </w:p>
    <w:p w14:paraId="551277E3" w14:textId="339833A3" w:rsidR="00013FF8" w:rsidRPr="000F3D1B" w:rsidRDefault="00013FF8" w:rsidP="00013FF8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  <w:sz w:val="22"/>
        </w:rPr>
      </w:pPr>
      <w:r w:rsidRPr="000F3D1B">
        <w:rPr>
          <w:rFonts w:eastAsia="Times New Roman" w:cs="Times New Roman"/>
          <w:color w:val="000000"/>
          <w:sz w:val="22"/>
        </w:rPr>
        <w:t>Include 3 to 5 bullet points that convey the main findings of the work.</w:t>
      </w:r>
    </w:p>
    <w:p w14:paraId="262B9F2E" w14:textId="77777777" w:rsidR="007D236A" w:rsidRPr="00003AE8" w:rsidRDefault="007D236A" w:rsidP="007D236A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  <w:sz w:val="22"/>
        </w:rPr>
      </w:pPr>
      <w:r w:rsidRPr="000F3D1B">
        <w:rPr>
          <w:rFonts w:eastAsia="Times New Roman" w:cs="Times New Roman"/>
          <w:color w:val="000000"/>
          <w:sz w:val="22"/>
        </w:rPr>
        <w:t>Methods and results are not “findings,” so they should not appear as highlights.</w:t>
      </w:r>
    </w:p>
    <w:p w14:paraId="408E1E79" w14:textId="77777777" w:rsidR="00013FF8" w:rsidRPr="000F3D1B" w:rsidRDefault="00013FF8" w:rsidP="00013FF8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  <w:sz w:val="22"/>
        </w:rPr>
      </w:pPr>
      <w:r w:rsidRPr="000F3D1B">
        <w:rPr>
          <w:rFonts w:eastAsia="Times New Roman" w:cs="Times New Roman"/>
          <w:color w:val="000000"/>
          <w:sz w:val="22"/>
        </w:rPr>
        <w:t>Bullets are limited to a maximum of 85 characters, including spaces.</w:t>
      </w:r>
    </w:p>
    <w:p w14:paraId="2733EE16" w14:textId="77777777" w:rsidR="00013FF8" w:rsidRPr="000F3D1B" w:rsidRDefault="00013FF8" w:rsidP="00013FF8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  <w:sz w:val="22"/>
        </w:rPr>
      </w:pPr>
      <w:r w:rsidRPr="000F3D1B">
        <w:rPr>
          <w:rFonts w:eastAsia="Times New Roman" w:cs="Times New Roman"/>
          <w:color w:val="000000"/>
          <w:sz w:val="22"/>
        </w:rPr>
        <w:t>Bullets should be complete sentences, not sentence fragments.</w:t>
      </w:r>
    </w:p>
    <w:p w14:paraId="0394481E" w14:textId="77777777" w:rsidR="00013FF8" w:rsidRPr="000F3D1B" w:rsidRDefault="00013FF8" w:rsidP="00013FF8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  <w:sz w:val="22"/>
        </w:rPr>
      </w:pPr>
      <w:r w:rsidRPr="00003AE8">
        <w:rPr>
          <w:rFonts w:eastAsia="Times New Roman" w:cs="Times New Roman"/>
          <w:color w:val="000000"/>
          <w:sz w:val="22"/>
        </w:rPr>
        <w:t>Highlights should be able to stand alone, so avoid acronyms or specialized terms.</w:t>
      </w:r>
    </w:p>
    <w:p w14:paraId="6A9F65D6" w14:textId="77777777" w:rsidR="00013FF8" w:rsidRPr="00003AE8" w:rsidRDefault="00013FF8" w:rsidP="00013FF8">
      <w:pPr>
        <w:rPr>
          <w:rFonts w:cs="Times New Roman"/>
        </w:rPr>
      </w:pPr>
    </w:p>
    <w:p w14:paraId="0012B2C4" w14:textId="77777777" w:rsidR="00013FF8" w:rsidRPr="00003AE8" w:rsidRDefault="00013FF8" w:rsidP="00013FF8">
      <w:pPr>
        <w:rPr>
          <w:rFonts w:cs="Times New Roman"/>
        </w:rPr>
      </w:pPr>
    </w:p>
    <w:p w14:paraId="3516D00A" w14:textId="6CF8E889" w:rsidR="00BE21AE" w:rsidRDefault="00013FF8">
      <w:pPr>
        <w:rPr>
          <w:rFonts w:cs="Times New Roman"/>
          <w:sz w:val="20"/>
          <w:szCs w:val="20"/>
        </w:rPr>
      </w:pPr>
      <w:r w:rsidRPr="00003AE8">
        <w:rPr>
          <w:rFonts w:cs="Times New Roman"/>
          <w:sz w:val="20"/>
          <w:szCs w:val="20"/>
        </w:rPr>
        <w:t>* Please note: Highlights are not part of the manuscript document but should be submitted in a separate editable file in the online submission system.  Please use “Highlights” in the file na</w:t>
      </w:r>
      <w:r w:rsidR="00A540DB">
        <w:rPr>
          <w:rFonts w:cs="Times New Roman"/>
          <w:sz w:val="20"/>
          <w:szCs w:val="20"/>
        </w:rPr>
        <w:t>me.</w:t>
      </w:r>
    </w:p>
    <w:p w14:paraId="4E38B666" w14:textId="12620877" w:rsidR="006133FB" w:rsidRDefault="00E13DE0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Also, in the submission’s cover letter, </w:t>
      </w:r>
      <w:r w:rsidR="006133FB">
        <w:rPr>
          <w:rFonts w:cs="Times New Roman"/>
          <w:sz w:val="20"/>
          <w:szCs w:val="20"/>
        </w:rPr>
        <w:t>authors should clearly state what are the key contributions of their work and why their contributions are novel and worthy of journal consideration.</w:t>
      </w:r>
    </w:p>
    <w:p w14:paraId="7F965FE8" w14:textId="77777777" w:rsidR="00A77D4E" w:rsidRDefault="00A77D4E">
      <w:pPr>
        <w:rPr>
          <w:rFonts w:cs="Times New Roman"/>
          <w:sz w:val="20"/>
          <w:szCs w:val="20"/>
        </w:rPr>
      </w:pPr>
    </w:p>
    <w:p w14:paraId="401AA1B4" w14:textId="77777777" w:rsidR="00A77D4E" w:rsidRDefault="00A77D4E" w:rsidP="00A540DB">
      <w:pPr>
        <w:spacing w:after="0" w:line="480" w:lineRule="auto"/>
        <w:jc w:val="center"/>
        <w:rPr>
          <w:rFonts w:cs="Times New Roman"/>
          <w:b/>
          <w:sz w:val="28"/>
          <w:szCs w:val="28"/>
        </w:rPr>
        <w:sectPr w:rsidR="00A77D4E" w:rsidSect="00D12885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58ECDF" w14:textId="1A46776A" w:rsidR="00CF46AA" w:rsidRPr="006B194F" w:rsidRDefault="008A5518" w:rsidP="00A540DB">
      <w:pPr>
        <w:spacing w:after="0" w:line="48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DICAUVACCOP: a software tool to calculate </w:t>
      </w:r>
      <w:r w:rsidR="008F4B93">
        <w:rPr>
          <w:rFonts w:cs="Times New Roman"/>
          <w:b/>
          <w:sz w:val="28"/>
          <w:szCs w:val="28"/>
        </w:rPr>
        <w:t xml:space="preserve">and visualize </w:t>
      </w:r>
      <w:r>
        <w:rPr>
          <w:rFonts w:cs="Times New Roman"/>
          <w:b/>
          <w:sz w:val="28"/>
          <w:szCs w:val="28"/>
        </w:rPr>
        <w:t xml:space="preserve">differentiate </w:t>
      </w:r>
      <w:r w:rsidR="008F4B93">
        <w:rPr>
          <w:rFonts w:cs="Times New Roman"/>
          <w:b/>
          <w:sz w:val="28"/>
          <w:szCs w:val="28"/>
        </w:rPr>
        <w:t>payment</w:t>
      </w:r>
      <w:r>
        <w:rPr>
          <w:rFonts w:cs="Times New Roman"/>
          <w:b/>
          <w:sz w:val="28"/>
          <w:szCs w:val="28"/>
        </w:rPr>
        <w:t xml:space="preserve"> according to grape </w:t>
      </w:r>
      <w:proofErr w:type="gramStart"/>
      <w:r>
        <w:rPr>
          <w:rFonts w:cs="Times New Roman"/>
          <w:b/>
          <w:sz w:val="28"/>
          <w:szCs w:val="28"/>
        </w:rPr>
        <w:t>quality</w:t>
      </w:r>
      <w:proofErr w:type="gramEnd"/>
    </w:p>
    <w:p w14:paraId="4831AD1B" w14:textId="142B88D5" w:rsidR="008A5518" w:rsidRDefault="008A5518" w:rsidP="008A5518">
      <w:pPr>
        <w:pStyle w:val="MDPI13authornames"/>
        <w:spacing w:after="0" w:line="480" w:lineRule="auto"/>
        <w:jc w:val="center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 w:rsidRPr="008A5518">
        <w:rPr>
          <w:rFonts w:ascii="Times New Roman" w:hAnsi="Times New Roman"/>
          <w:color w:val="000000" w:themeColor="text1"/>
          <w:sz w:val="24"/>
          <w:szCs w:val="24"/>
          <w:lang w:val="es-ES"/>
        </w:rPr>
        <w:t>Javier Ruiz-</w:t>
      </w:r>
      <w:proofErr w:type="spellStart"/>
      <w:r w:rsidRPr="008A5518">
        <w:rPr>
          <w:rFonts w:ascii="Times New Roman" w:hAnsi="Times New Roman"/>
          <w:color w:val="000000" w:themeColor="text1"/>
          <w:sz w:val="24"/>
          <w:szCs w:val="24"/>
          <w:lang w:val="es-ES"/>
        </w:rPr>
        <w:t>Serrano</w:t>
      </w:r>
      <w:r w:rsidRPr="008A5518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s-ES"/>
        </w:rPr>
        <w:t>a</w:t>
      </w:r>
      <w:proofErr w:type="spellEnd"/>
      <w:r w:rsidRPr="008A5518">
        <w:rPr>
          <w:rFonts w:ascii="Times New Roman" w:hAnsi="Times New Roman"/>
          <w:color w:val="000000" w:themeColor="text1"/>
          <w:sz w:val="24"/>
          <w:szCs w:val="24"/>
          <w:lang w:val="es-ES"/>
        </w:rPr>
        <w:t>, José Carlos Berenguer-</w:t>
      </w:r>
      <w:proofErr w:type="spellStart"/>
      <w:r w:rsidRPr="008A5518">
        <w:rPr>
          <w:rFonts w:ascii="Times New Roman" w:hAnsi="Times New Roman"/>
          <w:color w:val="000000" w:themeColor="text1"/>
          <w:sz w:val="24"/>
          <w:szCs w:val="24"/>
          <w:lang w:val="es-ES"/>
        </w:rPr>
        <w:t>García</w:t>
      </w:r>
      <w:r w:rsidRPr="008A5518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s-ES"/>
        </w:rPr>
        <w:t>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s-ES"/>
        </w:rPr>
        <w:t xml:space="preserve">, </w:t>
      </w:r>
      <w:r w:rsidRPr="008A5518">
        <w:rPr>
          <w:rFonts w:ascii="Times New Roman" w:hAnsi="Times New Roman"/>
          <w:color w:val="000000" w:themeColor="text1"/>
          <w:sz w:val="24"/>
          <w:szCs w:val="24"/>
          <w:lang w:val="es-ES"/>
        </w:rPr>
        <w:t>José Antonio Mateo-</w:t>
      </w:r>
      <w:proofErr w:type="spellStart"/>
      <w:r w:rsidRPr="008A5518">
        <w:rPr>
          <w:rFonts w:ascii="Times New Roman" w:hAnsi="Times New Roman"/>
          <w:color w:val="000000" w:themeColor="text1"/>
          <w:sz w:val="24"/>
          <w:szCs w:val="24"/>
          <w:lang w:val="es-ES"/>
        </w:rPr>
        <w:t>Cortés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s-ES"/>
        </w:rPr>
        <w:t>b</w:t>
      </w:r>
      <w:proofErr w:type="spellEnd"/>
      <w:r w:rsidRPr="008A5518">
        <w:rPr>
          <w:rFonts w:ascii="Times New Roman" w:hAnsi="Times New Roman"/>
          <w:color w:val="000000" w:themeColor="text1"/>
          <w:sz w:val="24"/>
          <w:szCs w:val="24"/>
          <w:lang w:val="es-ES"/>
        </w:rPr>
        <w:t>, Enrique Arias-</w:t>
      </w:r>
      <w:proofErr w:type="spellStart"/>
      <w:proofErr w:type="gramStart"/>
      <w:r w:rsidRPr="008A5518">
        <w:rPr>
          <w:rFonts w:ascii="Times New Roman" w:hAnsi="Times New Roman"/>
          <w:color w:val="000000" w:themeColor="text1"/>
          <w:sz w:val="24"/>
          <w:szCs w:val="24"/>
          <w:lang w:val="es-ES"/>
        </w:rPr>
        <w:t>Antúnez</w:t>
      </w:r>
      <w:r w:rsidRPr="008A5518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s-ES"/>
        </w:rPr>
        <w:t>c</w:t>
      </w:r>
      <w:proofErr w:type="spellEnd"/>
      <w:r w:rsidRPr="008A5518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s-ES"/>
        </w:rPr>
        <w:t>,*</w:t>
      </w:r>
      <w:proofErr w:type="gramEnd"/>
      <w:r w:rsidRPr="008A5518">
        <w:rPr>
          <w:rFonts w:ascii="Times New Roman" w:hAnsi="Times New Roman"/>
          <w:color w:val="000000" w:themeColor="text1"/>
          <w:sz w:val="24"/>
          <w:szCs w:val="24"/>
          <w:lang w:val="es-ES"/>
        </w:rPr>
        <w:t xml:space="preserve"> </w:t>
      </w:r>
    </w:p>
    <w:p w14:paraId="36B912E2" w14:textId="715083EB" w:rsidR="008A5518" w:rsidRPr="008A5518" w:rsidRDefault="008A5518" w:rsidP="00BB36E3">
      <w:pPr>
        <w:pStyle w:val="MDPI13authornames"/>
        <w:spacing w:after="0" w:line="480" w:lineRule="auto"/>
        <w:jc w:val="center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 w:rsidRPr="008A5518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s-ES"/>
        </w:rPr>
        <w:t>a</w:t>
      </w:r>
      <w:r w:rsidR="006C60E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s-E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</w:rPr>
        <w:t>Instituto de Investigación en Informática de Albacete, Universidad de Castilla-La Mancha, Investigación n. 2, 02071, Albacete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s-ES"/>
        </w:rPr>
        <w:t>Spain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s-ES"/>
        </w:rPr>
        <w:t>)</w:t>
      </w:r>
      <w:r w:rsidR="00EA5E69">
        <w:rPr>
          <w:rFonts w:ascii="Times New Roman" w:hAnsi="Times New Roman"/>
          <w:color w:val="000000" w:themeColor="text1"/>
          <w:sz w:val="24"/>
          <w:szCs w:val="24"/>
          <w:lang w:val="es-ES"/>
        </w:rPr>
        <w:t>. {</w:t>
      </w:r>
      <w:proofErr w:type="spellStart"/>
      <w:proofErr w:type="gramStart"/>
      <w:r w:rsidR="00EA5E69" w:rsidRPr="00EA5E69">
        <w:rPr>
          <w:rFonts w:ascii="Times New Roman" w:hAnsi="Times New Roman"/>
          <w:color w:val="000000" w:themeColor="text1"/>
          <w:sz w:val="24"/>
          <w:szCs w:val="24"/>
          <w:lang w:val="es-ES"/>
        </w:rPr>
        <w:t>javier.ruizserrano</w:t>
      </w:r>
      <w:proofErr w:type="spellEnd"/>
      <w:proofErr w:type="gramEnd"/>
      <w:r w:rsidR="00EA5E69">
        <w:rPr>
          <w:rFonts w:ascii="Times New Roman" w:hAnsi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00EA5E69" w:rsidRPr="00EA5E69">
        <w:rPr>
          <w:rFonts w:ascii="Times New Roman" w:hAnsi="Times New Roman"/>
          <w:color w:val="000000" w:themeColor="text1"/>
          <w:sz w:val="24"/>
          <w:szCs w:val="24"/>
          <w:lang w:val="es-ES"/>
        </w:rPr>
        <w:t>josec.berenguer</w:t>
      </w:r>
      <w:proofErr w:type="spellEnd"/>
      <w:r w:rsidR="00EA5E69">
        <w:rPr>
          <w:rFonts w:ascii="Times New Roman" w:hAnsi="Times New Roman"/>
          <w:color w:val="000000" w:themeColor="text1"/>
          <w:sz w:val="24"/>
          <w:szCs w:val="24"/>
          <w:lang w:val="es-ES"/>
        </w:rPr>
        <w:t>}@uclm.</w:t>
      </w:r>
      <w:r w:rsidR="00EA5E69" w:rsidRPr="00EA5E69">
        <w:rPr>
          <w:rFonts w:ascii="Times New Roman" w:hAnsi="Times New Roman"/>
          <w:color w:val="000000" w:themeColor="text1"/>
          <w:sz w:val="24"/>
          <w:szCs w:val="24"/>
          <w:lang w:val="es-ES"/>
        </w:rPr>
        <w:t>es</w:t>
      </w:r>
    </w:p>
    <w:p w14:paraId="4BB8B855" w14:textId="295E9C9D" w:rsidR="008A5518" w:rsidRPr="00EA5E69" w:rsidRDefault="00EA5E69" w:rsidP="008A5518">
      <w:pPr>
        <w:pStyle w:val="MDPI13authornames"/>
        <w:spacing w:after="0" w:line="480" w:lineRule="auto"/>
        <w:jc w:val="center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s-ES"/>
        </w:rPr>
        <w:t>b</w:t>
      </w:r>
      <w:r w:rsidR="006C60E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s-ES"/>
        </w:rPr>
        <w:t xml:space="preserve"> </w:t>
      </w:r>
      <w:r w:rsidR="008A5518" w:rsidRPr="00EA5E69">
        <w:rPr>
          <w:rFonts w:ascii="Times New Roman" w:hAnsi="Times New Roman"/>
          <w:color w:val="000000" w:themeColor="text1"/>
          <w:sz w:val="24"/>
          <w:szCs w:val="24"/>
          <w:lang w:val="es-ES"/>
        </w:rPr>
        <w:t>Departamento de Arquitectura y Tecnología de Sistemas Informáticos, Universidad Politécnica de Madrid,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</w:rPr>
        <w:t xml:space="preserve"> </w:t>
      </w:r>
      <w:r w:rsidR="008A5518" w:rsidRPr="00EA5E69">
        <w:rPr>
          <w:rFonts w:ascii="Times New Roman" w:hAnsi="Times New Roman"/>
          <w:color w:val="000000" w:themeColor="text1"/>
          <w:sz w:val="24"/>
          <w:szCs w:val="24"/>
          <w:lang w:val="es-ES"/>
        </w:rPr>
        <w:t>48071-Madrid (</w:t>
      </w:r>
      <w:proofErr w:type="spellStart"/>
      <w:r w:rsidR="008A5518" w:rsidRPr="00EA5E69">
        <w:rPr>
          <w:rFonts w:ascii="Times New Roman" w:hAnsi="Times New Roman"/>
          <w:color w:val="000000" w:themeColor="text1"/>
          <w:sz w:val="24"/>
          <w:szCs w:val="24"/>
          <w:lang w:val="es-ES"/>
        </w:rPr>
        <w:t>Spain</w:t>
      </w:r>
      <w:proofErr w:type="spellEnd"/>
      <w:r w:rsidR="008A5518" w:rsidRPr="00EA5E69">
        <w:rPr>
          <w:rFonts w:ascii="Times New Roman" w:hAnsi="Times New Roman"/>
          <w:color w:val="000000" w:themeColor="text1"/>
          <w:sz w:val="24"/>
          <w:szCs w:val="24"/>
          <w:lang w:val="es-ES"/>
        </w:rPr>
        <w:t>).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</w:rPr>
        <w:t xml:space="preserve"> </w:t>
      </w:r>
      <w:r w:rsidRPr="00EA5E69">
        <w:rPr>
          <w:rFonts w:ascii="Times New Roman" w:hAnsi="Times New Roman"/>
          <w:color w:val="000000" w:themeColor="text1"/>
          <w:sz w:val="24"/>
          <w:szCs w:val="24"/>
          <w:lang w:val="es-ES"/>
        </w:rPr>
        <w:t>joseantonio.mateo@upm.es</w:t>
      </w:r>
    </w:p>
    <w:p w14:paraId="5A84920A" w14:textId="79C5C0D6" w:rsidR="008A5518" w:rsidRPr="00737B25" w:rsidRDefault="008A5518" w:rsidP="008A5518">
      <w:pPr>
        <w:pStyle w:val="MDPI13authornames"/>
        <w:spacing w:after="0" w:line="480" w:lineRule="auto"/>
        <w:jc w:val="center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s-ES"/>
        </w:rPr>
        <w:t>c</w:t>
      </w:r>
      <w:r w:rsidR="00EA5E69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s-ES"/>
        </w:rPr>
        <w:t>,*</w:t>
      </w:r>
      <w:proofErr w:type="gramEnd"/>
      <w:r w:rsidR="006C60E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s-E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</w:rPr>
        <w:t>Departamento de Sistemas informáticos, Escuela Superior de Ingeniería Informática de Albacete, Universidad de Castilla-La Mancha, Paseo de los Estudiantes s/n, 02071, Albacete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s-ES"/>
        </w:rPr>
        <w:t>Spain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s-ES"/>
        </w:rPr>
        <w:t>)</w:t>
      </w:r>
      <w:r w:rsidR="00EA5E69">
        <w:rPr>
          <w:rFonts w:ascii="Times New Roman" w:hAnsi="Times New Roman"/>
          <w:color w:val="000000" w:themeColor="text1"/>
          <w:sz w:val="24"/>
          <w:szCs w:val="24"/>
          <w:lang w:val="es-ES"/>
        </w:rPr>
        <w:t xml:space="preserve">. </w:t>
      </w:r>
      <w:r w:rsidR="00EA5E69" w:rsidRPr="00737B25">
        <w:rPr>
          <w:rFonts w:ascii="Times New Roman" w:hAnsi="Times New Roman"/>
          <w:color w:val="000000" w:themeColor="text1"/>
          <w:sz w:val="24"/>
          <w:szCs w:val="24"/>
          <w:lang w:val="en-GB"/>
        </w:rPr>
        <w:t>Enrique.Arias@uclm.es</w:t>
      </w:r>
    </w:p>
    <w:p w14:paraId="468617FA" w14:textId="2BE74662" w:rsidR="00D829A4" w:rsidRDefault="00D829A4" w:rsidP="0030063A">
      <w:pPr>
        <w:pStyle w:val="Bibliography"/>
        <w:ind w:left="720" w:hanging="720"/>
        <w:rPr>
          <w:b/>
          <w:bCs/>
          <w:noProof/>
        </w:rPr>
      </w:pPr>
    </w:p>
    <w:p w14:paraId="5EB09958" w14:textId="09F389CA" w:rsidR="00957009" w:rsidRDefault="00957009">
      <w:r>
        <w:br w:type="page"/>
      </w:r>
    </w:p>
    <w:p w14:paraId="76C65CD5" w14:textId="62225AC0" w:rsidR="00422C71" w:rsidRDefault="00422C71" w:rsidP="00422C71">
      <w:pPr>
        <w:rPr>
          <w:rFonts w:cs="Times New Roman"/>
          <w:b/>
          <w:bCs/>
          <w:kern w:val="2"/>
          <w:sz w:val="28"/>
          <w:szCs w:val="24"/>
        </w:rPr>
      </w:pPr>
      <w:r w:rsidRPr="00772A13">
        <w:rPr>
          <w:rFonts w:cs="Times New Roman"/>
          <w:b/>
          <w:bCs/>
          <w:kern w:val="2"/>
          <w:sz w:val="28"/>
          <w:szCs w:val="24"/>
        </w:rPr>
        <w:lastRenderedPageBreak/>
        <w:t>A</w:t>
      </w:r>
      <w:r w:rsidR="00DC76E3">
        <w:rPr>
          <w:rFonts w:cs="Times New Roman"/>
          <w:b/>
          <w:bCs/>
          <w:kern w:val="2"/>
          <w:sz w:val="28"/>
          <w:szCs w:val="24"/>
        </w:rPr>
        <w:t xml:space="preserve">nnex </w:t>
      </w:r>
      <w:r w:rsidR="00C30768">
        <w:rPr>
          <w:rFonts w:cs="Times New Roman"/>
          <w:b/>
          <w:bCs/>
          <w:kern w:val="2"/>
          <w:sz w:val="28"/>
          <w:szCs w:val="24"/>
        </w:rPr>
        <w:t>A</w:t>
      </w:r>
    </w:p>
    <w:p w14:paraId="4F20DA79" w14:textId="77777777" w:rsidR="00DC4BDD" w:rsidRDefault="00EB289B" w:rsidP="00DC4BDD">
      <w:pPr>
        <w:keepNext/>
      </w:pPr>
      <w:r>
        <w:rPr>
          <w:noProof/>
        </w:rPr>
        <w:drawing>
          <wp:inline distT="0" distB="0" distL="0" distR="0" wp14:anchorId="75C91334" wp14:editId="3363963A">
            <wp:extent cx="7630958" cy="3570898"/>
            <wp:effectExtent l="0" t="8255" r="0" b="0"/>
            <wp:docPr id="1358683450" name="Picture 1358683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69076" cy="35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61F2" w14:textId="34FEEA6F" w:rsidR="00DC4BDD" w:rsidRDefault="00DC4BDD" w:rsidP="00BD7614">
      <w:pPr>
        <w:pStyle w:val="Caption"/>
      </w:pPr>
      <w:r>
        <w:t xml:space="preserve">Fig A. </w:t>
      </w:r>
      <w:r w:rsidR="00000000">
        <w:fldChar w:fldCharType="begin"/>
      </w:r>
      <w:r w:rsidR="00000000">
        <w:instrText xml:space="preserve"> SEQ Fig_A.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Sequence diagram for creating new criteria.</w:t>
      </w:r>
    </w:p>
    <w:p w14:paraId="281F2CBF" w14:textId="33EAF1FA" w:rsidR="00DC4BDD" w:rsidRDefault="00DC4BDD" w:rsidP="00DC4BDD">
      <w:pPr>
        <w:keepNext/>
      </w:pPr>
      <w:r>
        <w:rPr>
          <w:rFonts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C0EDAFD" wp14:editId="764442D1">
            <wp:extent cx="7563743" cy="3824467"/>
            <wp:effectExtent l="2858" t="0" r="2222" b="2223"/>
            <wp:docPr id="1523221822" name="Picture 15232218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21822" name="Imagen 152322182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70632" cy="38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E43E" w14:textId="62EFCCE3" w:rsidR="00DC4BDD" w:rsidRDefault="00DC4BDD" w:rsidP="00BD7614">
      <w:pPr>
        <w:pStyle w:val="Caption"/>
      </w:pPr>
      <w:r>
        <w:t xml:space="preserve">Fig A. </w:t>
      </w:r>
      <w:r w:rsidR="00000000">
        <w:fldChar w:fldCharType="begin"/>
      </w:r>
      <w:r w:rsidR="00000000">
        <w:instrText xml:space="preserve"> SEQ Fig_A.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>: Sequence diagram for calculating the quality of a campaign.</w:t>
      </w:r>
    </w:p>
    <w:p w14:paraId="535EF18E" w14:textId="77777777" w:rsidR="00DC4BDD" w:rsidRDefault="00DC4BDD" w:rsidP="00DC4BDD"/>
    <w:p w14:paraId="5768828A" w14:textId="77777777" w:rsidR="00DC4BDD" w:rsidRDefault="00DC4BDD" w:rsidP="00DC4BDD">
      <w:pPr>
        <w:keepNext/>
      </w:pPr>
      <w:r>
        <w:rPr>
          <w:rFonts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782AAC0" wp14:editId="0DA9B052">
            <wp:extent cx="7952556" cy="3529758"/>
            <wp:effectExtent l="1588" t="0" r="0" b="0"/>
            <wp:docPr id="176581871" name="Picture 17658187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1871" name="Imagen 17658187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93658" cy="354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0726" w14:textId="6A64B1F7" w:rsidR="00DC4BDD" w:rsidRDefault="00DC4BDD" w:rsidP="00BD7614">
      <w:pPr>
        <w:pStyle w:val="Caption"/>
      </w:pPr>
      <w:r>
        <w:t xml:space="preserve">Fig A. </w:t>
      </w:r>
      <w:r w:rsidR="00000000">
        <w:fldChar w:fldCharType="begin"/>
      </w:r>
      <w:r w:rsidR="00000000">
        <w:instrText xml:space="preserve"> SEQ Fig_A.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: </w:t>
      </w:r>
      <w:r w:rsidRPr="0082791C">
        <w:t>Sequence diagram for calculating the differentiated payment for a campaign based on quality.</w:t>
      </w:r>
    </w:p>
    <w:p w14:paraId="716D33E0" w14:textId="257398CB" w:rsidR="00DC4BDD" w:rsidRDefault="00DC4BDD" w:rsidP="00DC4BDD">
      <w:pPr>
        <w:rPr>
          <w:rFonts w:cs="Times New Roman"/>
          <w:b/>
          <w:bCs/>
          <w:kern w:val="2"/>
          <w:sz w:val="28"/>
          <w:szCs w:val="24"/>
        </w:rPr>
      </w:pPr>
      <w:r w:rsidRPr="00DC4BDD">
        <w:rPr>
          <w:rFonts w:cs="Times New Roman"/>
          <w:b/>
          <w:bCs/>
          <w:kern w:val="2"/>
          <w:sz w:val="28"/>
          <w:szCs w:val="24"/>
        </w:rPr>
        <w:lastRenderedPageBreak/>
        <w:t>A</w:t>
      </w:r>
      <w:r w:rsidR="00DC76E3">
        <w:rPr>
          <w:rFonts w:cs="Times New Roman"/>
          <w:b/>
          <w:bCs/>
          <w:kern w:val="2"/>
          <w:sz w:val="28"/>
          <w:szCs w:val="24"/>
        </w:rPr>
        <w:t>nnex</w:t>
      </w:r>
      <w:r w:rsidRPr="00DC4BDD">
        <w:rPr>
          <w:rFonts w:cs="Times New Roman"/>
          <w:b/>
          <w:bCs/>
          <w:kern w:val="2"/>
          <w:sz w:val="28"/>
          <w:szCs w:val="24"/>
        </w:rPr>
        <w:t xml:space="preserve"> B</w:t>
      </w:r>
    </w:p>
    <w:p w14:paraId="4B02C662" w14:textId="2FC05889" w:rsidR="00DC4BDD" w:rsidRPr="004B5C5D" w:rsidRDefault="00DC4BDD" w:rsidP="004B5C5D">
      <w:pPr>
        <w:ind w:firstLine="720"/>
      </w:pPr>
      <w:r w:rsidRPr="004B5C5D">
        <w:t>B.1 Quality calculation example using Kilo-point Criteria on Red Quality Group.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777"/>
        <w:gridCol w:w="784"/>
        <w:gridCol w:w="1072"/>
        <w:gridCol w:w="827"/>
        <w:gridCol w:w="651"/>
        <w:gridCol w:w="1202"/>
        <w:gridCol w:w="827"/>
        <w:gridCol w:w="666"/>
        <w:gridCol w:w="1135"/>
        <w:gridCol w:w="989"/>
      </w:tblGrid>
      <w:tr w:rsidR="00DC4BDD" w:rsidRPr="00F01790" w14:paraId="17D931E0" w14:textId="77777777" w:rsidTr="004B5C5D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1575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Quality Group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: </w:t>
            </w:r>
            <w:r w:rsidRPr="00694C4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Red</w:t>
            </w:r>
          </w:p>
        </w:tc>
      </w:tr>
      <w:tr w:rsidR="00DC4BDD" w:rsidRPr="00F01790" w14:paraId="38838A2A" w14:textId="77777777" w:rsidTr="00F62F69">
        <w:trPr>
          <w:trHeight w:val="300"/>
        </w:trPr>
        <w:tc>
          <w:tcPr>
            <w:tcW w:w="225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2855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4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0311" w14:textId="77777777" w:rsidR="00DC4BDD" w:rsidRPr="00A2021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70%</w:t>
            </w:r>
          </w:p>
          <w:p w14:paraId="39AD9A3D" w14:textId="7822B626" w:rsidR="00DC4BDD" w:rsidRPr="00A2021A" w:rsidRDefault="00DC4BDD" w:rsidP="00F62F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proofErr w:type="spellStart"/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Alcoholic</w:t>
            </w:r>
            <w:proofErr w:type="spellEnd"/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</w:t>
            </w:r>
            <w:r w:rsidR="00A3300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Content</w:t>
            </w:r>
          </w:p>
          <w:p w14:paraId="5402F8B1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72AC" w14:textId="77777777" w:rsidR="00DC4BDD" w:rsidRPr="00A2021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15%</w:t>
            </w:r>
          </w:p>
          <w:p w14:paraId="7F3AF830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pH</w:t>
            </w:r>
          </w:p>
        </w:tc>
        <w:tc>
          <w:tcPr>
            <w:tcW w:w="14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4320" w14:textId="77777777" w:rsidR="00DC4BDD" w:rsidRPr="00A2021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15%</w:t>
            </w:r>
          </w:p>
          <w:p w14:paraId="662BD580" w14:textId="77777777" w:rsidR="00DC4BDD" w:rsidRPr="00A2021A" w:rsidRDefault="00DC4BDD" w:rsidP="00F62F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proofErr w:type="gramStart"/>
            <w:r w:rsidRPr="00A2021A">
              <w:rPr>
                <w:rFonts w:eastAsia="Times New Roman" w:cs="Times New Roman"/>
                <w:b/>
                <w:bCs/>
                <w:color w:val="auto"/>
                <w:sz w:val="20"/>
                <w:szCs w:val="20"/>
                <w:lang w:val="es-ES" w:eastAsia="es-ES"/>
              </w:rPr>
              <w:t>Total</w:t>
            </w:r>
            <w:proofErr w:type="gramEnd"/>
            <w:r w:rsidRPr="00A2021A">
              <w:rPr>
                <w:rFonts w:eastAsia="Times New Roman" w:cs="Times New Roman"/>
                <w:b/>
                <w:bCs/>
                <w:color w:val="auto"/>
                <w:sz w:val="20"/>
                <w:szCs w:val="20"/>
                <w:lang w:val="es-ES" w:eastAsia="es-ES"/>
              </w:rPr>
              <w:t xml:space="preserve"> </w:t>
            </w:r>
            <w:r w:rsidRPr="00AD188F">
              <w:rPr>
                <w:rFonts w:eastAsia="Times New Roman" w:cs="Times New Roman"/>
                <w:b/>
                <w:bCs/>
                <w:color w:val="auto"/>
                <w:sz w:val="20"/>
                <w:szCs w:val="20"/>
                <w:lang w:eastAsia="es-ES"/>
              </w:rPr>
              <w:t>Acidity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AA7627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DC4BDD" w:rsidRPr="00F01790" w14:paraId="40B66319" w14:textId="77777777" w:rsidTr="00F62F69">
        <w:trPr>
          <w:trHeight w:val="300"/>
        </w:trPr>
        <w:tc>
          <w:tcPr>
            <w:tcW w:w="22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387D" w14:textId="77777777" w:rsidR="00DC4BDD" w:rsidRPr="00F01790" w:rsidRDefault="00DC4BDD" w:rsidP="00F62F69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D4F9" w14:textId="77777777" w:rsidR="00DC4BDD" w:rsidRPr="00AD188F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AD18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Range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2BD4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F8C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5C28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Range</w:t>
            </w:r>
            <w:proofErr w:type="spellEnd"/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37DB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B7C9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4ACC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Range</w:t>
            </w:r>
            <w:proofErr w:type="spellEnd"/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5778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4486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AFC9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D1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Maturity</w:t>
            </w: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Score</w:t>
            </w:r>
          </w:p>
        </w:tc>
      </w:tr>
      <w:tr w:rsidR="00DC4BDD" w:rsidRPr="00F01790" w14:paraId="60AB0355" w14:textId="77777777" w:rsidTr="004B5C5D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8EF3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C417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15 - 15,99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6897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6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5892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4,2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D292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3,6 - 3,69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1CB5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1449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83BA0">
              <w:rPr>
                <w:rFonts w:ascii="Calibri" w:hAnsi="Calibri" w:cs="Calibri"/>
                <w:b/>
                <w:bCs/>
                <w:color w:val="000000"/>
                <w:sz w:val="22"/>
              </w:rPr>
              <w:t>1,2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07C4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4,8 - 4,89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BC79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9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58BB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1,35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D18F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E230BB">
              <w:rPr>
                <w:rFonts w:ascii="Calibri" w:hAnsi="Calibri" w:cs="Calibri"/>
                <w:b/>
                <w:bCs/>
                <w:color w:val="000000"/>
                <w:sz w:val="22"/>
              </w:rPr>
              <w:t>6,75</w:t>
            </w:r>
          </w:p>
        </w:tc>
      </w:tr>
      <w:tr w:rsidR="00DC4BDD" w:rsidRPr="00F01790" w14:paraId="5C135594" w14:textId="77777777" w:rsidTr="004B5C5D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D06A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21A4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13 - 13,99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4DB7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10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6E13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7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ADD7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2,9 - 2,99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C9E7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2709E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83BA0">
              <w:rPr>
                <w:rFonts w:ascii="Calibri" w:hAnsi="Calibri" w:cs="Calibri"/>
                <w:b/>
                <w:bCs/>
                <w:color w:val="000000"/>
                <w:sz w:val="22"/>
              </w:rPr>
              <w:t>1,2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451A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4,9 - 4,99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2B8E7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9,5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7A8A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1,425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ED74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E230BB">
              <w:rPr>
                <w:rFonts w:ascii="Calibri" w:hAnsi="Calibri" w:cs="Calibri"/>
                <w:b/>
                <w:bCs/>
                <w:color w:val="000000"/>
                <w:sz w:val="22"/>
              </w:rPr>
              <w:t>9,625</w:t>
            </w:r>
          </w:p>
        </w:tc>
      </w:tr>
      <w:tr w:rsidR="00DC4BDD" w:rsidRPr="00F01790" w14:paraId="1724448A" w14:textId="77777777" w:rsidTr="004B5C5D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F1D2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E413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12 - 12,99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7E34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9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4770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6,3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7684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3 - 3,59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9645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B9B1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83BA0">
              <w:rPr>
                <w:rFonts w:ascii="Calibri" w:hAnsi="Calibri" w:cs="Calibri"/>
                <w:b/>
                <w:bCs/>
                <w:color w:val="000000"/>
                <w:sz w:val="22"/>
              </w:rPr>
              <w:t>1,5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B955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4,3 - 4,39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B96F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6,5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C312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0,975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6B2C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E230BB">
              <w:rPr>
                <w:rFonts w:ascii="Calibri" w:hAnsi="Calibri" w:cs="Calibri"/>
                <w:b/>
                <w:bCs/>
                <w:color w:val="000000"/>
                <w:sz w:val="22"/>
              </w:rPr>
              <w:t>8,775</w:t>
            </w:r>
          </w:p>
        </w:tc>
      </w:tr>
      <w:tr w:rsidR="00DC4BDD" w:rsidRPr="00F01790" w14:paraId="2B173595" w14:textId="77777777" w:rsidTr="004B5C5D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1588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F37A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10 - 10,99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4679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3772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1,4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DFB1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2,8 - 2,89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4385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12454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83BA0">
              <w:rPr>
                <w:rFonts w:ascii="Calibri" w:hAnsi="Calibri" w:cs="Calibri"/>
                <w:b/>
                <w:bCs/>
                <w:color w:val="000000"/>
                <w:sz w:val="22"/>
              </w:rPr>
              <w:t>0,9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6A48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3,8 - 3,89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915BD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4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B560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0,6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E2D1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E230BB">
              <w:rPr>
                <w:rFonts w:ascii="Calibri" w:hAnsi="Calibri" w:cs="Calibri"/>
                <w:b/>
                <w:bCs/>
                <w:color w:val="000000"/>
                <w:sz w:val="22"/>
              </w:rPr>
              <w:t>2,9</w:t>
            </w:r>
          </w:p>
        </w:tc>
      </w:tr>
      <w:tr w:rsidR="00DC4BDD" w:rsidRPr="00F01790" w14:paraId="4EF706E1" w14:textId="77777777" w:rsidTr="004B5C5D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5DCF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AF62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17 - 100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0CA1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0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6804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0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07AA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3 - 3,99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F706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7B2C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83BA0">
              <w:rPr>
                <w:rFonts w:ascii="Calibri" w:hAnsi="Calibri" w:cs="Calibri"/>
                <w:b/>
                <w:bCs/>
                <w:color w:val="000000"/>
                <w:sz w:val="22"/>
              </w:rPr>
              <w:t>0,3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003B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3 - 3,49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A896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421C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0,3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E7D1" w14:textId="77777777" w:rsidR="00DC4BDD" w:rsidRPr="00F01790" w:rsidRDefault="00DC4BDD" w:rsidP="00DC4BDD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E230BB">
              <w:rPr>
                <w:rFonts w:ascii="Calibri" w:hAnsi="Calibri" w:cs="Calibri"/>
                <w:b/>
                <w:bCs/>
                <w:color w:val="000000"/>
                <w:sz w:val="22"/>
              </w:rPr>
              <w:t>0,6</w:t>
            </w:r>
          </w:p>
        </w:tc>
      </w:tr>
    </w:tbl>
    <w:p w14:paraId="15877C69" w14:textId="639A31D4" w:rsidR="00DC4BDD" w:rsidRDefault="00DC4BDD" w:rsidP="00BD7614">
      <w:pPr>
        <w:pStyle w:val="Caption"/>
      </w:pPr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: Maturity score for </w:t>
      </w:r>
      <w:r w:rsidR="00EF389B">
        <w:t>red</w:t>
      </w:r>
      <w:r>
        <w:t xml:space="preserve"> quality group in test cases.</w:t>
      </w:r>
    </w:p>
    <w:p w14:paraId="149CE77C" w14:textId="77777777" w:rsidR="004B5C5D" w:rsidRPr="004B5C5D" w:rsidRDefault="004B5C5D" w:rsidP="004B5C5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2934"/>
        <w:gridCol w:w="1765"/>
        <w:gridCol w:w="2820"/>
        <w:gridCol w:w="1410"/>
      </w:tblGrid>
      <w:tr w:rsidR="00DC4BDD" w:rsidRPr="004A4C4D" w14:paraId="422978FD" w14:textId="77777777" w:rsidTr="00F62F69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C0DA2C0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Quality Group: </w:t>
            </w:r>
            <w:r w:rsidRPr="00990E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Red</w:t>
            </w:r>
          </w:p>
        </w:tc>
      </w:tr>
      <w:tr w:rsidR="00DC4BDD" w:rsidRPr="004A4C4D" w14:paraId="45759906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36890" w14:textId="77777777" w:rsidR="00DC4BDD" w:rsidRPr="004A4C4D" w:rsidRDefault="00DC4BDD" w:rsidP="00F62F69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4"/>
                <w:lang w:val="es-ES" w:eastAsia="es-ES"/>
              </w:rPr>
            </w:pPr>
          </w:p>
        </w:tc>
        <w:tc>
          <w:tcPr>
            <w:tcW w:w="40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F304F" w14:textId="77777777" w:rsidR="00DC4BDD" w:rsidRPr="00A2021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100 % </w:t>
            </w:r>
            <w:proofErr w:type="spellStart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Gluconic</w:t>
            </w:r>
            <w:proofErr w:type="spellEnd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</w:t>
            </w:r>
            <w:proofErr w:type="spellStart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Acid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0D11E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</w:tr>
      <w:tr w:rsidR="00DC4BDD" w:rsidRPr="004A4C4D" w14:paraId="471DB6B9" w14:textId="77777777" w:rsidTr="00F62F69">
        <w:trPr>
          <w:trHeight w:val="300"/>
        </w:trPr>
        <w:tc>
          <w:tcPr>
            <w:tcW w:w="22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528C" w14:textId="77777777" w:rsidR="00DC4BDD" w:rsidRPr="004A4C4D" w:rsidRDefault="00DC4BDD" w:rsidP="00F62F69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4"/>
                <w:lang w:val="es-ES" w:eastAsia="es-ES"/>
              </w:rPr>
            </w:pP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96C1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Range</w:t>
            </w:r>
            <w:proofErr w:type="spellEnd"/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F5869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F7601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F79B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Health</w:t>
            </w:r>
            <w:proofErr w:type="spellEnd"/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Score</w:t>
            </w:r>
          </w:p>
        </w:tc>
      </w:tr>
      <w:tr w:rsidR="00DC4BDD" w:rsidRPr="004A4C4D" w14:paraId="005C709C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A0A3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A675B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0,61 - 0,7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BD53D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9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746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6FAF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</w:t>
            </w:r>
          </w:p>
        </w:tc>
      </w:tr>
      <w:tr w:rsidR="00DC4BDD" w:rsidRPr="004A4C4D" w14:paraId="54AFB4BC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B097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R2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B793B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0 - 0,5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E6B5B6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10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5C277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0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FD50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0</w:t>
            </w:r>
          </w:p>
        </w:tc>
      </w:tr>
      <w:tr w:rsidR="00DC4BDD" w:rsidRPr="004A4C4D" w14:paraId="60D79ECA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85DB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R3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D228A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0,91 - 1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2C4E6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7,5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914F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2,5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B50CD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2,5</w:t>
            </w:r>
          </w:p>
        </w:tc>
      </w:tr>
      <w:tr w:rsidR="00DC4BDD" w:rsidRPr="004A4C4D" w14:paraId="3DCA04B1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8ED0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R4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A9CD2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1,21 - 1,3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F2DA3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4,5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77B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5,5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9056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5,5</w:t>
            </w:r>
          </w:p>
        </w:tc>
      </w:tr>
      <w:tr w:rsidR="00DC4BDD" w:rsidRPr="004A4C4D" w14:paraId="0E044E00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BECA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R5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DFF9B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2,01 - 5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3CE4D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0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E368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10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37EC" w14:textId="77777777" w:rsidR="00DC4BDD" w:rsidRPr="004A4C4D" w:rsidRDefault="00DC4BDD" w:rsidP="00F62F69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10</w:t>
            </w:r>
          </w:p>
        </w:tc>
      </w:tr>
    </w:tbl>
    <w:p w14:paraId="563113D1" w14:textId="014D7F2D" w:rsidR="00DC4BDD" w:rsidRDefault="00DC4BDD" w:rsidP="00BD7614">
      <w:pPr>
        <w:pStyle w:val="Caption"/>
      </w:pPr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: Health score for </w:t>
      </w:r>
      <w:r w:rsidR="00EF389B">
        <w:t>red</w:t>
      </w:r>
      <w:r>
        <w:t xml:space="preserve"> quality group in test cases.</w:t>
      </w:r>
    </w:p>
    <w:p w14:paraId="0C998FE9" w14:textId="77777777" w:rsidR="004B5C5D" w:rsidRPr="004B5C5D" w:rsidRDefault="004B5C5D" w:rsidP="004B5C5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2217"/>
        <w:gridCol w:w="1608"/>
        <w:gridCol w:w="1550"/>
        <w:gridCol w:w="1672"/>
        <w:gridCol w:w="1629"/>
      </w:tblGrid>
      <w:tr w:rsidR="00DC4BDD" w:rsidRPr="00C01DFA" w14:paraId="1DC3640B" w14:textId="77777777" w:rsidTr="00F62F69">
        <w:trPr>
          <w:trHeight w:val="300"/>
        </w:trPr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33D20D25" w14:textId="77777777" w:rsidR="00DC4BDD" w:rsidRPr="00DC4BDD" w:rsidRDefault="00DC4BDD" w:rsidP="00F62F6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szCs w:val="24"/>
                <w:lang w:eastAsia="es-ES"/>
              </w:rPr>
            </w:pPr>
          </w:p>
        </w:tc>
        <w:tc>
          <w:tcPr>
            <w:tcW w:w="2045" w:type="pct"/>
            <w:gridSpan w:val="2"/>
            <w:shd w:val="clear" w:color="auto" w:fill="auto"/>
            <w:noWrap/>
            <w:vAlign w:val="center"/>
            <w:hideMark/>
          </w:tcPr>
          <w:p w14:paraId="1C4F2494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Maturity</w:t>
            </w:r>
            <w:proofErr w:type="spellEnd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| </w:t>
            </w:r>
            <w:r w:rsidRPr="00C01DF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100%</w:t>
            </w:r>
          </w:p>
        </w:tc>
        <w:tc>
          <w:tcPr>
            <w:tcW w:w="1723" w:type="pct"/>
            <w:gridSpan w:val="2"/>
            <w:shd w:val="clear" w:color="auto" w:fill="auto"/>
            <w:noWrap/>
            <w:vAlign w:val="center"/>
            <w:hideMark/>
          </w:tcPr>
          <w:p w14:paraId="233AF6F8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Health</w:t>
            </w:r>
            <w:proofErr w:type="spellEnd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| </w:t>
            </w:r>
            <w:r w:rsidRPr="00C01DF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-20%</w:t>
            </w:r>
          </w:p>
        </w:tc>
        <w:tc>
          <w:tcPr>
            <w:tcW w:w="871" w:type="pct"/>
            <w:vAlign w:val="center"/>
          </w:tcPr>
          <w:p w14:paraId="28213A39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</w:tr>
      <w:tr w:rsidR="00DC4BDD" w:rsidRPr="00C01DFA" w14:paraId="6FAFF19E" w14:textId="77777777" w:rsidTr="00F62F69">
        <w:trPr>
          <w:trHeight w:val="300"/>
        </w:trPr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6BE1AA7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gramStart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Ticket</w:t>
            </w:r>
            <w:proofErr w:type="gramEnd"/>
          </w:p>
        </w:tc>
        <w:tc>
          <w:tcPr>
            <w:tcW w:w="11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5D1CD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8A67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8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5E98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8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CA82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871" w:type="pct"/>
            <w:vAlign w:val="center"/>
          </w:tcPr>
          <w:p w14:paraId="508A962C" w14:textId="77777777" w:rsidR="00DC4BDD" w:rsidRPr="00F33992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3399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Final Score</w:t>
            </w:r>
          </w:p>
        </w:tc>
      </w:tr>
      <w:tr w:rsidR="00DC4BDD" w:rsidRPr="00C01DFA" w14:paraId="1D25B2AF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4038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R1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8E11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6,75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0754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B7D56">
              <w:rPr>
                <w:rFonts w:ascii="Calibri" w:hAnsi="Calibri" w:cs="Calibri"/>
                <w:b/>
                <w:bCs/>
                <w:color w:val="000000"/>
                <w:sz w:val="22"/>
              </w:rPr>
              <w:t>6,75</w:t>
            </w:r>
          </w:p>
        </w:tc>
        <w:tc>
          <w:tcPr>
            <w:tcW w:w="829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039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94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F4D581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B7D56">
              <w:rPr>
                <w:rFonts w:ascii="Calibri" w:hAnsi="Calibri" w:cs="Calibri"/>
                <w:b/>
                <w:bCs/>
                <w:color w:val="000000"/>
                <w:sz w:val="22"/>
              </w:rPr>
              <w:t>-0,2</w:t>
            </w:r>
          </w:p>
        </w:tc>
        <w:tc>
          <w:tcPr>
            <w:tcW w:w="871" w:type="pct"/>
            <w:vAlign w:val="center"/>
          </w:tcPr>
          <w:p w14:paraId="5AAF964B" w14:textId="77777777" w:rsidR="00DC4BDD" w:rsidRPr="008B7D56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B7D56">
              <w:rPr>
                <w:rFonts w:ascii="Calibri" w:hAnsi="Calibri" w:cs="Calibri"/>
                <w:b/>
                <w:bCs/>
                <w:color w:val="000000"/>
                <w:sz w:val="22"/>
              </w:rPr>
              <w:t>6,55</w:t>
            </w:r>
          </w:p>
        </w:tc>
      </w:tr>
      <w:tr w:rsidR="00DC4BDD" w:rsidRPr="00C01DFA" w14:paraId="393719D7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AB94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R2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3BF6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9,625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151F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B7D56">
              <w:rPr>
                <w:rFonts w:ascii="Calibri" w:hAnsi="Calibri" w:cs="Calibri"/>
                <w:b/>
                <w:bCs/>
                <w:color w:val="000000"/>
                <w:sz w:val="22"/>
              </w:rPr>
              <w:t>9,625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2E6B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605E6B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B7D56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871" w:type="pct"/>
            <w:vAlign w:val="center"/>
          </w:tcPr>
          <w:p w14:paraId="7312F467" w14:textId="77777777" w:rsidR="00DC4BDD" w:rsidRPr="008B7D56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B7D56">
              <w:rPr>
                <w:rFonts w:ascii="Calibri" w:hAnsi="Calibri" w:cs="Calibri"/>
                <w:b/>
                <w:bCs/>
                <w:color w:val="000000"/>
                <w:sz w:val="22"/>
              </w:rPr>
              <w:t>9,625</w:t>
            </w:r>
          </w:p>
        </w:tc>
      </w:tr>
      <w:tr w:rsidR="00DC4BDD" w:rsidRPr="00C01DFA" w14:paraId="208DBB95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21DA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R3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6C61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8,775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AA52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B7D56">
              <w:rPr>
                <w:rFonts w:ascii="Calibri" w:hAnsi="Calibri" w:cs="Calibri"/>
                <w:b/>
                <w:bCs/>
                <w:color w:val="000000"/>
                <w:sz w:val="22"/>
              </w:rPr>
              <w:t>8,775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C09D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40230D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B7D56">
              <w:rPr>
                <w:rFonts w:ascii="Calibri" w:hAnsi="Calibri" w:cs="Calibri"/>
                <w:b/>
                <w:bCs/>
                <w:color w:val="000000"/>
                <w:sz w:val="22"/>
              </w:rPr>
              <w:t>-0,5</w:t>
            </w:r>
          </w:p>
        </w:tc>
        <w:tc>
          <w:tcPr>
            <w:tcW w:w="871" w:type="pct"/>
            <w:vAlign w:val="center"/>
          </w:tcPr>
          <w:p w14:paraId="4E8D5F4C" w14:textId="77777777" w:rsidR="00DC4BDD" w:rsidRPr="008B7D56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B7D56">
              <w:rPr>
                <w:rFonts w:ascii="Calibri" w:hAnsi="Calibri" w:cs="Calibri"/>
                <w:b/>
                <w:bCs/>
                <w:color w:val="000000"/>
                <w:sz w:val="22"/>
              </w:rPr>
              <w:t>8,275</w:t>
            </w:r>
          </w:p>
        </w:tc>
      </w:tr>
      <w:tr w:rsidR="00DC4BDD" w:rsidRPr="00C01DFA" w14:paraId="79FCD29F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20CDB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R4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2392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2,9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752D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B7D56">
              <w:rPr>
                <w:rFonts w:ascii="Calibri" w:hAnsi="Calibri" w:cs="Calibri"/>
                <w:b/>
                <w:bCs/>
                <w:color w:val="000000"/>
                <w:sz w:val="22"/>
              </w:rPr>
              <w:t>2,9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10B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5,5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4746BA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B7D56">
              <w:rPr>
                <w:rFonts w:ascii="Calibri" w:hAnsi="Calibri" w:cs="Calibri"/>
                <w:b/>
                <w:bCs/>
                <w:color w:val="000000"/>
                <w:sz w:val="22"/>
              </w:rPr>
              <w:t>-1,1</w:t>
            </w:r>
          </w:p>
        </w:tc>
        <w:tc>
          <w:tcPr>
            <w:tcW w:w="871" w:type="pct"/>
            <w:vAlign w:val="center"/>
          </w:tcPr>
          <w:p w14:paraId="3B7105EB" w14:textId="77777777" w:rsidR="00DC4BDD" w:rsidRPr="008B7D56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B7D56">
              <w:rPr>
                <w:rFonts w:ascii="Calibri" w:hAnsi="Calibri" w:cs="Calibri"/>
                <w:b/>
                <w:bCs/>
                <w:color w:val="000000"/>
                <w:sz w:val="22"/>
              </w:rPr>
              <w:t>1,8</w:t>
            </w:r>
          </w:p>
        </w:tc>
      </w:tr>
      <w:tr w:rsidR="00DC4BDD" w:rsidRPr="00C01DFA" w14:paraId="412E4303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1E30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R5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7FE2B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6C4C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B7D56">
              <w:rPr>
                <w:rFonts w:ascii="Calibri" w:hAnsi="Calibri" w:cs="Calibri"/>
                <w:b/>
                <w:bCs/>
                <w:color w:val="000000"/>
                <w:sz w:val="22"/>
              </w:rPr>
              <w:t>0,6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D6DAF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894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1B15B6C2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B7D56">
              <w:rPr>
                <w:rFonts w:ascii="Calibri" w:hAnsi="Calibri" w:cs="Calibri"/>
                <w:b/>
                <w:bCs/>
                <w:color w:val="000000"/>
                <w:sz w:val="22"/>
              </w:rPr>
              <w:t>-2</w:t>
            </w:r>
          </w:p>
        </w:tc>
        <w:tc>
          <w:tcPr>
            <w:tcW w:w="871" w:type="pct"/>
            <w:vAlign w:val="center"/>
          </w:tcPr>
          <w:p w14:paraId="2B10DE56" w14:textId="77777777" w:rsidR="00DC4BDD" w:rsidRPr="008B7D56" w:rsidRDefault="00DC4BDD" w:rsidP="00F62F69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8B7D56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</w:tbl>
    <w:p w14:paraId="26CDA5A7" w14:textId="2DAB49B5" w:rsidR="00DC4BDD" w:rsidRDefault="00DC4BDD" w:rsidP="00BD7614">
      <w:pPr>
        <w:pStyle w:val="Caption"/>
        <w:rPr>
          <w:b/>
          <w:sz w:val="32"/>
          <w:szCs w:val="32"/>
        </w:rPr>
      </w:pPr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>: Final quality score for Red Quality group in test cases.</w:t>
      </w:r>
    </w:p>
    <w:p w14:paraId="75D2C412" w14:textId="7090B02A" w:rsidR="00DC4BDD" w:rsidRDefault="00DC4BDD">
      <w:pPr>
        <w:rPr>
          <w:rFonts w:cs="Times New Roman"/>
          <w:b/>
          <w:bCs/>
          <w:kern w:val="2"/>
          <w:sz w:val="28"/>
          <w:szCs w:val="24"/>
        </w:rPr>
      </w:pPr>
      <w:r>
        <w:rPr>
          <w:rFonts w:cs="Times New Roman"/>
          <w:b/>
          <w:bCs/>
          <w:kern w:val="2"/>
          <w:sz w:val="28"/>
          <w:szCs w:val="24"/>
        </w:rPr>
        <w:br w:type="page"/>
      </w:r>
    </w:p>
    <w:p w14:paraId="41F68CC5" w14:textId="77777777" w:rsidR="00DC4BDD" w:rsidRDefault="00DC4BDD" w:rsidP="00DC4BDD">
      <w:pPr>
        <w:ind w:firstLine="720"/>
        <w:rPr>
          <w:rFonts w:cs="Times New Roman"/>
          <w:b/>
          <w:bCs/>
          <w:sz w:val="32"/>
          <w:szCs w:val="32"/>
        </w:rPr>
      </w:pPr>
      <w:r>
        <w:lastRenderedPageBreak/>
        <w:t>B.2 Quality calculation example using Kilo-point Criteria on White Quality Group.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777"/>
        <w:gridCol w:w="784"/>
        <w:gridCol w:w="1072"/>
        <w:gridCol w:w="827"/>
        <w:gridCol w:w="651"/>
        <w:gridCol w:w="1202"/>
        <w:gridCol w:w="827"/>
        <w:gridCol w:w="666"/>
        <w:gridCol w:w="1135"/>
        <w:gridCol w:w="989"/>
      </w:tblGrid>
      <w:tr w:rsidR="00DC4BDD" w:rsidRPr="00F01790" w14:paraId="0499B857" w14:textId="77777777" w:rsidTr="00F62F69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27C7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Quality Group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: </w:t>
            </w:r>
            <w:r w:rsidRPr="004F446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White</w:t>
            </w:r>
          </w:p>
        </w:tc>
      </w:tr>
      <w:tr w:rsidR="00DC4BDD" w:rsidRPr="00F01790" w14:paraId="61B1E855" w14:textId="77777777" w:rsidTr="00F62F69">
        <w:trPr>
          <w:trHeight w:val="300"/>
        </w:trPr>
        <w:tc>
          <w:tcPr>
            <w:tcW w:w="225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9A2E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  <w:tc>
          <w:tcPr>
            <w:tcW w:w="1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8F82" w14:textId="77777777" w:rsidR="00DC4BDD" w:rsidRPr="00A2021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70%</w:t>
            </w:r>
          </w:p>
          <w:p w14:paraId="3AC23BEE" w14:textId="4288B9C4" w:rsidR="00DC4BDD" w:rsidRPr="00A2021A" w:rsidRDefault="00DC4BDD" w:rsidP="00F62F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proofErr w:type="spellStart"/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Alcoholic</w:t>
            </w:r>
            <w:proofErr w:type="spellEnd"/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</w:t>
            </w:r>
            <w:r w:rsidR="00F75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Content</w:t>
            </w:r>
          </w:p>
          <w:p w14:paraId="4881DACC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ACEF" w14:textId="77777777" w:rsidR="00DC4BDD" w:rsidRPr="00A2021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15%</w:t>
            </w:r>
          </w:p>
          <w:p w14:paraId="5FFE2B15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pH</w:t>
            </w:r>
          </w:p>
        </w:tc>
        <w:tc>
          <w:tcPr>
            <w:tcW w:w="14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B1CD" w14:textId="77777777" w:rsidR="00DC4BDD" w:rsidRPr="00A2021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15%</w:t>
            </w:r>
          </w:p>
          <w:p w14:paraId="6BFCD1E6" w14:textId="77777777" w:rsidR="00DC4BDD" w:rsidRPr="00A2021A" w:rsidRDefault="00DC4BDD" w:rsidP="00F62F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proofErr w:type="gramStart"/>
            <w:r w:rsidRPr="00A2021A">
              <w:rPr>
                <w:rFonts w:eastAsia="Times New Roman" w:cs="Times New Roman"/>
                <w:b/>
                <w:bCs/>
                <w:color w:val="auto"/>
                <w:sz w:val="20"/>
                <w:szCs w:val="20"/>
                <w:lang w:val="es-ES" w:eastAsia="es-ES"/>
              </w:rPr>
              <w:t>Total</w:t>
            </w:r>
            <w:proofErr w:type="gramEnd"/>
            <w:r w:rsidRPr="00A2021A">
              <w:rPr>
                <w:rFonts w:eastAsia="Times New Roman" w:cs="Times New Roman"/>
                <w:b/>
                <w:bCs/>
                <w:color w:val="auto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A2021A">
              <w:rPr>
                <w:rFonts w:eastAsia="Times New Roman" w:cs="Times New Roman"/>
                <w:b/>
                <w:bCs/>
                <w:color w:val="auto"/>
                <w:sz w:val="20"/>
                <w:szCs w:val="20"/>
                <w:lang w:val="es-ES" w:eastAsia="es-ES"/>
              </w:rPr>
              <w:t>Acidity</w:t>
            </w:r>
            <w:proofErr w:type="spellEnd"/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0D48E2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DC4BDD" w:rsidRPr="00F01790" w14:paraId="34BB8B45" w14:textId="77777777" w:rsidTr="00F62F69">
        <w:trPr>
          <w:trHeight w:val="300"/>
        </w:trPr>
        <w:tc>
          <w:tcPr>
            <w:tcW w:w="22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E3BE" w14:textId="77777777" w:rsidR="00DC4BDD" w:rsidRPr="00F01790" w:rsidRDefault="00DC4BDD" w:rsidP="00F62F69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A1D9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Range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FA06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5E3E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54DB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Range</w:t>
            </w:r>
            <w:proofErr w:type="spellEnd"/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115A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8197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33CE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Range</w:t>
            </w:r>
            <w:proofErr w:type="spellEnd"/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3749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B001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F01790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F0F3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 w:rsidRPr="00DA5B8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Maturity</w:t>
            </w:r>
            <w:proofErr w:type="spellEnd"/>
            <w:r w:rsidRPr="00F017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Score</w:t>
            </w:r>
          </w:p>
        </w:tc>
      </w:tr>
      <w:tr w:rsidR="00DC4BDD" w:rsidRPr="00F01790" w14:paraId="628D4EBA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AC9C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AEA4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12,5 - 13,49</w:t>
            </w:r>
          </w:p>
        </w:tc>
        <w:tc>
          <w:tcPr>
            <w:tcW w:w="4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BED7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2248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6,3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1EBD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2,9 - 2,99</w:t>
            </w:r>
          </w:p>
        </w:tc>
        <w:tc>
          <w:tcPr>
            <w:tcW w:w="3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18CB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FF50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1,2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5231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4,8 - 4,89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E923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A295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1,35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F0D0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8,85</w:t>
            </w:r>
          </w:p>
        </w:tc>
      </w:tr>
      <w:tr w:rsidR="00DC4BDD" w:rsidRPr="00F01790" w14:paraId="5C7EDEA0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1660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54C9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11,5 - 12,49</w:t>
            </w:r>
          </w:p>
        </w:tc>
        <w:tc>
          <w:tcPr>
            <w:tcW w:w="4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A326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B3A9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7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1F7A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3 - 3,59</w:t>
            </w:r>
          </w:p>
        </w:tc>
        <w:tc>
          <w:tcPr>
            <w:tcW w:w="3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774B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4845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1,5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589B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4,7 - 4,79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0E78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8,5</w:t>
            </w:r>
          </w:p>
        </w:tc>
        <w:tc>
          <w:tcPr>
            <w:tcW w:w="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FB77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1,275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F752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9,775</w:t>
            </w:r>
          </w:p>
        </w:tc>
      </w:tr>
      <w:tr w:rsidR="00DC4BDD" w:rsidRPr="00F01790" w14:paraId="65789C37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982A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3648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10,5 - 11,49</w:t>
            </w:r>
          </w:p>
        </w:tc>
        <w:tc>
          <w:tcPr>
            <w:tcW w:w="4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5CBF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D723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6,3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4C0E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2,7 - 2,79</w:t>
            </w:r>
          </w:p>
        </w:tc>
        <w:tc>
          <w:tcPr>
            <w:tcW w:w="3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961E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DF5B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0,6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7375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4,2 - 4,29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41B3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1C9D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0,9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696F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7,8</w:t>
            </w:r>
          </w:p>
        </w:tc>
      </w:tr>
      <w:tr w:rsidR="00DC4BDD" w:rsidRPr="00F01790" w14:paraId="602B045F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E277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CC11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14,5 - 15,49</w:t>
            </w:r>
          </w:p>
        </w:tc>
        <w:tc>
          <w:tcPr>
            <w:tcW w:w="4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840B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41A1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1,4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C10F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3,6 - 3,69</w:t>
            </w:r>
          </w:p>
        </w:tc>
        <w:tc>
          <w:tcPr>
            <w:tcW w:w="3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5B28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C700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1,2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310D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3,8 - 3,89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A8B3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A0DD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0,6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FCD9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3,2</w:t>
            </w:r>
          </w:p>
        </w:tc>
      </w:tr>
      <w:tr w:rsidR="00DC4BDD" w:rsidRPr="00F01790" w14:paraId="1D9F7FD2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8DF2" w14:textId="77777777" w:rsidR="00DC4BDD" w:rsidRPr="00F01790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6A29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0 - 8,49</w:t>
            </w:r>
          </w:p>
        </w:tc>
        <w:tc>
          <w:tcPr>
            <w:tcW w:w="4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7A72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08D6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ADAD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3 - 3,99</w:t>
            </w:r>
          </w:p>
        </w:tc>
        <w:tc>
          <w:tcPr>
            <w:tcW w:w="3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653E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D97B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0,3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46D0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3,9 - 3,99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483F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</w:t>
            </w:r>
          </w:p>
        </w:tc>
        <w:tc>
          <w:tcPr>
            <w:tcW w:w="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5296" w14:textId="77777777" w:rsidR="00DC4BDD" w:rsidRPr="00F01790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0,675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F2B9" w14:textId="77777777" w:rsidR="00DC4BDD" w:rsidRPr="00F01790" w:rsidRDefault="00DC4BDD" w:rsidP="00F62F69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C58AE">
              <w:rPr>
                <w:rFonts w:ascii="Calibri" w:hAnsi="Calibri" w:cs="Calibri"/>
                <w:b/>
                <w:bCs/>
                <w:color w:val="000000"/>
                <w:sz w:val="22"/>
              </w:rPr>
              <w:t>0,975</w:t>
            </w:r>
          </w:p>
        </w:tc>
      </w:tr>
    </w:tbl>
    <w:p w14:paraId="0AF76240" w14:textId="2ECEB592" w:rsidR="00DC4BDD" w:rsidRDefault="00DC4BDD" w:rsidP="00BD7614">
      <w:pPr>
        <w:pStyle w:val="Caption"/>
      </w:pPr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>: Maturity score for White quality group in test cases.</w:t>
      </w:r>
    </w:p>
    <w:p w14:paraId="4860B6FE" w14:textId="77777777" w:rsidR="004B5C5D" w:rsidRPr="004B5C5D" w:rsidRDefault="004B5C5D" w:rsidP="004B5C5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"/>
        <w:gridCol w:w="2927"/>
        <w:gridCol w:w="1758"/>
        <w:gridCol w:w="2813"/>
        <w:gridCol w:w="1404"/>
      </w:tblGrid>
      <w:tr w:rsidR="00DC4BDD" w:rsidRPr="004A4C4D" w14:paraId="1EE7A457" w14:textId="77777777" w:rsidTr="00F62F69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80E540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Quality Group: </w:t>
            </w:r>
            <w:r w:rsidRPr="004C58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White</w:t>
            </w:r>
          </w:p>
        </w:tc>
      </w:tr>
      <w:tr w:rsidR="00DC4BDD" w:rsidRPr="004A4C4D" w14:paraId="4AE021B2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85A26" w14:textId="77777777" w:rsidR="00DC4BDD" w:rsidRPr="004A4C4D" w:rsidRDefault="00DC4BDD" w:rsidP="00F62F69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4"/>
                <w:lang w:val="es-ES" w:eastAsia="es-ES"/>
              </w:rPr>
            </w:pPr>
          </w:p>
        </w:tc>
        <w:tc>
          <w:tcPr>
            <w:tcW w:w="40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734A6" w14:textId="77777777" w:rsidR="00DC4BDD" w:rsidRPr="00A2021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100 % </w:t>
            </w:r>
            <w:proofErr w:type="spellStart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Gluconic</w:t>
            </w:r>
            <w:proofErr w:type="spellEnd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</w:t>
            </w:r>
            <w:proofErr w:type="spellStart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Acid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3BC421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</w:tr>
      <w:tr w:rsidR="00DC4BDD" w:rsidRPr="004A4C4D" w14:paraId="6DBCCCAB" w14:textId="77777777" w:rsidTr="00F62F69">
        <w:trPr>
          <w:trHeight w:val="300"/>
        </w:trPr>
        <w:tc>
          <w:tcPr>
            <w:tcW w:w="22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7F4F" w14:textId="77777777" w:rsidR="00DC4BDD" w:rsidRPr="004A4C4D" w:rsidRDefault="00DC4BDD" w:rsidP="00F62F69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4"/>
                <w:lang w:val="es-ES" w:eastAsia="es-ES"/>
              </w:rPr>
            </w:pP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C4C7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Range</w:t>
            </w:r>
            <w:proofErr w:type="spellEnd"/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E048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09C3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755A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Health</w:t>
            </w:r>
            <w:proofErr w:type="spellEnd"/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Score</w:t>
            </w:r>
          </w:p>
        </w:tc>
      </w:tr>
      <w:tr w:rsidR="00DC4BDD" w:rsidRPr="004A4C4D" w14:paraId="3A031FB1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A731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EF25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0,71 - 0,8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4EBD2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8,5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B1E0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6F788F">
              <w:rPr>
                <w:rFonts w:ascii="Calibri" w:hAnsi="Calibri" w:cs="Calibri"/>
                <w:b/>
                <w:bCs/>
                <w:color w:val="000000"/>
                <w:sz w:val="22"/>
              </w:rPr>
              <w:t>1,5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CF5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6F788F">
              <w:rPr>
                <w:rFonts w:ascii="Calibri" w:hAnsi="Calibri" w:cs="Calibri"/>
                <w:b/>
                <w:bCs/>
                <w:color w:val="000000"/>
                <w:sz w:val="22"/>
              </w:rPr>
              <w:t>1,5</w:t>
            </w:r>
          </w:p>
        </w:tc>
      </w:tr>
      <w:tr w:rsidR="00DC4BDD" w:rsidRPr="004A4C4D" w14:paraId="046EFC29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9B46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W2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89B5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0 - 0,5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BC9A0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A60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6F788F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A557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6F788F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  <w:tr w:rsidR="00DC4BDD" w:rsidRPr="004A4C4D" w14:paraId="77D87C25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669F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W3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99E4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0,91 - 1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AE72F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7,5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CF8B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6F788F">
              <w:rPr>
                <w:rFonts w:ascii="Calibri" w:hAnsi="Calibri" w:cs="Calibri"/>
                <w:b/>
                <w:bCs/>
                <w:color w:val="000000"/>
                <w:sz w:val="22"/>
              </w:rPr>
              <w:t>2,5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B65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6F788F">
              <w:rPr>
                <w:rFonts w:ascii="Calibri" w:hAnsi="Calibri" w:cs="Calibri"/>
                <w:b/>
                <w:bCs/>
                <w:color w:val="000000"/>
                <w:sz w:val="22"/>
              </w:rPr>
              <w:t>2,5</w:t>
            </w:r>
          </w:p>
        </w:tc>
      </w:tr>
      <w:tr w:rsidR="00DC4BDD" w:rsidRPr="004A4C4D" w14:paraId="7ED850F7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8A28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W4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3FDF8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0,61 - 0,7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2D9FA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1F37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6F788F"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6131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6F788F"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</w:p>
        </w:tc>
      </w:tr>
      <w:tr w:rsidR="00DC4BDD" w:rsidRPr="004A4C4D" w14:paraId="2CB767EC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0E77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W5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2BE79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1,51 - 2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22098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2BA0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6F788F">
              <w:rPr>
                <w:rFonts w:ascii="Calibri" w:hAnsi="Calibri" w:cs="Calibri"/>
                <w:b/>
                <w:bCs/>
                <w:color w:val="000000"/>
                <w:sz w:val="22"/>
              </w:rPr>
              <w:t>8,5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931D" w14:textId="77777777" w:rsidR="00DC4BDD" w:rsidRPr="004A4C4D" w:rsidRDefault="00DC4BDD" w:rsidP="00F62F69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6F788F">
              <w:rPr>
                <w:rFonts w:ascii="Calibri" w:hAnsi="Calibri" w:cs="Calibri"/>
                <w:b/>
                <w:bCs/>
                <w:color w:val="000000"/>
                <w:sz w:val="22"/>
              </w:rPr>
              <w:t>8,5</w:t>
            </w:r>
          </w:p>
        </w:tc>
      </w:tr>
    </w:tbl>
    <w:p w14:paraId="131A9EE8" w14:textId="72F705A7" w:rsidR="00DC4BDD" w:rsidRDefault="00DC4BDD" w:rsidP="00BD7614">
      <w:pPr>
        <w:pStyle w:val="Caption"/>
      </w:pPr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>: Health score for White quality group in test cases.</w:t>
      </w:r>
    </w:p>
    <w:p w14:paraId="52157ADD" w14:textId="77777777" w:rsidR="004B5C5D" w:rsidRPr="004B5C5D" w:rsidRDefault="004B5C5D" w:rsidP="004B5C5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2217"/>
        <w:gridCol w:w="1608"/>
        <w:gridCol w:w="1550"/>
        <w:gridCol w:w="1672"/>
        <w:gridCol w:w="1629"/>
      </w:tblGrid>
      <w:tr w:rsidR="00DC4BDD" w:rsidRPr="00C01DFA" w14:paraId="13BF9CAF" w14:textId="77777777" w:rsidTr="00F62F69">
        <w:trPr>
          <w:trHeight w:val="300"/>
        </w:trPr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7F4ED968" w14:textId="77777777" w:rsidR="00DC4BDD" w:rsidRPr="00DC4BDD" w:rsidRDefault="00DC4BDD" w:rsidP="00F62F6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szCs w:val="24"/>
                <w:lang w:eastAsia="es-ES"/>
              </w:rPr>
            </w:pPr>
          </w:p>
        </w:tc>
        <w:tc>
          <w:tcPr>
            <w:tcW w:w="2045" w:type="pct"/>
            <w:gridSpan w:val="2"/>
            <w:shd w:val="clear" w:color="auto" w:fill="auto"/>
            <w:noWrap/>
            <w:vAlign w:val="center"/>
            <w:hideMark/>
          </w:tcPr>
          <w:p w14:paraId="0EF774A7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Maturity</w:t>
            </w:r>
            <w:proofErr w:type="spellEnd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| </w:t>
            </w:r>
            <w:r w:rsidRPr="00C01DF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100%</w:t>
            </w:r>
          </w:p>
        </w:tc>
        <w:tc>
          <w:tcPr>
            <w:tcW w:w="1723" w:type="pct"/>
            <w:gridSpan w:val="2"/>
            <w:shd w:val="clear" w:color="auto" w:fill="auto"/>
            <w:noWrap/>
            <w:vAlign w:val="center"/>
            <w:hideMark/>
          </w:tcPr>
          <w:p w14:paraId="4642E68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Health</w:t>
            </w:r>
            <w:proofErr w:type="spellEnd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| </w:t>
            </w:r>
            <w:r w:rsidRPr="00C01DF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-20%</w:t>
            </w:r>
          </w:p>
        </w:tc>
        <w:tc>
          <w:tcPr>
            <w:tcW w:w="871" w:type="pct"/>
            <w:vAlign w:val="center"/>
          </w:tcPr>
          <w:p w14:paraId="0F92F4A2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</w:tr>
      <w:tr w:rsidR="00DC4BDD" w:rsidRPr="00C01DFA" w14:paraId="452B39FD" w14:textId="77777777" w:rsidTr="00F62F69">
        <w:trPr>
          <w:trHeight w:val="300"/>
        </w:trPr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38EA910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gramStart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Ticket</w:t>
            </w:r>
            <w:proofErr w:type="gramEnd"/>
          </w:p>
        </w:tc>
        <w:tc>
          <w:tcPr>
            <w:tcW w:w="11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C73C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0EC8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8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DB2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8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78D5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871" w:type="pct"/>
            <w:vAlign w:val="center"/>
          </w:tcPr>
          <w:p w14:paraId="68093B0C" w14:textId="77777777" w:rsidR="00DC4BDD" w:rsidRPr="00F33992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3399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Final Score</w:t>
            </w:r>
          </w:p>
        </w:tc>
      </w:tr>
      <w:tr w:rsidR="00DC4BDD" w:rsidRPr="00C01DFA" w14:paraId="0D9450D6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77B4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W1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F13C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8,85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512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102ADF">
              <w:rPr>
                <w:rFonts w:ascii="Calibri" w:hAnsi="Calibri" w:cs="Calibri"/>
                <w:b/>
                <w:bCs/>
                <w:color w:val="000000"/>
                <w:sz w:val="22"/>
              </w:rPr>
              <w:t>8,85</w:t>
            </w:r>
          </w:p>
        </w:tc>
        <w:tc>
          <w:tcPr>
            <w:tcW w:w="829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3483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</w:t>
            </w:r>
          </w:p>
        </w:tc>
        <w:tc>
          <w:tcPr>
            <w:tcW w:w="894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9C5C48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102ADF">
              <w:rPr>
                <w:rFonts w:ascii="Calibri" w:hAnsi="Calibri" w:cs="Calibri"/>
                <w:b/>
                <w:bCs/>
                <w:color w:val="000000"/>
                <w:sz w:val="22"/>
              </w:rPr>
              <w:t>-0,3</w:t>
            </w:r>
          </w:p>
        </w:tc>
        <w:tc>
          <w:tcPr>
            <w:tcW w:w="871" w:type="pct"/>
            <w:vAlign w:val="bottom"/>
          </w:tcPr>
          <w:p w14:paraId="268D1611" w14:textId="77777777" w:rsidR="00DC4BDD" w:rsidRPr="00102ADF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102ADF">
              <w:rPr>
                <w:rFonts w:ascii="Calibri" w:hAnsi="Calibri" w:cs="Calibri"/>
                <w:b/>
                <w:bCs/>
                <w:color w:val="000000"/>
                <w:sz w:val="22"/>
              </w:rPr>
              <w:t>8,55</w:t>
            </w:r>
          </w:p>
        </w:tc>
      </w:tr>
      <w:tr w:rsidR="00DC4BDD" w:rsidRPr="00C01DFA" w14:paraId="584CB16B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E03C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W2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2400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9,775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1BC5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102ADF">
              <w:rPr>
                <w:rFonts w:ascii="Calibri" w:hAnsi="Calibri" w:cs="Calibri"/>
                <w:b/>
                <w:bCs/>
                <w:color w:val="000000"/>
                <w:sz w:val="22"/>
              </w:rPr>
              <w:t>9,775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3381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A494AA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102ADF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871" w:type="pct"/>
            <w:vAlign w:val="bottom"/>
          </w:tcPr>
          <w:p w14:paraId="21E7E519" w14:textId="77777777" w:rsidR="00DC4BDD" w:rsidRPr="00102ADF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102ADF">
              <w:rPr>
                <w:rFonts w:ascii="Calibri" w:hAnsi="Calibri" w:cs="Calibri"/>
                <w:b/>
                <w:bCs/>
                <w:color w:val="000000"/>
                <w:sz w:val="22"/>
              </w:rPr>
              <w:t>9,775</w:t>
            </w:r>
          </w:p>
        </w:tc>
      </w:tr>
      <w:tr w:rsidR="00DC4BDD" w:rsidRPr="00C01DFA" w14:paraId="1CAB093A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4A33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W3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4D1C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7,8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090E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102ADF">
              <w:rPr>
                <w:rFonts w:ascii="Calibri" w:hAnsi="Calibri" w:cs="Calibri"/>
                <w:b/>
                <w:bCs/>
                <w:color w:val="000000"/>
                <w:sz w:val="22"/>
              </w:rPr>
              <w:t>7,8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4EC7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9C0953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102ADF">
              <w:rPr>
                <w:rFonts w:ascii="Calibri" w:hAnsi="Calibri" w:cs="Calibri"/>
                <w:b/>
                <w:bCs/>
                <w:color w:val="000000"/>
                <w:sz w:val="22"/>
              </w:rPr>
              <w:t>-0,5</w:t>
            </w:r>
          </w:p>
        </w:tc>
        <w:tc>
          <w:tcPr>
            <w:tcW w:w="871" w:type="pct"/>
            <w:vAlign w:val="bottom"/>
          </w:tcPr>
          <w:p w14:paraId="5C1E979B" w14:textId="77777777" w:rsidR="00DC4BDD" w:rsidRPr="00102ADF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102ADF">
              <w:rPr>
                <w:rFonts w:ascii="Calibri" w:hAnsi="Calibri" w:cs="Calibri"/>
                <w:b/>
                <w:bCs/>
                <w:color w:val="000000"/>
                <w:sz w:val="22"/>
              </w:rPr>
              <w:t>7,3</w:t>
            </w:r>
          </w:p>
        </w:tc>
      </w:tr>
      <w:tr w:rsidR="00DC4BDD" w:rsidRPr="00C01DFA" w14:paraId="261196C4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A978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W4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51AA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9DE8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102ADF">
              <w:rPr>
                <w:rFonts w:ascii="Calibri" w:hAnsi="Calibri" w:cs="Calibri"/>
                <w:b/>
                <w:bCs/>
                <w:color w:val="000000"/>
                <w:sz w:val="22"/>
              </w:rPr>
              <w:t>3,2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9B21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1236A1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102ADF">
              <w:rPr>
                <w:rFonts w:ascii="Calibri" w:hAnsi="Calibri" w:cs="Calibri"/>
                <w:b/>
                <w:bCs/>
                <w:color w:val="000000"/>
                <w:sz w:val="22"/>
              </w:rPr>
              <w:t>-0,2</w:t>
            </w:r>
          </w:p>
        </w:tc>
        <w:tc>
          <w:tcPr>
            <w:tcW w:w="871" w:type="pct"/>
            <w:vAlign w:val="bottom"/>
          </w:tcPr>
          <w:p w14:paraId="31C678B5" w14:textId="77777777" w:rsidR="00DC4BDD" w:rsidRPr="00102ADF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102ADF"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DC4BDD" w:rsidRPr="00C01DFA" w14:paraId="4488A292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9CF8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W5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F9FAD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0,975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718F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102ADF">
              <w:rPr>
                <w:rFonts w:ascii="Calibri" w:hAnsi="Calibri" w:cs="Calibri"/>
                <w:b/>
                <w:bCs/>
                <w:color w:val="000000"/>
                <w:sz w:val="22"/>
              </w:rPr>
              <w:t>0,975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A6040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8,5</w:t>
            </w:r>
          </w:p>
        </w:tc>
        <w:tc>
          <w:tcPr>
            <w:tcW w:w="894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136B6745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102ADF">
              <w:rPr>
                <w:rFonts w:ascii="Calibri" w:hAnsi="Calibri" w:cs="Calibri"/>
                <w:b/>
                <w:bCs/>
                <w:color w:val="000000"/>
                <w:sz w:val="22"/>
              </w:rPr>
              <w:t>-1,7</w:t>
            </w:r>
          </w:p>
        </w:tc>
        <w:tc>
          <w:tcPr>
            <w:tcW w:w="871" w:type="pct"/>
            <w:vAlign w:val="bottom"/>
          </w:tcPr>
          <w:p w14:paraId="1A658AC0" w14:textId="77777777" w:rsidR="00DC4BDD" w:rsidRPr="00102ADF" w:rsidRDefault="00DC4BDD" w:rsidP="00F62F69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102ADF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</w:tbl>
    <w:p w14:paraId="79C32B92" w14:textId="0D61E0EF" w:rsidR="00DC4BDD" w:rsidRPr="00DC4BDD" w:rsidRDefault="00DC4BDD" w:rsidP="00BD7614">
      <w:pPr>
        <w:pStyle w:val="Caption"/>
        <w:rPr>
          <w:b/>
          <w:sz w:val="32"/>
          <w:szCs w:val="32"/>
        </w:rPr>
      </w:pPr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>: Final quality score for White Quality group in test cases.</w:t>
      </w:r>
      <w:r>
        <w:rPr>
          <w:kern w:val="2"/>
          <w:sz w:val="28"/>
          <w:szCs w:val="24"/>
        </w:rPr>
        <w:br w:type="page"/>
      </w:r>
    </w:p>
    <w:p w14:paraId="3AEB9877" w14:textId="77777777" w:rsidR="00DC4BDD" w:rsidRDefault="00DC4BDD" w:rsidP="00DC4BDD">
      <w:pPr>
        <w:ind w:firstLine="720"/>
      </w:pPr>
      <w:r w:rsidRPr="00CE45F3">
        <w:lastRenderedPageBreak/>
        <w:t>B.3 Quality calculation example using traditional criteria on Red Quality Group.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"/>
        <w:gridCol w:w="2902"/>
        <w:gridCol w:w="1733"/>
        <w:gridCol w:w="2790"/>
        <w:gridCol w:w="1501"/>
      </w:tblGrid>
      <w:tr w:rsidR="00DC4BDD" w:rsidRPr="004A4C4D" w14:paraId="1E784E22" w14:textId="77777777" w:rsidTr="00F62F69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44EE56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Quality Group: </w:t>
            </w:r>
            <w:r w:rsidRPr="00835DC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Red</w:t>
            </w:r>
          </w:p>
        </w:tc>
      </w:tr>
      <w:tr w:rsidR="00DC4BDD" w:rsidRPr="004A4C4D" w14:paraId="1AF32A0D" w14:textId="77777777" w:rsidTr="00F62F69">
        <w:trPr>
          <w:trHeight w:val="300"/>
        </w:trPr>
        <w:tc>
          <w:tcPr>
            <w:tcW w:w="24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A2F9E" w14:textId="77777777" w:rsidR="00DC4BDD" w:rsidRPr="004A4C4D" w:rsidRDefault="00DC4BDD" w:rsidP="00F62F69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4"/>
                <w:lang w:val="es-ES" w:eastAsia="es-ES"/>
              </w:rPr>
            </w:pPr>
          </w:p>
        </w:tc>
        <w:tc>
          <w:tcPr>
            <w:tcW w:w="40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17BE5" w14:textId="2E07F639" w:rsidR="00DC4BDD" w:rsidRPr="00A2021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100 %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Alcoholic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</w:t>
            </w:r>
            <w:r w:rsidR="009B0E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Content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5ABC36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</w:tr>
      <w:tr w:rsidR="00DC4BDD" w:rsidRPr="004A4C4D" w14:paraId="19E65113" w14:textId="77777777" w:rsidTr="00F62F69">
        <w:trPr>
          <w:trHeight w:val="300"/>
        </w:trPr>
        <w:tc>
          <w:tcPr>
            <w:tcW w:w="24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04AB" w14:textId="77777777" w:rsidR="00DC4BDD" w:rsidRPr="004A4C4D" w:rsidRDefault="00DC4BDD" w:rsidP="00F62F69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4"/>
                <w:lang w:val="es-ES" w:eastAsia="es-ES"/>
              </w:rPr>
            </w:pP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0D0F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Range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B285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696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E956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Maturity</w:t>
            </w:r>
            <w:proofErr w:type="spellEnd"/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Score</w:t>
            </w:r>
          </w:p>
        </w:tc>
      </w:tr>
      <w:tr w:rsidR="00DC4BDD" w:rsidRPr="004A4C4D" w14:paraId="7086493B" w14:textId="77777777" w:rsidTr="00F62F69">
        <w:trPr>
          <w:trHeight w:val="300"/>
        </w:trPr>
        <w:tc>
          <w:tcPr>
            <w:tcW w:w="2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0EA9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R1</w:t>
            </w: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C2B2F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15 - 15,99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16FFC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DC1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EA3C32"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DAAF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EA3C32"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DC4BDD" w:rsidRPr="004A4C4D" w14:paraId="552B0ED8" w14:textId="77777777" w:rsidTr="00F62F69">
        <w:trPr>
          <w:trHeight w:val="300"/>
        </w:trPr>
        <w:tc>
          <w:tcPr>
            <w:tcW w:w="2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5E95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R2</w:t>
            </w: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D679A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13 - 13,99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C40E2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F1F3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EA3C32">
              <w:rPr>
                <w:rFonts w:ascii="Calibri" w:hAnsi="Calibri" w:cs="Calibri"/>
                <w:b/>
                <w:bCs/>
                <w:color w:val="000000"/>
                <w:sz w:val="22"/>
              </w:rPr>
              <w:t>10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B492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EA3C32">
              <w:rPr>
                <w:rFonts w:ascii="Calibri" w:hAnsi="Calibri" w:cs="Calibri"/>
                <w:b/>
                <w:bCs/>
                <w:color w:val="000000"/>
                <w:sz w:val="22"/>
              </w:rPr>
              <w:t>10</w:t>
            </w:r>
          </w:p>
        </w:tc>
      </w:tr>
      <w:tr w:rsidR="00DC4BDD" w:rsidRPr="004A4C4D" w14:paraId="7CFE4B1B" w14:textId="77777777" w:rsidTr="00F62F69">
        <w:trPr>
          <w:trHeight w:val="300"/>
        </w:trPr>
        <w:tc>
          <w:tcPr>
            <w:tcW w:w="2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4B15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R3</w:t>
            </w: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E63EF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12 - 12,99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C92AD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E24B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EA3C32">
              <w:rPr>
                <w:rFonts w:ascii="Calibri" w:hAnsi="Calibri" w:cs="Calibri"/>
                <w:b/>
                <w:bCs/>
                <w:color w:val="000000"/>
                <w:sz w:val="22"/>
              </w:rPr>
              <w:t>9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435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EA3C32">
              <w:rPr>
                <w:rFonts w:ascii="Calibri" w:hAnsi="Calibri" w:cs="Calibri"/>
                <w:b/>
                <w:bCs/>
                <w:color w:val="000000"/>
                <w:sz w:val="22"/>
              </w:rPr>
              <w:t>9</w:t>
            </w:r>
          </w:p>
        </w:tc>
      </w:tr>
      <w:tr w:rsidR="00DC4BDD" w:rsidRPr="004A4C4D" w14:paraId="6FDCBDE4" w14:textId="77777777" w:rsidTr="00F62F69">
        <w:trPr>
          <w:trHeight w:val="300"/>
        </w:trPr>
        <w:tc>
          <w:tcPr>
            <w:tcW w:w="2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4278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R4</w:t>
            </w: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6D29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10 - 10,99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96192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BD6F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EA3C32"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2949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EA3C32"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DC4BDD" w:rsidRPr="004A4C4D" w14:paraId="55D182B4" w14:textId="77777777" w:rsidTr="00F62F69">
        <w:trPr>
          <w:trHeight w:val="300"/>
        </w:trPr>
        <w:tc>
          <w:tcPr>
            <w:tcW w:w="2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D502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R5</w:t>
            </w: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166E6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17 - 100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54FBC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C96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EA3C32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0952" w14:textId="77777777" w:rsidR="00DC4BDD" w:rsidRPr="004A4C4D" w:rsidRDefault="00DC4BDD" w:rsidP="00F62F69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EA3C32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</w:tbl>
    <w:p w14:paraId="61900D3A" w14:textId="48C10D68" w:rsidR="00DC4BDD" w:rsidRDefault="00DC4BDD" w:rsidP="00BD7614">
      <w:pPr>
        <w:pStyle w:val="Caption"/>
      </w:pPr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7</w:t>
      </w:r>
      <w:r w:rsidR="00000000">
        <w:rPr>
          <w:noProof/>
        </w:rPr>
        <w:fldChar w:fldCharType="end"/>
      </w:r>
      <w:r>
        <w:t xml:space="preserve">: Maturity score for </w:t>
      </w:r>
      <w:r w:rsidR="00EF389B">
        <w:t>red</w:t>
      </w:r>
      <w:r>
        <w:t xml:space="preserve"> quality group in test cases.</w:t>
      </w:r>
    </w:p>
    <w:p w14:paraId="6DAD06A4" w14:textId="77777777" w:rsidR="004B5C5D" w:rsidRPr="004B5C5D" w:rsidRDefault="004B5C5D" w:rsidP="004B5C5D"/>
    <w:p w14:paraId="6E58621A" w14:textId="77777777" w:rsidR="00DC4BDD" w:rsidRDefault="00DC4BDD" w:rsidP="00DC4BDD">
      <w:pPr>
        <w:ind w:firstLine="720"/>
      </w:pPr>
      <w:r w:rsidRPr="00CE45F3">
        <w:t>B.</w:t>
      </w:r>
      <w:r>
        <w:t>4</w:t>
      </w:r>
      <w:r w:rsidRPr="00CE45F3">
        <w:t xml:space="preserve"> Quality calculation example using traditional criteria on</w:t>
      </w:r>
      <w:r>
        <w:t xml:space="preserve"> White</w:t>
      </w:r>
      <w:r w:rsidRPr="00CE45F3">
        <w:t xml:space="preserve"> Quality Group.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"/>
        <w:gridCol w:w="2878"/>
        <w:gridCol w:w="1733"/>
        <w:gridCol w:w="2790"/>
        <w:gridCol w:w="1501"/>
      </w:tblGrid>
      <w:tr w:rsidR="00DC4BDD" w:rsidRPr="004A4C4D" w14:paraId="73F495D3" w14:textId="77777777" w:rsidTr="00F62F69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B87F33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Quality Group: </w:t>
            </w:r>
            <w:r w:rsidRPr="0099219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White</w:t>
            </w:r>
          </w:p>
        </w:tc>
      </w:tr>
      <w:tr w:rsidR="00DC4BDD" w:rsidRPr="004A4C4D" w14:paraId="65F74F9D" w14:textId="77777777" w:rsidTr="00F62F69">
        <w:trPr>
          <w:trHeight w:val="300"/>
        </w:trPr>
        <w:tc>
          <w:tcPr>
            <w:tcW w:w="24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4B8BD" w14:textId="77777777" w:rsidR="00DC4BDD" w:rsidRPr="004A4C4D" w:rsidRDefault="00DC4BDD" w:rsidP="00F62F69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4"/>
                <w:lang w:val="es-ES" w:eastAsia="es-ES"/>
              </w:rPr>
            </w:pPr>
          </w:p>
        </w:tc>
        <w:tc>
          <w:tcPr>
            <w:tcW w:w="40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FF284" w14:textId="0FEA0D4B" w:rsidR="00DC4BDD" w:rsidRPr="00A2021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100 %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Alcoholic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</w:t>
            </w:r>
            <w:r w:rsidR="009B0E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Content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979336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</w:tr>
      <w:tr w:rsidR="00DC4BDD" w:rsidRPr="004A4C4D" w14:paraId="6AA1DD18" w14:textId="77777777" w:rsidTr="00F62F69">
        <w:trPr>
          <w:trHeight w:val="300"/>
        </w:trPr>
        <w:tc>
          <w:tcPr>
            <w:tcW w:w="24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216F" w14:textId="77777777" w:rsidR="00DC4BDD" w:rsidRPr="004A4C4D" w:rsidRDefault="00DC4BDD" w:rsidP="00F62F69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4"/>
                <w:lang w:val="es-ES" w:eastAsia="es-ES"/>
              </w:rPr>
            </w:pP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92A3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Range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65F5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53D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7AE2D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Maturity</w:t>
            </w:r>
            <w:proofErr w:type="spellEnd"/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Score</w:t>
            </w:r>
          </w:p>
        </w:tc>
      </w:tr>
      <w:tr w:rsidR="00DC4BDD" w:rsidRPr="004A4C4D" w14:paraId="1CAB01F8" w14:textId="77777777" w:rsidTr="00F62F69">
        <w:trPr>
          <w:trHeight w:val="300"/>
        </w:trPr>
        <w:tc>
          <w:tcPr>
            <w:tcW w:w="2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DF5F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W1</w:t>
            </w: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530CF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12,5 - 13,49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E1AE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5E51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92190">
              <w:rPr>
                <w:rFonts w:ascii="Calibri" w:hAnsi="Calibri" w:cs="Calibri"/>
                <w:b/>
                <w:bCs/>
                <w:color w:val="000000"/>
                <w:sz w:val="22"/>
              </w:rPr>
              <w:t>9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30D5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92190">
              <w:rPr>
                <w:rFonts w:ascii="Calibri" w:hAnsi="Calibri" w:cs="Calibri"/>
                <w:b/>
                <w:bCs/>
                <w:color w:val="000000"/>
                <w:sz w:val="22"/>
              </w:rPr>
              <w:t>9</w:t>
            </w:r>
          </w:p>
        </w:tc>
      </w:tr>
      <w:tr w:rsidR="00DC4BDD" w:rsidRPr="004A4C4D" w14:paraId="7E6F5110" w14:textId="77777777" w:rsidTr="00F62F69">
        <w:trPr>
          <w:trHeight w:val="300"/>
        </w:trPr>
        <w:tc>
          <w:tcPr>
            <w:tcW w:w="2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4F79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W2</w:t>
            </w: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0C0A0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11,5 - 12,49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ABB00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D906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92190">
              <w:rPr>
                <w:rFonts w:ascii="Calibri" w:hAnsi="Calibri" w:cs="Calibri"/>
                <w:b/>
                <w:bCs/>
                <w:color w:val="000000"/>
                <w:sz w:val="22"/>
              </w:rPr>
              <w:t>10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95D9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92190">
              <w:rPr>
                <w:rFonts w:ascii="Calibri" w:hAnsi="Calibri" w:cs="Calibri"/>
                <w:b/>
                <w:bCs/>
                <w:color w:val="000000"/>
                <w:sz w:val="22"/>
              </w:rPr>
              <w:t>10</w:t>
            </w:r>
          </w:p>
        </w:tc>
      </w:tr>
      <w:tr w:rsidR="00DC4BDD" w:rsidRPr="004A4C4D" w14:paraId="74635FF8" w14:textId="77777777" w:rsidTr="00F62F69">
        <w:trPr>
          <w:trHeight w:val="300"/>
        </w:trPr>
        <w:tc>
          <w:tcPr>
            <w:tcW w:w="2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CB9A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W3</w:t>
            </w: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07EE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10,5 - 11,49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23BD7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769C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92190">
              <w:rPr>
                <w:rFonts w:ascii="Calibri" w:hAnsi="Calibri" w:cs="Calibri"/>
                <w:b/>
                <w:bCs/>
                <w:color w:val="000000"/>
                <w:sz w:val="22"/>
              </w:rPr>
              <w:t>9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E76F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92190">
              <w:rPr>
                <w:rFonts w:ascii="Calibri" w:hAnsi="Calibri" w:cs="Calibri"/>
                <w:b/>
                <w:bCs/>
                <w:color w:val="000000"/>
                <w:sz w:val="22"/>
              </w:rPr>
              <w:t>9</w:t>
            </w:r>
          </w:p>
        </w:tc>
      </w:tr>
      <w:tr w:rsidR="00DC4BDD" w:rsidRPr="004A4C4D" w14:paraId="43A5DB42" w14:textId="77777777" w:rsidTr="00F62F69">
        <w:trPr>
          <w:trHeight w:val="300"/>
        </w:trPr>
        <w:tc>
          <w:tcPr>
            <w:tcW w:w="2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9459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W4</w:t>
            </w: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8D980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14,5 - 15,49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CBBB3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7E58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92190"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D846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92190"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DC4BDD" w:rsidRPr="004A4C4D" w14:paraId="173D6EB3" w14:textId="77777777" w:rsidTr="00F62F69">
        <w:trPr>
          <w:trHeight w:val="300"/>
        </w:trPr>
        <w:tc>
          <w:tcPr>
            <w:tcW w:w="2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470C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W5</w:t>
            </w: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7698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0 - 8,49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9506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E412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92190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54E9" w14:textId="77777777" w:rsidR="00DC4BDD" w:rsidRPr="004A4C4D" w:rsidRDefault="00DC4BDD" w:rsidP="00F62F69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92190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</w:tbl>
    <w:p w14:paraId="2ACC8CC4" w14:textId="226AF075" w:rsidR="00DC4BDD" w:rsidRPr="00CE45F3" w:rsidRDefault="00DC4BDD" w:rsidP="00BD7614">
      <w:pPr>
        <w:pStyle w:val="Caption"/>
      </w:pPr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8</w:t>
      </w:r>
      <w:r w:rsidR="00000000">
        <w:rPr>
          <w:noProof/>
        </w:rPr>
        <w:fldChar w:fldCharType="end"/>
      </w:r>
      <w:r>
        <w:t>: Maturity score for White quality group in test cases.</w:t>
      </w:r>
    </w:p>
    <w:p w14:paraId="0440F67A" w14:textId="77777777" w:rsidR="00DC4BDD" w:rsidRDefault="00DC4BDD" w:rsidP="00DC4BDD">
      <w:r>
        <w:br w:type="page"/>
      </w:r>
    </w:p>
    <w:p w14:paraId="16FA934A" w14:textId="77777777" w:rsidR="00DC4BDD" w:rsidRDefault="00DC4BDD" w:rsidP="00DC4BDD">
      <w:pPr>
        <w:ind w:firstLine="720"/>
      </w:pPr>
      <w:r w:rsidRPr="00CE45F3">
        <w:lastRenderedPageBreak/>
        <w:t>B.</w:t>
      </w:r>
      <w:r>
        <w:t>5</w:t>
      </w:r>
      <w:r w:rsidRPr="00CE45F3">
        <w:t xml:space="preserve"> Quality calculation example using traditional criteria</w:t>
      </w:r>
      <w:r>
        <w:t xml:space="preserve"> and health</w:t>
      </w:r>
      <w:r w:rsidRPr="00CE45F3">
        <w:t xml:space="preserve"> on </w:t>
      </w:r>
      <w:r>
        <w:t>Red</w:t>
      </w:r>
      <w:r w:rsidRPr="00CE45F3">
        <w:t xml:space="preserve"> Quality Group.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2934"/>
        <w:gridCol w:w="1765"/>
        <w:gridCol w:w="2820"/>
        <w:gridCol w:w="1410"/>
      </w:tblGrid>
      <w:tr w:rsidR="00DC4BDD" w:rsidRPr="004A4C4D" w14:paraId="30E5A043" w14:textId="77777777" w:rsidTr="00F62F69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5F130B0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Quality Group: </w:t>
            </w:r>
            <w:r w:rsidRPr="00990EC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Red</w:t>
            </w:r>
          </w:p>
        </w:tc>
      </w:tr>
      <w:tr w:rsidR="00DC4BDD" w:rsidRPr="004A4C4D" w14:paraId="6DBDE30A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1F963" w14:textId="77777777" w:rsidR="00DC4BDD" w:rsidRPr="004A4C4D" w:rsidRDefault="00DC4BDD" w:rsidP="00F62F69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4"/>
                <w:lang w:val="es-ES" w:eastAsia="es-ES"/>
              </w:rPr>
            </w:pPr>
          </w:p>
        </w:tc>
        <w:tc>
          <w:tcPr>
            <w:tcW w:w="40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3D02" w14:textId="77777777" w:rsidR="00DC4BDD" w:rsidRPr="00A2021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100 % </w:t>
            </w:r>
            <w:proofErr w:type="spellStart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Gluconic</w:t>
            </w:r>
            <w:proofErr w:type="spellEnd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</w:t>
            </w:r>
            <w:proofErr w:type="spellStart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Acid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763AE2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</w:tr>
      <w:tr w:rsidR="00DC4BDD" w:rsidRPr="004A4C4D" w14:paraId="246CDC0B" w14:textId="77777777" w:rsidTr="00F62F69">
        <w:trPr>
          <w:trHeight w:val="300"/>
        </w:trPr>
        <w:tc>
          <w:tcPr>
            <w:tcW w:w="22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E8E6" w14:textId="77777777" w:rsidR="00DC4BDD" w:rsidRPr="004A4C4D" w:rsidRDefault="00DC4BDD" w:rsidP="00F62F69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4"/>
                <w:lang w:val="es-ES" w:eastAsia="es-ES"/>
              </w:rPr>
            </w:pP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998B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Range</w:t>
            </w:r>
            <w:proofErr w:type="spellEnd"/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491B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661F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C2FB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Health</w:t>
            </w:r>
            <w:proofErr w:type="spellEnd"/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Score</w:t>
            </w:r>
          </w:p>
        </w:tc>
      </w:tr>
      <w:tr w:rsidR="00DC4BDD" w:rsidRPr="004A4C4D" w14:paraId="230396CA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690F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56733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0,61 - 0,7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4E80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9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CF26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BBA6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</w:t>
            </w:r>
          </w:p>
        </w:tc>
      </w:tr>
      <w:tr w:rsidR="00DC4BDD" w:rsidRPr="004A4C4D" w14:paraId="21F9B705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81CC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R2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C54B6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0 - 0,5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AAFA5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10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2B81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0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B02F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0</w:t>
            </w:r>
          </w:p>
        </w:tc>
      </w:tr>
      <w:tr w:rsidR="00DC4BDD" w:rsidRPr="004A4C4D" w14:paraId="3DE6CDA3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FA49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R3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4703B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0,91 - 1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523343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7,5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9B83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2,5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B90C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2,5</w:t>
            </w:r>
          </w:p>
        </w:tc>
      </w:tr>
      <w:tr w:rsidR="00DC4BDD" w:rsidRPr="004A4C4D" w14:paraId="37916E29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BC9B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R4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F70B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1,21 - 1,3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3A6E6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4,5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82A0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5,5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E906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5,5</w:t>
            </w:r>
          </w:p>
        </w:tc>
      </w:tr>
      <w:tr w:rsidR="00DC4BDD" w:rsidRPr="004A4C4D" w14:paraId="22FCE27D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F2C9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R5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DE555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2,01 - 5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3BF5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0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BE00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10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E098" w14:textId="77777777" w:rsidR="00DC4BDD" w:rsidRPr="004A4C4D" w:rsidRDefault="00DC4BDD" w:rsidP="00F62F69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10</w:t>
            </w:r>
          </w:p>
        </w:tc>
      </w:tr>
    </w:tbl>
    <w:p w14:paraId="5A89A2E2" w14:textId="7A8C0D90" w:rsidR="00DC4BDD" w:rsidRDefault="00DC4BDD" w:rsidP="00BD7614">
      <w:pPr>
        <w:pStyle w:val="Caption"/>
      </w:pPr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9</w:t>
      </w:r>
      <w:r w:rsidR="00000000">
        <w:rPr>
          <w:noProof/>
        </w:rPr>
        <w:fldChar w:fldCharType="end"/>
      </w:r>
      <w:r>
        <w:t xml:space="preserve">: Health score for </w:t>
      </w:r>
      <w:r w:rsidR="00EF389B">
        <w:t>red</w:t>
      </w:r>
      <w:r>
        <w:t xml:space="preserve"> quality group in test cases.</w:t>
      </w:r>
    </w:p>
    <w:p w14:paraId="036D5FDF" w14:textId="77777777" w:rsidR="0068010F" w:rsidRPr="0068010F" w:rsidRDefault="0068010F" w:rsidP="006801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2217"/>
        <w:gridCol w:w="1608"/>
        <w:gridCol w:w="1550"/>
        <w:gridCol w:w="1672"/>
        <w:gridCol w:w="1629"/>
      </w:tblGrid>
      <w:tr w:rsidR="00DC4BDD" w:rsidRPr="00C01DFA" w14:paraId="7F1FF3A2" w14:textId="77777777" w:rsidTr="00F62F69">
        <w:trPr>
          <w:trHeight w:val="300"/>
        </w:trPr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6D3AB142" w14:textId="77777777" w:rsidR="00DC4BDD" w:rsidRPr="00DC4BDD" w:rsidRDefault="00DC4BDD" w:rsidP="00F62F6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szCs w:val="24"/>
                <w:lang w:eastAsia="es-ES"/>
              </w:rPr>
            </w:pPr>
          </w:p>
        </w:tc>
        <w:tc>
          <w:tcPr>
            <w:tcW w:w="2045" w:type="pct"/>
            <w:gridSpan w:val="2"/>
            <w:shd w:val="clear" w:color="auto" w:fill="auto"/>
            <w:noWrap/>
            <w:vAlign w:val="center"/>
            <w:hideMark/>
          </w:tcPr>
          <w:p w14:paraId="7FAF262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Maturity</w:t>
            </w:r>
            <w:proofErr w:type="spellEnd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| </w:t>
            </w:r>
            <w:r w:rsidRPr="00C01DF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100%</w:t>
            </w:r>
          </w:p>
        </w:tc>
        <w:tc>
          <w:tcPr>
            <w:tcW w:w="1723" w:type="pct"/>
            <w:gridSpan w:val="2"/>
            <w:shd w:val="clear" w:color="auto" w:fill="auto"/>
            <w:noWrap/>
            <w:vAlign w:val="center"/>
            <w:hideMark/>
          </w:tcPr>
          <w:p w14:paraId="7D57F664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Health</w:t>
            </w:r>
            <w:proofErr w:type="spellEnd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| </w:t>
            </w:r>
            <w:r w:rsidRPr="00C01DF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-20%</w:t>
            </w:r>
          </w:p>
        </w:tc>
        <w:tc>
          <w:tcPr>
            <w:tcW w:w="871" w:type="pct"/>
            <w:vAlign w:val="center"/>
          </w:tcPr>
          <w:p w14:paraId="32945224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</w:tr>
      <w:tr w:rsidR="00DC4BDD" w:rsidRPr="00C01DFA" w14:paraId="0E3A1D57" w14:textId="77777777" w:rsidTr="00F62F69">
        <w:trPr>
          <w:trHeight w:val="300"/>
        </w:trPr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07D295C6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gramStart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Ticket</w:t>
            </w:r>
            <w:proofErr w:type="gramEnd"/>
          </w:p>
        </w:tc>
        <w:tc>
          <w:tcPr>
            <w:tcW w:w="11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9397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C65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8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0A8A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8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318B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871" w:type="pct"/>
            <w:vAlign w:val="center"/>
          </w:tcPr>
          <w:p w14:paraId="05865A12" w14:textId="77777777" w:rsidR="00DC4BDD" w:rsidRPr="00F33992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3399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Final Score</w:t>
            </w:r>
          </w:p>
        </w:tc>
      </w:tr>
      <w:tr w:rsidR="00DC4BDD" w:rsidRPr="00C01DFA" w14:paraId="6CC2A77A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39F1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R1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BA40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1213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D1573"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  <w:tc>
          <w:tcPr>
            <w:tcW w:w="829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413C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94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DE8EF0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D1573">
              <w:rPr>
                <w:rFonts w:ascii="Calibri" w:hAnsi="Calibri" w:cs="Calibri"/>
                <w:b/>
                <w:bCs/>
                <w:color w:val="000000"/>
                <w:sz w:val="22"/>
              </w:rPr>
              <w:t>-0,2</w:t>
            </w:r>
          </w:p>
        </w:tc>
        <w:tc>
          <w:tcPr>
            <w:tcW w:w="871" w:type="pct"/>
            <w:vAlign w:val="bottom"/>
          </w:tcPr>
          <w:p w14:paraId="7E1E557D" w14:textId="77777777" w:rsidR="00DC4BDD" w:rsidRPr="009D1573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D1573">
              <w:rPr>
                <w:rFonts w:ascii="Calibri" w:hAnsi="Calibri" w:cs="Calibri"/>
                <w:b/>
                <w:bCs/>
                <w:color w:val="000000"/>
                <w:sz w:val="22"/>
              </w:rPr>
              <w:t>5,8</w:t>
            </w:r>
          </w:p>
        </w:tc>
      </w:tr>
      <w:tr w:rsidR="00DC4BDD" w:rsidRPr="00C01DFA" w14:paraId="0886F34C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D1F5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R2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675D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3FF1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D1573">
              <w:rPr>
                <w:rFonts w:ascii="Calibri" w:hAnsi="Calibri" w:cs="Calibri"/>
                <w:b/>
                <w:bCs/>
                <w:color w:val="000000"/>
                <w:sz w:val="22"/>
              </w:rPr>
              <w:t>10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D347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EAEC4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D1573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871" w:type="pct"/>
            <w:vAlign w:val="bottom"/>
          </w:tcPr>
          <w:p w14:paraId="5F778DC7" w14:textId="77777777" w:rsidR="00DC4BDD" w:rsidRPr="009D1573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D1573">
              <w:rPr>
                <w:rFonts w:ascii="Calibri" w:hAnsi="Calibri" w:cs="Calibri"/>
                <w:b/>
                <w:bCs/>
                <w:color w:val="000000"/>
                <w:sz w:val="22"/>
              </w:rPr>
              <w:t>10</w:t>
            </w:r>
          </w:p>
        </w:tc>
      </w:tr>
      <w:tr w:rsidR="00DC4BDD" w:rsidRPr="00C01DFA" w14:paraId="1B4921AA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6295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R3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BBE8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7B96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D1573">
              <w:rPr>
                <w:rFonts w:ascii="Calibri" w:hAnsi="Calibri" w:cs="Calibri"/>
                <w:b/>
                <w:bCs/>
                <w:color w:val="000000"/>
                <w:sz w:val="22"/>
              </w:rPr>
              <w:t>9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0E33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1E72CD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D1573">
              <w:rPr>
                <w:rFonts w:ascii="Calibri" w:hAnsi="Calibri" w:cs="Calibri"/>
                <w:b/>
                <w:bCs/>
                <w:color w:val="000000"/>
                <w:sz w:val="22"/>
              </w:rPr>
              <w:t>-0,5</w:t>
            </w:r>
          </w:p>
        </w:tc>
        <w:tc>
          <w:tcPr>
            <w:tcW w:w="871" w:type="pct"/>
            <w:vAlign w:val="bottom"/>
          </w:tcPr>
          <w:p w14:paraId="1C26E5C3" w14:textId="77777777" w:rsidR="00DC4BDD" w:rsidRPr="009D1573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D1573">
              <w:rPr>
                <w:rFonts w:ascii="Calibri" w:hAnsi="Calibri" w:cs="Calibri"/>
                <w:b/>
                <w:bCs/>
                <w:color w:val="000000"/>
                <w:sz w:val="22"/>
              </w:rPr>
              <w:t>8,5</w:t>
            </w:r>
          </w:p>
        </w:tc>
      </w:tr>
      <w:tr w:rsidR="00DC4BDD" w:rsidRPr="00C01DFA" w14:paraId="4A08C197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3698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R4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5C22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41F2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D1573"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A03B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5,5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6CCBD91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D1573">
              <w:rPr>
                <w:rFonts w:ascii="Calibri" w:hAnsi="Calibri" w:cs="Calibri"/>
                <w:b/>
                <w:bCs/>
                <w:color w:val="000000"/>
                <w:sz w:val="22"/>
              </w:rPr>
              <w:t>-1,1</w:t>
            </w:r>
          </w:p>
        </w:tc>
        <w:tc>
          <w:tcPr>
            <w:tcW w:w="871" w:type="pct"/>
            <w:vAlign w:val="bottom"/>
          </w:tcPr>
          <w:p w14:paraId="67913E1D" w14:textId="77777777" w:rsidR="00DC4BDD" w:rsidRPr="009D1573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D1573">
              <w:rPr>
                <w:rFonts w:ascii="Calibri" w:hAnsi="Calibri" w:cs="Calibri"/>
                <w:b/>
                <w:bCs/>
                <w:color w:val="000000"/>
                <w:sz w:val="22"/>
              </w:rPr>
              <w:t>0,9</w:t>
            </w:r>
          </w:p>
        </w:tc>
      </w:tr>
      <w:tr w:rsidR="00DC4BDD" w:rsidRPr="00C01DFA" w14:paraId="3E17E2B2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9CA4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R5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110CD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5E6B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D1573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8EF75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894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49374B5F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D1573">
              <w:rPr>
                <w:rFonts w:ascii="Calibri" w:hAnsi="Calibri" w:cs="Calibri"/>
                <w:b/>
                <w:bCs/>
                <w:color w:val="000000"/>
                <w:sz w:val="22"/>
              </w:rPr>
              <w:t>-2</w:t>
            </w:r>
          </w:p>
        </w:tc>
        <w:tc>
          <w:tcPr>
            <w:tcW w:w="871" w:type="pct"/>
            <w:vAlign w:val="bottom"/>
          </w:tcPr>
          <w:p w14:paraId="69535CB1" w14:textId="77777777" w:rsidR="00DC4BDD" w:rsidRPr="009D1573" w:rsidRDefault="00DC4BDD" w:rsidP="00F62F69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9D1573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</w:tbl>
    <w:p w14:paraId="3A3B43FF" w14:textId="07D2938B" w:rsidR="00DC4BDD" w:rsidRDefault="00DC4BDD" w:rsidP="00BD7614">
      <w:pPr>
        <w:pStyle w:val="Caption"/>
        <w:rPr>
          <w:b/>
          <w:sz w:val="32"/>
          <w:szCs w:val="32"/>
        </w:rPr>
      </w:pPr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10</w:t>
      </w:r>
      <w:r w:rsidR="00000000">
        <w:rPr>
          <w:noProof/>
        </w:rPr>
        <w:fldChar w:fldCharType="end"/>
      </w:r>
      <w:r>
        <w:t xml:space="preserve">: Quality score for </w:t>
      </w:r>
      <w:r w:rsidR="00EF389B">
        <w:t>red</w:t>
      </w:r>
      <w:r>
        <w:t xml:space="preserve"> quality group in test cases.</w:t>
      </w:r>
      <w:r>
        <w:rPr>
          <w:sz w:val="32"/>
          <w:szCs w:val="32"/>
        </w:rPr>
        <w:br w:type="page"/>
      </w:r>
    </w:p>
    <w:p w14:paraId="4B9D0DF7" w14:textId="77777777" w:rsidR="00DC4BDD" w:rsidRDefault="00DC4BDD" w:rsidP="00DC4BDD">
      <w:pPr>
        <w:ind w:firstLine="720"/>
      </w:pPr>
      <w:r w:rsidRPr="00CE45F3">
        <w:lastRenderedPageBreak/>
        <w:t>B.</w:t>
      </w:r>
      <w:r>
        <w:t>6</w:t>
      </w:r>
      <w:r w:rsidRPr="00CE45F3">
        <w:t xml:space="preserve"> Quality calculation example using traditional criteria</w:t>
      </w:r>
      <w:r>
        <w:t xml:space="preserve"> and health</w:t>
      </w:r>
      <w:r w:rsidRPr="00CE45F3">
        <w:t xml:space="preserve"> on </w:t>
      </w:r>
      <w:r>
        <w:t>White</w:t>
      </w:r>
      <w:r w:rsidRPr="00CE45F3">
        <w:t xml:space="preserve"> Quality Group.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"/>
        <w:gridCol w:w="2927"/>
        <w:gridCol w:w="1758"/>
        <w:gridCol w:w="2813"/>
        <w:gridCol w:w="1404"/>
      </w:tblGrid>
      <w:tr w:rsidR="00DC4BDD" w:rsidRPr="004A4C4D" w14:paraId="67F32554" w14:textId="77777777" w:rsidTr="00F62F69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32D9D29" w14:textId="77777777" w:rsidR="00DC4BDD" w:rsidRPr="00FE4773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Quality Group: </w:t>
            </w:r>
            <w:r w:rsidRPr="00FE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White</w:t>
            </w:r>
          </w:p>
        </w:tc>
      </w:tr>
      <w:tr w:rsidR="00DC4BDD" w:rsidRPr="004A4C4D" w14:paraId="75869202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BF5E2" w14:textId="77777777" w:rsidR="00DC4BDD" w:rsidRPr="004A4C4D" w:rsidRDefault="00DC4BDD" w:rsidP="00F62F69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4"/>
                <w:lang w:val="es-ES" w:eastAsia="es-ES"/>
              </w:rPr>
            </w:pPr>
          </w:p>
        </w:tc>
        <w:tc>
          <w:tcPr>
            <w:tcW w:w="40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CE4B" w14:textId="77777777" w:rsidR="00DC4BDD" w:rsidRPr="00A2021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100 % </w:t>
            </w:r>
            <w:proofErr w:type="spellStart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Gluconic</w:t>
            </w:r>
            <w:proofErr w:type="spellEnd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</w:t>
            </w:r>
            <w:proofErr w:type="spellStart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Acid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AB025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</w:tr>
      <w:tr w:rsidR="00DC4BDD" w:rsidRPr="004A4C4D" w14:paraId="1C1B1E2E" w14:textId="77777777" w:rsidTr="00F62F69">
        <w:trPr>
          <w:trHeight w:val="300"/>
        </w:trPr>
        <w:tc>
          <w:tcPr>
            <w:tcW w:w="22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49F8" w14:textId="77777777" w:rsidR="00DC4BDD" w:rsidRPr="004A4C4D" w:rsidRDefault="00DC4BDD" w:rsidP="00F62F69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4"/>
                <w:lang w:val="es-ES" w:eastAsia="es-ES"/>
              </w:rPr>
            </w:pP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8795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Range</w:t>
            </w:r>
            <w:proofErr w:type="spellEnd"/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4CD3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117F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4A4C4D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FC9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 w:rsidRPr="00A2021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Health</w:t>
            </w:r>
            <w:proofErr w:type="spellEnd"/>
            <w:r w:rsidRPr="004A4C4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Score</w:t>
            </w:r>
          </w:p>
        </w:tc>
      </w:tr>
      <w:tr w:rsidR="00DC4BDD" w:rsidRPr="004A4C4D" w14:paraId="36A00FC1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89F3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614C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0,71 - 0,8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90166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8,5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625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D8031B">
              <w:rPr>
                <w:rFonts w:ascii="Calibri" w:hAnsi="Calibri" w:cs="Calibri"/>
                <w:b/>
                <w:bCs/>
                <w:color w:val="000000"/>
                <w:sz w:val="22"/>
              </w:rPr>
              <w:t>1,5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B8D2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D8031B">
              <w:rPr>
                <w:rFonts w:ascii="Calibri" w:hAnsi="Calibri" w:cs="Calibri"/>
                <w:b/>
                <w:bCs/>
                <w:color w:val="000000"/>
                <w:sz w:val="22"/>
              </w:rPr>
              <w:t>1,5</w:t>
            </w:r>
          </w:p>
        </w:tc>
      </w:tr>
      <w:tr w:rsidR="00DC4BDD" w:rsidRPr="004A4C4D" w14:paraId="164EBF41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332F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W2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D6445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0 - 0,5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C8EDF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D8C0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D8031B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327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D8031B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  <w:tr w:rsidR="00DC4BDD" w:rsidRPr="004A4C4D" w14:paraId="312A955E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CBEB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W3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AF61F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0,91 - 1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0F7D9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7,5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31F4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D8031B">
              <w:rPr>
                <w:rFonts w:ascii="Calibri" w:hAnsi="Calibri" w:cs="Calibri"/>
                <w:b/>
                <w:bCs/>
                <w:color w:val="000000"/>
                <w:sz w:val="22"/>
              </w:rPr>
              <w:t>2,5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0355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D8031B">
              <w:rPr>
                <w:rFonts w:ascii="Calibri" w:hAnsi="Calibri" w:cs="Calibri"/>
                <w:b/>
                <w:bCs/>
                <w:color w:val="000000"/>
                <w:sz w:val="22"/>
              </w:rPr>
              <w:t>2,5</w:t>
            </w:r>
          </w:p>
        </w:tc>
      </w:tr>
      <w:tr w:rsidR="00DC4BDD" w:rsidRPr="004A4C4D" w14:paraId="45638D04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078C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W4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B5BE1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0,61 - 0,7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08E4C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BEF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D8031B"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F7C2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D8031B"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</w:p>
        </w:tc>
      </w:tr>
      <w:tr w:rsidR="00DC4BDD" w:rsidRPr="004A4C4D" w14:paraId="2221B905" w14:textId="77777777" w:rsidTr="00F62F69">
        <w:trPr>
          <w:trHeight w:val="300"/>
        </w:trPr>
        <w:tc>
          <w:tcPr>
            <w:tcW w:w="2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AD7E" w14:textId="77777777" w:rsidR="00DC4BDD" w:rsidRPr="004A4C4D" w:rsidRDefault="00DC4BDD" w:rsidP="00F6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W5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D88DA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1,51 - 2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7D103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344E" w14:textId="77777777" w:rsidR="00DC4BDD" w:rsidRPr="004A4C4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D8031B">
              <w:rPr>
                <w:rFonts w:ascii="Calibri" w:hAnsi="Calibri" w:cs="Calibri"/>
                <w:b/>
                <w:bCs/>
                <w:color w:val="000000"/>
                <w:sz w:val="22"/>
              </w:rPr>
              <w:t>8,5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9AD5" w14:textId="77777777" w:rsidR="00DC4BDD" w:rsidRPr="004A4C4D" w:rsidRDefault="00DC4BDD" w:rsidP="00F62F69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D8031B">
              <w:rPr>
                <w:rFonts w:ascii="Calibri" w:hAnsi="Calibri" w:cs="Calibri"/>
                <w:b/>
                <w:bCs/>
                <w:color w:val="000000"/>
                <w:sz w:val="22"/>
              </w:rPr>
              <w:t>8,5</w:t>
            </w:r>
          </w:p>
        </w:tc>
      </w:tr>
    </w:tbl>
    <w:p w14:paraId="02C3ADEA" w14:textId="69E64EE8" w:rsidR="00DC4BDD" w:rsidRDefault="00DC4BDD" w:rsidP="00BD7614">
      <w:pPr>
        <w:pStyle w:val="Caption"/>
      </w:pPr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11</w:t>
      </w:r>
      <w:r w:rsidR="00000000">
        <w:rPr>
          <w:noProof/>
        </w:rPr>
        <w:fldChar w:fldCharType="end"/>
      </w:r>
      <w:r>
        <w:t>: Health score for White quality group in test cases.</w:t>
      </w:r>
    </w:p>
    <w:p w14:paraId="14A6DB5F" w14:textId="77777777" w:rsidR="0068010F" w:rsidRPr="0068010F" w:rsidRDefault="0068010F" w:rsidP="006801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2217"/>
        <w:gridCol w:w="1608"/>
        <w:gridCol w:w="1550"/>
        <w:gridCol w:w="1672"/>
        <w:gridCol w:w="1629"/>
      </w:tblGrid>
      <w:tr w:rsidR="00DC4BDD" w:rsidRPr="00C01DFA" w14:paraId="7E766CED" w14:textId="77777777" w:rsidTr="00F62F69">
        <w:trPr>
          <w:trHeight w:val="300"/>
        </w:trPr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27F3AD38" w14:textId="77777777" w:rsidR="00DC4BDD" w:rsidRPr="00DC4BDD" w:rsidRDefault="00DC4BDD" w:rsidP="00F62F6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szCs w:val="24"/>
                <w:lang w:eastAsia="es-ES"/>
              </w:rPr>
            </w:pPr>
          </w:p>
        </w:tc>
        <w:tc>
          <w:tcPr>
            <w:tcW w:w="2045" w:type="pct"/>
            <w:gridSpan w:val="2"/>
            <w:shd w:val="clear" w:color="auto" w:fill="auto"/>
            <w:noWrap/>
            <w:vAlign w:val="center"/>
            <w:hideMark/>
          </w:tcPr>
          <w:p w14:paraId="4A491490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Maturity</w:t>
            </w:r>
            <w:proofErr w:type="spellEnd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| </w:t>
            </w:r>
            <w:r w:rsidRPr="00C01DF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100%</w:t>
            </w:r>
          </w:p>
        </w:tc>
        <w:tc>
          <w:tcPr>
            <w:tcW w:w="1723" w:type="pct"/>
            <w:gridSpan w:val="2"/>
            <w:shd w:val="clear" w:color="auto" w:fill="auto"/>
            <w:noWrap/>
            <w:vAlign w:val="center"/>
            <w:hideMark/>
          </w:tcPr>
          <w:p w14:paraId="70A6B346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Health</w:t>
            </w:r>
            <w:proofErr w:type="spellEnd"/>
            <w:r w:rsidRPr="007D1F6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| </w:t>
            </w:r>
            <w:r w:rsidRPr="00C01DF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-20%</w:t>
            </w:r>
          </w:p>
        </w:tc>
        <w:tc>
          <w:tcPr>
            <w:tcW w:w="871" w:type="pct"/>
            <w:vAlign w:val="center"/>
          </w:tcPr>
          <w:p w14:paraId="463871E6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</w:p>
        </w:tc>
      </w:tr>
      <w:tr w:rsidR="00DC4BDD" w:rsidRPr="00C01DFA" w14:paraId="08C681EC" w14:textId="77777777" w:rsidTr="00F62F69">
        <w:trPr>
          <w:trHeight w:val="300"/>
        </w:trPr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203DC147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gramStart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Ticket</w:t>
            </w:r>
            <w:proofErr w:type="gramEnd"/>
          </w:p>
        </w:tc>
        <w:tc>
          <w:tcPr>
            <w:tcW w:w="11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79F6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C2E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8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37E3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8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F81A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proofErr w:type="spellStart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Weighted</w:t>
            </w:r>
            <w:proofErr w:type="spellEnd"/>
            <w:r w:rsidRPr="00C01DFA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 xml:space="preserve"> Score</w:t>
            </w:r>
          </w:p>
        </w:tc>
        <w:tc>
          <w:tcPr>
            <w:tcW w:w="871" w:type="pct"/>
            <w:vAlign w:val="center"/>
          </w:tcPr>
          <w:p w14:paraId="5AD3C201" w14:textId="77777777" w:rsidR="00DC4BDD" w:rsidRPr="00F33992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F3399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Final Score</w:t>
            </w:r>
          </w:p>
        </w:tc>
      </w:tr>
      <w:tr w:rsidR="00DC4BDD" w:rsidRPr="00C01DFA" w14:paraId="733CD2C0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013E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R1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7E71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8381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757E6">
              <w:rPr>
                <w:rFonts w:ascii="Calibri" w:hAnsi="Calibri" w:cs="Calibri"/>
                <w:b/>
                <w:bCs/>
                <w:color w:val="000000"/>
                <w:sz w:val="22"/>
              </w:rPr>
              <w:t>9</w:t>
            </w:r>
          </w:p>
        </w:tc>
        <w:tc>
          <w:tcPr>
            <w:tcW w:w="829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A62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</w:t>
            </w:r>
          </w:p>
        </w:tc>
        <w:tc>
          <w:tcPr>
            <w:tcW w:w="894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563283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757E6">
              <w:rPr>
                <w:rFonts w:ascii="Calibri" w:hAnsi="Calibri" w:cs="Calibri"/>
                <w:b/>
                <w:bCs/>
                <w:color w:val="000000"/>
                <w:sz w:val="22"/>
              </w:rPr>
              <w:t>-0,3</w:t>
            </w:r>
          </w:p>
        </w:tc>
        <w:tc>
          <w:tcPr>
            <w:tcW w:w="871" w:type="pct"/>
            <w:vAlign w:val="bottom"/>
          </w:tcPr>
          <w:p w14:paraId="3CDC873C" w14:textId="77777777" w:rsidR="00DC4BDD" w:rsidRPr="007757E6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757E6">
              <w:rPr>
                <w:rFonts w:ascii="Calibri" w:hAnsi="Calibri" w:cs="Calibri"/>
                <w:b/>
                <w:bCs/>
                <w:color w:val="000000"/>
                <w:sz w:val="22"/>
              </w:rPr>
              <w:t>8,7</w:t>
            </w:r>
          </w:p>
        </w:tc>
      </w:tr>
      <w:tr w:rsidR="00DC4BDD" w:rsidRPr="00C01DFA" w14:paraId="72D146C2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F44D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R2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252F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559D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757E6">
              <w:rPr>
                <w:rFonts w:ascii="Calibri" w:hAnsi="Calibri" w:cs="Calibri"/>
                <w:b/>
                <w:bCs/>
                <w:color w:val="000000"/>
                <w:sz w:val="22"/>
              </w:rPr>
              <w:t>10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4433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1231C0A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757E6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871" w:type="pct"/>
            <w:vAlign w:val="bottom"/>
          </w:tcPr>
          <w:p w14:paraId="2AF7785D" w14:textId="77777777" w:rsidR="00DC4BDD" w:rsidRPr="007757E6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757E6">
              <w:rPr>
                <w:rFonts w:ascii="Calibri" w:hAnsi="Calibri" w:cs="Calibri"/>
                <w:b/>
                <w:bCs/>
                <w:color w:val="000000"/>
                <w:sz w:val="22"/>
              </w:rPr>
              <w:t>10</w:t>
            </w:r>
          </w:p>
        </w:tc>
      </w:tr>
      <w:tr w:rsidR="00DC4BDD" w:rsidRPr="00C01DFA" w14:paraId="18FD080E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872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R3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09BC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42F8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757E6">
              <w:rPr>
                <w:rFonts w:ascii="Calibri" w:hAnsi="Calibri" w:cs="Calibri"/>
                <w:b/>
                <w:bCs/>
                <w:color w:val="000000"/>
                <w:sz w:val="22"/>
              </w:rPr>
              <w:t>9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FD7D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164C46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757E6">
              <w:rPr>
                <w:rFonts w:ascii="Calibri" w:hAnsi="Calibri" w:cs="Calibri"/>
                <w:b/>
                <w:bCs/>
                <w:color w:val="000000"/>
                <w:sz w:val="22"/>
              </w:rPr>
              <w:t>-0,5</w:t>
            </w:r>
          </w:p>
        </w:tc>
        <w:tc>
          <w:tcPr>
            <w:tcW w:w="871" w:type="pct"/>
            <w:vAlign w:val="bottom"/>
          </w:tcPr>
          <w:p w14:paraId="6078E52E" w14:textId="77777777" w:rsidR="00DC4BDD" w:rsidRPr="007757E6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757E6">
              <w:rPr>
                <w:rFonts w:ascii="Calibri" w:hAnsi="Calibri" w:cs="Calibri"/>
                <w:b/>
                <w:bCs/>
                <w:color w:val="000000"/>
                <w:sz w:val="22"/>
              </w:rPr>
              <w:t>8,5</w:t>
            </w:r>
          </w:p>
        </w:tc>
      </w:tr>
      <w:tr w:rsidR="00DC4BDD" w:rsidRPr="00C01DFA" w14:paraId="312238D4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BB9B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R4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FDD5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83A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757E6"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B57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E6BCF2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757E6">
              <w:rPr>
                <w:rFonts w:ascii="Calibri" w:hAnsi="Calibri" w:cs="Calibri"/>
                <w:b/>
                <w:bCs/>
                <w:color w:val="000000"/>
                <w:sz w:val="22"/>
              </w:rPr>
              <w:t>-0,2</w:t>
            </w:r>
          </w:p>
        </w:tc>
        <w:tc>
          <w:tcPr>
            <w:tcW w:w="871" w:type="pct"/>
            <w:vAlign w:val="bottom"/>
          </w:tcPr>
          <w:p w14:paraId="26EB6F86" w14:textId="77777777" w:rsidR="00DC4BDD" w:rsidRPr="007757E6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757E6">
              <w:rPr>
                <w:rFonts w:ascii="Calibri" w:hAnsi="Calibri" w:cs="Calibri"/>
                <w:b/>
                <w:bCs/>
                <w:color w:val="000000"/>
                <w:sz w:val="22"/>
              </w:rPr>
              <w:t>1,8</w:t>
            </w:r>
          </w:p>
        </w:tc>
      </w:tr>
      <w:tr w:rsidR="00DC4BDD" w:rsidRPr="00C01DFA" w14:paraId="0062FCFC" w14:textId="77777777" w:rsidTr="00F62F69">
        <w:trPr>
          <w:trHeight w:val="300"/>
        </w:trPr>
        <w:tc>
          <w:tcPr>
            <w:tcW w:w="36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EBFE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R5</w:t>
            </w:r>
          </w:p>
        </w:tc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C33FC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13AD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757E6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6B879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8,5</w:t>
            </w:r>
          </w:p>
        </w:tc>
        <w:tc>
          <w:tcPr>
            <w:tcW w:w="894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013FF7FE" w14:textId="77777777" w:rsidR="00DC4BDD" w:rsidRPr="00C01DFA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757E6">
              <w:rPr>
                <w:rFonts w:ascii="Calibri" w:hAnsi="Calibri" w:cs="Calibri"/>
                <w:b/>
                <w:bCs/>
                <w:color w:val="000000"/>
                <w:sz w:val="22"/>
              </w:rPr>
              <w:t>-1,7</w:t>
            </w:r>
          </w:p>
        </w:tc>
        <w:tc>
          <w:tcPr>
            <w:tcW w:w="871" w:type="pct"/>
            <w:vAlign w:val="bottom"/>
          </w:tcPr>
          <w:p w14:paraId="0E196C78" w14:textId="77777777" w:rsidR="00DC4BDD" w:rsidRPr="007757E6" w:rsidRDefault="00DC4BDD" w:rsidP="00F62F69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7757E6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</w:tbl>
    <w:p w14:paraId="6B0F500D" w14:textId="1B01CC88" w:rsidR="00DC4BDD" w:rsidRDefault="00DC4BDD" w:rsidP="00BD7614">
      <w:pPr>
        <w:pStyle w:val="Caption"/>
        <w:rPr>
          <w:b/>
          <w:sz w:val="32"/>
          <w:szCs w:val="32"/>
        </w:rPr>
      </w:pPr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12</w:t>
      </w:r>
      <w:r w:rsidR="00000000">
        <w:rPr>
          <w:noProof/>
        </w:rPr>
        <w:fldChar w:fldCharType="end"/>
      </w:r>
      <w:r>
        <w:t>: Quality score for White quality group in test cases.</w:t>
      </w:r>
      <w:r>
        <w:rPr>
          <w:sz w:val="32"/>
          <w:szCs w:val="32"/>
        </w:rPr>
        <w:br w:type="page"/>
      </w:r>
    </w:p>
    <w:p w14:paraId="6D13D290" w14:textId="77777777" w:rsidR="00DC4BDD" w:rsidRPr="00A012EB" w:rsidRDefault="00DC4BDD" w:rsidP="00DC4BDD">
      <w:pPr>
        <w:ind w:firstLine="720"/>
      </w:pPr>
      <w:r>
        <w:lastRenderedPageBreak/>
        <w:t>B.7 Quality ranges for Alcoholic Content.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1700"/>
        <w:gridCol w:w="1687"/>
        <w:gridCol w:w="1232"/>
        <w:gridCol w:w="1700"/>
        <w:gridCol w:w="1687"/>
      </w:tblGrid>
      <w:tr w:rsidR="00DC4BDD" w:rsidRPr="00A012EB" w14:paraId="089395B5" w14:textId="77777777" w:rsidTr="00F62F69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BF4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Alcoholic</w:t>
            </w:r>
            <w:proofErr w:type="spellEnd"/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Content</w:t>
            </w:r>
          </w:p>
        </w:tc>
      </w:tr>
      <w:tr w:rsidR="00DC4BDD" w:rsidRPr="00A012EB" w14:paraId="63FBE3FF" w14:textId="77777777" w:rsidTr="00F62F69">
        <w:trPr>
          <w:trHeight w:val="300"/>
        </w:trPr>
        <w:tc>
          <w:tcPr>
            <w:tcW w:w="2530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F9DA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White</w:t>
            </w:r>
          </w:p>
        </w:tc>
        <w:tc>
          <w:tcPr>
            <w:tcW w:w="2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E36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Red</w:t>
            </w:r>
          </w:p>
        </w:tc>
      </w:tr>
      <w:tr w:rsidR="00DC4BDD" w:rsidRPr="00A012EB" w14:paraId="4D208524" w14:textId="77777777" w:rsidTr="00F62F69">
        <w:trPr>
          <w:trHeight w:val="300"/>
        </w:trPr>
        <w:tc>
          <w:tcPr>
            <w:tcW w:w="7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97F6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Min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888A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Max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FD9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1D9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Min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147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Max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785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Score</w:t>
            </w:r>
          </w:p>
        </w:tc>
      </w:tr>
      <w:tr w:rsidR="00DC4BDD" w:rsidRPr="00A012EB" w14:paraId="20ABE4A8" w14:textId="77777777" w:rsidTr="00F62F69">
        <w:trPr>
          <w:trHeight w:val="300"/>
        </w:trPr>
        <w:tc>
          <w:tcPr>
            <w:tcW w:w="71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8B7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15,5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63A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100</w:t>
            </w:r>
          </w:p>
        </w:tc>
        <w:tc>
          <w:tcPr>
            <w:tcW w:w="90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A3EA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0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8DD072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17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9018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100</w:t>
            </w:r>
          </w:p>
        </w:tc>
        <w:tc>
          <w:tcPr>
            <w:tcW w:w="90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142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0</w:t>
            </w:r>
          </w:p>
        </w:tc>
      </w:tr>
      <w:tr w:rsidR="00DC4BDD" w:rsidRPr="00A012EB" w14:paraId="1B6D8851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center"/>
            <w:hideMark/>
          </w:tcPr>
          <w:p w14:paraId="7D6FD77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14,5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46AB148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15,49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6BF6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1C080B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16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0116460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16,99</w:t>
            </w:r>
          </w:p>
        </w:tc>
        <w:tc>
          <w:tcPr>
            <w:tcW w:w="902" w:type="pct"/>
            <w:shd w:val="clear" w:color="auto" w:fill="auto"/>
            <w:noWrap/>
            <w:vAlign w:val="center"/>
            <w:hideMark/>
          </w:tcPr>
          <w:p w14:paraId="4E89E6F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</w:tr>
      <w:tr w:rsidR="00DC4BDD" w:rsidRPr="00A012EB" w14:paraId="595126AD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center"/>
            <w:hideMark/>
          </w:tcPr>
          <w:p w14:paraId="5413456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13,5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025B0A5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14,49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77B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6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F062FC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15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3B62E26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15,99</w:t>
            </w:r>
          </w:p>
        </w:tc>
        <w:tc>
          <w:tcPr>
            <w:tcW w:w="902" w:type="pct"/>
            <w:shd w:val="clear" w:color="auto" w:fill="auto"/>
            <w:noWrap/>
            <w:vAlign w:val="center"/>
            <w:hideMark/>
          </w:tcPr>
          <w:p w14:paraId="5B940A04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6</w:t>
            </w:r>
          </w:p>
        </w:tc>
      </w:tr>
      <w:tr w:rsidR="00DC4BDD" w:rsidRPr="00A012EB" w14:paraId="5024319C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center"/>
            <w:hideMark/>
          </w:tcPr>
          <w:p w14:paraId="194591E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12,5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1CFB9A66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13,49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ED1A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9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3BB0B8A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14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39B661C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14,99</w:t>
            </w:r>
          </w:p>
        </w:tc>
        <w:tc>
          <w:tcPr>
            <w:tcW w:w="902" w:type="pct"/>
            <w:shd w:val="clear" w:color="auto" w:fill="auto"/>
            <w:noWrap/>
            <w:vAlign w:val="center"/>
            <w:hideMark/>
          </w:tcPr>
          <w:p w14:paraId="24D31047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9</w:t>
            </w:r>
          </w:p>
        </w:tc>
      </w:tr>
      <w:tr w:rsidR="00DC4BDD" w:rsidRPr="00A012EB" w14:paraId="3AF8E874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center"/>
            <w:hideMark/>
          </w:tcPr>
          <w:p w14:paraId="179001E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11,5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0AA567F7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12,49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23E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10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F7939F4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13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58B10CF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13,99</w:t>
            </w:r>
          </w:p>
        </w:tc>
        <w:tc>
          <w:tcPr>
            <w:tcW w:w="902" w:type="pct"/>
            <w:shd w:val="clear" w:color="auto" w:fill="auto"/>
            <w:noWrap/>
            <w:vAlign w:val="center"/>
            <w:hideMark/>
          </w:tcPr>
          <w:p w14:paraId="1B4B834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10</w:t>
            </w:r>
          </w:p>
        </w:tc>
      </w:tr>
      <w:tr w:rsidR="00DC4BDD" w:rsidRPr="00A012EB" w14:paraId="67C2724E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center"/>
            <w:hideMark/>
          </w:tcPr>
          <w:p w14:paraId="79FA8EEA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10,5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1C49B2FA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11,49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DFF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9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C94A51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12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4D8EDF7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12,99</w:t>
            </w:r>
          </w:p>
        </w:tc>
        <w:tc>
          <w:tcPr>
            <w:tcW w:w="902" w:type="pct"/>
            <w:shd w:val="clear" w:color="auto" w:fill="auto"/>
            <w:noWrap/>
            <w:vAlign w:val="center"/>
            <w:hideMark/>
          </w:tcPr>
          <w:p w14:paraId="7D20A0B6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9</w:t>
            </w:r>
          </w:p>
        </w:tc>
      </w:tr>
      <w:tr w:rsidR="00DC4BDD" w:rsidRPr="00A012EB" w14:paraId="0A56B3FD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center"/>
            <w:hideMark/>
          </w:tcPr>
          <w:p w14:paraId="29A814D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9,5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30347BA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10,49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D58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6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847C0E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11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53BF8F5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11,99</w:t>
            </w:r>
          </w:p>
        </w:tc>
        <w:tc>
          <w:tcPr>
            <w:tcW w:w="902" w:type="pct"/>
            <w:shd w:val="clear" w:color="auto" w:fill="auto"/>
            <w:noWrap/>
            <w:vAlign w:val="center"/>
            <w:hideMark/>
          </w:tcPr>
          <w:p w14:paraId="76EA01D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6</w:t>
            </w:r>
          </w:p>
        </w:tc>
      </w:tr>
      <w:tr w:rsidR="00DC4BDD" w:rsidRPr="00A012EB" w14:paraId="35E3F1D6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center"/>
            <w:hideMark/>
          </w:tcPr>
          <w:p w14:paraId="3B439AA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8,5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2B908C7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9,49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EFD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BC50F2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10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61E3FA8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10,99</w:t>
            </w:r>
          </w:p>
        </w:tc>
        <w:tc>
          <w:tcPr>
            <w:tcW w:w="902" w:type="pct"/>
            <w:shd w:val="clear" w:color="auto" w:fill="auto"/>
            <w:noWrap/>
            <w:vAlign w:val="center"/>
            <w:hideMark/>
          </w:tcPr>
          <w:p w14:paraId="020FDED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2</w:t>
            </w:r>
          </w:p>
        </w:tc>
      </w:tr>
      <w:tr w:rsidR="00DC4BDD" w:rsidRPr="00A012EB" w14:paraId="06C009A2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center"/>
            <w:hideMark/>
          </w:tcPr>
          <w:p w14:paraId="04C1668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0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0A8713FA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8,49</w:t>
            </w:r>
          </w:p>
        </w:tc>
        <w:tc>
          <w:tcPr>
            <w:tcW w:w="90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038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0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7A14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0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14:paraId="660521D0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9,99</w:t>
            </w:r>
          </w:p>
        </w:tc>
        <w:tc>
          <w:tcPr>
            <w:tcW w:w="902" w:type="pct"/>
            <w:shd w:val="clear" w:color="auto" w:fill="auto"/>
            <w:noWrap/>
            <w:vAlign w:val="center"/>
            <w:hideMark/>
          </w:tcPr>
          <w:p w14:paraId="6DEF0C84" w14:textId="77777777" w:rsidR="00DC4BDD" w:rsidRPr="00A012EB" w:rsidRDefault="00DC4BDD" w:rsidP="00F62F69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  <w:t>0</w:t>
            </w:r>
          </w:p>
        </w:tc>
      </w:tr>
    </w:tbl>
    <w:p w14:paraId="103E5210" w14:textId="4B59E343" w:rsidR="00DC4BDD" w:rsidRDefault="00DC4BDD" w:rsidP="00BD7614">
      <w:pPr>
        <w:pStyle w:val="Caption"/>
      </w:pPr>
      <w:bookmarkStart w:id="0" w:name="_Ref160436472"/>
      <w:bookmarkStart w:id="1" w:name="_Ref160436467"/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13</w:t>
      </w:r>
      <w:r w:rsidR="00000000">
        <w:rPr>
          <w:noProof/>
        </w:rPr>
        <w:fldChar w:fldCharType="end"/>
      </w:r>
      <w:bookmarkEnd w:id="0"/>
      <w:r>
        <w:t>: Alcoholic content ranges used in standard criteria for Red and White quality groups.</w:t>
      </w:r>
      <w:bookmarkEnd w:id="1"/>
    </w:p>
    <w:p w14:paraId="41BE5637" w14:textId="77777777" w:rsidR="004B5C5D" w:rsidRPr="004B5C5D" w:rsidRDefault="004B5C5D" w:rsidP="004B5C5D"/>
    <w:p w14:paraId="41DEEADB" w14:textId="77777777" w:rsidR="00DC4BDD" w:rsidRPr="00A012EB" w:rsidRDefault="00DC4BDD" w:rsidP="00DC4BDD">
      <w:pPr>
        <w:ind w:firstLine="720"/>
      </w:pPr>
      <w:r>
        <w:t xml:space="preserve">B.8 Quality ranges for </w:t>
      </w:r>
      <w:proofErr w:type="spellStart"/>
      <w:r>
        <w:t>pH.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1700"/>
        <w:gridCol w:w="1687"/>
        <w:gridCol w:w="1232"/>
        <w:gridCol w:w="1700"/>
        <w:gridCol w:w="1687"/>
      </w:tblGrid>
      <w:tr w:rsidR="00DC4BDD" w:rsidRPr="00A012EB" w14:paraId="23A06AEF" w14:textId="77777777" w:rsidTr="00F62F69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B27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C75F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pH</w:t>
            </w:r>
          </w:p>
        </w:tc>
      </w:tr>
      <w:tr w:rsidR="00DC4BDD" w:rsidRPr="00A012EB" w14:paraId="5E431E10" w14:textId="77777777" w:rsidTr="00F62F69">
        <w:trPr>
          <w:trHeight w:val="300"/>
        </w:trPr>
        <w:tc>
          <w:tcPr>
            <w:tcW w:w="2530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2086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White</w:t>
            </w:r>
          </w:p>
        </w:tc>
        <w:tc>
          <w:tcPr>
            <w:tcW w:w="2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9C6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Red</w:t>
            </w:r>
          </w:p>
        </w:tc>
      </w:tr>
      <w:tr w:rsidR="00DC4BDD" w:rsidRPr="00A012EB" w14:paraId="2CC8CAF4" w14:textId="77777777" w:rsidTr="00F62F69">
        <w:trPr>
          <w:trHeight w:val="300"/>
        </w:trPr>
        <w:tc>
          <w:tcPr>
            <w:tcW w:w="7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2A1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Min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E1B6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Max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CF8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EBD4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Min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DFD0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Max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F71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Score</w:t>
            </w:r>
          </w:p>
        </w:tc>
      </w:tr>
      <w:tr w:rsidR="00DC4BDD" w:rsidRPr="00A012EB" w14:paraId="6D70DC12" w14:textId="77777777" w:rsidTr="00F62F69">
        <w:trPr>
          <w:trHeight w:val="300"/>
        </w:trPr>
        <w:tc>
          <w:tcPr>
            <w:tcW w:w="7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C2D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8D0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90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8C8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073E7D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3584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90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E01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DC4BDD" w:rsidRPr="00A012EB" w14:paraId="5A91DC76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bottom"/>
            <w:hideMark/>
          </w:tcPr>
          <w:p w14:paraId="1DB7993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277CFA5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BA0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799003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63A968B6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3,99</w:t>
            </w:r>
          </w:p>
        </w:tc>
        <w:tc>
          <w:tcPr>
            <w:tcW w:w="902" w:type="pct"/>
            <w:shd w:val="clear" w:color="auto" w:fill="auto"/>
            <w:noWrap/>
            <w:vAlign w:val="bottom"/>
            <w:hideMark/>
          </w:tcPr>
          <w:p w14:paraId="7522FEB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DC4BDD" w:rsidRPr="00A012EB" w14:paraId="26D8F3D0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bottom"/>
            <w:hideMark/>
          </w:tcPr>
          <w:p w14:paraId="28C386F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3,8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701E75D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3,89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BD4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7175CB0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3,8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464B8F5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3,89</w:t>
            </w:r>
          </w:p>
        </w:tc>
        <w:tc>
          <w:tcPr>
            <w:tcW w:w="902" w:type="pct"/>
            <w:shd w:val="clear" w:color="auto" w:fill="auto"/>
            <w:noWrap/>
            <w:vAlign w:val="bottom"/>
            <w:hideMark/>
          </w:tcPr>
          <w:p w14:paraId="5BC81BA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DC4BDD" w:rsidRPr="00A012EB" w14:paraId="50E3ACA4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bottom"/>
            <w:hideMark/>
          </w:tcPr>
          <w:p w14:paraId="6C0E43D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3,7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7A4E2BD4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3,79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6D36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30E7A9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3,7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0D81179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3,79</w:t>
            </w:r>
          </w:p>
        </w:tc>
        <w:tc>
          <w:tcPr>
            <w:tcW w:w="902" w:type="pct"/>
            <w:shd w:val="clear" w:color="auto" w:fill="auto"/>
            <w:noWrap/>
            <w:vAlign w:val="bottom"/>
            <w:hideMark/>
          </w:tcPr>
          <w:p w14:paraId="2C72F31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DC4BDD" w:rsidRPr="00A012EB" w14:paraId="70FF8A52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bottom"/>
            <w:hideMark/>
          </w:tcPr>
          <w:p w14:paraId="4962E4C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3,6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71EF478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3,69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2BA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62CF63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3,6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25EDA30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3,69</w:t>
            </w:r>
          </w:p>
        </w:tc>
        <w:tc>
          <w:tcPr>
            <w:tcW w:w="902" w:type="pct"/>
            <w:shd w:val="clear" w:color="auto" w:fill="auto"/>
            <w:noWrap/>
            <w:vAlign w:val="bottom"/>
            <w:hideMark/>
          </w:tcPr>
          <w:p w14:paraId="2894D6C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DC4BDD" w:rsidRPr="00A012EB" w14:paraId="297F63AF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bottom"/>
            <w:hideMark/>
          </w:tcPr>
          <w:p w14:paraId="166A4E5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074B743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F07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34212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4FE8D53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3,59</w:t>
            </w:r>
          </w:p>
        </w:tc>
        <w:tc>
          <w:tcPr>
            <w:tcW w:w="902" w:type="pct"/>
            <w:shd w:val="clear" w:color="auto" w:fill="auto"/>
            <w:noWrap/>
            <w:vAlign w:val="bottom"/>
            <w:hideMark/>
          </w:tcPr>
          <w:p w14:paraId="3248AF7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C4BDD" w:rsidRPr="00A012EB" w14:paraId="031C531E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bottom"/>
            <w:hideMark/>
          </w:tcPr>
          <w:p w14:paraId="171FFE0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2,9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41620B8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2,99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BC24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F1E8E37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2,9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1242A55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2,99</w:t>
            </w:r>
          </w:p>
        </w:tc>
        <w:tc>
          <w:tcPr>
            <w:tcW w:w="902" w:type="pct"/>
            <w:shd w:val="clear" w:color="auto" w:fill="auto"/>
            <w:noWrap/>
            <w:vAlign w:val="bottom"/>
            <w:hideMark/>
          </w:tcPr>
          <w:p w14:paraId="21CE5194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DC4BDD" w:rsidRPr="00A012EB" w14:paraId="6CE8A004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bottom"/>
            <w:hideMark/>
          </w:tcPr>
          <w:p w14:paraId="70AD49C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42F4A47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A71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6F72877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02D84FA6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2,89</w:t>
            </w:r>
          </w:p>
        </w:tc>
        <w:tc>
          <w:tcPr>
            <w:tcW w:w="902" w:type="pct"/>
            <w:shd w:val="clear" w:color="auto" w:fill="auto"/>
            <w:noWrap/>
            <w:vAlign w:val="bottom"/>
            <w:hideMark/>
          </w:tcPr>
          <w:p w14:paraId="3F7454D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DC4BDD" w:rsidRPr="00A012EB" w14:paraId="4387399E" w14:textId="77777777" w:rsidTr="00F62F69">
        <w:trPr>
          <w:trHeight w:val="300"/>
        </w:trPr>
        <w:tc>
          <w:tcPr>
            <w:tcW w:w="719" w:type="pct"/>
            <w:shd w:val="clear" w:color="auto" w:fill="auto"/>
            <w:noWrap/>
            <w:vAlign w:val="bottom"/>
            <w:hideMark/>
          </w:tcPr>
          <w:p w14:paraId="334FA25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2,7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11143BE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2,79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B5C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389ACD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2,7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53B7D51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2,79</w:t>
            </w:r>
          </w:p>
        </w:tc>
        <w:tc>
          <w:tcPr>
            <w:tcW w:w="902" w:type="pct"/>
            <w:shd w:val="clear" w:color="auto" w:fill="auto"/>
            <w:noWrap/>
            <w:vAlign w:val="bottom"/>
            <w:hideMark/>
          </w:tcPr>
          <w:p w14:paraId="4E76EDA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DC4BDD" w:rsidRPr="00A012EB" w14:paraId="0545DB02" w14:textId="77777777" w:rsidTr="00F62F69">
        <w:trPr>
          <w:trHeight w:val="300"/>
        </w:trPr>
        <w:tc>
          <w:tcPr>
            <w:tcW w:w="71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5BA2D1A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0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2611BF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2,69</w:t>
            </w:r>
          </w:p>
        </w:tc>
        <w:tc>
          <w:tcPr>
            <w:tcW w:w="90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A53D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EFC7D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0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D216F7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2,69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C7BA61" w14:textId="77777777" w:rsidR="00DC4BDD" w:rsidRPr="00A012EB" w:rsidRDefault="00DC4BDD" w:rsidP="00F62F69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</w:tbl>
    <w:p w14:paraId="75E5CBA0" w14:textId="1BF15067" w:rsidR="00DC4BDD" w:rsidRPr="00DC4BDD" w:rsidRDefault="00DC4BDD" w:rsidP="00BD7614">
      <w:pPr>
        <w:pStyle w:val="Caption"/>
        <w:rPr>
          <w:b/>
          <w:sz w:val="32"/>
          <w:szCs w:val="32"/>
        </w:rPr>
      </w:pPr>
      <w:bookmarkStart w:id="2" w:name="_Ref160436678"/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14</w:t>
      </w:r>
      <w:r w:rsidR="00000000">
        <w:rPr>
          <w:noProof/>
        </w:rPr>
        <w:fldChar w:fldCharType="end"/>
      </w:r>
      <w:bookmarkEnd w:id="2"/>
      <w:r>
        <w:t xml:space="preserve">: pH </w:t>
      </w:r>
      <w:r w:rsidRPr="00D946DC">
        <w:t>ranges used in standard criteria for Red and White quality groups.</w:t>
      </w:r>
      <w:r>
        <w:br w:type="page"/>
      </w:r>
    </w:p>
    <w:p w14:paraId="0BC19E6E" w14:textId="77777777" w:rsidR="00DC4BDD" w:rsidRPr="00A012EB" w:rsidRDefault="00DC4BDD" w:rsidP="00DC4BDD">
      <w:pPr>
        <w:ind w:firstLine="720"/>
      </w:pPr>
      <w:r>
        <w:lastRenderedPageBreak/>
        <w:t>B.9 Quality ranges for Total Acidity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1700"/>
        <w:gridCol w:w="1687"/>
        <w:gridCol w:w="1232"/>
        <w:gridCol w:w="1700"/>
        <w:gridCol w:w="1687"/>
      </w:tblGrid>
      <w:tr w:rsidR="00DC4BDD" w:rsidRPr="00A012EB" w14:paraId="5BAF9514" w14:textId="77777777" w:rsidTr="00F62F69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AB9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Total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Acidity</w:t>
            </w:r>
            <w:proofErr w:type="spellEnd"/>
          </w:p>
        </w:tc>
      </w:tr>
      <w:tr w:rsidR="00DC4BDD" w:rsidRPr="00A012EB" w14:paraId="477E645C" w14:textId="77777777" w:rsidTr="00F62F69">
        <w:trPr>
          <w:trHeight w:val="300"/>
        </w:trPr>
        <w:tc>
          <w:tcPr>
            <w:tcW w:w="25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017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White</w:t>
            </w:r>
          </w:p>
        </w:tc>
        <w:tc>
          <w:tcPr>
            <w:tcW w:w="2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62C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Red</w:t>
            </w:r>
          </w:p>
        </w:tc>
      </w:tr>
      <w:tr w:rsidR="00DC4BDD" w:rsidRPr="00A012EB" w14:paraId="70C3C272" w14:textId="77777777" w:rsidTr="00F62F69">
        <w:trPr>
          <w:trHeight w:val="300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E9F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Min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CDE6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Max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CF0D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F40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Min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3916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Max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CF9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Score</w:t>
            </w:r>
          </w:p>
        </w:tc>
      </w:tr>
      <w:tr w:rsidR="00DC4BDD" w:rsidRPr="00A012EB" w14:paraId="463A2381" w14:textId="77777777" w:rsidTr="00F62F69">
        <w:trPr>
          <w:trHeight w:val="300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9384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EB6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90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581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4872E1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302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902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40A6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C4BDD" w:rsidRPr="00A012EB" w14:paraId="5544BB26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E7C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4,9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69797870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4,99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602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68B1DC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4,9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0202D0F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4,99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1E07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9,5</w:t>
            </w:r>
          </w:p>
        </w:tc>
      </w:tr>
      <w:tr w:rsidR="00DC4BDD" w:rsidRPr="00A012EB" w14:paraId="23C092C1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920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4,8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6B0AB54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4,89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B75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FD482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4,8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07C62D6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4,89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A07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DC4BDD" w:rsidRPr="00A012EB" w14:paraId="2B5CF4C9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BF5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4,7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561A7206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4,79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23B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7885E5A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4,7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35987CF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4,79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A4A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8,5</w:t>
            </w:r>
          </w:p>
        </w:tc>
      </w:tr>
      <w:tr w:rsidR="00DC4BDD" w:rsidRPr="00A012EB" w14:paraId="7C4E466B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937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4,6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115225C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4,69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6D47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E90028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4,6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45BEB92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4,69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115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DC4BDD" w:rsidRPr="00A012EB" w14:paraId="180D6E8C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8010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626DD62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948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F9B693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281F6EB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9B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7,5</w:t>
            </w:r>
          </w:p>
        </w:tc>
      </w:tr>
      <w:tr w:rsidR="00DC4BDD" w:rsidRPr="00A012EB" w14:paraId="0F84675D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9DE4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4,4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53F4140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4,49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7FC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580AFD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4,4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04E6B92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4,49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C6A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DC4BDD" w:rsidRPr="00A012EB" w14:paraId="04643734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1B1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4,3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31E17BE6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4,39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F1C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5FA6D94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4,3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534AC47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4,39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0E0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6,5</w:t>
            </w:r>
          </w:p>
        </w:tc>
      </w:tr>
      <w:tr w:rsidR="00DC4BDD" w:rsidRPr="00A012EB" w14:paraId="2263B049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87C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4,2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76B2C3F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4,29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A8B0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0F5317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4,2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49769D2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4,29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F0F4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DC4BDD" w:rsidRPr="00A012EB" w14:paraId="2C195F1F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56EACB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4,1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61E504A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4,19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F830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481BA7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4,1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5FDC5AA6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4,19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7B3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5,5</w:t>
            </w:r>
          </w:p>
        </w:tc>
      </w:tr>
      <w:tr w:rsidR="00DC4BDD" w:rsidRPr="00A012EB" w14:paraId="2AA96D0F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462EAF2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41DC3914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69513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E11C775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2B1D86E8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D3CFD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C4BDD" w:rsidRPr="00A012EB" w14:paraId="0BDB78C3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0C9A64D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12FDA740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5FC79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8B3669B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65740812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68A7C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</w:t>
            </w:r>
          </w:p>
        </w:tc>
      </w:tr>
      <w:tr w:rsidR="00DC4BDD" w:rsidRPr="00A012EB" w14:paraId="7E127327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DB48FC7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3,8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12FCB550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3,89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486D2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574E814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3,8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10F80D2D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3,89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E3CE2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DC4BDD" w:rsidRPr="00A012EB" w14:paraId="4B08001A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4D8A332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3,7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25F96ABD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3,79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0A9A0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EF85E95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3,7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39512C8E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3,79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726CA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</w:t>
            </w:r>
          </w:p>
        </w:tc>
      </w:tr>
      <w:tr w:rsidR="00DC4BDD" w:rsidRPr="00A012EB" w14:paraId="0FCE32DD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CF8D4DE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3,6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410AFFF2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3,69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9C2B3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77F3A6C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3,6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26F12291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3,69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7ECA5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DC4BDD" w:rsidRPr="00A012EB" w14:paraId="72065FA4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481EF3F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37C42F1C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01C4F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85B0C6B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47F83951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BA71A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</w:t>
            </w:r>
          </w:p>
        </w:tc>
      </w:tr>
      <w:tr w:rsidR="00DC4BDD" w:rsidRPr="00A012EB" w14:paraId="68B258AE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990168D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27BE28B8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3,49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CDA4F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4BFDCC4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2F8543C4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3,49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573A5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DC4BDD" w:rsidRPr="00A012EB" w14:paraId="30DE6DF7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00FFF4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0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67E6F7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2,99</w:t>
            </w:r>
          </w:p>
        </w:tc>
        <w:tc>
          <w:tcPr>
            <w:tcW w:w="90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47BD5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FDF55A6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0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E58EC8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2,99</w:t>
            </w:r>
          </w:p>
        </w:tc>
        <w:tc>
          <w:tcPr>
            <w:tcW w:w="90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36173" w14:textId="77777777" w:rsidR="00DC4BDD" w:rsidRDefault="00DC4BDD" w:rsidP="00F62F69">
            <w:pPr>
              <w:keepNext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</w:tbl>
    <w:p w14:paraId="602D79DD" w14:textId="73C13A47" w:rsidR="00DC4BDD" w:rsidRDefault="00DC4BDD" w:rsidP="00BD7614">
      <w:pPr>
        <w:pStyle w:val="Caption"/>
      </w:pPr>
      <w:bookmarkStart w:id="3" w:name="_Ref160436649"/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15</w:t>
      </w:r>
      <w:r w:rsidR="00000000">
        <w:rPr>
          <w:noProof/>
        </w:rPr>
        <w:fldChar w:fldCharType="end"/>
      </w:r>
      <w:bookmarkEnd w:id="3"/>
      <w:r>
        <w:t xml:space="preserve">: Total acidity </w:t>
      </w:r>
      <w:r w:rsidRPr="00D946DC">
        <w:t>ranges used in standard criteria for Red and White quality groups.</w:t>
      </w:r>
    </w:p>
    <w:p w14:paraId="73671930" w14:textId="77777777" w:rsidR="004B5C5D" w:rsidRPr="00957009" w:rsidRDefault="004B5C5D" w:rsidP="004B5C5D">
      <w:pPr>
        <w:rPr>
          <w:sz w:val="12"/>
          <w:szCs w:val="10"/>
        </w:rPr>
      </w:pPr>
    </w:p>
    <w:p w14:paraId="4BA90B05" w14:textId="77D0D621" w:rsidR="00DC4BDD" w:rsidRPr="00A012EB" w:rsidRDefault="00DC4BDD" w:rsidP="00DC4BDD">
      <w:pPr>
        <w:ind w:firstLine="720"/>
      </w:pPr>
      <w:r>
        <w:t xml:space="preserve">B.10 Quality ranges for </w:t>
      </w:r>
      <w:r w:rsidR="004A0F1F">
        <w:t>Gluconic acid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1700"/>
        <w:gridCol w:w="1687"/>
        <w:gridCol w:w="1232"/>
        <w:gridCol w:w="1700"/>
        <w:gridCol w:w="1687"/>
      </w:tblGrid>
      <w:tr w:rsidR="00DC4BDD" w:rsidRPr="00A012EB" w14:paraId="5F26655F" w14:textId="77777777" w:rsidTr="00F62F69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8A2B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Gluconic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acid</w:t>
            </w:r>
            <w:proofErr w:type="spellEnd"/>
          </w:p>
        </w:tc>
      </w:tr>
      <w:tr w:rsidR="00DC4BDD" w:rsidRPr="00A012EB" w14:paraId="1A05434D" w14:textId="77777777" w:rsidTr="00F62F69">
        <w:trPr>
          <w:trHeight w:val="300"/>
        </w:trPr>
        <w:tc>
          <w:tcPr>
            <w:tcW w:w="25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DE2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White</w:t>
            </w:r>
          </w:p>
        </w:tc>
        <w:tc>
          <w:tcPr>
            <w:tcW w:w="2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5720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Red</w:t>
            </w:r>
          </w:p>
        </w:tc>
      </w:tr>
      <w:tr w:rsidR="00DC4BDD" w:rsidRPr="00A012EB" w14:paraId="489CEC26" w14:textId="77777777" w:rsidTr="00F62F69">
        <w:trPr>
          <w:trHeight w:val="300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ADF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Min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7055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Max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0EE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Score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CEF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Min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A66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Max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F69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</w:pPr>
            <w:r w:rsidRPr="00A012E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" w:eastAsia="es-ES"/>
              </w:rPr>
              <w:t>Score</w:t>
            </w:r>
          </w:p>
        </w:tc>
      </w:tr>
      <w:tr w:rsidR="00DC4BDD" w:rsidRPr="00A012EB" w14:paraId="5154D330" w14:textId="77777777" w:rsidTr="00F62F69">
        <w:trPr>
          <w:trHeight w:val="300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459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BA1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</w:t>
            </w:r>
          </w:p>
        </w:tc>
        <w:tc>
          <w:tcPr>
            <w:tcW w:w="90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736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1A6145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787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</w:t>
            </w:r>
          </w:p>
        </w:tc>
        <w:tc>
          <w:tcPr>
            <w:tcW w:w="902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664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C4BDD" w:rsidRPr="00A012EB" w14:paraId="599A35B7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BC2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54DD8E6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8B30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06489C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6C05785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A46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9,5</w:t>
            </w:r>
          </w:p>
        </w:tc>
      </w:tr>
      <w:tr w:rsidR="00DC4BDD" w:rsidRPr="00A012EB" w14:paraId="140151C4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9FD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34FF1C2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9881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B2F628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53E2E04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EA5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DC4BDD" w:rsidRPr="00A012EB" w14:paraId="2535CE53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76F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53A396E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472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817527A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41C3F6F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9FF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8,5</w:t>
            </w:r>
          </w:p>
        </w:tc>
      </w:tr>
      <w:tr w:rsidR="00DC4BDD" w:rsidRPr="00A012EB" w14:paraId="30270128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FD9A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5165C04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557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CF7E7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133478B3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251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DC4BDD" w:rsidRPr="00A012EB" w14:paraId="507C420F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238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13B42DF7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257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12EEE3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3074E070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053A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7,5</w:t>
            </w:r>
          </w:p>
        </w:tc>
      </w:tr>
      <w:tr w:rsidR="00DC4BDD" w:rsidRPr="00A012EB" w14:paraId="71E0940C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17EF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5A46078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F93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9B3D89E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4389FCF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5CB7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6,5</w:t>
            </w:r>
          </w:p>
        </w:tc>
      </w:tr>
      <w:tr w:rsidR="00DC4BDD" w:rsidRPr="00A012EB" w14:paraId="6F75BD02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79B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40F5FD94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F507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A7DD45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18484D20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8298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5,5</w:t>
            </w:r>
          </w:p>
        </w:tc>
      </w:tr>
      <w:tr w:rsidR="00DC4BDD" w:rsidRPr="00A012EB" w14:paraId="008D2B62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F3F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5AFCC092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797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8643DDD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1,21</w:t>
            </w:r>
          </w:p>
        </w:tc>
        <w:tc>
          <w:tcPr>
            <w:tcW w:w="909" w:type="pct"/>
            <w:shd w:val="clear" w:color="auto" w:fill="auto"/>
            <w:noWrap/>
            <w:vAlign w:val="bottom"/>
            <w:hideMark/>
          </w:tcPr>
          <w:p w14:paraId="68A6489C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7624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</w:t>
            </w:r>
          </w:p>
        </w:tc>
      </w:tr>
      <w:tr w:rsidR="00DC4BDD" w:rsidRPr="00A012EB" w14:paraId="052B7110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2C5FC15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1,31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4064954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FE6C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7605A1FB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1,31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512408DA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477F9" w14:textId="77777777" w:rsidR="00DC4BDD" w:rsidRPr="00A012EB" w:rsidRDefault="00DC4BDD" w:rsidP="00F62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</w:t>
            </w:r>
          </w:p>
        </w:tc>
      </w:tr>
      <w:tr w:rsidR="00DC4BDD" w:rsidRPr="00A012EB" w14:paraId="12A0AC4F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E9D31F9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1,41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1F932262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AC611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EAD6A6B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1,41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6DD86874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C2553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</w:t>
            </w:r>
          </w:p>
        </w:tc>
      </w:tr>
      <w:tr w:rsidR="00DC4BDD" w:rsidRPr="00A012EB" w14:paraId="2FD38151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8FF0D4B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1,51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2BADD1BC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0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3EAD2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C6445BF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1,51</w:t>
            </w:r>
          </w:p>
        </w:tc>
        <w:tc>
          <w:tcPr>
            <w:tcW w:w="909" w:type="pct"/>
            <w:shd w:val="clear" w:color="auto" w:fill="auto"/>
            <w:noWrap/>
            <w:vAlign w:val="bottom"/>
          </w:tcPr>
          <w:p w14:paraId="4DD4607D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02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68CC6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</w:t>
            </w:r>
          </w:p>
        </w:tc>
      </w:tr>
      <w:tr w:rsidR="00DC4BDD" w:rsidRPr="00A012EB" w14:paraId="61BA5E31" w14:textId="77777777" w:rsidTr="00F62F69">
        <w:trPr>
          <w:trHeight w:val="300"/>
        </w:trPr>
        <w:tc>
          <w:tcPr>
            <w:tcW w:w="719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014BDCA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2,01</w:t>
            </w:r>
          </w:p>
        </w:tc>
        <w:tc>
          <w:tcPr>
            <w:tcW w:w="90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C1E586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0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EF1D0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DF91E1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2,01</w:t>
            </w:r>
          </w:p>
        </w:tc>
        <w:tc>
          <w:tcPr>
            <w:tcW w:w="90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EC2BFE" w14:textId="77777777" w:rsidR="00DC4BDD" w:rsidRDefault="00DC4BDD" w:rsidP="00F62F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0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0A583" w14:textId="77777777" w:rsidR="00DC4BDD" w:rsidRDefault="00DC4BDD" w:rsidP="00F62F69">
            <w:pPr>
              <w:keepNext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</w:tbl>
    <w:p w14:paraId="22C42B38" w14:textId="37270975" w:rsidR="00AE6BE4" w:rsidRPr="00D829A4" w:rsidRDefault="00DC4BDD" w:rsidP="00957009">
      <w:pPr>
        <w:pStyle w:val="Caption"/>
      </w:pPr>
      <w:bookmarkStart w:id="4" w:name="_Ref160436570"/>
      <w:r>
        <w:t xml:space="preserve">Table B. </w:t>
      </w:r>
      <w:r w:rsidR="00000000">
        <w:fldChar w:fldCharType="begin"/>
      </w:r>
      <w:r w:rsidR="00000000">
        <w:instrText xml:space="preserve"> SEQ Table_B. \* ARABIC </w:instrText>
      </w:r>
      <w:r w:rsidR="00000000">
        <w:fldChar w:fldCharType="separate"/>
      </w:r>
      <w:r>
        <w:rPr>
          <w:noProof/>
        </w:rPr>
        <w:t>16</w:t>
      </w:r>
      <w:r w:rsidR="00000000">
        <w:rPr>
          <w:noProof/>
        </w:rPr>
        <w:fldChar w:fldCharType="end"/>
      </w:r>
      <w:bookmarkEnd w:id="4"/>
      <w:r>
        <w:t xml:space="preserve">: Gluconic acid </w:t>
      </w:r>
      <w:r w:rsidRPr="00D946DC">
        <w:t xml:space="preserve">ranges used in standard criteria for Red and White quality </w:t>
      </w:r>
      <w:proofErr w:type="gramStart"/>
      <w:r w:rsidRPr="00D946DC">
        <w:t>group</w:t>
      </w:r>
      <w:proofErr w:type="gramEnd"/>
    </w:p>
    <w:sectPr w:rsidR="00AE6BE4" w:rsidRPr="00D829A4" w:rsidSect="00D12885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116F5" w14:textId="77777777" w:rsidR="00D12885" w:rsidRDefault="00D12885" w:rsidP="00BB720D">
      <w:pPr>
        <w:spacing w:after="0" w:line="240" w:lineRule="auto"/>
      </w:pPr>
      <w:r>
        <w:separator/>
      </w:r>
    </w:p>
  </w:endnote>
  <w:endnote w:type="continuationSeparator" w:id="0">
    <w:p w14:paraId="27839567" w14:textId="77777777" w:rsidR="00D12885" w:rsidRDefault="00D12885" w:rsidP="00BB720D">
      <w:pPr>
        <w:spacing w:after="0" w:line="240" w:lineRule="auto"/>
      </w:pPr>
      <w:r>
        <w:continuationSeparator/>
      </w:r>
    </w:p>
  </w:endnote>
  <w:endnote w:type="continuationNotice" w:id="1">
    <w:p w14:paraId="7B95CDE4" w14:textId="77777777" w:rsidR="00D12885" w:rsidRDefault="00D128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6145510"/>
      <w:docPartObj>
        <w:docPartGallery w:val="Page Numbers (Bottom of Page)"/>
        <w:docPartUnique/>
      </w:docPartObj>
    </w:sdtPr>
    <w:sdtContent>
      <w:p w14:paraId="341F40B8" w14:textId="369F1325" w:rsidR="00A61B45" w:rsidRDefault="00A61B45" w:rsidP="00F62F6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B253F6" w14:textId="77777777" w:rsidR="00A61B45" w:rsidRDefault="00A61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7AD22" w14:textId="77777777" w:rsidR="00A96347" w:rsidRDefault="00E27924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1E3A7" w14:textId="77777777" w:rsidR="00F57EE1" w:rsidRDefault="00F57EE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7602" w14:textId="77777777" w:rsidR="00D12885" w:rsidRDefault="00D12885" w:rsidP="00BB720D">
      <w:pPr>
        <w:spacing w:after="0" w:line="240" w:lineRule="auto"/>
      </w:pPr>
      <w:r>
        <w:separator/>
      </w:r>
    </w:p>
  </w:footnote>
  <w:footnote w:type="continuationSeparator" w:id="0">
    <w:p w14:paraId="5806A419" w14:textId="77777777" w:rsidR="00D12885" w:rsidRDefault="00D12885" w:rsidP="00BB720D">
      <w:pPr>
        <w:spacing w:after="0" w:line="240" w:lineRule="auto"/>
      </w:pPr>
      <w:r>
        <w:continuationSeparator/>
      </w:r>
    </w:p>
  </w:footnote>
  <w:footnote w:type="continuationNotice" w:id="1">
    <w:p w14:paraId="47AA848D" w14:textId="77777777" w:rsidR="00D12885" w:rsidRDefault="00D128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A4F" w14:textId="67A6B244" w:rsidR="00DC4BDD" w:rsidRDefault="00DC4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F85"/>
    <w:multiLevelType w:val="hybridMultilevel"/>
    <w:tmpl w:val="45A4FCEA"/>
    <w:lvl w:ilvl="0" w:tplc="D76272EC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C238E"/>
    <w:multiLevelType w:val="hybridMultilevel"/>
    <w:tmpl w:val="0A3CFCD6"/>
    <w:lvl w:ilvl="0" w:tplc="23C6C5B4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A734B"/>
    <w:multiLevelType w:val="hybridMultilevel"/>
    <w:tmpl w:val="2DC07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D289B"/>
    <w:multiLevelType w:val="hybridMultilevel"/>
    <w:tmpl w:val="669E5A46"/>
    <w:lvl w:ilvl="0" w:tplc="1E3C6D8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7722"/>
    <w:multiLevelType w:val="hybridMultilevel"/>
    <w:tmpl w:val="96FCC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B4CA8"/>
    <w:multiLevelType w:val="multilevel"/>
    <w:tmpl w:val="0A42E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A39053B"/>
    <w:multiLevelType w:val="hybridMultilevel"/>
    <w:tmpl w:val="63E240D2"/>
    <w:lvl w:ilvl="0" w:tplc="0A12AB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F1BF1"/>
    <w:multiLevelType w:val="multilevel"/>
    <w:tmpl w:val="3B86FF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8487BDE"/>
    <w:multiLevelType w:val="hybridMultilevel"/>
    <w:tmpl w:val="768EA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82D26"/>
    <w:multiLevelType w:val="hybridMultilevel"/>
    <w:tmpl w:val="FCBC53AC"/>
    <w:lvl w:ilvl="0" w:tplc="ADAC3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C5C84"/>
    <w:multiLevelType w:val="hybridMultilevel"/>
    <w:tmpl w:val="34B8C6AA"/>
    <w:lvl w:ilvl="0" w:tplc="C9EE6E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B5411"/>
    <w:multiLevelType w:val="multilevel"/>
    <w:tmpl w:val="BAF2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A58D7"/>
    <w:multiLevelType w:val="hybridMultilevel"/>
    <w:tmpl w:val="F13E56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4046737">
    <w:abstractNumId w:val="5"/>
  </w:num>
  <w:num w:numId="2" w16cid:durableId="1876262569">
    <w:abstractNumId w:val="6"/>
  </w:num>
  <w:num w:numId="3" w16cid:durableId="499391789">
    <w:abstractNumId w:val="8"/>
  </w:num>
  <w:num w:numId="4" w16cid:durableId="383725517">
    <w:abstractNumId w:val="4"/>
  </w:num>
  <w:num w:numId="5" w16cid:durableId="509178642">
    <w:abstractNumId w:val="2"/>
  </w:num>
  <w:num w:numId="6" w16cid:durableId="2117363653">
    <w:abstractNumId w:val="11"/>
  </w:num>
  <w:num w:numId="7" w16cid:durableId="614871726">
    <w:abstractNumId w:val="7"/>
  </w:num>
  <w:num w:numId="8" w16cid:durableId="9528642">
    <w:abstractNumId w:val="9"/>
  </w:num>
  <w:num w:numId="9" w16cid:durableId="1764259243">
    <w:abstractNumId w:val="0"/>
  </w:num>
  <w:num w:numId="10" w16cid:durableId="523829444">
    <w:abstractNumId w:val="1"/>
  </w:num>
  <w:num w:numId="11" w16cid:durableId="1186794882">
    <w:abstractNumId w:val="12"/>
  </w:num>
  <w:num w:numId="12" w16cid:durableId="1371152111">
    <w:abstractNumId w:val="10"/>
  </w:num>
  <w:num w:numId="13" w16cid:durableId="1599217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NjQxMLC0NDI1NjRQ0lEKTi0uzszPAykwMqoFAAx33XY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ez2pzracsdzaae5wrxvvpz19e5w2pszrx0r&quot;&gt;UAV_Single_Frame&lt;record-ids&gt;&lt;item&gt;5&lt;/item&gt;&lt;/record-ids&gt;&lt;/item&gt;&lt;/Libraries&gt;"/>
  </w:docVars>
  <w:rsids>
    <w:rsidRoot w:val="00EF7C20"/>
    <w:rsid w:val="00000435"/>
    <w:rsid w:val="00000458"/>
    <w:rsid w:val="00000C23"/>
    <w:rsid w:val="00000F23"/>
    <w:rsid w:val="000027BC"/>
    <w:rsid w:val="00003011"/>
    <w:rsid w:val="0000313D"/>
    <w:rsid w:val="000035EB"/>
    <w:rsid w:val="00003AE8"/>
    <w:rsid w:val="00003C63"/>
    <w:rsid w:val="00003E5A"/>
    <w:rsid w:val="00004696"/>
    <w:rsid w:val="0000595D"/>
    <w:rsid w:val="000059FE"/>
    <w:rsid w:val="00006CA8"/>
    <w:rsid w:val="00007D45"/>
    <w:rsid w:val="00007DCF"/>
    <w:rsid w:val="0001179C"/>
    <w:rsid w:val="000128B4"/>
    <w:rsid w:val="00013FF8"/>
    <w:rsid w:val="00015B60"/>
    <w:rsid w:val="00016217"/>
    <w:rsid w:val="00016C4E"/>
    <w:rsid w:val="000176CD"/>
    <w:rsid w:val="0001776E"/>
    <w:rsid w:val="00017E25"/>
    <w:rsid w:val="000215B4"/>
    <w:rsid w:val="00023E2F"/>
    <w:rsid w:val="00024927"/>
    <w:rsid w:val="000251FF"/>
    <w:rsid w:val="0002521B"/>
    <w:rsid w:val="00026094"/>
    <w:rsid w:val="00026290"/>
    <w:rsid w:val="00026D02"/>
    <w:rsid w:val="00030C0F"/>
    <w:rsid w:val="000314C9"/>
    <w:rsid w:val="00032085"/>
    <w:rsid w:val="000336A1"/>
    <w:rsid w:val="00033897"/>
    <w:rsid w:val="00036048"/>
    <w:rsid w:val="00036476"/>
    <w:rsid w:val="00036AF4"/>
    <w:rsid w:val="00040B45"/>
    <w:rsid w:val="0004116D"/>
    <w:rsid w:val="000418F3"/>
    <w:rsid w:val="00041DE5"/>
    <w:rsid w:val="00045578"/>
    <w:rsid w:val="000472D6"/>
    <w:rsid w:val="00047E7E"/>
    <w:rsid w:val="00053657"/>
    <w:rsid w:val="00053A79"/>
    <w:rsid w:val="000556E6"/>
    <w:rsid w:val="000563AC"/>
    <w:rsid w:val="0005661F"/>
    <w:rsid w:val="00056937"/>
    <w:rsid w:val="00057286"/>
    <w:rsid w:val="000573E2"/>
    <w:rsid w:val="00057567"/>
    <w:rsid w:val="00060663"/>
    <w:rsid w:val="0006150B"/>
    <w:rsid w:val="00061861"/>
    <w:rsid w:val="00061AB6"/>
    <w:rsid w:val="00062608"/>
    <w:rsid w:val="00063CB7"/>
    <w:rsid w:val="000641E7"/>
    <w:rsid w:val="00064964"/>
    <w:rsid w:val="0006689C"/>
    <w:rsid w:val="00067B26"/>
    <w:rsid w:val="000706CF"/>
    <w:rsid w:val="000717C4"/>
    <w:rsid w:val="000731FC"/>
    <w:rsid w:val="00075AB8"/>
    <w:rsid w:val="00077DD0"/>
    <w:rsid w:val="0008227F"/>
    <w:rsid w:val="00082DB2"/>
    <w:rsid w:val="000836D3"/>
    <w:rsid w:val="000858F5"/>
    <w:rsid w:val="00085987"/>
    <w:rsid w:val="00086441"/>
    <w:rsid w:val="00087088"/>
    <w:rsid w:val="000873F3"/>
    <w:rsid w:val="00087E32"/>
    <w:rsid w:val="00090527"/>
    <w:rsid w:val="00090876"/>
    <w:rsid w:val="00092078"/>
    <w:rsid w:val="0009245C"/>
    <w:rsid w:val="000929F8"/>
    <w:rsid w:val="00092B6E"/>
    <w:rsid w:val="00092E82"/>
    <w:rsid w:val="00093389"/>
    <w:rsid w:val="000933D5"/>
    <w:rsid w:val="000935D0"/>
    <w:rsid w:val="0009384A"/>
    <w:rsid w:val="00094191"/>
    <w:rsid w:val="00094A91"/>
    <w:rsid w:val="00095E46"/>
    <w:rsid w:val="00096197"/>
    <w:rsid w:val="00096EFB"/>
    <w:rsid w:val="00096FDD"/>
    <w:rsid w:val="000976C0"/>
    <w:rsid w:val="00097B27"/>
    <w:rsid w:val="000A0678"/>
    <w:rsid w:val="000A06E9"/>
    <w:rsid w:val="000A0761"/>
    <w:rsid w:val="000A0A6C"/>
    <w:rsid w:val="000A1788"/>
    <w:rsid w:val="000A2291"/>
    <w:rsid w:val="000A2A30"/>
    <w:rsid w:val="000A3BB0"/>
    <w:rsid w:val="000A4528"/>
    <w:rsid w:val="000A48E9"/>
    <w:rsid w:val="000A4A14"/>
    <w:rsid w:val="000A4E47"/>
    <w:rsid w:val="000A4FE8"/>
    <w:rsid w:val="000A595D"/>
    <w:rsid w:val="000A60F0"/>
    <w:rsid w:val="000A79A9"/>
    <w:rsid w:val="000B06A6"/>
    <w:rsid w:val="000B0839"/>
    <w:rsid w:val="000B280E"/>
    <w:rsid w:val="000B35D4"/>
    <w:rsid w:val="000B3E04"/>
    <w:rsid w:val="000B4C49"/>
    <w:rsid w:val="000B53E7"/>
    <w:rsid w:val="000B5940"/>
    <w:rsid w:val="000B5D88"/>
    <w:rsid w:val="000B62A0"/>
    <w:rsid w:val="000B68C0"/>
    <w:rsid w:val="000B7083"/>
    <w:rsid w:val="000B748B"/>
    <w:rsid w:val="000B74BB"/>
    <w:rsid w:val="000C1929"/>
    <w:rsid w:val="000C2F65"/>
    <w:rsid w:val="000C43B6"/>
    <w:rsid w:val="000C4C2B"/>
    <w:rsid w:val="000C6CC4"/>
    <w:rsid w:val="000C7A68"/>
    <w:rsid w:val="000C7DF4"/>
    <w:rsid w:val="000D042B"/>
    <w:rsid w:val="000D0923"/>
    <w:rsid w:val="000D0B10"/>
    <w:rsid w:val="000D0C84"/>
    <w:rsid w:val="000D168D"/>
    <w:rsid w:val="000D186D"/>
    <w:rsid w:val="000D1EFB"/>
    <w:rsid w:val="000D2502"/>
    <w:rsid w:val="000D3076"/>
    <w:rsid w:val="000D319E"/>
    <w:rsid w:val="000D35D4"/>
    <w:rsid w:val="000D5D08"/>
    <w:rsid w:val="000D70C5"/>
    <w:rsid w:val="000D7153"/>
    <w:rsid w:val="000E09B7"/>
    <w:rsid w:val="000E0AE1"/>
    <w:rsid w:val="000E11C0"/>
    <w:rsid w:val="000E1B76"/>
    <w:rsid w:val="000E24F4"/>
    <w:rsid w:val="000E3FC9"/>
    <w:rsid w:val="000E45C4"/>
    <w:rsid w:val="000E5822"/>
    <w:rsid w:val="000F0742"/>
    <w:rsid w:val="000F1052"/>
    <w:rsid w:val="000F1144"/>
    <w:rsid w:val="000F16FA"/>
    <w:rsid w:val="000F2DE0"/>
    <w:rsid w:val="000F3A6A"/>
    <w:rsid w:val="000F4B38"/>
    <w:rsid w:val="000F502F"/>
    <w:rsid w:val="000F5158"/>
    <w:rsid w:val="000F57E9"/>
    <w:rsid w:val="000F6270"/>
    <w:rsid w:val="000F6E84"/>
    <w:rsid w:val="001001F6"/>
    <w:rsid w:val="00100763"/>
    <w:rsid w:val="00101090"/>
    <w:rsid w:val="00101D30"/>
    <w:rsid w:val="00102ADF"/>
    <w:rsid w:val="00102B87"/>
    <w:rsid w:val="001051D1"/>
    <w:rsid w:val="00105458"/>
    <w:rsid w:val="00105699"/>
    <w:rsid w:val="00105D82"/>
    <w:rsid w:val="00107484"/>
    <w:rsid w:val="00111157"/>
    <w:rsid w:val="0011149E"/>
    <w:rsid w:val="0011162B"/>
    <w:rsid w:val="00112845"/>
    <w:rsid w:val="001138E5"/>
    <w:rsid w:val="001148D1"/>
    <w:rsid w:val="00117CC9"/>
    <w:rsid w:val="00117DD0"/>
    <w:rsid w:val="00121FD9"/>
    <w:rsid w:val="001232FD"/>
    <w:rsid w:val="001233E0"/>
    <w:rsid w:val="001238A7"/>
    <w:rsid w:val="0012470C"/>
    <w:rsid w:val="00125252"/>
    <w:rsid w:val="001272FF"/>
    <w:rsid w:val="001273E5"/>
    <w:rsid w:val="0012B778"/>
    <w:rsid w:val="00130DB0"/>
    <w:rsid w:val="00130E0E"/>
    <w:rsid w:val="00131144"/>
    <w:rsid w:val="001324DE"/>
    <w:rsid w:val="00133A0D"/>
    <w:rsid w:val="00137F6A"/>
    <w:rsid w:val="0014014E"/>
    <w:rsid w:val="00140426"/>
    <w:rsid w:val="001408C4"/>
    <w:rsid w:val="00142B32"/>
    <w:rsid w:val="00144D77"/>
    <w:rsid w:val="0014526F"/>
    <w:rsid w:val="001455D0"/>
    <w:rsid w:val="00147044"/>
    <w:rsid w:val="00147333"/>
    <w:rsid w:val="00150DC4"/>
    <w:rsid w:val="00152F1B"/>
    <w:rsid w:val="00153420"/>
    <w:rsid w:val="00153C38"/>
    <w:rsid w:val="00156D43"/>
    <w:rsid w:val="00160413"/>
    <w:rsid w:val="00160804"/>
    <w:rsid w:val="0016081D"/>
    <w:rsid w:val="00160AF8"/>
    <w:rsid w:val="001628BC"/>
    <w:rsid w:val="00163EE1"/>
    <w:rsid w:val="00167D67"/>
    <w:rsid w:val="00167EDB"/>
    <w:rsid w:val="00172168"/>
    <w:rsid w:val="00172E19"/>
    <w:rsid w:val="00174A56"/>
    <w:rsid w:val="0017548B"/>
    <w:rsid w:val="00176D1A"/>
    <w:rsid w:val="001771E1"/>
    <w:rsid w:val="001774D5"/>
    <w:rsid w:val="00180CF6"/>
    <w:rsid w:val="00182E80"/>
    <w:rsid w:val="0018356D"/>
    <w:rsid w:val="001838EF"/>
    <w:rsid w:val="001843B4"/>
    <w:rsid w:val="001848F9"/>
    <w:rsid w:val="00185134"/>
    <w:rsid w:val="001876FD"/>
    <w:rsid w:val="001905F0"/>
    <w:rsid w:val="001915D2"/>
    <w:rsid w:val="00191E2E"/>
    <w:rsid w:val="001920DF"/>
    <w:rsid w:val="0019219A"/>
    <w:rsid w:val="00192370"/>
    <w:rsid w:val="001925F6"/>
    <w:rsid w:val="00192C02"/>
    <w:rsid w:val="001934EF"/>
    <w:rsid w:val="00193FBB"/>
    <w:rsid w:val="00194899"/>
    <w:rsid w:val="001953EC"/>
    <w:rsid w:val="001966B5"/>
    <w:rsid w:val="001A0289"/>
    <w:rsid w:val="001A0770"/>
    <w:rsid w:val="001A0D3A"/>
    <w:rsid w:val="001A170B"/>
    <w:rsid w:val="001A3B52"/>
    <w:rsid w:val="001A3E22"/>
    <w:rsid w:val="001A4122"/>
    <w:rsid w:val="001A464A"/>
    <w:rsid w:val="001A66F5"/>
    <w:rsid w:val="001B0CEE"/>
    <w:rsid w:val="001B12BE"/>
    <w:rsid w:val="001B1336"/>
    <w:rsid w:val="001B167E"/>
    <w:rsid w:val="001B2D65"/>
    <w:rsid w:val="001B5C47"/>
    <w:rsid w:val="001B61E9"/>
    <w:rsid w:val="001B6846"/>
    <w:rsid w:val="001B7B43"/>
    <w:rsid w:val="001C05CF"/>
    <w:rsid w:val="001C0BA6"/>
    <w:rsid w:val="001C1A5D"/>
    <w:rsid w:val="001C3804"/>
    <w:rsid w:val="001C3DE1"/>
    <w:rsid w:val="001C5C8B"/>
    <w:rsid w:val="001C76A3"/>
    <w:rsid w:val="001D11F8"/>
    <w:rsid w:val="001D1783"/>
    <w:rsid w:val="001D1BDF"/>
    <w:rsid w:val="001D1FCD"/>
    <w:rsid w:val="001D2C82"/>
    <w:rsid w:val="001D39A3"/>
    <w:rsid w:val="001D3ABA"/>
    <w:rsid w:val="001D3D2E"/>
    <w:rsid w:val="001D4F81"/>
    <w:rsid w:val="001D5225"/>
    <w:rsid w:val="001D6D87"/>
    <w:rsid w:val="001D7D1B"/>
    <w:rsid w:val="001E0759"/>
    <w:rsid w:val="001E104B"/>
    <w:rsid w:val="001E2E6A"/>
    <w:rsid w:val="001E346C"/>
    <w:rsid w:val="001E3664"/>
    <w:rsid w:val="001E3C67"/>
    <w:rsid w:val="001E421E"/>
    <w:rsid w:val="001E44EB"/>
    <w:rsid w:val="001E4779"/>
    <w:rsid w:val="001E653F"/>
    <w:rsid w:val="001E7CA1"/>
    <w:rsid w:val="001F1825"/>
    <w:rsid w:val="001F1E55"/>
    <w:rsid w:val="001F2653"/>
    <w:rsid w:val="001F2936"/>
    <w:rsid w:val="001F348C"/>
    <w:rsid w:val="001F6156"/>
    <w:rsid w:val="001F7E6E"/>
    <w:rsid w:val="001F7F28"/>
    <w:rsid w:val="00200177"/>
    <w:rsid w:val="0020078E"/>
    <w:rsid w:val="002009D6"/>
    <w:rsid w:val="002016F7"/>
    <w:rsid w:val="00203944"/>
    <w:rsid w:val="0020425D"/>
    <w:rsid w:val="00204C31"/>
    <w:rsid w:val="0020728D"/>
    <w:rsid w:val="002077DA"/>
    <w:rsid w:val="00207B50"/>
    <w:rsid w:val="002104EF"/>
    <w:rsid w:val="00211196"/>
    <w:rsid w:val="00211719"/>
    <w:rsid w:val="0021177A"/>
    <w:rsid w:val="00211B64"/>
    <w:rsid w:val="00212285"/>
    <w:rsid w:val="0021293A"/>
    <w:rsid w:val="00213AE6"/>
    <w:rsid w:val="0021495F"/>
    <w:rsid w:val="00214D1D"/>
    <w:rsid w:val="00214F96"/>
    <w:rsid w:val="0021573A"/>
    <w:rsid w:val="002159D4"/>
    <w:rsid w:val="00215A76"/>
    <w:rsid w:val="00217615"/>
    <w:rsid w:val="0021765E"/>
    <w:rsid w:val="0021767E"/>
    <w:rsid w:val="0022236A"/>
    <w:rsid w:val="002234C0"/>
    <w:rsid w:val="002244FE"/>
    <w:rsid w:val="00224657"/>
    <w:rsid w:val="00224F66"/>
    <w:rsid w:val="0022500E"/>
    <w:rsid w:val="0022623F"/>
    <w:rsid w:val="0022636D"/>
    <w:rsid w:val="00226794"/>
    <w:rsid w:val="00226945"/>
    <w:rsid w:val="00226EDB"/>
    <w:rsid w:val="002279DE"/>
    <w:rsid w:val="00230744"/>
    <w:rsid w:val="00231A14"/>
    <w:rsid w:val="00232FC9"/>
    <w:rsid w:val="00233BD6"/>
    <w:rsid w:val="00234435"/>
    <w:rsid w:val="0023449A"/>
    <w:rsid w:val="00236040"/>
    <w:rsid w:val="00236D61"/>
    <w:rsid w:val="00237349"/>
    <w:rsid w:val="0023764C"/>
    <w:rsid w:val="00240472"/>
    <w:rsid w:val="002416A6"/>
    <w:rsid w:val="00241744"/>
    <w:rsid w:val="002429C9"/>
    <w:rsid w:val="00242DEE"/>
    <w:rsid w:val="00242EE3"/>
    <w:rsid w:val="00245042"/>
    <w:rsid w:val="00245581"/>
    <w:rsid w:val="00247DA4"/>
    <w:rsid w:val="00250209"/>
    <w:rsid w:val="00250E5D"/>
    <w:rsid w:val="00251571"/>
    <w:rsid w:val="00252016"/>
    <w:rsid w:val="00253D1C"/>
    <w:rsid w:val="00254505"/>
    <w:rsid w:val="002547DD"/>
    <w:rsid w:val="002553E6"/>
    <w:rsid w:val="00255B95"/>
    <w:rsid w:val="00255F7C"/>
    <w:rsid w:val="00256A31"/>
    <w:rsid w:val="00256D42"/>
    <w:rsid w:val="00260105"/>
    <w:rsid w:val="00260285"/>
    <w:rsid w:val="00263804"/>
    <w:rsid w:val="00264739"/>
    <w:rsid w:val="00264CE0"/>
    <w:rsid w:val="00264DC0"/>
    <w:rsid w:val="0026629B"/>
    <w:rsid w:val="00266620"/>
    <w:rsid w:val="002672C4"/>
    <w:rsid w:val="00267723"/>
    <w:rsid w:val="00267836"/>
    <w:rsid w:val="002708CC"/>
    <w:rsid w:val="002719AD"/>
    <w:rsid w:val="00271FA3"/>
    <w:rsid w:val="00273BCD"/>
    <w:rsid w:val="00274F63"/>
    <w:rsid w:val="002757B1"/>
    <w:rsid w:val="00276047"/>
    <w:rsid w:val="0027669B"/>
    <w:rsid w:val="0027789F"/>
    <w:rsid w:val="00277E36"/>
    <w:rsid w:val="00283943"/>
    <w:rsid w:val="00285F3C"/>
    <w:rsid w:val="0028639B"/>
    <w:rsid w:val="002871EE"/>
    <w:rsid w:val="00287E15"/>
    <w:rsid w:val="00290BDD"/>
    <w:rsid w:val="00290E64"/>
    <w:rsid w:val="00291AC6"/>
    <w:rsid w:val="00292583"/>
    <w:rsid w:val="00293B37"/>
    <w:rsid w:val="00293D8E"/>
    <w:rsid w:val="00294303"/>
    <w:rsid w:val="002946E5"/>
    <w:rsid w:val="00294BB7"/>
    <w:rsid w:val="00294CA6"/>
    <w:rsid w:val="00295247"/>
    <w:rsid w:val="00295A51"/>
    <w:rsid w:val="002965AB"/>
    <w:rsid w:val="00297B0D"/>
    <w:rsid w:val="002A0182"/>
    <w:rsid w:val="002A0932"/>
    <w:rsid w:val="002A0F61"/>
    <w:rsid w:val="002A1A80"/>
    <w:rsid w:val="002A2D99"/>
    <w:rsid w:val="002A5D9D"/>
    <w:rsid w:val="002A6386"/>
    <w:rsid w:val="002A6C2C"/>
    <w:rsid w:val="002A738A"/>
    <w:rsid w:val="002B17D7"/>
    <w:rsid w:val="002B1C52"/>
    <w:rsid w:val="002B3DD1"/>
    <w:rsid w:val="002B47BA"/>
    <w:rsid w:val="002B66A3"/>
    <w:rsid w:val="002B66C8"/>
    <w:rsid w:val="002B73B1"/>
    <w:rsid w:val="002B7F6F"/>
    <w:rsid w:val="002C0B5F"/>
    <w:rsid w:val="002C4197"/>
    <w:rsid w:val="002C5418"/>
    <w:rsid w:val="002C5966"/>
    <w:rsid w:val="002C5A6E"/>
    <w:rsid w:val="002C60D4"/>
    <w:rsid w:val="002C6C4F"/>
    <w:rsid w:val="002C74C9"/>
    <w:rsid w:val="002D255C"/>
    <w:rsid w:val="002D2B67"/>
    <w:rsid w:val="002D2DBA"/>
    <w:rsid w:val="002D3CA2"/>
    <w:rsid w:val="002D41C0"/>
    <w:rsid w:val="002D4549"/>
    <w:rsid w:val="002D6046"/>
    <w:rsid w:val="002D721F"/>
    <w:rsid w:val="002D76AA"/>
    <w:rsid w:val="002E0C05"/>
    <w:rsid w:val="002E0E74"/>
    <w:rsid w:val="002E2410"/>
    <w:rsid w:val="002E322E"/>
    <w:rsid w:val="002E3515"/>
    <w:rsid w:val="002E3DFD"/>
    <w:rsid w:val="002E45D7"/>
    <w:rsid w:val="002E4DEB"/>
    <w:rsid w:val="002E58B5"/>
    <w:rsid w:val="002E5C90"/>
    <w:rsid w:val="002E6DA9"/>
    <w:rsid w:val="002E7A3C"/>
    <w:rsid w:val="002F0249"/>
    <w:rsid w:val="002F0B4E"/>
    <w:rsid w:val="002F1ACA"/>
    <w:rsid w:val="002F1DA9"/>
    <w:rsid w:val="002F3D93"/>
    <w:rsid w:val="002F43A1"/>
    <w:rsid w:val="002F663C"/>
    <w:rsid w:val="002F6E90"/>
    <w:rsid w:val="002F7890"/>
    <w:rsid w:val="00300369"/>
    <w:rsid w:val="0030052C"/>
    <w:rsid w:val="0030063A"/>
    <w:rsid w:val="00300CB4"/>
    <w:rsid w:val="00302A99"/>
    <w:rsid w:val="00303589"/>
    <w:rsid w:val="00304E6E"/>
    <w:rsid w:val="00305DD3"/>
    <w:rsid w:val="00306078"/>
    <w:rsid w:val="00306B07"/>
    <w:rsid w:val="00306E78"/>
    <w:rsid w:val="003109B3"/>
    <w:rsid w:val="003121BC"/>
    <w:rsid w:val="00313443"/>
    <w:rsid w:val="0031362A"/>
    <w:rsid w:val="00313CB5"/>
    <w:rsid w:val="00314405"/>
    <w:rsid w:val="00314D8B"/>
    <w:rsid w:val="003155B5"/>
    <w:rsid w:val="003164D3"/>
    <w:rsid w:val="003178BF"/>
    <w:rsid w:val="00320966"/>
    <w:rsid w:val="003228B2"/>
    <w:rsid w:val="00323F5C"/>
    <w:rsid w:val="00324BEF"/>
    <w:rsid w:val="00325333"/>
    <w:rsid w:val="003272F7"/>
    <w:rsid w:val="003274AD"/>
    <w:rsid w:val="00327B6B"/>
    <w:rsid w:val="00330220"/>
    <w:rsid w:val="00330C9F"/>
    <w:rsid w:val="00330F4F"/>
    <w:rsid w:val="00331F18"/>
    <w:rsid w:val="0033297A"/>
    <w:rsid w:val="00333337"/>
    <w:rsid w:val="00333894"/>
    <w:rsid w:val="00335336"/>
    <w:rsid w:val="00335465"/>
    <w:rsid w:val="00335CFD"/>
    <w:rsid w:val="00336D4F"/>
    <w:rsid w:val="00341909"/>
    <w:rsid w:val="00341C46"/>
    <w:rsid w:val="003421F1"/>
    <w:rsid w:val="003423A7"/>
    <w:rsid w:val="00342F5F"/>
    <w:rsid w:val="0034457B"/>
    <w:rsid w:val="003448FB"/>
    <w:rsid w:val="00346219"/>
    <w:rsid w:val="003471E4"/>
    <w:rsid w:val="003473AA"/>
    <w:rsid w:val="003473DB"/>
    <w:rsid w:val="003502F9"/>
    <w:rsid w:val="003506C6"/>
    <w:rsid w:val="00350EEB"/>
    <w:rsid w:val="00352AEB"/>
    <w:rsid w:val="00352C59"/>
    <w:rsid w:val="0035300A"/>
    <w:rsid w:val="003553E1"/>
    <w:rsid w:val="00355494"/>
    <w:rsid w:val="0035715B"/>
    <w:rsid w:val="00357C73"/>
    <w:rsid w:val="003601C9"/>
    <w:rsid w:val="003609C0"/>
    <w:rsid w:val="00360B87"/>
    <w:rsid w:val="00360CA2"/>
    <w:rsid w:val="00360F33"/>
    <w:rsid w:val="00361EC0"/>
    <w:rsid w:val="00362058"/>
    <w:rsid w:val="00362A9F"/>
    <w:rsid w:val="00363107"/>
    <w:rsid w:val="00363A7B"/>
    <w:rsid w:val="00363BAD"/>
    <w:rsid w:val="00364D48"/>
    <w:rsid w:val="003651D4"/>
    <w:rsid w:val="00365FF1"/>
    <w:rsid w:val="0036791C"/>
    <w:rsid w:val="00367A24"/>
    <w:rsid w:val="00367A35"/>
    <w:rsid w:val="0037096D"/>
    <w:rsid w:val="0037137B"/>
    <w:rsid w:val="0037262F"/>
    <w:rsid w:val="00373276"/>
    <w:rsid w:val="00374044"/>
    <w:rsid w:val="00375150"/>
    <w:rsid w:val="00375B25"/>
    <w:rsid w:val="00376756"/>
    <w:rsid w:val="003769B6"/>
    <w:rsid w:val="00376CA7"/>
    <w:rsid w:val="00376CD8"/>
    <w:rsid w:val="003777BD"/>
    <w:rsid w:val="00380051"/>
    <w:rsid w:val="00381193"/>
    <w:rsid w:val="003818F7"/>
    <w:rsid w:val="00382AB1"/>
    <w:rsid w:val="0038459F"/>
    <w:rsid w:val="00384E6A"/>
    <w:rsid w:val="003850F2"/>
    <w:rsid w:val="0038589A"/>
    <w:rsid w:val="00385BB1"/>
    <w:rsid w:val="003872FB"/>
    <w:rsid w:val="00387CD0"/>
    <w:rsid w:val="00387E12"/>
    <w:rsid w:val="003932F2"/>
    <w:rsid w:val="00395A83"/>
    <w:rsid w:val="00395D00"/>
    <w:rsid w:val="0039610E"/>
    <w:rsid w:val="003965E4"/>
    <w:rsid w:val="00397AB8"/>
    <w:rsid w:val="003A1F69"/>
    <w:rsid w:val="003A4806"/>
    <w:rsid w:val="003A4890"/>
    <w:rsid w:val="003A5586"/>
    <w:rsid w:val="003A597F"/>
    <w:rsid w:val="003A6335"/>
    <w:rsid w:val="003B004A"/>
    <w:rsid w:val="003B3F5D"/>
    <w:rsid w:val="003B400A"/>
    <w:rsid w:val="003B62DF"/>
    <w:rsid w:val="003B6FD3"/>
    <w:rsid w:val="003B74AB"/>
    <w:rsid w:val="003C04C4"/>
    <w:rsid w:val="003C1426"/>
    <w:rsid w:val="003C221B"/>
    <w:rsid w:val="003C2A30"/>
    <w:rsid w:val="003C3043"/>
    <w:rsid w:val="003C5AE2"/>
    <w:rsid w:val="003C67EA"/>
    <w:rsid w:val="003C7F80"/>
    <w:rsid w:val="003D04E9"/>
    <w:rsid w:val="003D072A"/>
    <w:rsid w:val="003D0FFC"/>
    <w:rsid w:val="003D145E"/>
    <w:rsid w:val="003D266E"/>
    <w:rsid w:val="003D4C48"/>
    <w:rsid w:val="003D5C71"/>
    <w:rsid w:val="003D5FC3"/>
    <w:rsid w:val="003E33C6"/>
    <w:rsid w:val="003E345E"/>
    <w:rsid w:val="003E35CA"/>
    <w:rsid w:val="003E5DFC"/>
    <w:rsid w:val="003E69F5"/>
    <w:rsid w:val="003E7C88"/>
    <w:rsid w:val="003F0239"/>
    <w:rsid w:val="003F1047"/>
    <w:rsid w:val="003F11C7"/>
    <w:rsid w:val="003F1EBA"/>
    <w:rsid w:val="003F229F"/>
    <w:rsid w:val="003F24E6"/>
    <w:rsid w:val="003F2C4B"/>
    <w:rsid w:val="003F3C8D"/>
    <w:rsid w:val="003F541C"/>
    <w:rsid w:val="003F6D14"/>
    <w:rsid w:val="00400192"/>
    <w:rsid w:val="0040169E"/>
    <w:rsid w:val="0040202A"/>
    <w:rsid w:val="00405CA4"/>
    <w:rsid w:val="00410E22"/>
    <w:rsid w:val="00411CFE"/>
    <w:rsid w:val="00412BB4"/>
    <w:rsid w:val="00415633"/>
    <w:rsid w:val="0041628F"/>
    <w:rsid w:val="00416D96"/>
    <w:rsid w:val="004175A2"/>
    <w:rsid w:val="00422C71"/>
    <w:rsid w:val="00425689"/>
    <w:rsid w:val="00430EFD"/>
    <w:rsid w:val="00431B38"/>
    <w:rsid w:val="00432A9C"/>
    <w:rsid w:val="00434196"/>
    <w:rsid w:val="0043427C"/>
    <w:rsid w:val="004360E3"/>
    <w:rsid w:val="004367DC"/>
    <w:rsid w:val="00440492"/>
    <w:rsid w:val="00440EB6"/>
    <w:rsid w:val="00441A67"/>
    <w:rsid w:val="0044207B"/>
    <w:rsid w:val="00442163"/>
    <w:rsid w:val="00442DCA"/>
    <w:rsid w:val="004434B8"/>
    <w:rsid w:val="00445F31"/>
    <w:rsid w:val="00446EF5"/>
    <w:rsid w:val="004471C3"/>
    <w:rsid w:val="0044735E"/>
    <w:rsid w:val="0045078D"/>
    <w:rsid w:val="004519EA"/>
    <w:rsid w:val="004524EF"/>
    <w:rsid w:val="00452CF8"/>
    <w:rsid w:val="00454D0C"/>
    <w:rsid w:val="00455216"/>
    <w:rsid w:val="004558D6"/>
    <w:rsid w:val="00456F07"/>
    <w:rsid w:val="00457432"/>
    <w:rsid w:val="0046254F"/>
    <w:rsid w:val="0046338E"/>
    <w:rsid w:val="00463D7F"/>
    <w:rsid w:val="00463DAC"/>
    <w:rsid w:val="00464EA7"/>
    <w:rsid w:val="00464EBB"/>
    <w:rsid w:val="00465A8C"/>
    <w:rsid w:val="004708B3"/>
    <w:rsid w:val="00471362"/>
    <w:rsid w:val="0047185A"/>
    <w:rsid w:val="00471AC2"/>
    <w:rsid w:val="004727F2"/>
    <w:rsid w:val="00472905"/>
    <w:rsid w:val="00472B97"/>
    <w:rsid w:val="00473872"/>
    <w:rsid w:val="00473DAC"/>
    <w:rsid w:val="004771FF"/>
    <w:rsid w:val="00477894"/>
    <w:rsid w:val="0048043B"/>
    <w:rsid w:val="00480898"/>
    <w:rsid w:val="00480D97"/>
    <w:rsid w:val="00481913"/>
    <w:rsid w:val="00481ED2"/>
    <w:rsid w:val="00482084"/>
    <w:rsid w:val="004823B1"/>
    <w:rsid w:val="004825AE"/>
    <w:rsid w:val="00482710"/>
    <w:rsid w:val="00483971"/>
    <w:rsid w:val="00483C8B"/>
    <w:rsid w:val="0048440A"/>
    <w:rsid w:val="00485B04"/>
    <w:rsid w:val="004868FE"/>
    <w:rsid w:val="00486A54"/>
    <w:rsid w:val="00486B0C"/>
    <w:rsid w:val="004874F4"/>
    <w:rsid w:val="004879B7"/>
    <w:rsid w:val="00490732"/>
    <w:rsid w:val="00491803"/>
    <w:rsid w:val="00491ED1"/>
    <w:rsid w:val="00492676"/>
    <w:rsid w:val="00492B53"/>
    <w:rsid w:val="00492E1C"/>
    <w:rsid w:val="004931CE"/>
    <w:rsid w:val="004931F4"/>
    <w:rsid w:val="0049324D"/>
    <w:rsid w:val="0049431B"/>
    <w:rsid w:val="00494AD8"/>
    <w:rsid w:val="00494F94"/>
    <w:rsid w:val="004A0418"/>
    <w:rsid w:val="004A0F1F"/>
    <w:rsid w:val="004A139F"/>
    <w:rsid w:val="004A23A3"/>
    <w:rsid w:val="004A2A7B"/>
    <w:rsid w:val="004A4576"/>
    <w:rsid w:val="004A4593"/>
    <w:rsid w:val="004A4C4D"/>
    <w:rsid w:val="004B27CD"/>
    <w:rsid w:val="004B3F43"/>
    <w:rsid w:val="004B493E"/>
    <w:rsid w:val="004B4A7E"/>
    <w:rsid w:val="004B5132"/>
    <w:rsid w:val="004B584E"/>
    <w:rsid w:val="004B5934"/>
    <w:rsid w:val="004B5C5D"/>
    <w:rsid w:val="004B604D"/>
    <w:rsid w:val="004B727B"/>
    <w:rsid w:val="004C0215"/>
    <w:rsid w:val="004C126E"/>
    <w:rsid w:val="004C1ED8"/>
    <w:rsid w:val="004C58AE"/>
    <w:rsid w:val="004C73C8"/>
    <w:rsid w:val="004C796A"/>
    <w:rsid w:val="004D0724"/>
    <w:rsid w:val="004D1456"/>
    <w:rsid w:val="004D23E3"/>
    <w:rsid w:val="004D3BF3"/>
    <w:rsid w:val="004D47BC"/>
    <w:rsid w:val="004D5BAC"/>
    <w:rsid w:val="004D5D5C"/>
    <w:rsid w:val="004D60CE"/>
    <w:rsid w:val="004D675F"/>
    <w:rsid w:val="004D681E"/>
    <w:rsid w:val="004D6B55"/>
    <w:rsid w:val="004E0870"/>
    <w:rsid w:val="004E1507"/>
    <w:rsid w:val="004E1AD6"/>
    <w:rsid w:val="004E231C"/>
    <w:rsid w:val="004E3C02"/>
    <w:rsid w:val="004E4B7D"/>
    <w:rsid w:val="004E4C87"/>
    <w:rsid w:val="004E617E"/>
    <w:rsid w:val="004E6287"/>
    <w:rsid w:val="004E6BD9"/>
    <w:rsid w:val="004E6D5E"/>
    <w:rsid w:val="004E7045"/>
    <w:rsid w:val="004E7C70"/>
    <w:rsid w:val="004F21A8"/>
    <w:rsid w:val="004F3940"/>
    <w:rsid w:val="004F446A"/>
    <w:rsid w:val="004F4AB2"/>
    <w:rsid w:val="004F5A26"/>
    <w:rsid w:val="004F5BA4"/>
    <w:rsid w:val="004F6580"/>
    <w:rsid w:val="00501A60"/>
    <w:rsid w:val="00501AD8"/>
    <w:rsid w:val="00502C1B"/>
    <w:rsid w:val="00506697"/>
    <w:rsid w:val="005078C7"/>
    <w:rsid w:val="00507D0F"/>
    <w:rsid w:val="00507F50"/>
    <w:rsid w:val="00510AA3"/>
    <w:rsid w:val="00510BB1"/>
    <w:rsid w:val="0051108D"/>
    <w:rsid w:val="00512A92"/>
    <w:rsid w:val="005135C1"/>
    <w:rsid w:val="0051407C"/>
    <w:rsid w:val="00517174"/>
    <w:rsid w:val="005200A6"/>
    <w:rsid w:val="00520512"/>
    <w:rsid w:val="00521060"/>
    <w:rsid w:val="005214A6"/>
    <w:rsid w:val="00521F46"/>
    <w:rsid w:val="005231AF"/>
    <w:rsid w:val="005231E8"/>
    <w:rsid w:val="00523621"/>
    <w:rsid w:val="00523928"/>
    <w:rsid w:val="00524198"/>
    <w:rsid w:val="00524431"/>
    <w:rsid w:val="00525286"/>
    <w:rsid w:val="00525F4F"/>
    <w:rsid w:val="00531B21"/>
    <w:rsid w:val="0053317E"/>
    <w:rsid w:val="0053380B"/>
    <w:rsid w:val="00533B57"/>
    <w:rsid w:val="005347BF"/>
    <w:rsid w:val="00535427"/>
    <w:rsid w:val="00536EFD"/>
    <w:rsid w:val="005376BB"/>
    <w:rsid w:val="00540EB5"/>
    <w:rsid w:val="005421CE"/>
    <w:rsid w:val="00542743"/>
    <w:rsid w:val="0054321E"/>
    <w:rsid w:val="00544557"/>
    <w:rsid w:val="00545750"/>
    <w:rsid w:val="00546530"/>
    <w:rsid w:val="00546FAD"/>
    <w:rsid w:val="00547018"/>
    <w:rsid w:val="00552D59"/>
    <w:rsid w:val="00554BDB"/>
    <w:rsid w:val="005568CE"/>
    <w:rsid w:val="00556932"/>
    <w:rsid w:val="00556E72"/>
    <w:rsid w:val="00556FC1"/>
    <w:rsid w:val="0056038D"/>
    <w:rsid w:val="00560441"/>
    <w:rsid w:val="0056069A"/>
    <w:rsid w:val="005606C8"/>
    <w:rsid w:val="00564F4E"/>
    <w:rsid w:val="0056513F"/>
    <w:rsid w:val="00565658"/>
    <w:rsid w:val="00567B3E"/>
    <w:rsid w:val="0057136B"/>
    <w:rsid w:val="00573097"/>
    <w:rsid w:val="00573C8A"/>
    <w:rsid w:val="0057606A"/>
    <w:rsid w:val="00577768"/>
    <w:rsid w:val="0058131B"/>
    <w:rsid w:val="005819B9"/>
    <w:rsid w:val="00581FC2"/>
    <w:rsid w:val="00582A04"/>
    <w:rsid w:val="00584074"/>
    <w:rsid w:val="00584556"/>
    <w:rsid w:val="005865A5"/>
    <w:rsid w:val="00586958"/>
    <w:rsid w:val="005872FB"/>
    <w:rsid w:val="00587EBB"/>
    <w:rsid w:val="00591780"/>
    <w:rsid w:val="00591D75"/>
    <w:rsid w:val="0059211C"/>
    <w:rsid w:val="005929BA"/>
    <w:rsid w:val="00593078"/>
    <w:rsid w:val="00593535"/>
    <w:rsid w:val="00593F18"/>
    <w:rsid w:val="00596404"/>
    <w:rsid w:val="00596BFE"/>
    <w:rsid w:val="005A0742"/>
    <w:rsid w:val="005A0781"/>
    <w:rsid w:val="005A1622"/>
    <w:rsid w:val="005A3917"/>
    <w:rsid w:val="005A5202"/>
    <w:rsid w:val="005A5907"/>
    <w:rsid w:val="005A6F1D"/>
    <w:rsid w:val="005A7F68"/>
    <w:rsid w:val="005B1086"/>
    <w:rsid w:val="005B243B"/>
    <w:rsid w:val="005B2498"/>
    <w:rsid w:val="005B2F41"/>
    <w:rsid w:val="005B3288"/>
    <w:rsid w:val="005B46B1"/>
    <w:rsid w:val="005B4DF8"/>
    <w:rsid w:val="005B5244"/>
    <w:rsid w:val="005B54DF"/>
    <w:rsid w:val="005B6571"/>
    <w:rsid w:val="005B6E2E"/>
    <w:rsid w:val="005C0AE4"/>
    <w:rsid w:val="005C1D37"/>
    <w:rsid w:val="005C283C"/>
    <w:rsid w:val="005C2F8E"/>
    <w:rsid w:val="005C35E5"/>
    <w:rsid w:val="005C4035"/>
    <w:rsid w:val="005C5344"/>
    <w:rsid w:val="005C67DE"/>
    <w:rsid w:val="005C69B3"/>
    <w:rsid w:val="005C6C12"/>
    <w:rsid w:val="005C79B9"/>
    <w:rsid w:val="005D0A2D"/>
    <w:rsid w:val="005D0D9F"/>
    <w:rsid w:val="005D1277"/>
    <w:rsid w:val="005D1FD7"/>
    <w:rsid w:val="005D26C2"/>
    <w:rsid w:val="005D2B9A"/>
    <w:rsid w:val="005D2F26"/>
    <w:rsid w:val="005D3D81"/>
    <w:rsid w:val="005D46AC"/>
    <w:rsid w:val="005D578F"/>
    <w:rsid w:val="005D763F"/>
    <w:rsid w:val="005D7795"/>
    <w:rsid w:val="005E060B"/>
    <w:rsid w:val="005E1A44"/>
    <w:rsid w:val="005E1D6F"/>
    <w:rsid w:val="005E25E3"/>
    <w:rsid w:val="005E5330"/>
    <w:rsid w:val="005F2AEC"/>
    <w:rsid w:val="005F57D7"/>
    <w:rsid w:val="005F6AD2"/>
    <w:rsid w:val="005F70F2"/>
    <w:rsid w:val="00600DE0"/>
    <w:rsid w:val="006025B1"/>
    <w:rsid w:val="006036A1"/>
    <w:rsid w:val="00604245"/>
    <w:rsid w:val="00605230"/>
    <w:rsid w:val="006055CA"/>
    <w:rsid w:val="00605661"/>
    <w:rsid w:val="006069BD"/>
    <w:rsid w:val="0060732A"/>
    <w:rsid w:val="0060796D"/>
    <w:rsid w:val="00607DF7"/>
    <w:rsid w:val="00611821"/>
    <w:rsid w:val="00611EE1"/>
    <w:rsid w:val="00611EE5"/>
    <w:rsid w:val="00612E6E"/>
    <w:rsid w:val="006133FB"/>
    <w:rsid w:val="00613B63"/>
    <w:rsid w:val="00613F6F"/>
    <w:rsid w:val="00614D55"/>
    <w:rsid w:val="006157D8"/>
    <w:rsid w:val="00615AA2"/>
    <w:rsid w:val="00615F06"/>
    <w:rsid w:val="006209F7"/>
    <w:rsid w:val="00621312"/>
    <w:rsid w:val="0062137F"/>
    <w:rsid w:val="00622B8F"/>
    <w:rsid w:val="00622CB1"/>
    <w:rsid w:val="00623213"/>
    <w:rsid w:val="006247FD"/>
    <w:rsid w:val="00624FAE"/>
    <w:rsid w:val="00625734"/>
    <w:rsid w:val="00625B2B"/>
    <w:rsid w:val="00626DEF"/>
    <w:rsid w:val="00627235"/>
    <w:rsid w:val="00631031"/>
    <w:rsid w:val="00632497"/>
    <w:rsid w:val="0063286A"/>
    <w:rsid w:val="0063338B"/>
    <w:rsid w:val="00635102"/>
    <w:rsid w:val="0063638F"/>
    <w:rsid w:val="006401AF"/>
    <w:rsid w:val="00640729"/>
    <w:rsid w:val="006417BD"/>
    <w:rsid w:val="0064369B"/>
    <w:rsid w:val="00643865"/>
    <w:rsid w:val="00646177"/>
    <w:rsid w:val="006503D1"/>
    <w:rsid w:val="006508C2"/>
    <w:rsid w:val="00650A9B"/>
    <w:rsid w:val="006530E5"/>
    <w:rsid w:val="00653A8F"/>
    <w:rsid w:val="0065413E"/>
    <w:rsid w:val="00654551"/>
    <w:rsid w:val="006547C9"/>
    <w:rsid w:val="00655D27"/>
    <w:rsid w:val="00655EF1"/>
    <w:rsid w:val="00656B85"/>
    <w:rsid w:val="00656BA7"/>
    <w:rsid w:val="006573D0"/>
    <w:rsid w:val="00660231"/>
    <w:rsid w:val="00660F84"/>
    <w:rsid w:val="006610AA"/>
    <w:rsid w:val="0066144C"/>
    <w:rsid w:val="006631B4"/>
    <w:rsid w:val="00664404"/>
    <w:rsid w:val="00664981"/>
    <w:rsid w:val="006664B8"/>
    <w:rsid w:val="0067283E"/>
    <w:rsid w:val="0067297A"/>
    <w:rsid w:val="00672DCC"/>
    <w:rsid w:val="006736B1"/>
    <w:rsid w:val="00673BAD"/>
    <w:rsid w:val="006741DC"/>
    <w:rsid w:val="006742F5"/>
    <w:rsid w:val="00675372"/>
    <w:rsid w:val="00675BE5"/>
    <w:rsid w:val="00676FC5"/>
    <w:rsid w:val="00677E32"/>
    <w:rsid w:val="0068010F"/>
    <w:rsid w:val="006803BE"/>
    <w:rsid w:val="00680D14"/>
    <w:rsid w:val="00681841"/>
    <w:rsid w:val="00683C40"/>
    <w:rsid w:val="006854CF"/>
    <w:rsid w:val="006859F1"/>
    <w:rsid w:val="00686D30"/>
    <w:rsid w:val="00691EDE"/>
    <w:rsid w:val="006920C3"/>
    <w:rsid w:val="00692BBB"/>
    <w:rsid w:val="00692D4B"/>
    <w:rsid w:val="00692E53"/>
    <w:rsid w:val="00693AAF"/>
    <w:rsid w:val="00694605"/>
    <w:rsid w:val="00694C44"/>
    <w:rsid w:val="00694CD9"/>
    <w:rsid w:val="006967CC"/>
    <w:rsid w:val="00696EC3"/>
    <w:rsid w:val="006A0582"/>
    <w:rsid w:val="006A10D3"/>
    <w:rsid w:val="006A11DA"/>
    <w:rsid w:val="006A21DA"/>
    <w:rsid w:val="006A2A71"/>
    <w:rsid w:val="006A3AC8"/>
    <w:rsid w:val="006A5C86"/>
    <w:rsid w:val="006A6313"/>
    <w:rsid w:val="006A66ED"/>
    <w:rsid w:val="006A6D0C"/>
    <w:rsid w:val="006A7B6A"/>
    <w:rsid w:val="006B086B"/>
    <w:rsid w:val="006B194F"/>
    <w:rsid w:val="006B1B4F"/>
    <w:rsid w:val="006B26A7"/>
    <w:rsid w:val="006B6181"/>
    <w:rsid w:val="006B6C98"/>
    <w:rsid w:val="006B6D69"/>
    <w:rsid w:val="006B6E1E"/>
    <w:rsid w:val="006B721A"/>
    <w:rsid w:val="006B72CB"/>
    <w:rsid w:val="006B771B"/>
    <w:rsid w:val="006B7A49"/>
    <w:rsid w:val="006B7FD4"/>
    <w:rsid w:val="006C002E"/>
    <w:rsid w:val="006C0D2D"/>
    <w:rsid w:val="006C172E"/>
    <w:rsid w:val="006C1892"/>
    <w:rsid w:val="006C18F6"/>
    <w:rsid w:val="006C2009"/>
    <w:rsid w:val="006C2CFA"/>
    <w:rsid w:val="006C5575"/>
    <w:rsid w:val="006C6002"/>
    <w:rsid w:val="006C60E7"/>
    <w:rsid w:val="006C6E99"/>
    <w:rsid w:val="006C74FC"/>
    <w:rsid w:val="006C7C7B"/>
    <w:rsid w:val="006D1AD2"/>
    <w:rsid w:val="006D1E19"/>
    <w:rsid w:val="006D21CA"/>
    <w:rsid w:val="006D2791"/>
    <w:rsid w:val="006D2F99"/>
    <w:rsid w:val="006D55C0"/>
    <w:rsid w:val="006D5A2D"/>
    <w:rsid w:val="006D5BCD"/>
    <w:rsid w:val="006D5C19"/>
    <w:rsid w:val="006E0C84"/>
    <w:rsid w:val="006E182E"/>
    <w:rsid w:val="006E1831"/>
    <w:rsid w:val="006E1910"/>
    <w:rsid w:val="006E1FCC"/>
    <w:rsid w:val="006E2C10"/>
    <w:rsid w:val="006E2FBE"/>
    <w:rsid w:val="006E36EA"/>
    <w:rsid w:val="006E3E1A"/>
    <w:rsid w:val="006E46E8"/>
    <w:rsid w:val="006E52AF"/>
    <w:rsid w:val="006E672C"/>
    <w:rsid w:val="006E69F3"/>
    <w:rsid w:val="006E6ADA"/>
    <w:rsid w:val="006E7C88"/>
    <w:rsid w:val="006F06AC"/>
    <w:rsid w:val="006F3977"/>
    <w:rsid w:val="006F51CB"/>
    <w:rsid w:val="006F72EE"/>
    <w:rsid w:val="006F788F"/>
    <w:rsid w:val="00700471"/>
    <w:rsid w:val="0070051F"/>
    <w:rsid w:val="0070201B"/>
    <w:rsid w:val="007021FE"/>
    <w:rsid w:val="00702620"/>
    <w:rsid w:val="00703046"/>
    <w:rsid w:val="007033CD"/>
    <w:rsid w:val="00706706"/>
    <w:rsid w:val="00706C19"/>
    <w:rsid w:val="007074D1"/>
    <w:rsid w:val="00712C6A"/>
    <w:rsid w:val="0071339D"/>
    <w:rsid w:val="0071452F"/>
    <w:rsid w:val="007168C4"/>
    <w:rsid w:val="00720054"/>
    <w:rsid w:val="00720D2C"/>
    <w:rsid w:val="00722FFC"/>
    <w:rsid w:val="007233FE"/>
    <w:rsid w:val="00723416"/>
    <w:rsid w:val="0072372A"/>
    <w:rsid w:val="00724E50"/>
    <w:rsid w:val="00725676"/>
    <w:rsid w:val="00726810"/>
    <w:rsid w:val="00727FBC"/>
    <w:rsid w:val="0073093D"/>
    <w:rsid w:val="0073151C"/>
    <w:rsid w:val="00731E64"/>
    <w:rsid w:val="00732040"/>
    <w:rsid w:val="007322C9"/>
    <w:rsid w:val="007334F6"/>
    <w:rsid w:val="00733C86"/>
    <w:rsid w:val="00735179"/>
    <w:rsid w:val="0073643C"/>
    <w:rsid w:val="007372F8"/>
    <w:rsid w:val="0073738F"/>
    <w:rsid w:val="00737B25"/>
    <w:rsid w:val="00737C62"/>
    <w:rsid w:val="007405BB"/>
    <w:rsid w:val="00741460"/>
    <w:rsid w:val="007430B2"/>
    <w:rsid w:val="00744ACA"/>
    <w:rsid w:val="00744B91"/>
    <w:rsid w:val="00746FE7"/>
    <w:rsid w:val="007479DA"/>
    <w:rsid w:val="00750BA5"/>
    <w:rsid w:val="00751064"/>
    <w:rsid w:val="00751B68"/>
    <w:rsid w:val="0075226B"/>
    <w:rsid w:val="0075284A"/>
    <w:rsid w:val="0075300D"/>
    <w:rsid w:val="00756ACD"/>
    <w:rsid w:val="00756C05"/>
    <w:rsid w:val="00756FD9"/>
    <w:rsid w:val="00757758"/>
    <w:rsid w:val="00760007"/>
    <w:rsid w:val="00761318"/>
    <w:rsid w:val="007631F9"/>
    <w:rsid w:val="0076324F"/>
    <w:rsid w:val="0076354C"/>
    <w:rsid w:val="00763CC9"/>
    <w:rsid w:val="007644D4"/>
    <w:rsid w:val="00766B89"/>
    <w:rsid w:val="007714E9"/>
    <w:rsid w:val="00772A13"/>
    <w:rsid w:val="00772EFA"/>
    <w:rsid w:val="0077509E"/>
    <w:rsid w:val="007757E6"/>
    <w:rsid w:val="0077647B"/>
    <w:rsid w:val="00776B78"/>
    <w:rsid w:val="00777C3F"/>
    <w:rsid w:val="00780616"/>
    <w:rsid w:val="00780BD2"/>
    <w:rsid w:val="00780E85"/>
    <w:rsid w:val="0078123E"/>
    <w:rsid w:val="00782BB3"/>
    <w:rsid w:val="00782BDE"/>
    <w:rsid w:val="00784D68"/>
    <w:rsid w:val="00787A7E"/>
    <w:rsid w:val="00787B1D"/>
    <w:rsid w:val="0079597E"/>
    <w:rsid w:val="00795E8D"/>
    <w:rsid w:val="00796AA9"/>
    <w:rsid w:val="007978AD"/>
    <w:rsid w:val="00797D13"/>
    <w:rsid w:val="007A01A9"/>
    <w:rsid w:val="007A16BF"/>
    <w:rsid w:val="007A1E7B"/>
    <w:rsid w:val="007A4D1F"/>
    <w:rsid w:val="007A5A23"/>
    <w:rsid w:val="007A5AC2"/>
    <w:rsid w:val="007A5BE9"/>
    <w:rsid w:val="007A6A89"/>
    <w:rsid w:val="007A6CD3"/>
    <w:rsid w:val="007A7784"/>
    <w:rsid w:val="007A77C0"/>
    <w:rsid w:val="007A77D7"/>
    <w:rsid w:val="007B03EA"/>
    <w:rsid w:val="007B24AA"/>
    <w:rsid w:val="007B28B9"/>
    <w:rsid w:val="007B3615"/>
    <w:rsid w:val="007B4280"/>
    <w:rsid w:val="007B48DD"/>
    <w:rsid w:val="007B528D"/>
    <w:rsid w:val="007B789D"/>
    <w:rsid w:val="007B79B1"/>
    <w:rsid w:val="007C13D0"/>
    <w:rsid w:val="007C38CE"/>
    <w:rsid w:val="007C51F0"/>
    <w:rsid w:val="007C53FD"/>
    <w:rsid w:val="007C6C13"/>
    <w:rsid w:val="007C6FE4"/>
    <w:rsid w:val="007D07CE"/>
    <w:rsid w:val="007D0B29"/>
    <w:rsid w:val="007D1077"/>
    <w:rsid w:val="007D1F67"/>
    <w:rsid w:val="007D236A"/>
    <w:rsid w:val="007D35A4"/>
    <w:rsid w:val="007D4258"/>
    <w:rsid w:val="007D4784"/>
    <w:rsid w:val="007D51FB"/>
    <w:rsid w:val="007D5682"/>
    <w:rsid w:val="007D647A"/>
    <w:rsid w:val="007D7506"/>
    <w:rsid w:val="007D7661"/>
    <w:rsid w:val="007D7E9E"/>
    <w:rsid w:val="007E0BBE"/>
    <w:rsid w:val="007E0D57"/>
    <w:rsid w:val="007E1E0C"/>
    <w:rsid w:val="007E311C"/>
    <w:rsid w:val="007E3249"/>
    <w:rsid w:val="007E3842"/>
    <w:rsid w:val="007E3978"/>
    <w:rsid w:val="007E468E"/>
    <w:rsid w:val="007E46D5"/>
    <w:rsid w:val="007E4841"/>
    <w:rsid w:val="007E52C0"/>
    <w:rsid w:val="007E5ED5"/>
    <w:rsid w:val="007E5F9C"/>
    <w:rsid w:val="007E6019"/>
    <w:rsid w:val="007E6220"/>
    <w:rsid w:val="007E636C"/>
    <w:rsid w:val="007E6FDC"/>
    <w:rsid w:val="007E78C0"/>
    <w:rsid w:val="007F0A8F"/>
    <w:rsid w:val="007F17E4"/>
    <w:rsid w:val="007F27D9"/>
    <w:rsid w:val="007F389B"/>
    <w:rsid w:val="007F50D7"/>
    <w:rsid w:val="007F5F85"/>
    <w:rsid w:val="007F62BB"/>
    <w:rsid w:val="007F682B"/>
    <w:rsid w:val="007F75FA"/>
    <w:rsid w:val="007F77BD"/>
    <w:rsid w:val="00800544"/>
    <w:rsid w:val="00802D54"/>
    <w:rsid w:val="00803BA6"/>
    <w:rsid w:val="008043DC"/>
    <w:rsid w:val="008059FC"/>
    <w:rsid w:val="00805A5A"/>
    <w:rsid w:val="00807776"/>
    <w:rsid w:val="00812181"/>
    <w:rsid w:val="00813449"/>
    <w:rsid w:val="008136D4"/>
    <w:rsid w:val="00815303"/>
    <w:rsid w:val="0081694D"/>
    <w:rsid w:val="00817302"/>
    <w:rsid w:val="00817B94"/>
    <w:rsid w:val="008201E7"/>
    <w:rsid w:val="00820556"/>
    <w:rsid w:val="00824C50"/>
    <w:rsid w:val="00830189"/>
    <w:rsid w:val="00832DCF"/>
    <w:rsid w:val="00833E89"/>
    <w:rsid w:val="00834DD5"/>
    <w:rsid w:val="00835253"/>
    <w:rsid w:val="00835D81"/>
    <w:rsid w:val="00835DC6"/>
    <w:rsid w:val="00843D59"/>
    <w:rsid w:val="00846B7F"/>
    <w:rsid w:val="00846E62"/>
    <w:rsid w:val="00847327"/>
    <w:rsid w:val="0085022D"/>
    <w:rsid w:val="00850E6B"/>
    <w:rsid w:val="00851DB5"/>
    <w:rsid w:val="008548E0"/>
    <w:rsid w:val="00855AAF"/>
    <w:rsid w:val="00856145"/>
    <w:rsid w:val="00856A3D"/>
    <w:rsid w:val="00857BF0"/>
    <w:rsid w:val="00860AFB"/>
    <w:rsid w:val="00860DFB"/>
    <w:rsid w:val="008613BA"/>
    <w:rsid w:val="00862AC1"/>
    <w:rsid w:val="008641F9"/>
    <w:rsid w:val="00865C18"/>
    <w:rsid w:val="00865EE7"/>
    <w:rsid w:val="00866279"/>
    <w:rsid w:val="00866ADA"/>
    <w:rsid w:val="00867040"/>
    <w:rsid w:val="0086710C"/>
    <w:rsid w:val="00870BA7"/>
    <w:rsid w:val="0087442E"/>
    <w:rsid w:val="008746EF"/>
    <w:rsid w:val="00875CD2"/>
    <w:rsid w:val="00881430"/>
    <w:rsid w:val="0088188C"/>
    <w:rsid w:val="00881B5C"/>
    <w:rsid w:val="00883BA0"/>
    <w:rsid w:val="00884038"/>
    <w:rsid w:val="008847DB"/>
    <w:rsid w:val="0088562B"/>
    <w:rsid w:val="008872F4"/>
    <w:rsid w:val="00887B8C"/>
    <w:rsid w:val="00890855"/>
    <w:rsid w:val="0089093B"/>
    <w:rsid w:val="00892F1E"/>
    <w:rsid w:val="00893E92"/>
    <w:rsid w:val="00894E59"/>
    <w:rsid w:val="008952F0"/>
    <w:rsid w:val="00895984"/>
    <w:rsid w:val="008972A0"/>
    <w:rsid w:val="00897306"/>
    <w:rsid w:val="008A2446"/>
    <w:rsid w:val="008A2E7F"/>
    <w:rsid w:val="008A2EB9"/>
    <w:rsid w:val="008A303B"/>
    <w:rsid w:val="008A3559"/>
    <w:rsid w:val="008A3D0B"/>
    <w:rsid w:val="008A41F4"/>
    <w:rsid w:val="008A43CA"/>
    <w:rsid w:val="008A4DA6"/>
    <w:rsid w:val="008A50FC"/>
    <w:rsid w:val="008A5518"/>
    <w:rsid w:val="008A6F60"/>
    <w:rsid w:val="008A7677"/>
    <w:rsid w:val="008A7FFB"/>
    <w:rsid w:val="008B101C"/>
    <w:rsid w:val="008B13EA"/>
    <w:rsid w:val="008B1A23"/>
    <w:rsid w:val="008B222F"/>
    <w:rsid w:val="008B2E08"/>
    <w:rsid w:val="008B355A"/>
    <w:rsid w:val="008B43A0"/>
    <w:rsid w:val="008B46F5"/>
    <w:rsid w:val="008B5AE7"/>
    <w:rsid w:val="008B6827"/>
    <w:rsid w:val="008B7D56"/>
    <w:rsid w:val="008C10C1"/>
    <w:rsid w:val="008C1A38"/>
    <w:rsid w:val="008C1F18"/>
    <w:rsid w:val="008C4625"/>
    <w:rsid w:val="008C5EBB"/>
    <w:rsid w:val="008C675E"/>
    <w:rsid w:val="008C73B4"/>
    <w:rsid w:val="008C754B"/>
    <w:rsid w:val="008D039C"/>
    <w:rsid w:val="008D0632"/>
    <w:rsid w:val="008D1FA5"/>
    <w:rsid w:val="008D3A4A"/>
    <w:rsid w:val="008D4775"/>
    <w:rsid w:val="008D5895"/>
    <w:rsid w:val="008D70CA"/>
    <w:rsid w:val="008D7A30"/>
    <w:rsid w:val="008E0AA0"/>
    <w:rsid w:val="008E1FB7"/>
    <w:rsid w:val="008E2005"/>
    <w:rsid w:val="008E2AAF"/>
    <w:rsid w:val="008E3813"/>
    <w:rsid w:val="008E384D"/>
    <w:rsid w:val="008E3974"/>
    <w:rsid w:val="008E4513"/>
    <w:rsid w:val="008E607C"/>
    <w:rsid w:val="008E633D"/>
    <w:rsid w:val="008E7851"/>
    <w:rsid w:val="008E79E7"/>
    <w:rsid w:val="008F066D"/>
    <w:rsid w:val="008F0DD6"/>
    <w:rsid w:val="008F15C9"/>
    <w:rsid w:val="008F1905"/>
    <w:rsid w:val="008F1DFD"/>
    <w:rsid w:val="008F1EE2"/>
    <w:rsid w:val="008F2803"/>
    <w:rsid w:val="008F48DD"/>
    <w:rsid w:val="008F4B93"/>
    <w:rsid w:val="008F7215"/>
    <w:rsid w:val="008F72CB"/>
    <w:rsid w:val="008F79DD"/>
    <w:rsid w:val="008F7A62"/>
    <w:rsid w:val="0090011A"/>
    <w:rsid w:val="00900E66"/>
    <w:rsid w:val="0090126B"/>
    <w:rsid w:val="00901E45"/>
    <w:rsid w:val="00901F47"/>
    <w:rsid w:val="00903245"/>
    <w:rsid w:val="00903673"/>
    <w:rsid w:val="0090393A"/>
    <w:rsid w:val="00903D18"/>
    <w:rsid w:val="009043D7"/>
    <w:rsid w:val="00905CD9"/>
    <w:rsid w:val="00906D69"/>
    <w:rsid w:val="009078AB"/>
    <w:rsid w:val="009079AD"/>
    <w:rsid w:val="00910095"/>
    <w:rsid w:val="00910254"/>
    <w:rsid w:val="009129DE"/>
    <w:rsid w:val="00915326"/>
    <w:rsid w:val="00916BF0"/>
    <w:rsid w:val="00917305"/>
    <w:rsid w:val="009176B7"/>
    <w:rsid w:val="00920DD2"/>
    <w:rsid w:val="00921765"/>
    <w:rsid w:val="00921D51"/>
    <w:rsid w:val="00921DAE"/>
    <w:rsid w:val="00921EE2"/>
    <w:rsid w:val="00922806"/>
    <w:rsid w:val="00923D8B"/>
    <w:rsid w:val="00923EF3"/>
    <w:rsid w:val="009246D2"/>
    <w:rsid w:val="00925304"/>
    <w:rsid w:val="00926406"/>
    <w:rsid w:val="00926A81"/>
    <w:rsid w:val="009273A5"/>
    <w:rsid w:val="00930572"/>
    <w:rsid w:val="00930A0B"/>
    <w:rsid w:val="00931356"/>
    <w:rsid w:val="00931E39"/>
    <w:rsid w:val="00932EDB"/>
    <w:rsid w:val="00933926"/>
    <w:rsid w:val="00933EDD"/>
    <w:rsid w:val="00933FD9"/>
    <w:rsid w:val="0093574B"/>
    <w:rsid w:val="00936634"/>
    <w:rsid w:val="00936BE5"/>
    <w:rsid w:val="00937445"/>
    <w:rsid w:val="009374B7"/>
    <w:rsid w:val="009402C5"/>
    <w:rsid w:val="00941006"/>
    <w:rsid w:val="00941A2A"/>
    <w:rsid w:val="00942439"/>
    <w:rsid w:val="0094301F"/>
    <w:rsid w:val="00943B97"/>
    <w:rsid w:val="00943BC6"/>
    <w:rsid w:val="00943E1B"/>
    <w:rsid w:val="00943F4E"/>
    <w:rsid w:val="00944C86"/>
    <w:rsid w:val="0094517D"/>
    <w:rsid w:val="00945B04"/>
    <w:rsid w:val="00946E80"/>
    <w:rsid w:val="0095262A"/>
    <w:rsid w:val="00954230"/>
    <w:rsid w:val="009544BA"/>
    <w:rsid w:val="00955410"/>
    <w:rsid w:val="00957009"/>
    <w:rsid w:val="00957EC1"/>
    <w:rsid w:val="009628FA"/>
    <w:rsid w:val="0096347C"/>
    <w:rsid w:val="009658D1"/>
    <w:rsid w:val="0097093F"/>
    <w:rsid w:val="00971816"/>
    <w:rsid w:val="00971AE3"/>
    <w:rsid w:val="00971B32"/>
    <w:rsid w:val="00972AD2"/>
    <w:rsid w:val="0097305F"/>
    <w:rsid w:val="00974D17"/>
    <w:rsid w:val="009760C1"/>
    <w:rsid w:val="009764A0"/>
    <w:rsid w:val="00977C85"/>
    <w:rsid w:val="0098068C"/>
    <w:rsid w:val="009807BA"/>
    <w:rsid w:val="009810FC"/>
    <w:rsid w:val="00981CC7"/>
    <w:rsid w:val="00982079"/>
    <w:rsid w:val="009829B3"/>
    <w:rsid w:val="00982F0B"/>
    <w:rsid w:val="009836A1"/>
    <w:rsid w:val="00984863"/>
    <w:rsid w:val="00986301"/>
    <w:rsid w:val="00986EBC"/>
    <w:rsid w:val="00987E38"/>
    <w:rsid w:val="00990C24"/>
    <w:rsid w:val="00990EC5"/>
    <w:rsid w:val="00992190"/>
    <w:rsid w:val="009935A2"/>
    <w:rsid w:val="00993741"/>
    <w:rsid w:val="00994232"/>
    <w:rsid w:val="0099633F"/>
    <w:rsid w:val="009965C2"/>
    <w:rsid w:val="00997BF8"/>
    <w:rsid w:val="009A0E2A"/>
    <w:rsid w:val="009A1103"/>
    <w:rsid w:val="009A1AC0"/>
    <w:rsid w:val="009A1D8D"/>
    <w:rsid w:val="009A1F6B"/>
    <w:rsid w:val="009A246F"/>
    <w:rsid w:val="009A2B2B"/>
    <w:rsid w:val="009A2C28"/>
    <w:rsid w:val="009A5B35"/>
    <w:rsid w:val="009B091F"/>
    <w:rsid w:val="009B0E58"/>
    <w:rsid w:val="009B1422"/>
    <w:rsid w:val="009B554B"/>
    <w:rsid w:val="009B5B8E"/>
    <w:rsid w:val="009B618B"/>
    <w:rsid w:val="009B6F7C"/>
    <w:rsid w:val="009B7519"/>
    <w:rsid w:val="009C07D8"/>
    <w:rsid w:val="009C1062"/>
    <w:rsid w:val="009C2360"/>
    <w:rsid w:val="009C396C"/>
    <w:rsid w:val="009C3A53"/>
    <w:rsid w:val="009C3CBE"/>
    <w:rsid w:val="009C3FC7"/>
    <w:rsid w:val="009C440A"/>
    <w:rsid w:val="009C45B8"/>
    <w:rsid w:val="009C5638"/>
    <w:rsid w:val="009C57B1"/>
    <w:rsid w:val="009C721F"/>
    <w:rsid w:val="009C7351"/>
    <w:rsid w:val="009D0404"/>
    <w:rsid w:val="009D068E"/>
    <w:rsid w:val="009D1573"/>
    <w:rsid w:val="009D255D"/>
    <w:rsid w:val="009D30B3"/>
    <w:rsid w:val="009D35FA"/>
    <w:rsid w:val="009D6550"/>
    <w:rsid w:val="009D6F7B"/>
    <w:rsid w:val="009D731B"/>
    <w:rsid w:val="009E01A0"/>
    <w:rsid w:val="009E0C8B"/>
    <w:rsid w:val="009E38E5"/>
    <w:rsid w:val="009E4A54"/>
    <w:rsid w:val="009E5DE7"/>
    <w:rsid w:val="009E6A78"/>
    <w:rsid w:val="009E74EF"/>
    <w:rsid w:val="009E7675"/>
    <w:rsid w:val="009E7B44"/>
    <w:rsid w:val="009F1304"/>
    <w:rsid w:val="009F207F"/>
    <w:rsid w:val="009F3290"/>
    <w:rsid w:val="009F3D74"/>
    <w:rsid w:val="009F4AB5"/>
    <w:rsid w:val="009F4C18"/>
    <w:rsid w:val="00A004C9"/>
    <w:rsid w:val="00A012EB"/>
    <w:rsid w:val="00A0134E"/>
    <w:rsid w:val="00A02749"/>
    <w:rsid w:val="00A04B02"/>
    <w:rsid w:val="00A05114"/>
    <w:rsid w:val="00A0686E"/>
    <w:rsid w:val="00A06B30"/>
    <w:rsid w:val="00A10D7B"/>
    <w:rsid w:val="00A12418"/>
    <w:rsid w:val="00A1298E"/>
    <w:rsid w:val="00A132BC"/>
    <w:rsid w:val="00A13C60"/>
    <w:rsid w:val="00A13E6A"/>
    <w:rsid w:val="00A168C2"/>
    <w:rsid w:val="00A2021A"/>
    <w:rsid w:val="00A20887"/>
    <w:rsid w:val="00A20DB0"/>
    <w:rsid w:val="00A2112E"/>
    <w:rsid w:val="00A214AE"/>
    <w:rsid w:val="00A224FA"/>
    <w:rsid w:val="00A23EA5"/>
    <w:rsid w:val="00A240C4"/>
    <w:rsid w:val="00A243F5"/>
    <w:rsid w:val="00A2759E"/>
    <w:rsid w:val="00A278BE"/>
    <w:rsid w:val="00A31565"/>
    <w:rsid w:val="00A319B2"/>
    <w:rsid w:val="00A31A48"/>
    <w:rsid w:val="00A32784"/>
    <w:rsid w:val="00A33005"/>
    <w:rsid w:val="00A33CF5"/>
    <w:rsid w:val="00A33ECD"/>
    <w:rsid w:val="00A40967"/>
    <w:rsid w:val="00A40C3F"/>
    <w:rsid w:val="00A42517"/>
    <w:rsid w:val="00A42BE1"/>
    <w:rsid w:val="00A42C23"/>
    <w:rsid w:val="00A45D03"/>
    <w:rsid w:val="00A45F54"/>
    <w:rsid w:val="00A46056"/>
    <w:rsid w:val="00A46D3F"/>
    <w:rsid w:val="00A47FA7"/>
    <w:rsid w:val="00A508B7"/>
    <w:rsid w:val="00A5143D"/>
    <w:rsid w:val="00A519B3"/>
    <w:rsid w:val="00A5203A"/>
    <w:rsid w:val="00A522C9"/>
    <w:rsid w:val="00A52427"/>
    <w:rsid w:val="00A532B5"/>
    <w:rsid w:val="00A540DB"/>
    <w:rsid w:val="00A5700D"/>
    <w:rsid w:val="00A57061"/>
    <w:rsid w:val="00A57F23"/>
    <w:rsid w:val="00A61B45"/>
    <w:rsid w:val="00A61E39"/>
    <w:rsid w:val="00A64EC5"/>
    <w:rsid w:val="00A657E8"/>
    <w:rsid w:val="00A668F4"/>
    <w:rsid w:val="00A71026"/>
    <w:rsid w:val="00A729E7"/>
    <w:rsid w:val="00A72B36"/>
    <w:rsid w:val="00A7300C"/>
    <w:rsid w:val="00A73D6C"/>
    <w:rsid w:val="00A75567"/>
    <w:rsid w:val="00A75F98"/>
    <w:rsid w:val="00A7669C"/>
    <w:rsid w:val="00A7680E"/>
    <w:rsid w:val="00A76DBF"/>
    <w:rsid w:val="00A76EA3"/>
    <w:rsid w:val="00A77D4E"/>
    <w:rsid w:val="00A807AB"/>
    <w:rsid w:val="00A81633"/>
    <w:rsid w:val="00A81666"/>
    <w:rsid w:val="00A81D00"/>
    <w:rsid w:val="00A82C18"/>
    <w:rsid w:val="00A82C8A"/>
    <w:rsid w:val="00A82E17"/>
    <w:rsid w:val="00A838D8"/>
    <w:rsid w:val="00A858B8"/>
    <w:rsid w:val="00A86CED"/>
    <w:rsid w:val="00A86E32"/>
    <w:rsid w:val="00A86E77"/>
    <w:rsid w:val="00A871CB"/>
    <w:rsid w:val="00A8729D"/>
    <w:rsid w:val="00A87846"/>
    <w:rsid w:val="00A903D1"/>
    <w:rsid w:val="00A90CE9"/>
    <w:rsid w:val="00A9139B"/>
    <w:rsid w:val="00A9142C"/>
    <w:rsid w:val="00A91446"/>
    <w:rsid w:val="00A9230B"/>
    <w:rsid w:val="00A92437"/>
    <w:rsid w:val="00A9431E"/>
    <w:rsid w:val="00A955AA"/>
    <w:rsid w:val="00A95BBC"/>
    <w:rsid w:val="00A96347"/>
    <w:rsid w:val="00A96512"/>
    <w:rsid w:val="00A96FF1"/>
    <w:rsid w:val="00A96FFD"/>
    <w:rsid w:val="00A96FFF"/>
    <w:rsid w:val="00A9742A"/>
    <w:rsid w:val="00A97865"/>
    <w:rsid w:val="00AA1048"/>
    <w:rsid w:val="00AA1CB2"/>
    <w:rsid w:val="00AA3644"/>
    <w:rsid w:val="00AA3F3C"/>
    <w:rsid w:val="00AA480A"/>
    <w:rsid w:val="00AA48FE"/>
    <w:rsid w:val="00AA6FBD"/>
    <w:rsid w:val="00AA7100"/>
    <w:rsid w:val="00AA7F84"/>
    <w:rsid w:val="00AB08F0"/>
    <w:rsid w:val="00AB0B1A"/>
    <w:rsid w:val="00AB313D"/>
    <w:rsid w:val="00AB3712"/>
    <w:rsid w:val="00AB59DA"/>
    <w:rsid w:val="00AB619B"/>
    <w:rsid w:val="00AB6EC3"/>
    <w:rsid w:val="00AB700E"/>
    <w:rsid w:val="00AC0422"/>
    <w:rsid w:val="00AC0BA6"/>
    <w:rsid w:val="00AC1AE3"/>
    <w:rsid w:val="00AC1F99"/>
    <w:rsid w:val="00AC2CDB"/>
    <w:rsid w:val="00AC4463"/>
    <w:rsid w:val="00AC57D2"/>
    <w:rsid w:val="00AC75FA"/>
    <w:rsid w:val="00AD188F"/>
    <w:rsid w:val="00AD29D6"/>
    <w:rsid w:val="00AD3BD6"/>
    <w:rsid w:val="00AD59E3"/>
    <w:rsid w:val="00AD5D19"/>
    <w:rsid w:val="00AD6797"/>
    <w:rsid w:val="00AD766F"/>
    <w:rsid w:val="00AE1BD7"/>
    <w:rsid w:val="00AE1BEE"/>
    <w:rsid w:val="00AE212A"/>
    <w:rsid w:val="00AE337A"/>
    <w:rsid w:val="00AE33EF"/>
    <w:rsid w:val="00AE44FA"/>
    <w:rsid w:val="00AE5342"/>
    <w:rsid w:val="00AE54A6"/>
    <w:rsid w:val="00AE55B2"/>
    <w:rsid w:val="00AE5AB7"/>
    <w:rsid w:val="00AE6965"/>
    <w:rsid w:val="00AE6AA2"/>
    <w:rsid w:val="00AE6BE4"/>
    <w:rsid w:val="00AF067E"/>
    <w:rsid w:val="00AF0DDD"/>
    <w:rsid w:val="00AF149C"/>
    <w:rsid w:val="00AF18B9"/>
    <w:rsid w:val="00AF1FD2"/>
    <w:rsid w:val="00AF3F5D"/>
    <w:rsid w:val="00AF4123"/>
    <w:rsid w:val="00AF6198"/>
    <w:rsid w:val="00AF61CA"/>
    <w:rsid w:val="00AF65C2"/>
    <w:rsid w:val="00AF692D"/>
    <w:rsid w:val="00AF6E59"/>
    <w:rsid w:val="00AF7D9A"/>
    <w:rsid w:val="00B00CB3"/>
    <w:rsid w:val="00B00EA1"/>
    <w:rsid w:val="00B012AE"/>
    <w:rsid w:val="00B03313"/>
    <w:rsid w:val="00B042E0"/>
    <w:rsid w:val="00B0448E"/>
    <w:rsid w:val="00B0480C"/>
    <w:rsid w:val="00B05614"/>
    <w:rsid w:val="00B058FB"/>
    <w:rsid w:val="00B07423"/>
    <w:rsid w:val="00B07D06"/>
    <w:rsid w:val="00B10200"/>
    <w:rsid w:val="00B11C81"/>
    <w:rsid w:val="00B1237E"/>
    <w:rsid w:val="00B1241F"/>
    <w:rsid w:val="00B12F2F"/>
    <w:rsid w:val="00B1414B"/>
    <w:rsid w:val="00B14290"/>
    <w:rsid w:val="00B148D3"/>
    <w:rsid w:val="00B153E4"/>
    <w:rsid w:val="00B15408"/>
    <w:rsid w:val="00B154CD"/>
    <w:rsid w:val="00B15E25"/>
    <w:rsid w:val="00B15F02"/>
    <w:rsid w:val="00B20555"/>
    <w:rsid w:val="00B21794"/>
    <w:rsid w:val="00B2220C"/>
    <w:rsid w:val="00B234B3"/>
    <w:rsid w:val="00B23500"/>
    <w:rsid w:val="00B263AC"/>
    <w:rsid w:val="00B26F21"/>
    <w:rsid w:val="00B27B48"/>
    <w:rsid w:val="00B32851"/>
    <w:rsid w:val="00B32B10"/>
    <w:rsid w:val="00B32FDF"/>
    <w:rsid w:val="00B35459"/>
    <w:rsid w:val="00B364F5"/>
    <w:rsid w:val="00B3667D"/>
    <w:rsid w:val="00B36768"/>
    <w:rsid w:val="00B4008D"/>
    <w:rsid w:val="00B40E49"/>
    <w:rsid w:val="00B42789"/>
    <w:rsid w:val="00B430D0"/>
    <w:rsid w:val="00B43C6A"/>
    <w:rsid w:val="00B45748"/>
    <w:rsid w:val="00B45B79"/>
    <w:rsid w:val="00B45BCF"/>
    <w:rsid w:val="00B46DAA"/>
    <w:rsid w:val="00B47846"/>
    <w:rsid w:val="00B47A81"/>
    <w:rsid w:val="00B51DAB"/>
    <w:rsid w:val="00B5236C"/>
    <w:rsid w:val="00B52881"/>
    <w:rsid w:val="00B578E6"/>
    <w:rsid w:val="00B57957"/>
    <w:rsid w:val="00B60646"/>
    <w:rsid w:val="00B61DC3"/>
    <w:rsid w:val="00B62CD2"/>
    <w:rsid w:val="00B635DC"/>
    <w:rsid w:val="00B648A3"/>
    <w:rsid w:val="00B64B83"/>
    <w:rsid w:val="00B64D41"/>
    <w:rsid w:val="00B65918"/>
    <w:rsid w:val="00B66531"/>
    <w:rsid w:val="00B665C6"/>
    <w:rsid w:val="00B66E03"/>
    <w:rsid w:val="00B66FFF"/>
    <w:rsid w:val="00B67437"/>
    <w:rsid w:val="00B70A76"/>
    <w:rsid w:val="00B724AC"/>
    <w:rsid w:val="00B725FD"/>
    <w:rsid w:val="00B72A3B"/>
    <w:rsid w:val="00B739A8"/>
    <w:rsid w:val="00B73DCE"/>
    <w:rsid w:val="00B7433F"/>
    <w:rsid w:val="00B8066D"/>
    <w:rsid w:val="00B81057"/>
    <w:rsid w:val="00B82403"/>
    <w:rsid w:val="00B82A5C"/>
    <w:rsid w:val="00B835AD"/>
    <w:rsid w:val="00B8773E"/>
    <w:rsid w:val="00B87FB5"/>
    <w:rsid w:val="00B9095F"/>
    <w:rsid w:val="00B91289"/>
    <w:rsid w:val="00B93BFB"/>
    <w:rsid w:val="00B94A6E"/>
    <w:rsid w:val="00B94D47"/>
    <w:rsid w:val="00B95D5B"/>
    <w:rsid w:val="00B97121"/>
    <w:rsid w:val="00BA0DCD"/>
    <w:rsid w:val="00BA0E03"/>
    <w:rsid w:val="00BA0E53"/>
    <w:rsid w:val="00BA28AF"/>
    <w:rsid w:val="00BA38C9"/>
    <w:rsid w:val="00BA3918"/>
    <w:rsid w:val="00BA3E06"/>
    <w:rsid w:val="00BA3E24"/>
    <w:rsid w:val="00BA4686"/>
    <w:rsid w:val="00BA5D55"/>
    <w:rsid w:val="00BA6510"/>
    <w:rsid w:val="00BB1E91"/>
    <w:rsid w:val="00BB29F6"/>
    <w:rsid w:val="00BB36E3"/>
    <w:rsid w:val="00BB4821"/>
    <w:rsid w:val="00BB720D"/>
    <w:rsid w:val="00BB7958"/>
    <w:rsid w:val="00BC055F"/>
    <w:rsid w:val="00BC083C"/>
    <w:rsid w:val="00BC0932"/>
    <w:rsid w:val="00BC1FC5"/>
    <w:rsid w:val="00BC26F1"/>
    <w:rsid w:val="00BC336E"/>
    <w:rsid w:val="00BC42A4"/>
    <w:rsid w:val="00BC48B3"/>
    <w:rsid w:val="00BC79D8"/>
    <w:rsid w:val="00BD0BC8"/>
    <w:rsid w:val="00BD1461"/>
    <w:rsid w:val="00BD4DFE"/>
    <w:rsid w:val="00BD7614"/>
    <w:rsid w:val="00BE144A"/>
    <w:rsid w:val="00BE144D"/>
    <w:rsid w:val="00BE21AE"/>
    <w:rsid w:val="00BE2AC2"/>
    <w:rsid w:val="00BE3257"/>
    <w:rsid w:val="00BE4CCB"/>
    <w:rsid w:val="00BE5DDB"/>
    <w:rsid w:val="00BE6AA9"/>
    <w:rsid w:val="00BE7360"/>
    <w:rsid w:val="00BE7577"/>
    <w:rsid w:val="00BE7A74"/>
    <w:rsid w:val="00BE7EB9"/>
    <w:rsid w:val="00BF152B"/>
    <w:rsid w:val="00BF19A0"/>
    <w:rsid w:val="00BF206A"/>
    <w:rsid w:val="00BF21CB"/>
    <w:rsid w:val="00BF2BF7"/>
    <w:rsid w:val="00BF30A6"/>
    <w:rsid w:val="00BF338D"/>
    <w:rsid w:val="00BF3886"/>
    <w:rsid w:val="00BF3A94"/>
    <w:rsid w:val="00BF3F66"/>
    <w:rsid w:val="00BF3F8D"/>
    <w:rsid w:val="00BF5DF1"/>
    <w:rsid w:val="00BF641A"/>
    <w:rsid w:val="00BF6998"/>
    <w:rsid w:val="00BF6C0C"/>
    <w:rsid w:val="00C017E5"/>
    <w:rsid w:val="00C01DFA"/>
    <w:rsid w:val="00C0278E"/>
    <w:rsid w:val="00C0326D"/>
    <w:rsid w:val="00C04ACA"/>
    <w:rsid w:val="00C04D8D"/>
    <w:rsid w:val="00C059CC"/>
    <w:rsid w:val="00C062C4"/>
    <w:rsid w:val="00C06353"/>
    <w:rsid w:val="00C10068"/>
    <w:rsid w:val="00C111CC"/>
    <w:rsid w:val="00C113CB"/>
    <w:rsid w:val="00C12493"/>
    <w:rsid w:val="00C12643"/>
    <w:rsid w:val="00C12701"/>
    <w:rsid w:val="00C14B9B"/>
    <w:rsid w:val="00C15228"/>
    <w:rsid w:val="00C15FF9"/>
    <w:rsid w:val="00C1612F"/>
    <w:rsid w:val="00C17CBA"/>
    <w:rsid w:val="00C17E87"/>
    <w:rsid w:val="00C201EB"/>
    <w:rsid w:val="00C2131A"/>
    <w:rsid w:val="00C21399"/>
    <w:rsid w:val="00C21F45"/>
    <w:rsid w:val="00C22EFE"/>
    <w:rsid w:val="00C252CC"/>
    <w:rsid w:val="00C27BAF"/>
    <w:rsid w:val="00C30768"/>
    <w:rsid w:val="00C31295"/>
    <w:rsid w:val="00C31608"/>
    <w:rsid w:val="00C3283B"/>
    <w:rsid w:val="00C32863"/>
    <w:rsid w:val="00C32E96"/>
    <w:rsid w:val="00C33710"/>
    <w:rsid w:val="00C33937"/>
    <w:rsid w:val="00C35283"/>
    <w:rsid w:val="00C353AB"/>
    <w:rsid w:val="00C35403"/>
    <w:rsid w:val="00C354FF"/>
    <w:rsid w:val="00C3553B"/>
    <w:rsid w:val="00C36E72"/>
    <w:rsid w:val="00C40715"/>
    <w:rsid w:val="00C40856"/>
    <w:rsid w:val="00C40C66"/>
    <w:rsid w:val="00C41567"/>
    <w:rsid w:val="00C41CEC"/>
    <w:rsid w:val="00C43E34"/>
    <w:rsid w:val="00C4469B"/>
    <w:rsid w:val="00C448DC"/>
    <w:rsid w:val="00C44973"/>
    <w:rsid w:val="00C44FBF"/>
    <w:rsid w:val="00C459F4"/>
    <w:rsid w:val="00C465CA"/>
    <w:rsid w:val="00C46B5E"/>
    <w:rsid w:val="00C476FB"/>
    <w:rsid w:val="00C51021"/>
    <w:rsid w:val="00C52990"/>
    <w:rsid w:val="00C52FB1"/>
    <w:rsid w:val="00C5333A"/>
    <w:rsid w:val="00C54C91"/>
    <w:rsid w:val="00C55029"/>
    <w:rsid w:val="00C5637C"/>
    <w:rsid w:val="00C57BC5"/>
    <w:rsid w:val="00C61156"/>
    <w:rsid w:val="00C62543"/>
    <w:rsid w:val="00C62D58"/>
    <w:rsid w:val="00C6355D"/>
    <w:rsid w:val="00C63631"/>
    <w:rsid w:val="00C63CB1"/>
    <w:rsid w:val="00C63F09"/>
    <w:rsid w:val="00C64A9E"/>
    <w:rsid w:val="00C67888"/>
    <w:rsid w:val="00C703B5"/>
    <w:rsid w:val="00C71767"/>
    <w:rsid w:val="00C71887"/>
    <w:rsid w:val="00C71A4A"/>
    <w:rsid w:val="00C72E97"/>
    <w:rsid w:val="00C74440"/>
    <w:rsid w:val="00C767E7"/>
    <w:rsid w:val="00C76F14"/>
    <w:rsid w:val="00C77502"/>
    <w:rsid w:val="00C823D2"/>
    <w:rsid w:val="00C82EFA"/>
    <w:rsid w:val="00C8518A"/>
    <w:rsid w:val="00C85E2F"/>
    <w:rsid w:val="00C905D5"/>
    <w:rsid w:val="00C91001"/>
    <w:rsid w:val="00C91F7D"/>
    <w:rsid w:val="00C943DC"/>
    <w:rsid w:val="00C94B41"/>
    <w:rsid w:val="00C9556C"/>
    <w:rsid w:val="00C960B6"/>
    <w:rsid w:val="00C9707E"/>
    <w:rsid w:val="00CA0473"/>
    <w:rsid w:val="00CA217B"/>
    <w:rsid w:val="00CA3CE8"/>
    <w:rsid w:val="00CA4906"/>
    <w:rsid w:val="00CA5B3E"/>
    <w:rsid w:val="00CA6621"/>
    <w:rsid w:val="00CA7528"/>
    <w:rsid w:val="00CA792D"/>
    <w:rsid w:val="00CB1063"/>
    <w:rsid w:val="00CB27DC"/>
    <w:rsid w:val="00CB2B85"/>
    <w:rsid w:val="00CB2D51"/>
    <w:rsid w:val="00CB2D75"/>
    <w:rsid w:val="00CB2EEE"/>
    <w:rsid w:val="00CB3E67"/>
    <w:rsid w:val="00CB40E5"/>
    <w:rsid w:val="00CB41AE"/>
    <w:rsid w:val="00CB437F"/>
    <w:rsid w:val="00CB4EB6"/>
    <w:rsid w:val="00CB6B73"/>
    <w:rsid w:val="00CB6EA6"/>
    <w:rsid w:val="00CC0295"/>
    <w:rsid w:val="00CC0BB0"/>
    <w:rsid w:val="00CC1018"/>
    <w:rsid w:val="00CC1910"/>
    <w:rsid w:val="00CC1E1D"/>
    <w:rsid w:val="00CC248D"/>
    <w:rsid w:val="00CC4503"/>
    <w:rsid w:val="00CC49E3"/>
    <w:rsid w:val="00CC4BA0"/>
    <w:rsid w:val="00CC4FB0"/>
    <w:rsid w:val="00CC54E6"/>
    <w:rsid w:val="00CC5757"/>
    <w:rsid w:val="00CC5DD2"/>
    <w:rsid w:val="00CC690B"/>
    <w:rsid w:val="00CC7FF9"/>
    <w:rsid w:val="00CD0167"/>
    <w:rsid w:val="00CD06A5"/>
    <w:rsid w:val="00CD07F4"/>
    <w:rsid w:val="00CD2809"/>
    <w:rsid w:val="00CD42C8"/>
    <w:rsid w:val="00CD6754"/>
    <w:rsid w:val="00CE002B"/>
    <w:rsid w:val="00CE0A3C"/>
    <w:rsid w:val="00CE440D"/>
    <w:rsid w:val="00CE45F3"/>
    <w:rsid w:val="00CE5469"/>
    <w:rsid w:val="00CE5B3E"/>
    <w:rsid w:val="00CE5E09"/>
    <w:rsid w:val="00CE71E4"/>
    <w:rsid w:val="00CE7D62"/>
    <w:rsid w:val="00CF05E3"/>
    <w:rsid w:val="00CF0BBB"/>
    <w:rsid w:val="00CF1314"/>
    <w:rsid w:val="00CF1E44"/>
    <w:rsid w:val="00CF2CC2"/>
    <w:rsid w:val="00CF43A3"/>
    <w:rsid w:val="00CF46AA"/>
    <w:rsid w:val="00CF5842"/>
    <w:rsid w:val="00CF5B60"/>
    <w:rsid w:val="00CF64B7"/>
    <w:rsid w:val="00CF67FE"/>
    <w:rsid w:val="00CF7EB6"/>
    <w:rsid w:val="00D00BDB"/>
    <w:rsid w:val="00D01018"/>
    <w:rsid w:val="00D025AA"/>
    <w:rsid w:val="00D05676"/>
    <w:rsid w:val="00D06CC1"/>
    <w:rsid w:val="00D10D0E"/>
    <w:rsid w:val="00D12885"/>
    <w:rsid w:val="00D15474"/>
    <w:rsid w:val="00D16AE1"/>
    <w:rsid w:val="00D16E3B"/>
    <w:rsid w:val="00D1773F"/>
    <w:rsid w:val="00D20F74"/>
    <w:rsid w:val="00D2145D"/>
    <w:rsid w:val="00D21997"/>
    <w:rsid w:val="00D21EC9"/>
    <w:rsid w:val="00D22E4C"/>
    <w:rsid w:val="00D25DB8"/>
    <w:rsid w:val="00D27E16"/>
    <w:rsid w:val="00D322DF"/>
    <w:rsid w:val="00D32783"/>
    <w:rsid w:val="00D32AC5"/>
    <w:rsid w:val="00D34740"/>
    <w:rsid w:val="00D34888"/>
    <w:rsid w:val="00D35330"/>
    <w:rsid w:val="00D3538E"/>
    <w:rsid w:val="00D35A36"/>
    <w:rsid w:val="00D36924"/>
    <w:rsid w:val="00D36B9F"/>
    <w:rsid w:val="00D3783F"/>
    <w:rsid w:val="00D403DA"/>
    <w:rsid w:val="00D40D8B"/>
    <w:rsid w:val="00D41DBE"/>
    <w:rsid w:val="00D42128"/>
    <w:rsid w:val="00D42345"/>
    <w:rsid w:val="00D42402"/>
    <w:rsid w:val="00D43532"/>
    <w:rsid w:val="00D4390A"/>
    <w:rsid w:val="00D45300"/>
    <w:rsid w:val="00D45731"/>
    <w:rsid w:val="00D475BD"/>
    <w:rsid w:val="00D52890"/>
    <w:rsid w:val="00D5394D"/>
    <w:rsid w:val="00D539B6"/>
    <w:rsid w:val="00D53BA7"/>
    <w:rsid w:val="00D55F83"/>
    <w:rsid w:val="00D603FC"/>
    <w:rsid w:val="00D6090A"/>
    <w:rsid w:val="00D62097"/>
    <w:rsid w:val="00D62240"/>
    <w:rsid w:val="00D6239E"/>
    <w:rsid w:val="00D633FE"/>
    <w:rsid w:val="00D63DAC"/>
    <w:rsid w:val="00D64080"/>
    <w:rsid w:val="00D64494"/>
    <w:rsid w:val="00D652A4"/>
    <w:rsid w:val="00D654B9"/>
    <w:rsid w:val="00D660AE"/>
    <w:rsid w:val="00D66129"/>
    <w:rsid w:val="00D66235"/>
    <w:rsid w:val="00D66DE4"/>
    <w:rsid w:val="00D67135"/>
    <w:rsid w:val="00D671D6"/>
    <w:rsid w:val="00D713B6"/>
    <w:rsid w:val="00D71672"/>
    <w:rsid w:val="00D718D9"/>
    <w:rsid w:val="00D71FB9"/>
    <w:rsid w:val="00D732E4"/>
    <w:rsid w:val="00D734AF"/>
    <w:rsid w:val="00D74913"/>
    <w:rsid w:val="00D75339"/>
    <w:rsid w:val="00D75998"/>
    <w:rsid w:val="00D75D09"/>
    <w:rsid w:val="00D763C1"/>
    <w:rsid w:val="00D80190"/>
    <w:rsid w:val="00D8031B"/>
    <w:rsid w:val="00D814C3"/>
    <w:rsid w:val="00D829A4"/>
    <w:rsid w:val="00D82B5F"/>
    <w:rsid w:val="00D8358B"/>
    <w:rsid w:val="00D83B4E"/>
    <w:rsid w:val="00D83BFD"/>
    <w:rsid w:val="00D8478A"/>
    <w:rsid w:val="00D85DE7"/>
    <w:rsid w:val="00D87825"/>
    <w:rsid w:val="00D900D3"/>
    <w:rsid w:val="00D907E8"/>
    <w:rsid w:val="00D92174"/>
    <w:rsid w:val="00D927B4"/>
    <w:rsid w:val="00D9450D"/>
    <w:rsid w:val="00D955D8"/>
    <w:rsid w:val="00D96733"/>
    <w:rsid w:val="00D96AE1"/>
    <w:rsid w:val="00D971B3"/>
    <w:rsid w:val="00D9722C"/>
    <w:rsid w:val="00D978A3"/>
    <w:rsid w:val="00D9799A"/>
    <w:rsid w:val="00D97DC9"/>
    <w:rsid w:val="00DA2488"/>
    <w:rsid w:val="00DA2D6B"/>
    <w:rsid w:val="00DA3046"/>
    <w:rsid w:val="00DA41DC"/>
    <w:rsid w:val="00DA464C"/>
    <w:rsid w:val="00DA541A"/>
    <w:rsid w:val="00DA5760"/>
    <w:rsid w:val="00DA5B82"/>
    <w:rsid w:val="00DA5DFA"/>
    <w:rsid w:val="00DA5EDA"/>
    <w:rsid w:val="00DA66BD"/>
    <w:rsid w:val="00DA6CDB"/>
    <w:rsid w:val="00DB015D"/>
    <w:rsid w:val="00DB034D"/>
    <w:rsid w:val="00DB187E"/>
    <w:rsid w:val="00DB4CAD"/>
    <w:rsid w:val="00DB55AD"/>
    <w:rsid w:val="00DB590B"/>
    <w:rsid w:val="00DB5DC1"/>
    <w:rsid w:val="00DB6184"/>
    <w:rsid w:val="00DB6194"/>
    <w:rsid w:val="00DB6B1C"/>
    <w:rsid w:val="00DB6E30"/>
    <w:rsid w:val="00DB7462"/>
    <w:rsid w:val="00DB7A5A"/>
    <w:rsid w:val="00DC0682"/>
    <w:rsid w:val="00DC0A52"/>
    <w:rsid w:val="00DC25E9"/>
    <w:rsid w:val="00DC2B03"/>
    <w:rsid w:val="00DC2B24"/>
    <w:rsid w:val="00DC30A6"/>
    <w:rsid w:val="00DC3648"/>
    <w:rsid w:val="00DC39DE"/>
    <w:rsid w:val="00DC4294"/>
    <w:rsid w:val="00DC4B16"/>
    <w:rsid w:val="00DC4BDD"/>
    <w:rsid w:val="00DC4DA5"/>
    <w:rsid w:val="00DC5407"/>
    <w:rsid w:val="00DC5926"/>
    <w:rsid w:val="00DC76E3"/>
    <w:rsid w:val="00DC7D7A"/>
    <w:rsid w:val="00DD0BD5"/>
    <w:rsid w:val="00DD3419"/>
    <w:rsid w:val="00DD3B7C"/>
    <w:rsid w:val="00DD4C07"/>
    <w:rsid w:val="00DD51C5"/>
    <w:rsid w:val="00DD5CD9"/>
    <w:rsid w:val="00DD602D"/>
    <w:rsid w:val="00DD6F0E"/>
    <w:rsid w:val="00DD718D"/>
    <w:rsid w:val="00DD7244"/>
    <w:rsid w:val="00DD7A84"/>
    <w:rsid w:val="00DE0E9A"/>
    <w:rsid w:val="00DE1CAD"/>
    <w:rsid w:val="00DE5B38"/>
    <w:rsid w:val="00DE72B9"/>
    <w:rsid w:val="00DE7D4D"/>
    <w:rsid w:val="00DF1E20"/>
    <w:rsid w:val="00DF2F8D"/>
    <w:rsid w:val="00DF3A04"/>
    <w:rsid w:val="00DF42A6"/>
    <w:rsid w:val="00DF6515"/>
    <w:rsid w:val="00DF652B"/>
    <w:rsid w:val="00DF65EB"/>
    <w:rsid w:val="00DF6F63"/>
    <w:rsid w:val="00E00B8B"/>
    <w:rsid w:val="00E01A3D"/>
    <w:rsid w:val="00E04557"/>
    <w:rsid w:val="00E04D7E"/>
    <w:rsid w:val="00E054DD"/>
    <w:rsid w:val="00E05992"/>
    <w:rsid w:val="00E06332"/>
    <w:rsid w:val="00E06FDC"/>
    <w:rsid w:val="00E1084A"/>
    <w:rsid w:val="00E11EF8"/>
    <w:rsid w:val="00E13651"/>
    <w:rsid w:val="00E13DE0"/>
    <w:rsid w:val="00E14189"/>
    <w:rsid w:val="00E1493D"/>
    <w:rsid w:val="00E152C5"/>
    <w:rsid w:val="00E172EF"/>
    <w:rsid w:val="00E2015C"/>
    <w:rsid w:val="00E21298"/>
    <w:rsid w:val="00E2208D"/>
    <w:rsid w:val="00E23060"/>
    <w:rsid w:val="00E230BB"/>
    <w:rsid w:val="00E2431D"/>
    <w:rsid w:val="00E24F65"/>
    <w:rsid w:val="00E255B1"/>
    <w:rsid w:val="00E26400"/>
    <w:rsid w:val="00E27924"/>
    <w:rsid w:val="00E304C9"/>
    <w:rsid w:val="00E3083F"/>
    <w:rsid w:val="00E31ED8"/>
    <w:rsid w:val="00E3334F"/>
    <w:rsid w:val="00E33402"/>
    <w:rsid w:val="00E34794"/>
    <w:rsid w:val="00E35AC7"/>
    <w:rsid w:val="00E42011"/>
    <w:rsid w:val="00E424ED"/>
    <w:rsid w:val="00E43034"/>
    <w:rsid w:val="00E43B34"/>
    <w:rsid w:val="00E46F74"/>
    <w:rsid w:val="00E475B6"/>
    <w:rsid w:val="00E475EF"/>
    <w:rsid w:val="00E50AF5"/>
    <w:rsid w:val="00E52637"/>
    <w:rsid w:val="00E52DFB"/>
    <w:rsid w:val="00E52FE2"/>
    <w:rsid w:val="00E53CA6"/>
    <w:rsid w:val="00E54220"/>
    <w:rsid w:val="00E5669F"/>
    <w:rsid w:val="00E6269A"/>
    <w:rsid w:val="00E65BA0"/>
    <w:rsid w:val="00E66104"/>
    <w:rsid w:val="00E66C79"/>
    <w:rsid w:val="00E67C94"/>
    <w:rsid w:val="00E710B4"/>
    <w:rsid w:val="00E7229E"/>
    <w:rsid w:val="00E72F2D"/>
    <w:rsid w:val="00E73614"/>
    <w:rsid w:val="00E7372D"/>
    <w:rsid w:val="00E74C5B"/>
    <w:rsid w:val="00E752D8"/>
    <w:rsid w:val="00E76727"/>
    <w:rsid w:val="00E802E7"/>
    <w:rsid w:val="00E8269D"/>
    <w:rsid w:val="00E82817"/>
    <w:rsid w:val="00E82B4B"/>
    <w:rsid w:val="00E8305F"/>
    <w:rsid w:val="00E84407"/>
    <w:rsid w:val="00E84C18"/>
    <w:rsid w:val="00E851A1"/>
    <w:rsid w:val="00E86947"/>
    <w:rsid w:val="00E87603"/>
    <w:rsid w:val="00E87ABF"/>
    <w:rsid w:val="00E901DD"/>
    <w:rsid w:val="00E903B0"/>
    <w:rsid w:val="00E92B04"/>
    <w:rsid w:val="00E92EB1"/>
    <w:rsid w:val="00E92F9B"/>
    <w:rsid w:val="00E95478"/>
    <w:rsid w:val="00E9679D"/>
    <w:rsid w:val="00E96805"/>
    <w:rsid w:val="00EA0F79"/>
    <w:rsid w:val="00EA0FB2"/>
    <w:rsid w:val="00EA0FBB"/>
    <w:rsid w:val="00EA150C"/>
    <w:rsid w:val="00EA1741"/>
    <w:rsid w:val="00EA1850"/>
    <w:rsid w:val="00EA1E34"/>
    <w:rsid w:val="00EA2890"/>
    <w:rsid w:val="00EA31A8"/>
    <w:rsid w:val="00EA33D7"/>
    <w:rsid w:val="00EA3B14"/>
    <w:rsid w:val="00EA3B87"/>
    <w:rsid w:val="00EA3C32"/>
    <w:rsid w:val="00EA5824"/>
    <w:rsid w:val="00EA5E69"/>
    <w:rsid w:val="00EA5F91"/>
    <w:rsid w:val="00EA60CF"/>
    <w:rsid w:val="00EA613B"/>
    <w:rsid w:val="00EA62C4"/>
    <w:rsid w:val="00EA75F8"/>
    <w:rsid w:val="00EA7819"/>
    <w:rsid w:val="00EB0876"/>
    <w:rsid w:val="00EB27F1"/>
    <w:rsid w:val="00EB289B"/>
    <w:rsid w:val="00EB39E0"/>
    <w:rsid w:val="00EB3BD0"/>
    <w:rsid w:val="00EB6BD9"/>
    <w:rsid w:val="00EB7928"/>
    <w:rsid w:val="00EB7990"/>
    <w:rsid w:val="00EC0A38"/>
    <w:rsid w:val="00EC1027"/>
    <w:rsid w:val="00EC1203"/>
    <w:rsid w:val="00EC1319"/>
    <w:rsid w:val="00EC338C"/>
    <w:rsid w:val="00EC48CE"/>
    <w:rsid w:val="00EC4DE6"/>
    <w:rsid w:val="00ED090D"/>
    <w:rsid w:val="00ED0A0D"/>
    <w:rsid w:val="00ED0AD1"/>
    <w:rsid w:val="00ED2690"/>
    <w:rsid w:val="00ED330B"/>
    <w:rsid w:val="00ED55A8"/>
    <w:rsid w:val="00ED6440"/>
    <w:rsid w:val="00ED65E4"/>
    <w:rsid w:val="00ED6A08"/>
    <w:rsid w:val="00ED7909"/>
    <w:rsid w:val="00EE01DA"/>
    <w:rsid w:val="00EE0A1F"/>
    <w:rsid w:val="00EE3066"/>
    <w:rsid w:val="00EE31A8"/>
    <w:rsid w:val="00EE359A"/>
    <w:rsid w:val="00EE4398"/>
    <w:rsid w:val="00EE4611"/>
    <w:rsid w:val="00EE4786"/>
    <w:rsid w:val="00EE5DCA"/>
    <w:rsid w:val="00EE64E1"/>
    <w:rsid w:val="00EF1AC0"/>
    <w:rsid w:val="00EF24A4"/>
    <w:rsid w:val="00EF389B"/>
    <w:rsid w:val="00EF52E2"/>
    <w:rsid w:val="00EF5685"/>
    <w:rsid w:val="00EF5A2E"/>
    <w:rsid w:val="00EF7AF2"/>
    <w:rsid w:val="00EF7C20"/>
    <w:rsid w:val="00F013D5"/>
    <w:rsid w:val="00F01790"/>
    <w:rsid w:val="00F01ECF"/>
    <w:rsid w:val="00F021A6"/>
    <w:rsid w:val="00F03175"/>
    <w:rsid w:val="00F0410A"/>
    <w:rsid w:val="00F045FC"/>
    <w:rsid w:val="00F04714"/>
    <w:rsid w:val="00F0627F"/>
    <w:rsid w:val="00F0651B"/>
    <w:rsid w:val="00F072FB"/>
    <w:rsid w:val="00F100D4"/>
    <w:rsid w:val="00F132D7"/>
    <w:rsid w:val="00F1405A"/>
    <w:rsid w:val="00F1456D"/>
    <w:rsid w:val="00F16C0F"/>
    <w:rsid w:val="00F17984"/>
    <w:rsid w:val="00F17FBD"/>
    <w:rsid w:val="00F20A63"/>
    <w:rsid w:val="00F20BA3"/>
    <w:rsid w:val="00F21431"/>
    <w:rsid w:val="00F21706"/>
    <w:rsid w:val="00F21B96"/>
    <w:rsid w:val="00F22747"/>
    <w:rsid w:val="00F23E57"/>
    <w:rsid w:val="00F23E7F"/>
    <w:rsid w:val="00F24172"/>
    <w:rsid w:val="00F25EE6"/>
    <w:rsid w:val="00F2732D"/>
    <w:rsid w:val="00F27866"/>
    <w:rsid w:val="00F27EC7"/>
    <w:rsid w:val="00F30255"/>
    <w:rsid w:val="00F32A01"/>
    <w:rsid w:val="00F33992"/>
    <w:rsid w:val="00F340F3"/>
    <w:rsid w:val="00F35F27"/>
    <w:rsid w:val="00F372F4"/>
    <w:rsid w:val="00F4133E"/>
    <w:rsid w:val="00F41E83"/>
    <w:rsid w:val="00F421A0"/>
    <w:rsid w:val="00F42BCB"/>
    <w:rsid w:val="00F43C03"/>
    <w:rsid w:val="00F47FD1"/>
    <w:rsid w:val="00F47FDC"/>
    <w:rsid w:val="00F50346"/>
    <w:rsid w:val="00F5143A"/>
    <w:rsid w:val="00F5273C"/>
    <w:rsid w:val="00F53D10"/>
    <w:rsid w:val="00F5420C"/>
    <w:rsid w:val="00F54841"/>
    <w:rsid w:val="00F54A7C"/>
    <w:rsid w:val="00F55768"/>
    <w:rsid w:val="00F57EE1"/>
    <w:rsid w:val="00F62F69"/>
    <w:rsid w:val="00F64C3D"/>
    <w:rsid w:val="00F65768"/>
    <w:rsid w:val="00F668E6"/>
    <w:rsid w:val="00F67AAA"/>
    <w:rsid w:val="00F67FCD"/>
    <w:rsid w:val="00F7395C"/>
    <w:rsid w:val="00F748DB"/>
    <w:rsid w:val="00F74AF7"/>
    <w:rsid w:val="00F754B3"/>
    <w:rsid w:val="00F75C4D"/>
    <w:rsid w:val="00F77D98"/>
    <w:rsid w:val="00F803E7"/>
    <w:rsid w:val="00F81E3E"/>
    <w:rsid w:val="00F827DF"/>
    <w:rsid w:val="00F84595"/>
    <w:rsid w:val="00F865E7"/>
    <w:rsid w:val="00F8667A"/>
    <w:rsid w:val="00F8690F"/>
    <w:rsid w:val="00F8759E"/>
    <w:rsid w:val="00F87B67"/>
    <w:rsid w:val="00F9091E"/>
    <w:rsid w:val="00F91F45"/>
    <w:rsid w:val="00F9213F"/>
    <w:rsid w:val="00F9276B"/>
    <w:rsid w:val="00F92CC2"/>
    <w:rsid w:val="00F934A1"/>
    <w:rsid w:val="00F935BF"/>
    <w:rsid w:val="00F96E30"/>
    <w:rsid w:val="00F97D02"/>
    <w:rsid w:val="00FA04E7"/>
    <w:rsid w:val="00FA0834"/>
    <w:rsid w:val="00FA0E0D"/>
    <w:rsid w:val="00FA2F1F"/>
    <w:rsid w:val="00FA4D73"/>
    <w:rsid w:val="00FA7285"/>
    <w:rsid w:val="00FB09AF"/>
    <w:rsid w:val="00FB0ED0"/>
    <w:rsid w:val="00FB3C87"/>
    <w:rsid w:val="00FB42A3"/>
    <w:rsid w:val="00FC0C44"/>
    <w:rsid w:val="00FC0D21"/>
    <w:rsid w:val="00FC1837"/>
    <w:rsid w:val="00FC1D5A"/>
    <w:rsid w:val="00FC1E92"/>
    <w:rsid w:val="00FC2E25"/>
    <w:rsid w:val="00FC3924"/>
    <w:rsid w:val="00FC3AC5"/>
    <w:rsid w:val="00FC3B34"/>
    <w:rsid w:val="00FC69D4"/>
    <w:rsid w:val="00FC6BE6"/>
    <w:rsid w:val="00FC6DA9"/>
    <w:rsid w:val="00FD08EA"/>
    <w:rsid w:val="00FD4DBD"/>
    <w:rsid w:val="00FD52AF"/>
    <w:rsid w:val="00FD565E"/>
    <w:rsid w:val="00FD59B0"/>
    <w:rsid w:val="00FD72D1"/>
    <w:rsid w:val="00FD7E72"/>
    <w:rsid w:val="00FE3EF9"/>
    <w:rsid w:val="00FE43AA"/>
    <w:rsid w:val="00FE4685"/>
    <w:rsid w:val="00FE4773"/>
    <w:rsid w:val="00FE660E"/>
    <w:rsid w:val="00FE72E9"/>
    <w:rsid w:val="00FE7BAA"/>
    <w:rsid w:val="00FE7D2F"/>
    <w:rsid w:val="00FF0773"/>
    <w:rsid w:val="00FF1D93"/>
    <w:rsid w:val="00FF2345"/>
    <w:rsid w:val="00FF2DA4"/>
    <w:rsid w:val="00FF3081"/>
    <w:rsid w:val="00FF398E"/>
    <w:rsid w:val="00FF3A61"/>
    <w:rsid w:val="00FF653B"/>
    <w:rsid w:val="01195371"/>
    <w:rsid w:val="01C25DF9"/>
    <w:rsid w:val="01F2C012"/>
    <w:rsid w:val="024D8464"/>
    <w:rsid w:val="037A8782"/>
    <w:rsid w:val="03943549"/>
    <w:rsid w:val="05B39A94"/>
    <w:rsid w:val="090C9EBA"/>
    <w:rsid w:val="09AAB265"/>
    <w:rsid w:val="0AAB830C"/>
    <w:rsid w:val="0AF72395"/>
    <w:rsid w:val="0BAFA28C"/>
    <w:rsid w:val="0FA4BA73"/>
    <w:rsid w:val="105A07A4"/>
    <w:rsid w:val="10B4E0A2"/>
    <w:rsid w:val="125B3A56"/>
    <w:rsid w:val="14275FBE"/>
    <w:rsid w:val="1430E0DB"/>
    <w:rsid w:val="14D4DE89"/>
    <w:rsid w:val="16E63674"/>
    <w:rsid w:val="188FA8CC"/>
    <w:rsid w:val="1AC2845C"/>
    <w:rsid w:val="1BE2B7F1"/>
    <w:rsid w:val="1CCB8E69"/>
    <w:rsid w:val="1CEC0BD9"/>
    <w:rsid w:val="1D1B82E0"/>
    <w:rsid w:val="1D4B7578"/>
    <w:rsid w:val="1D7DF0DA"/>
    <w:rsid w:val="1EA3D0BB"/>
    <w:rsid w:val="1EA3DB92"/>
    <w:rsid w:val="1FDF4D24"/>
    <w:rsid w:val="21554245"/>
    <w:rsid w:val="231868F1"/>
    <w:rsid w:val="263C8988"/>
    <w:rsid w:val="27D4369C"/>
    <w:rsid w:val="2800451F"/>
    <w:rsid w:val="2AAD215C"/>
    <w:rsid w:val="2B57BEB9"/>
    <w:rsid w:val="2C69A13C"/>
    <w:rsid w:val="2C78E3D5"/>
    <w:rsid w:val="2CB09069"/>
    <w:rsid w:val="2DB8F2CA"/>
    <w:rsid w:val="2F24B8B5"/>
    <w:rsid w:val="2F67D3CC"/>
    <w:rsid w:val="2F8E68F8"/>
    <w:rsid w:val="3176EA02"/>
    <w:rsid w:val="339359F5"/>
    <w:rsid w:val="339EC456"/>
    <w:rsid w:val="34ACC557"/>
    <w:rsid w:val="35B8D916"/>
    <w:rsid w:val="36DFFFC7"/>
    <w:rsid w:val="39EC03CD"/>
    <w:rsid w:val="3AE48185"/>
    <w:rsid w:val="3E04C052"/>
    <w:rsid w:val="3E2A2AB8"/>
    <w:rsid w:val="3E32ECC4"/>
    <w:rsid w:val="3E3901D4"/>
    <w:rsid w:val="3F3B7AF5"/>
    <w:rsid w:val="4331632B"/>
    <w:rsid w:val="43E360F5"/>
    <w:rsid w:val="47472A58"/>
    <w:rsid w:val="4A70EA42"/>
    <w:rsid w:val="4AC726A0"/>
    <w:rsid w:val="4B0ECE08"/>
    <w:rsid w:val="4B67AC2A"/>
    <w:rsid w:val="4CC583A6"/>
    <w:rsid w:val="4D916678"/>
    <w:rsid w:val="4DE34220"/>
    <w:rsid w:val="4EA67029"/>
    <w:rsid w:val="4F54400E"/>
    <w:rsid w:val="5036251F"/>
    <w:rsid w:val="5258BC30"/>
    <w:rsid w:val="53046E10"/>
    <w:rsid w:val="53946A6F"/>
    <w:rsid w:val="53FDC8CF"/>
    <w:rsid w:val="55A239D9"/>
    <w:rsid w:val="55EE6A30"/>
    <w:rsid w:val="56266540"/>
    <w:rsid w:val="5657A7CD"/>
    <w:rsid w:val="56E56FFC"/>
    <w:rsid w:val="5757646D"/>
    <w:rsid w:val="5C7A7B91"/>
    <w:rsid w:val="5CDE5C59"/>
    <w:rsid w:val="5E5B42E1"/>
    <w:rsid w:val="5F72D5CD"/>
    <w:rsid w:val="60ED6434"/>
    <w:rsid w:val="618501C3"/>
    <w:rsid w:val="61C5A39C"/>
    <w:rsid w:val="629B78D5"/>
    <w:rsid w:val="62CF66C3"/>
    <w:rsid w:val="62D6BDD9"/>
    <w:rsid w:val="6508284F"/>
    <w:rsid w:val="6715B842"/>
    <w:rsid w:val="67A50D8D"/>
    <w:rsid w:val="68A75EFB"/>
    <w:rsid w:val="68F67F92"/>
    <w:rsid w:val="692B04F8"/>
    <w:rsid w:val="6ACB68E0"/>
    <w:rsid w:val="6B610283"/>
    <w:rsid w:val="6CD316BA"/>
    <w:rsid w:val="6D09D04F"/>
    <w:rsid w:val="6E88D9C9"/>
    <w:rsid w:val="6E982250"/>
    <w:rsid w:val="6F49718B"/>
    <w:rsid w:val="6F5E469E"/>
    <w:rsid w:val="700C4585"/>
    <w:rsid w:val="70508951"/>
    <w:rsid w:val="70F3860F"/>
    <w:rsid w:val="72A3F835"/>
    <w:rsid w:val="73AA8996"/>
    <w:rsid w:val="74557A4E"/>
    <w:rsid w:val="75777AC6"/>
    <w:rsid w:val="768E349C"/>
    <w:rsid w:val="76CAC863"/>
    <w:rsid w:val="76D7DFED"/>
    <w:rsid w:val="77B70372"/>
    <w:rsid w:val="77DA1098"/>
    <w:rsid w:val="7819E81B"/>
    <w:rsid w:val="794F3C6B"/>
    <w:rsid w:val="79797861"/>
    <w:rsid w:val="7A0756BB"/>
    <w:rsid w:val="7B895634"/>
    <w:rsid w:val="7C7CF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E19DC"/>
  <w15:docId w15:val="{B2C9896A-8E25-4538-B5CE-5F9387DA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DD2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qFormat/>
    <w:rsid w:val="00A31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19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19B2"/>
    <w:rPr>
      <w:sz w:val="20"/>
      <w:szCs w:val="20"/>
    </w:rPr>
  </w:style>
  <w:style w:type="paragraph" w:customStyle="1" w:styleId="MDPI13authornames">
    <w:name w:val="MDPI_1.3_authornames"/>
    <w:basedOn w:val="Normal"/>
    <w:next w:val="Normal"/>
    <w:qFormat/>
    <w:rsid w:val="00A319B2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16affiliation">
    <w:name w:val="MDPI_1.6_affiliation"/>
    <w:basedOn w:val="Normal"/>
    <w:qFormat/>
    <w:rsid w:val="00A319B2"/>
    <w:pPr>
      <w:adjustRightInd w:val="0"/>
      <w:snapToGrid w:val="0"/>
      <w:spacing w:after="0" w:line="20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eastAsia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97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eywords">
    <w:name w:val="Keywords"/>
    <w:basedOn w:val="Normal"/>
    <w:link w:val="KeywordsChar"/>
    <w:uiPriority w:val="99"/>
    <w:qFormat/>
    <w:rsid w:val="00C9707E"/>
    <w:pPr>
      <w:widowControl w:val="0"/>
      <w:tabs>
        <w:tab w:val="center" w:pos="2400"/>
        <w:tab w:val="right" w:pos="4800"/>
        <w:tab w:val="center" w:pos="4920"/>
        <w:tab w:val="right" w:pos="9840"/>
      </w:tabs>
      <w:spacing w:before="60" w:after="360" w:line="240" w:lineRule="atLeast"/>
      <w:jc w:val="both"/>
    </w:pPr>
    <w:rPr>
      <w:rFonts w:eastAsia="Times New Roman" w:cs="Times New Roman"/>
      <w:bCs/>
      <w:i/>
      <w:kern w:val="2"/>
      <w:sz w:val="20"/>
      <w:szCs w:val="20"/>
      <w:lang w:eastAsia="en-US"/>
    </w:rPr>
  </w:style>
  <w:style w:type="character" w:customStyle="1" w:styleId="KeywordsChar">
    <w:name w:val="Keywords Char"/>
    <w:basedOn w:val="DefaultParagraphFont"/>
    <w:link w:val="Keywords"/>
    <w:uiPriority w:val="99"/>
    <w:rsid w:val="00C9707E"/>
    <w:rPr>
      <w:rFonts w:ascii="Times New Roman" w:eastAsia="Times New Roman" w:hAnsi="Times New Roman" w:cs="Times New Roman"/>
      <w:bCs/>
      <w:i/>
      <w:kern w:val="2"/>
      <w:sz w:val="20"/>
      <w:szCs w:val="20"/>
      <w:lang w:eastAsia="en-US"/>
    </w:rPr>
  </w:style>
  <w:style w:type="paragraph" w:customStyle="1" w:styleId="Figure">
    <w:name w:val="Figure"/>
    <w:basedOn w:val="Normal"/>
    <w:next w:val="FigureCaption"/>
    <w:qFormat/>
    <w:rsid w:val="00C9707E"/>
    <w:pPr>
      <w:keepNext/>
      <w:keepLines/>
      <w:widowControl w:val="0"/>
      <w:tabs>
        <w:tab w:val="center" w:pos="2400"/>
        <w:tab w:val="right" w:pos="4800"/>
        <w:tab w:val="center" w:pos="4920"/>
        <w:tab w:val="right" w:pos="9840"/>
      </w:tabs>
      <w:spacing w:before="120" w:line="240" w:lineRule="auto"/>
      <w:jc w:val="center"/>
    </w:pPr>
    <w:rPr>
      <w:rFonts w:eastAsia="Times New Roman" w:cs="Times New Roman"/>
      <w:kern w:val="2"/>
      <w:szCs w:val="20"/>
      <w:lang w:eastAsia="en-US"/>
    </w:rPr>
  </w:style>
  <w:style w:type="paragraph" w:customStyle="1" w:styleId="FigureCaption">
    <w:name w:val="Figure Caption"/>
    <w:basedOn w:val="Normal"/>
    <w:next w:val="Normal"/>
    <w:qFormat/>
    <w:rsid w:val="00C9707E"/>
    <w:pPr>
      <w:keepLines/>
      <w:widowControl w:val="0"/>
      <w:tabs>
        <w:tab w:val="center" w:pos="2400"/>
        <w:tab w:val="right" w:pos="4800"/>
        <w:tab w:val="center" w:pos="4920"/>
        <w:tab w:val="right" w:pos="9840"/>
      </w:tabs>
      <w:spacing w:after="120" w:line="180" w:lineRule="atLeast"/>
      <w:jc w:val="center"/>
    </w:pPr>
    <w:rPr>
      <w:rFonts w:eastAsia="Times New Roman" w:cs="Times New Roman"/>
      <w:b/>
      <w:kern w:val="2"/>
      <w:sz w:val="16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C970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97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Heading4">
    <w:name w:val="NewHeading 4"/>
    <w:basedOn w:val="Normal"/>
    <w:next w:val="Normal"/>
    <w:link w:val="NewHeading4Char"/>
    <w:qFormat/>
    <w:rsid w:val="00C9707E"/>
    <w:pPr>
      <w:spacing w:before="120" w:after="40" w:line="480" w:lineRule="auto"/>
      <w:contextualSpacing/>
      <w:outlineLvl w:val="3"/>
    </w:pPr>
    <w:rPr>
      <w:rFonts w:cs="Times New Roman"/>
      <w:b/>
      <w:i/>
      <w:szCs w:val="24"/>
    </w:rPr>
  </w:style>
  <w:style w:type="character" w:customStyle="1" w:styleId="NewHeading4Char">
    <w:name w:val="NewHeading 4 Char"/>
    <w:basedOn w:val="DefaultParagraphFont"/>
    <w:link w:val="NewHeading4"/>
    <w:rsid w:val="00C9707E"/>
    <w:rPr>
      <w:rFonts w:ascii="Times New Roman" w:hAnsi="Times New Roman" w:cs="Times New Roman"/>
      <w:b/>
      <w:i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D7614"/>
    <w:pPr>
      <w:spacing w:after="14" w:line="240" w:lineRule="auto"/>
      <w:contextualSpacing/>
      <w:jc w:val="center"/>
    </w:pPr>
    <w:rPr>
      <w:rFonts w:cs="Times New Roman"/>
      <w:bCs/>
      <w:iCs/>
      <w:color w:val="auto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EC1319"/>
    <w:pPr>
      <w:spacing w:after="0"/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C1319"/>
    <w:rPr>
      <w:rFonts w:ascii="Calibri" w:hAnsi="Calibri" w:cs="Calibri"/>
      <w:noProof/>
      <w:color w:val="000000" w:themeColor="text1"/>
    </w:rPr>
  </w:style>
  <w:style w:type="paragraph" w:customStyle="1" w:styleId="EndNoteBibliography">
    <w:name w:val="EndNote Bibliography"/>
    <w:basedOn w:val="Normal"/>
    <w:link w:val="EndNoteBibliographyChar"/>
    <w:rsid w:val="00EC1319"/>
    <w:pPr>
      <w:spacing w:line="240" w:lineRule="auto"/>
    </w:pPr>
    <w:rPr>
      <w:rFonts w:ascii="Calibri" w:hAnsi="Calibri" w:cs="Calibri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EC1319"/>
    <w:rPr>
      <w:rFonts w:ascii="Calibri" w:hAnsi="Calibri" w:cs="Calibri"/>
      <w:noProof/>
      <w:color w:val="000000" w:themeColor="text1"/>
    </w:rPr>
  </w:style>
  <w:style w:type="paragraph" w:styleId="ListParagraph">
    <w:name w:val="List Paragraph"/>
    <w:basedOn w:val="Normal"/>
    <w:uiPriority w:val="34"/>
    <w:qFormat/>
    <w:rsid w:val="00006CA8"/>
    <w:pPr>
      <w:ind w:left="720"/>
      <w:contextualSpacing/>
    </w:pPr>
  </w:style>
  <w:style w:type="paragraph" w:customStyle="1" w:styleId="11">
    <w:name w:val="正文11"/>
    <w:link w:val="11Char"/>
    <w:qFormat/>
    <w:rsid w:val="004931CE"/>
    <w:pPr>
      <w:spacing w:before="100" w:beforeAutospacing="1" w:line="256" w:lineRule="auto"/>
    </w:pPr>
    <w:rPr>
      <w:rFonts w:ascii="Times New Roman" w:eastAsia="SimSun" w:hAnsi="Times New Roman" w:cs="Times New Roman"/>
    </w:rPr>
  </w:style>
  <w:style w:type="character" w:customStyle="1" w:styleId="11Char">
    <w:name w:val="正文11 Char"/>
    <w:basedOn w:val="DefaultParagraphFont"/>
    <w:link w:val="11"/>
    <w:rsid w:val="004931CE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B7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0D"/>
  </w:style>
  <w:style w:type="paragraph" w:styleId="Footer">
    <w:name w:val="footer"/>
    <w:basedOn w:val="Normal"/>
    <w:link w:val="FooterChar"/>
    <w:uiPriority w:val="99"/>
    <w:unhideWhenUsed/>
    <w:rsid w:val="00BB7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2DCA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6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6AA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3DB"/>
    <w:rPr>
      <w:rFonts w:ascii="Segoe UI" w:hAnsi="Segoe UI" w:cs="Segoe UI"/>
      <w:color w:val="000000" w:themeColor="tex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30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5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4E4B7D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335CFD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0F1144"/>
  </w:style>
  <w:style w:type="character" w:styleId="FollowedHyperlink">
    <w:name w:val="FollowedHyperlink"/>
    <w:basedOn w:val="DefaultParagraphFont"/>
    <w:uiPriority w:val="99"/>
    <w:semiHidden/>
    <w:unhideWhenUsed/>
    <w:rsid w:val="001B0CEE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61B45"/>
  </w:style>
  <w:style w:type="paragraph" w:styleId="FootnoteText">
    <w:name w:val="footnote text"/>
    <w:basedOn w:val="Normal"/>
    <w:link w:val="FootnoteTextChar"/>
    <w:uiPriority w:val="99"/>
    <w:semiHidden/>
    <w:unhideWhenUsed/>
    <w:rsid w:val="00144D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D77"/>
    <w:rPr>
      <w:rFonts w:ascii="Times New Roman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D77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E6BE4"/>
    <w:rPr>
      <w:i/>
      <w:iCs/>
    </w:rPr>
  </w:style>
  <w:style w:type="paragraph" w:styleId="NormalWeb">
    <w:name w:val="Normal (Web)"/>
    <w:basedOn w:val="Normal"/>
    <w:uiPriority w:val="99"/>
    <w:unhideWhenUsed/>
    <w:rsid w:val="00AE6BE4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F84595"/>
  </w:style>
  <w:style w:type="table" w:styleId="GridTable1Light">
    <w:name w:val="Grid Table 1 Light"/>
    <w:basedOn w:val="TableNormal"/>
    <w:uiPriority w:val="46"/>
    <w:rsid w:val="00FC2E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Saj23</b:Tag>
    <b:SourceType>JournalArticle</b:SourceType>
    <b:Guid>{90DF3AD5-186B-4C73-AFA0-50E1EDE4076C}</b:Guid>
    <b:Title>The EU wine sector</b:Title>
    <b:Year>2023</b:Year>
    <b:Author>
      <b:Author>
        <b:NameList>
          <b:Person>
            <b:Last>Sajn</b:Last>
            <b:First>Nikolina</b:First>
          </b:Person>
        </b:NameList>
      </b:Author>
    </b:Author>
    <b:JournalName>European Parliamentary Research Services</b:JournalName>
    <b:Month>July</b:Month>
    <b:YearAccessed>2024</b:YearAccessed>
    <b:MonthAccessed>February</b:MonthAccessed>
    <b:DayAccessed>27</b:DayAccessed>
    <b:URL>https://www.europarl.europa.eu/RegData/etudes/BRIE/2023/751399/EPRS_BRI(2023)751399_EN.pdf</b:URL>
    <b:RefOrder>1</b:RefOrder>
  </b:Source>
  <b:Source>
    <b:Tag>Piy22</b:Tag>
    <b:SourceType>JournalArticle</b:SourceType>
    <b:Guid>{D44E9DEA-A2B6-4DCC-A40F-40852A7E07E5}</b:Guid>
    <b:Title>A machine learning application in wine quality prediction</b:Title>
    <b:JournalName>Machine Learning with Applications</b:JournalName>
    <b:Year>2022</b:Year>
    <b:Author>
      <b:Author>
        <b:NameList>
          <b:Person>
            <b:Last>Piyush Bhardwaj</b:Last>
            <b:First>Parul</b:First>
            <b:Middle>Tiwari, Kenneth Olejar, Wendy Parr, Don Kulasiri</b:Middle>
          </b:Person>
        </b:NameList>
      </b:Author>
    </b:Author>
    <b:Volume>8</b:Volume>
    <b:DOI>https://doi.org/10.1016/j.mlwa.2022.100261</b:DOI>
    <b:RefOrder>2</b:RefOrder>
  </b:Source>
  <b:Source>
    <b:Tag>MNa23</b:Tag>
    <b:SourceType>ConferenceProceedings</b:SourceType>
    <b:Guid>{7F81A2CE-DC66-4CF3-838D-4987D9CEC6D5}</b:Guid>
    <b:Author>
      <b:Author>
        <b:NameList>
          <b:Person>
            <b:Last>M. Nandan</b:Last>
            <b:First>H.</b:First>
            <b:Middle>Raj Gupta and M. Mondal</b:Middle>
          </b:Person>
        </b:NameList>
      </b:Author>
    </b:Author>
    <b:Title>Building a Classification Model based on Feature Engineering for the Prediction of Wine Quality by Employing Supervised Machine Learning and Ensemble Learning Techniques.</b:Title>
    <b:Year>2023</b:Year>
    <b:Pages>1-7</b:Pages>
    <b:City>Kolkata, India.</b:City>
    <b:Publisher>Scientific Research Publishing</b:Publisher>
    <b:DOI>https://doi.org/10.4236/ojs.2021.112015</b:DOI>
    <b:ConferenceName>2023 International Conference on Computer, Electrical &amp; Communication Engineering (ICCECE).</b:ConferenceName>
    <b:RefOrder>3</b:RefOrder>
  </b:Source>
  <b:Source>
    <b:Tag>Ter21</b:Tag>
    <b:SourceType>JournalArticle</b:SourceType>
    <b:Guid>{5644B21A-BE88-44DC-A94F-909066F73F1C}</b:Guid>
    <b:Author>
      <b:Author>
        <b:NameList>
          <b:Person>
            <b:Last>Terry Hui-Ye Chiu</b:Last>
            <b:First>Chienwen</b:First>
            <b:Middle>Wu, Chun-Hao Chen</b:Middle>
          </b:Person>
        </b:NameList>
      </b:Author>
    </b:Author>
    <b:Title>A Generalized Wine Quality Prediction Framework by Evolutionary Algorithms</b:Title>
    <b:Pages>60-70</b:Pages>
    <b:Year>2021</b:Year>
    <b:JournalName>International Journal of Interactive Multimedia and Artificial Intelligence</b:JournalName>
    <b:Month>September</b:Month>
    <b:Volume>6</b:Volume>
    <b:DOI>10.9781/ijimai.2021.04.006.</b:DOI>
    <b:RefOrder>4</b:RefOrder>
  </b:Source>
  <b:Source xmlns:b="http://schemas.openxmlformats.org/officeDocument/2006/bibliography">
    <b:Tag>Kou22</b:Tag>
    <b:SourceType>JournalArticle</b:SourceType>
    <b:Guid>{9A6F0DEE-5706-4FB0-9E55-62B45BAE810C}</b:Guid>
    <b:Author>
      <b:Author>
        <b:NameList>
          <b:Person>
            <b:Last>Koufos GC</b:Last>
            <b:First>Mavromatis</b:First>
            <b:Middle>T, Koundouras S, Fyllas NM, Theocharis S, Jones GV</b:Middle>
          </b:Person>
        </b:NameList>
      </b:Author>
    </b:Author>
    <b:Title>Greek Wine Quality Assessment and Relationships with Climate: Trends, Future Projections and Uncertainties</b:Title>
    <b:JournalName>Water</b:JournalName>
    <b:Year>2022</b:Year>
    <b:Volume>14(4)</b:Volume>
    <b:DOI>https://doi.org/10.3390/w14040573</b:DOI>
    <b:RefOrder>5</b:RefOrder>
  </b:Source>
  <b:Source>
    <b:Tag>Car20</b:Tag>
    <b:SourceType>JournalArticle</b:SourceType>
    <b:Guid>{6803AAE9-94F4-4C1C-95ED-95CDF8F6CBEA}</b:Guid>
    <b:Title>Fostering the development of climate services through Copernicus Climate Change Service (C3S) for agriculture applications</b:Title>
    <b:JournalName>Weather and Climate Extremes</b:JournalName>
    <b:Year>2020</b:Year>
    <b:Author>
      <b:Author>
        <b:NameList>
          <b:Person>
            <b:Last>Carlo Buontempo</b:Last>
            <b:First>Ronald</b:First>
            <b:Middle>Hutjes, Philip Beavis, Julie Berckmans, Chiara Cagnazzo, Freja Vamborg, Jean-Noël Thépaut, Cedric Bergeron, Samuel Almond, Alessandro Amici, Selvaraju Ramasamy, Dick Dee</b:Middle>
          </b:Person>
        </b:NameList>
      </b:Author>
    </b:Author>
    <b:Volume>27</b:Volume>
    <b:DOI>https://doi.org/10.1016/j.wace.2019.100226</b:DOI>
    <b:RefOrder>6</b:RefOrder>
  </b:Source>
  <b:Source>
    <b:Tag>Dah21</b:Tag>
    <b:SourceType>JournalArticle</b:SourceType>
    <b:Guid>{ACD61734-8CAC-465D-95DB-0A79ED4D58EE}</b:Guid>
    <b:Title>Prediction of Wine Quality Using Machine Learning Algorithms</b:Title>
    <b:JournalName>Open Journal of Statistics</b:JournalName>
    <b:Year>2021</b:Year>
    <b:Pages>278-289</b:Pages>
    <b:Author>
      <b:Author>
        <b:NameList>
          <b:Person>
            <b:Last>Dahal</b:Last>
            <b:First>K.</b:First>
            <b:Middle>, Dahal, J. , Banjade, H. and Gaire, S.</b:Middle>
          </b:Person>
        </b:NameList>
      </b:Author>
    </b:Author>
    <b:Volume>11</b:Volume>
    <b:Issue>2</b:Issue>
    <b:DOI>https://doi.org/10.4236/ojs.2021.112015</b:DOI>
    <b:RefOrder>7</b:RefOrder>
  </b:Source>
  <b:Source>
    <b:Tag>GDe17</b:Tag>
    <b:SourceType>JournalArticle</b:SourceType>
    <b:Guid>{8599D6B1-08C6-43EA-90CB-F91BDCB28E1C}</b:Guid>
    <b:Title>Sensory quality of wine: quality assessment by merging ranks of an expert-consumer panel</b:Title>
    <b:JournalName>Australian Journal of Grape and Wine Research</b:JournalName>
    <b:Year>2017</b:Year>
    <b:Pages>318-328</b:Pages>
    <b:Author>
      <b:Author>
        <b:NameList>
          <b:Person>
            <b:Last>G. De Mets</b:Last>
            <b:First>P.</b:First>
            <b:Middle>Goos, M. Hertog, C. Peeters, J. Lammertyn, B.M. Nicolaï</b:Middle>
          </b:Person>
        </b:NameList>
      </b:Author>
    </b:Author>
    <b:Volume>23</b:Volume>
    <b:Issue>3</b:Issue>
    <b:DOI>https://doi.org/10.1111/ajgw.12287</b:DOI>
    <b:RefOrder>8</b:RefOrder>
  </b:Source>
  <b:Source>
    <b:Tag>JBr18</b:Tag>
    <b:SourceType>JournalArticle</b:SourceType>
    <b:Guid>{EA494B50-10B7-4E45-8ED9-A661B8786BBE}</b:Guid>
    <b:Title>Sorting in Combination with Quality Scoring: A Tool for Industry Professionals to Identify Drivers of Wine Quality Rapidly</b:Title>
    <b:JournalName>South African Journal of Enology and Viticulture</b:JournalName>
    <b:Year>2018</b:Year>
    <b:Author>
      <b:Author>
        <b:NameList>
          <b:Person>
            <b:Last>J. Brand</b:Last>
            <b:First>M.</b:First>
            <b:Middle>Kidd, L. van Antwerpen, D. Valentin, T. Naes, H.H. Nieuwoudt</b:Middle>
          </b:Person>
        </b:NameList>
      </b:Author>
    </b:Author>
    <b:Volume>39</b:Volume>
    <b:Issue>2</b:Issue>
    <b:DOI>http://dx.doi.org/10.21548/39-2-3203</b:DOI>
    <b:RefOrder>9</b:RefOrder>
  </b:Source>
  <b:Source>
    <b:Tag>Nur22</b:Tag>
    <b:SourceType>JournalArticle</b:SourceType>
    <b:Guid>{7A100422-2F2C-4D79-85EC-2D4D26A91B1B}</b:Guid>
    <b:Title>(Preprint) Wine Quality and Type Prediction from Physicochemical Properties Using Neural Networks for Machine Learning: A Free Software for Winemakers and Customers</b:Title>
    <b:JournalName>MetaArXiv Preprints</b:JournalName>
    <b:Year>2022</b:Year>
    <b:Author>
      <b:Author>
        <b:NameList>
          <b:Person>
            <b:Last>Nuriel Shalom Mor</b:Last>
            <b:First>Tigabo</b:First>
            <b:Middle>Asras, Eli Gal, Tesfahon Demasia, Ezra Tarab, Nathaniel Ezekiel, Osher Nikapros, Oshri Semimufar, Eva Gladky, Maria Karpenko, Daniel Sason, Danis Maslov, and Omri Mor</b:Middle>
          </b:Person>
        </b:NameList>
      </b:Author>
    </b:Author>
    <b:DOI>https://doi.org/10.31222/osf.io/ph4cu</b:DOI>
    <b:RefOrder>10</b:RefOrder>
  </b:Source>
  <b:Source>
    <b:Tag>Min</b:Tag>
    <b:SourceType>InternetSite</b:SourceType>
    <b:Guid>{1D1C304C-A7DC-4662-845B-EA4B0D94C0B4}</b:Guid>
    <b:Title>Visor SIGPAC</b:Title>
    <b:InternetSiteTitle>SIGPAC</b:InternetSiteTitle>
    <b:URL>https://sigpac.mapa.gob.es/fega/visor/</b:URL>
    <b:Author>
      <b:Author>
        <b:Corporate>Ministerio de Agricultura, Pesca y Alimentación</b:Corporate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885F395B-E0D6-4C5A-8281-D56910EB0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1265</Words>
  <Characters>7217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Schmoldt</dc:creator>
  <cp:keywords/>
  <dc:description/>
  <cp:lastModifiedBy>JAVIER RUIZ SERRANO</cp:lastModifiedBy>
  <cp:revision>4</cp:revision>
  <cp:lastPrinted>2021-04-06T20:15:00Z</cp:lastPrinted>
  <dcterms:created xsi:type="dcterms:W3CDTF">2024-03-06T12:26:00Z</dcterms:created>
  <dcterms:modified xsi:type="dcterms:W3CDTF">2024-03-21T12:03:00Z</dcterms:modified>
  <cp:category/>
</cp:coreProperties>
</file>