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Análisis: Veracruz - Tampico</w:t>
      </w:r>
    </w:p>
    <w:p>
      <w:r>
        <w:t>Fecha: 23 de March de 2026</w:t>
      </w:r>
    </w:p>
    <w:p/>
    <w:p>
      <w:pPr>
        <w:pStyle w:val="Heading1"/>
      </w:pPr>
      <w:r>
        <w:t>1. Descripción del Proyecto</w:t>
      </w:r>
    </w:p>
    <w:p>
      <w:r>
        <w:t>Corredor de microsoldadura y canalización de ~400+ km en Tamaulipas.</w:t>
      </w:r>
    </w:p>
    <w:p>
      <w:pPr>
        <w:pStyle w:val="Heading1"/>
      </w:pPr>
      <w:r>
        <w:t>2. Estados y Municipios</w:t>
      </w:r>
    </w:p>
    <w:p>
      <w:pPr>
        <w:pStyle w:val="Heading2"/>
      </w:pPr>
      <w:r>
        <w:t xml:space="preserve">  Tamaulipas (CVE: 30)</w:t>
      </w:r>
    </w:p>
    <w:p>
      <w:r>
        <w:t>Municipios: Tampico, Cd. Madero, San Fernando, Méndez, Burgos</w:t>
      </w:r>
    </w:p>
    <w:p>
      <w:pPr>
        <w:pStyle w:val="Heading1"/>
      </w:pPr>
      <w:r>
        <w:t>3. Bloques del Corredor</w:t>
      </w:r>
    </w:p>
    <w:p>
      <w:r>
        <w:t>Total de bloques: 45</w:t>
      </w:r>
    </w:p>
    <w:p>
      <w:r>
        <w:t>Longitud total: 519.5 km</w:t>
      </w:r>
    </w:p>
    <w:p>
      <w:pPr>
        <w:pStyle w:val="Heading3"/>
      </w:pPr>
      <w:r>
        <w:t xml:space="preserve">  Lista de Bloques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t>km</w:t>
            </w:r>
          </w:p>
        </w:tc>
        <w:tc>
          <w:tcPr>
            <w:tcW w:type="dxa" w:w="2880"/>
          </w:tcPr>
          <w:p>
            <w:r>
              <w:t>Bloque</w:t>
            </w:r>
          </w:p>
        </w:tc>
      </w:tr>
      <w:tr>
        <w:tc>
          <w:tcPr>
            <w:tcW w:type="dxa" w:w="2880"/>
          </w:tcPr>
          <w:p>
            <w:r>
              <w:t>1 microzanja 15.6 km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2 postes cfe 3km</w:t>
            </w:r>
          </w:p>
        </w:tc>
        <w:tc>
          <w:tcPr>
            <w:tcW w:type="dxa" w:w="2880"/>
          </w:tcPr>
          <w:p>
            <w:r>
              <w:t>3.1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3 postes nuevos 2 km</w:t>
            </w:r>
          </w:p>
        </w:tc>
        <w:tc>
          <w:tcPr>
            <w:tcW w:type="dxa" w:w="2880"/>
          </w:tcPr>
          <w:p>
            <w:r>
              <w:t>1.8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4 postes cfe 4.7 km</w:t>
            </w:r>
          </w:p>
        </w:tc>
        <w:tc>
          <w:tcPr>
            <w:tcW w:type="dxa" w:w="2880"/>
          </w:tcPr>
          <w:p>
            <w:r>
              <w:t>4.7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5 Canalizacion 5.0 km</w:t>
            </w:r>
          </w:p>
        </w:tc>
        <w:tc>
          <w:tcPr>
            <w:tcW w:type="dxa" w:w="2880"/>
          </w:tcPr>
          <w:p>
            <w:r>
              <w:t>4.9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 adosado 300 mts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nan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7 Microzanja 1.5 km</w:t>
            </w:r>
          </w:p>
        </w:tc>
        <w:tc>
          <w:tcPr>
            <w:tcW w:type="dxa" w:w="2880"/>
          </w:tcPr>
          <w:p>
            <w:r>
              <w:t>1.3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8 postes cfe 1 km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9 Microzanja 3 km</w:t>
            </w:r>
          </w:p>
        </w:tc>
        <w:tc>
          <w:tcPr>
            <w:tcW w:type="dxa" w:w="2880"/>
          </w:tcPr>
          <w:p>
            <w:r>
              <w:t>2.6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10 postes cfe 15 km</w:t>
            </w:r>
          </w:p>
        </w:tc>
        <w:tc>
          <w:tcPr>
            <w:tcW w:type="dxa" w:w="2880"/>
          </w:tcPr>
          <w:p>
            <w:r>
              <w:t>14.6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11 Canalizacion 19 km</w:t>
            </w:r>
          </w:p>
        </w:tc>
        <w:tc>
          <w:tcPr>
            <w:tcW w:type="dxa" w:w="2880"/>
          </w:tcPr>
          <w:p>
            <w:r>
              <w:t>3.6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11 Canalizacion 19 km</w:t>
            </w:r>
          </w:p>
        </w:tc>
        <w:tc>
          <w:tcPr>
            <w:tcW w:type="dxa" w:w="2880"/>
          </w:tcPr>
          <w:p>
            <w:r>
              <w:t>15.5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12 Microzanja 14 km</w:t>
            </w:r>
          </w:p>
        </w:tc>
        <w:tc>
          <w:tcPr>
            <w:tcW w:type="dxa" w:w="2880"/>
          </w:tcPr>
          <w:p>
            <w:r>
              <w:t>13.9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13 Microzanja 90 km</w:t>
            </w:r>
          </w:p>
        </w:tc>
        <w:tc>
          <w:tcPr>
            <w:tcW w:type="dxa" w:w="2880"/>
          </w:tcPr>
          <w:p>
            <w:r>
              <w:t>20.7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13 Microzanja 90 km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13 Microzanja 90 km</w:t>
            </w:r>
          </w:p>
        </w:tc>
        <w:tc>
          <w:tcPr>
            <w:tcW w:type="dxa" w:w="2880"/>
          </w:tcPr>
          <w:p>
            <w:r>
              <w:t>18.6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15 Microzanja 18 km</w:t>
            </w:r>
          </w:p>
        </w:tc>
        <w:tc>
          <w:tcPr>
            <w:tcW w:type="dxa" w:w="2880"/>
          </w:tcPr>
          <w:p>
            <w:r>
              <w:t>18.1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20 Microzanja</w:t>
            </w:r>
          </w:p>
        </w:tc>
        <w:tc>
          <w:tcPr>
            <w:tcW w:type="dxa" w:w="2880"/>
          </w:tcPr>
          <w:p>
            <w:r>
              <w:t>9.7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17 Microzanja</w:t>
            </w:r>
          </w:p>
        </w:tc>
        <w:tc>
          <w:tcPr>
            <w:tcW w:type="dxa" w:w="2880"/>
          </w:tcPr>
          <w:p>
            <w:r>
              <w:t>3.6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t>... y 25 bloques más</w:t>
      </w:r>
    </w:p>
    <w:p>
      <w:pPr>
        <w:pStyle w:val="Heading1"/>
      </w:pPr>
      <w:r>
        <w:t>4. Análisis de Predios Ejidales</w:t>
      </w:r>
    </w:p>
    <w:p>
      <w:r>
        <w:t>Total de ejidos a 2 km del corredor: 280</w:t>
      </w:r>
    </w:p>
    <w:p>
      <w:r>
        <w:t>Ejidos críticos (&lt; 500m): 41</w:t>
      </w:r>
    </w:p>
    <w:p>
      <w:r>
        <w:t>Ejidos muy cercanos (&lt; 1 km): 86</w:t>
      </w:r>
    </w:p>
    <w:p>
      <w:pPr>
        <w:pStyle w:val="Heading3"/>
      </w:pPr>
      <w:r>
        <w:t xml:space="preserve">  Ejidos Más Cercanos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Municipio</w:t>
            </w:r>
          </w:p>
        </w:tc>
        <w:tc>
          <w:tcPr>
            <w:tcW w:type="dxa" w:w="2160"/>
          </w:tcPr>
          <w:p>
            <w:r>
              <w:t>Dist km</w:t>
            </w:r>
          </w:p>
        </w:tc>
        <w:tc>
          <w:tcPr>
            <w:tcW w:type="dxa" w:w="2160"/>
          </w:tcPr>
          <w:p>
            <w:r>
              <w:t>Nombre Anterior</w:t>
            </w:r>
          </w:p>
        </w:tc>
      </w:tr>
      <w:tr>
        <w:tc>
          <w:tcPr>
            <w:tcW w:type="dxa" w:w="2160"/>
          </w:tcPr>
          <w:p>
            <w:r>
              <w:t>DOS LOMAS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DOS LOMAS</w:t>
            </w:r>
          </w:p>
        </w:tc>
      </w:tr>
      <w:tr>
        <w:tc>
          <w:tcPr>
            <w:tcW w:type="dxa" w:w="2160"/>
          </w:tcPr>
          <w:p>
            <w:r>
              <w:t>LAS CA?AS Y SUS ANEXOS COYOLAR, COY</w:t>
            </w:r>
          </w:p>
        </w:tc>
        <w:tc>
          <w:tcPr>
            <w:tcW w:type="dxa" w:w="2160"/>
          </w:tcPr>
          <w:p>
            <w:r>
              <w:t>160</w:t>
            </w:r>
          </w:p>
        </w:tc>
        <w:tc>
          <w:tcPr>
            <w:tcW w:type="dxa" w:w="2160"/>
          </w:tcPr>
          <w:p>
            <w:r>
              <w:t>0.03</w:t>
            </w:r>
          </w:p>
        </w:tc>
        <w:tc>
          <w:tcPr>
            <w:tcW w:type="dxa" w:w="2160"/>
          </w:tcPr>
          <w:p>
            <w:r>
              <w:t>LAS CAÑAS Y ANEXOS</w:t>
            </w:r>
          </w:p>
        </w:tc>
      </w:tr>
      <w:tr>
        <w:tc>
          <w:tcPr>
            <w:tcW w:type="dxa" w:w="2160"/>
          </w:tcPr>
          <w:p>
            <w:r>
              <w:t>NAUTLA</w:t>
            </w:r>
          </w:p>
        </w:tc>
        <w:tc>
          <w:tcPr>
            <w:tcW w:type="dxa" w:w="2160"/>
          </w:tcPr>
          <w:p>
            <w:r>
              <w:t>114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NAUTLA</w:t>
            </w:r>
          </w:p>
        </w:tc>
      </w:tr>
      <w:tr>
        <w:tc>
          <w:tcPr>
            <w:tcW w:type="dxa" w:w="2160"/>
          </w:tcPr>
          <w:p>
            <w:r>
              <w:t>GRAL. ADALBERTO TEJEDA Y SU ANEXO G</w:t>
            </w:r>
          </w:p>
        </w:tc>
        <w:tc>
          <w:tcPr>
            <w:tcW w:type="dxa" w:w="2160"/>
          </w:tcPr>
          <w:p>
            <w:r>
              <w:t>160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 xml:space="preserve">GRAL. ADALBERTO TEJEDA Y </w:t>
            </w:r>
          </w:p>
        </w:tc>
      </w:tr>
      <w:tr>
        <w:tc>
          <w:tcPr>
            <w:tcW w:type="dxa" w:w="2160"/>
          </w:tcPr>
          <w:p>
            <w:r>
              <w:t>VALENTE DIAZ (ANTES TEJERIA)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0.05</w:t>
            </w:r>
          </w:p>
        </w:tc>
        <w:tc>
          <w:tcPr>
            <w:tcW w:type="dxa" w:w="2160"/>
          </w:tcPr>
          <w:p>
            <w:r>
              <w:t>VALENTE DIAZ ANTES TEJERI</w:t>
            </w:r>
          </w:p>
        </w:tc>
      </w:tr>
      <w:tr>
        <w:tc>
          <w:tcPr>
            <w:tcW w:type="dxa" w:w="2160"/>
          </w:tcPr>
          <w:p>
            <w:r>
              <w:t>HIDALGO AMAJAC</w:t>
            </w:r>
          </w:p>
        </w:tc>
        <w:tc>
          <w:tcPr>
            <w:tcW w:type="dxa" w:w="2160"/>
          </w:tcPr>
          <w:p>
            <w:r>
              <w:t>160</w:t>
            </w:r>
          </w:p>
        </w:tc>
        <w:tc>
          <w:tcPr>
            <w:tcW w:type="dxa" w:w="2160"/>
          </w:tcPr>
          <w:p>
            <w:r>
              <w:t>0.06</w:t>
            </w:r>
          </w:p>
        </w:tc>
        <w:tc>
          <w:tcPr>
            <w:tcW w:type="dxa" w:w="2160"/>
          </w:tcPr>
          <w:p>
            <w:r>
              <w:t>HIDALGO AMAJAC</w:t>
            </w:r>
          </w:p>
        </w:tc>
      </w:tr>
      <w:tr>
        <w:tc>
          <w:tcPr>
            <w:tcW w:type="dxa" w:w="2160"/>
          </w:tcPr>
          <w:p>
            <w:r>
              <w:t>LA UNION</w:t>
            </w:r>
          </w:p>
        </w:tc>
        <w:tc>
          <w:tcPr>
            <w:tcW w:type="dxa" w:w="2160"/>
          </w:tcPr>
          <w:p>
            <w:r>
              <w:t>160</w:t>
            </w:r>
          </w:p>
        </w:tc>
        <w:tc>
          <w:tcPr>
            <w:tcW w:type="dxa" w:w="2160"/>
          </w:tcPr>
          <w:p>
            <w:r>
              <w:t>0.06</w:t>
            </w:r>
          </w:p>
        </w:tc>
        <w:tc>
          <w:tcPr>
            <w:tcW w:type="dxa" w:w="2160"/>
          </w:tcPr>
          <w:p>
            <w:r>
              <w:t>LA UNION</w:t>
            </w:r>
          </w:p>
        </w:tc>
      </w:tr>
      <w:tr>
        <w:tc>
          <w:tcPr>
            <w:tcW w:type="dxa" w:w="2160"/>
          </w:tcPr>
          <w:p>
            <w:r>
              <w:t>LAZARO CARDENAS</w:t>
            </w:r>
          </w:p>
        </w:tc>
        <w:tc>
          <w:tcPr>
            <w:tcW w:type="dxa" w:w="2160"/>
          </w:tcPr>
          <w:p>
            <w:r>
              <w:t>175</w:t>
            </w:r>
          </w:p>
        </w:tc>
        <w:tc>
          <w:tcPr>
            <w:tcW w:type="dxa" w:w="2160"/>
          </w:tcPr>
          <w:p>
            <w:r>
              <w:t>0.09</w:t>
            </w:r>
          </w:p>
        </w:tc>
        <w:tc>
          <w:tcPr>
            <w:tcW w:type="dxa" w:w="2160"/>
          </w:tcPr>
          <w:p>
            <w:r>
              <w:t>LAZARO CARDENAS</w:t>
            </w:r>
          </w:p>
        </w:tc>
      </w:tr>
      <w:tr>
        <w:tc>
          <w:tcPr>
            <w:tcW w:type="dxa" w:w="2160"/>
          </w:tcPr>
          <w:p>
            <w:r>
              <w:t>LLANO DE BUSTOS</w:t>
            </w:r>
          </w:p>
        </w:tc>
        <w:tc>
          <w:tcPr>
            <w:tcW w:type="dxa" w:w="2160"/>
          </w:tcPr>
          <w:p>
            <w:r>
              <w:t>152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  <w:tc>
          <w:tcPr>
            <w:tcW w:type="dxa" w:w="2160"/>
          </w:tcPr>
          <w:p>
            <w:r>
              <w:t>LLANO DE BUSTOS</w:t>
            </w:r>
          </w:p>
        </w:tc>
      </w:tr>
      <w:tr>
        <w:tc>
          <w:tcPr>
            <w:tcW w:type="dxa" w:w="2160"/>
          </w:tcPr>
          <w:p>
            <w:r>
              <w:t>VILLA CUAUHTEMOC</w:t>
            </w:r>
          </w:p>
        </w:tc>
        <w:tc>
          <w:tcPr>
            <w:tcW w:type="dxa" w:w="2160"/>
          </w:tcPr>
          <w:p>
            <w:r>
              <w:t>133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  <w:tc>
          <w:tcPr>
            <w:tcW w:type="dxa" w:w="2160"/>
          </w:tcPr>
          <w:p>
            <w:r>
              <w:t>VILLA CUAUHTEMOC</w:t>
            </w:r>
          </w:p>
        </w:tc>
      </w:tr>
      <w:tr>
        <w:tc>
          <w:tcPr>
            <w:tcW w:type="dxa" w:w="2160"/>
          </w:tcPr>
          <w:p>
            <w:r>
              <w:t>VEGA DE ALATORRE</w:t>
            </w:r>
          </w:p>
        </w:tc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0.14</w:t>
            </w:r>
          </w:p>
        </w:tc>
        <w:tc>
          <w:tcPr>
            <w:tcW w:type="dxa" w:w="2160"/>
          </w:tcPr>
          <w:p>
            <w:r>
              <w:t>VEGA DE ALATORRE</w:t>
            </w:r>
          </w:p>
        </w:tc>
      </w:tr>
      <w:tr>
        <w:tc>
          <w:tcPr>
            <w:tcW w:type="dxa" w:w="2160"/>
          </w:tcPr>
          <w:p>
            <w:r>
              <w:t>EL MORALILLO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0.14</w:t>
            </w:r>
          </w:p>
        </w:tc>
        <w:tc>
          <w:tcPr>
            <w:tcW w:type="dxa" w:w="2160"/>
          </w:tcPr>
          <w:p>
            <w:r>
              <w:t>EL MORALILLO</w:t>
            </w:r>
          </w:p>
        </w:tc>
      </w:tr>
      <w:tr>
        <w:tc>
          <w:tcPr>
            <w:tcW w:type="dxa" w:w="2160"/>
          </w:tcPr>
          <w:p>
            <w:r>
              <w:t>FLORES MAGON</w:t>
            </w:r>
          </w:p>
        </w:tc>
        <w:tc>
          <w:tcPr>
            <w:tcW w:type="dxa" w:w="2160"/>
          </w:tcPr>
          <w:p>
            <w:r>
              <w:t>158</w:t>
            </w:r>
          </w:p>
        </w:tc>
        <w:tc>
          <w:tcPr>
            <w:tcW w:type="dxa" w:w="2160"/>
          </w:tcPr>
          <w:p>
            <w:r>
              <w:t>0.15</w:t>
            </w:r>
          </w:p>
        </w:tc>
        <w:tc>
          <w:tcPr>
            <w:tcW w:type="dxa" w:w="2160"/>
          </w:tcPr>
          <w:p>
            <w:r>
              <w:t>FLORES MAGON</w:t>
            </w:r>
          </w:p>
        </w:tc>
      </w:tr>
      <w:tr>
        <w:tc>
          <w:tcPr>
            <w:tcW w:type="dxa" w:w="2160"/>
          </w:tcPr>
          <w:p>
            <w:r>
              <w:t>EL LIMONCITO</w:t>
            </w:r>
          </w:p>
        </w:tc>
        <w:tc>
          <w:tcPr>
            <w:tcW w:type="dxa" w:w="2160"/>
          </w:tcPr>
          <w:p>
            <w:r>
              <w:t>191</w:t>
            </w:r>
          </w:p>
        </w:tc>
        <w:tc>
          <w:tcPr>
            <w:tcW w:type="dxa" w:w="2160"/>
          </w:tcPr>
          <w:p>
            <w:r>
              <w:t>0.17</w:t>
            </w:r>
          </w:p>
        </w:tc>
        <w:tc>
          <w:tcPr>
            <w:tcW w:type="dxa" w:w="2160"/>
          </w:tcPr>
          <w:p>
            <w:r>
              <w:t>EL LIMONCITO</w:t>
            </w:r>
          </w:p>
        </w:tc>
      </w:tr>
      <w:tr>
        <w:tc>
          <w:tcPr>
            <w:tcW w:type="dxa" w:w="2160"/>
          </w:tcPr>
          <w:p>
            <w:r>
              <w:t>EMILIO CARRANZA</w:t>
            </w:r>
          </w:p>
        </w:tc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0.17</w:t>
            </w:r>
          </w:p>
        </w:tc>
        <w:tc>
          <w:tcPr>
            <w:tcW w:type="dxa" w:w="2160"/>
          </w:tcPr>
          <w:p>
            <w:r>
              <w:t>SANTA BARBARA</w:t>
            </w:r>
          </w:p>
        </w:tc>
      </w:tr>
    </w:tbl>
    <w:p>
      <w:pPr>
        <w:pStyle w:val="Heading3"/>
      </w:pPr>
      <w:r>
        <w:t xml:space="preserve">  Distribución por Estado</w:t>
      </w:r>
    </w:p>
    <w:p>
      <w:r>
        <w:t xml:space="preserve">  - Estado 30: 280 ejidos</w:t>
      </w:r>
    </w:p>
    <w:p>
      <w:pPr>
        <w:pStyle w:val="Heading1"/>
      </w:pPr>
      <w:r>
        <w:t>5. Localidades Cercanas (OpenStreetMap)</w:t>
      </w:r>
    </w:p>
    <w:p>
      <w:r>
        <w:t>Datos de localidades aún no disponibles.</w:t>
      </w:r>
    </w:p>
    <w:p>
      <w:r>
        <w:t>Nota: El servicio de OpenStreetMap está temporalmente sobrecargado.</w:t>
      </w:r>
    </w:p>
    <w:p>
      <w:r>
        <w:t>Se recomienda intentar de nuevo más tarde o descargar manualmente.</w:t>
      </w:r>
    </w:p>
    <w:p>
      <w:pPr>
        <w:pStyle w:val="Heading1"/>
      </w:pPr>
      <w:r>
        <w:t>6. Consideraciones para Vuelo de Dron</w:t>
      </w:r>
    </w:p>
    <w:p>
      <w:r>
        <w:rPr>
          <w:b/>
        </w:rPr>
        <w:t xml:space="preserve">Permisos: </w:t>
      </w:r>
      <w:r>
        <w:t>Consultar Asamblea Ejidal, SEDENA y AFAC</w:t>
      </w:r>
    </w:p>
    <w:p>
      <w:r>
        <w:rPr>
          <w:b/>
        </w:rPr>
        <w:t xml:space="preserve">Consulta previa: </w:t>
      </w:r>
      <w:r>
        <w:t>Contactar comunidades antes del vuelo</w:t>
      </w:r>
    </w:p>
    <w:p>
      <w:r>
        <w:rPr>
          <w:b/>
        </w:rPr>
        <w:t xml:space="preserve">Zonas sensibles: </w:t>
      </w:r>
      <w:r>
        <w:t>Identificar zonas urbanas y de alta concentración</w:t>
      </w:r>
    </w:p>
    <w:p>
      <w:r>
        <w:rPr>
          <w:b/>
        </w:rPr>
        <w:t xml:space="preserve">Seguridad: </w:t>
      </w:r>
      <w:r>
        <w:t>Coordinar con autoridades locales</w:t>
      </w:r>
    </w:p>
    <w:p>
      <w:r>
        <w:rPr>
          <w:b/>
        </w:rPr>
        <w:t xml:space="preserve">Compensación: </w:t>
      </w:r>
      <w:r>
        <w:t>Algunos ejidos cobran por uso de tierras</w:t>
      </w:r>
    </w:p>
    <w:p>
      <w:pPr>
        <w:pStyle w:val="Heading1"/>
      </w:pPr>
      <w:r>
        <w:t>7. Acciones Recomendadas</w:t>
      </w:r>
    </w:p>
    <w:p>
      <w:r>
        <w:t>1. Revisar archivos CSV para identificar prioridades</w:t>
      </w:r>
    </w:p>
    <w:p>
      <w:r>
        <w:t>2. Consultar RAN para status legal de ejidos</w:t>
      </w:r>
    </w:p>
    <w:p>
      <w:r>
        <w:t>3. Contactar autoridades agrarias estatales</w:t>
      </w:r>
    </w:p>
    <w:p>
      <w:r>
        <w:t>4. Programar reuniones con asambleas ejidales</w:t>
      </w:r>
    </w:p>
    <w:p>
      <w:r>
        <w:t>5. Preparar cartas de presentación del proyecto</w:t>
      </w:r>
    </w:p>
    <w:p>
      <w:pPr>
        <w:pStyle w:val="Heading1"/>
      </w:pPr>
      <w:r>
        <w:t>8. Archivos Disponibles</w:t>
      </w:r>
    </w:p>
    <w:p>
      <w:r>
        <w:t>Shapefiles para ArcMap:</w:t>
      </w:r>
    </w:p>
    <w:p>
      <w:r>
        <w:t xml:space="preserve">  - datos/ [corredor] .shp - Bloques del corredor</w:t>
      </w:r>
    </w:p>
    <w:p>
      <w:r>
        <w:t xml:space="preserve">  - datos/ localidades_osm.shp - Localidades OSM</w:t>
      </w:r>
    </w:p>
    <w:p>
      <w:r>
        <w:t xml:space="preserve">  - analisis/ ejidos_cercanos.csv - Lista de ejidos</w:t>
      </w:r>
    </w:p>
    <w:p>
      <w:r>
        <w:t xml:space="preserve">  - analisis/ localidades_cercanas.csv - Lista de localidades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