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05896" w14:textId="77777777" w:rsidR="00424D91" w:rsidRDefault="00424D91" w:rsidP="00424D91">
      <w:r w:rsidRPr="00FA6EDC">
        <w:rPr>
          <w:b/>
          <w:bCs/>
        </w:rPr>
        <w:t>3.1 Cryptographic algorithm</w:t>
      </w:r>
      <w:r>
        <w:t xml:space="preserve"> – operations performed to encode and decode data.</w:t>
      </w:r>
    </w:p>
    <w:p w14:paraId="5833351A" w14:textId="77777777" w:rsidR="00424D91" w:rsidRPr="00FA6EDC" w:rsidRDefault="00424D91" w:rsidP="00424D91">
      <w:pPr>
        <w:rPr>
          <w:b/>
          <w:bCs/>
        </w:rPr>
      </w:pPr>
      <w:r w:rsidRPr="00FA6EDC">
        <w:rPr>
          <w:b/>
          <w:bCs/>
        </w:rPr>
        <w:t>3.1.1 Cryptographic Concepts</w:t>
      </w:r>
    </w:p>
    <w:p w14:paraId="3F8912A4" w14:textId="451F856A" w:rsidR="00424D91" w:rsidRDefault="00424D91" w:rsidP="00F16049">
      <w:pPr>
        <w:ind w:firstLine="720"/>
      </w:pPr>
      <w:r>
        <w:t xml:space="preserve">a. </w:t>
      </w:r>
      <w:r w:rsidRPr="00B915FD">
        <w:rPr>
          <w:b/>
          <w:bCs/>
        </w:rPr>
        <w:t>Cryptography</w:t>
      </w:r>
      <w:r>
        <w:t xml:space="preserve"> – “secret writing,” is the art of making information secure by encoding it</w:t>
      </w:r>
    </w:p>
    <w:p w14:paraId="089D0283" w14:textId="7C9415D2" w:rsidR="00424D91" w:rsidRDefault="00424D91" w:rsidP="00F16049">
      <w:pPr>
        <w:ind w:left="720" w:firstLine="720"/>
      </w:pPr>
      <w:r>
        <w:t xml:space="preserve">1. </w:t>
      </w:r>
      <w:r w:rsidRPr="00B915FD">
        <w:rPr>
          <w:b/>
          <w:bCs/>
        </w:rPr>
        <w:t>Plaintext</w:t>
      </w:r>
      <w:r>
        <w:t xml:space="preserve"> – “cleartext,” is an unencrypted message.</w:t>
      </w:r>
    </w:p>
    <w:p w14:paraId="0A760268" w14:textId="647D95B1" w:rsidR="00424D91" w:rsidRDefault="00424D91" w:rsidP="00F16049">
      <w:pPr>
        <w:ind w:left="720" w:firstLine="720"/>
      </w:pPr>
      <w:r>
        <w:t xml:space="preserve">2. </w:t>
      </w:r>
      <w:r w:rsidRPr="00B915FD">
        <w:rPr>
          <w:b/>
          <w:bCs/>
        </w:rPr>
        <w:t>Ciphertext</w:t>
      </w:r>
      <w:r>
        <w:t xml:space="preserve"> – is an encrypted message.</w:t>
      </w:r>
    </w:p>
    <w:p w14:paraId="6C4706B4" w14:textId="1B999877" w:rsidR="00424D91" w:rsidRDefault="00424D91" w:rsidP="00F16049">
      <w:pPr>
        <w:ind w:left="720" w:firstLine="720"/>
      </w:pPr>
      <w:r>
        <w:t xml:space="preserve">3. </w:t>
      </w:r>
      <w:r w:rsidRPr="00B915FD">
        <w:rPr>
          <w:b/>
          <w:bCs/>
        </w:rPr>
        <w:t>Algorithm</w:t>
      </w:r>
      <w:r>
        <w:t xml:space="preserve"> – is the process used to encrypt or decrypt a message.</w:t>
      </w:r>
    </w:p>
    <w:p w14:paraId="7BD906B2" w14:textId="7819FC15" w:rsidR="00424D91" w:rsidRDefault="00424D91" w:rsidP="00F16049">
      <w:pPr>
        <w:ind w:left="720" w:firstLine="720"/>
      </w:pPr>
      <w:r>
        <w:t xml:space="preserve">4. </w:t>
      </w:r>
      <w:r w:rsidRPr="00B915FD">
        <w:rPr>
          <w:b/>
          <w:bCs/>
        </w:rPr>
        <w:t>Cryptanalysis</w:t>
      </w:r>
      <w:r>
        <w:t xml:space="preserve"> – is the art of cracking cryptographic systems.</w:t>
      </w:r>
    </w:p>
    <w:p w14:paraId="4FE2DCAA" w14:textId="17E8BC06" w:rsidR="00424D91" w:rsidRDefault="00424D91" w:rsidP="00F16049">
      <w:pPr>
        <w:ind w:firstLine="720"/>
      </w:pPr>
      <w:r>
        <w:t xml:space="preserve">b. </w:t>
      </w:r>
      <w:r w:rsidRPr="00405069">
        <w:rPr>
          <w:b/>
          <w:bCs/>
        </w:rPr>
        <w:t>Three types of algorithms (hashing):</w:t>
      </w:r>
    </w:p>
    <w:p w14:paraId="4D38454A" w14:textId="53288F1D" w:rsidR="00424D91" w:rsidRDefault="00424D91" w:rsidP="00F16049">
      <w:pPr>
        <w:ind w:left="720" w:firstLine="720"/>
      </w:pPr>
      <w:r>
        <w:t>1. Confidentiality</w:t>
      </w:r>
    </w:p>
    <w:p w14:paraId="02C7186E" w14:textId="6AB8EAFA" w:rsidR="00424D91" w:rsidRDefault="00424D91" w:rsidP="00F16049">
      <w:pPr>
        <w:ind w:left="720" w:firstLine="720"/>
      </w:pPr>
      <w:r>
        <w:t>2. Integrity</w:t>
      </w:r>
    </w:p>
    <w:p w14:paraId="2B00E0B2" w14:textId="5D1ECDF5" w:rsidR="00424D91" w:rsidRDefault="00424D91" w:rsidP="00F16049">
      <w:pPr>
        <w:ind w:left="720" w:firstLine="720"/>
      </w:pPr>
      <w:r>
        <w:t>3. Non-repudiation</w:t>
      </w:r>
    </w:p>
    <w:p w14:paraId="5BB8D100" w14:textId="01D01C94" w:rsidR="00424D91" w:rsidRDefault="00424D91" w:rsidP="00F16049">
      <w:pPr>
        <w:ind w:firstLine="720"/>
      </w:pPr>
      <w:r>
        <w:t xml:space="preserve">c. </w:t>
      </w:r>
      <w:r w:rsidRPr="00405069">
        <w:rPr>
          <w:b/>
          <w:bCs/>
        </w:rPr>
        <w:t>Two types of ciphers:</w:t>
      </w:r>
    </w:p>
    <w:p w14:paraId="5C36D0A7" w14:textId="1A5C2823" w:rsidR="00424D91" w:rsidRDefault="00424D91" w:rsidP="00F16049">
      <w:pPr>
        <w:ind w:left="720" w:firstLine="720"/>
      </w:pPr>
      <w:r>
        <w:t>1. Symmetric</w:t>
      </w:r>
    </w:p>
    <w:p w14:paraId="3DEF86D6" w14:textId="32A70A97" w:rsidR="00424D91" w:rsidRDefault="00424D91" w:rsidP="00F16049">
      <w:pPr>
        <w:ind w:left="720" w:firstLine="720"/>
      </w:pPr>
      <w:r>
        <w:t>2. Asymmetric</w:t>
      </w:r>
    </w:p>
    <w:p w14:paraId="2914965C" w14:textId="77777777" w:rsidR="00424D91" w:rsidRDefault="00424D91" w:rsidP="00424D91">
      <w:pPr>
        <w:rPr>
          <w:b/>
          <w:bCs/>
        </w:rPr>
      </w:pPr>
      <w:r w:rsidRPr="00FA6EDC">
        <w:rPr>
          <w:b/>
          <w:bCs/>
        </w:rPr>
        <w:t>3.1.2 Symmetric Encryption</w:t>
      </w:r>
    </w:p>
    <w:p w14:paraId="15D9205D" w14:textId="4D4E0504" w:rsidR="00424D91" w:rsidRDefault="00424D91" w:rsidP="00F16049">
      <w:pPr>
        <w:ind w:left="720"/>
      </w:pPr>
      <w:r>
        <w:t xml:space="preserve">a. </w:t>
      </w:r>
      <w:r w:rsidRPr="00405069">
        <w:rPr>
          <w:b/>
          <w:bCs/>
        </w:rPr>
        <w:t>Encryption (algorithm or cipher)</w:t>
      </w:r>
      <w:r>
        <w:t xml:space="preserve"> – type of cryptographic process that encodes data so that it can be stored or transmitted securely and then decrypted only by its owner or its intended recipient.</w:t>
      </w:r>
    </w:p>
    <w:p w14:paraId="45BB5A90" w14:textId="45235334" w:rsidR="00424D91" w:rsidRDefault="00424D91" w:rsidP="00F16049">
      <w:pPr>
        <w:ind w:left="720"/>
      </w:pPr>
      <w:r>
        <w:t xml:space="preserve">b. </w:t>
      </w:r>
      <w:r w:rsidRPr="00405069">
        <w:rPr>
          <w:b/>
          <w:bCs/>
        </w:rPr>
        <w:t>Key</w:t>
      </w:r>
      <w:r>
        <w:t xml:space="preserve"> – specific piece of information that is used in conjunction with an algorithm to perform encryption and decryption.</w:t>
      </w:r>
    </w:p>
    <w:p w14:paraId="3F8E2ACB" w14:textId="77777777" w:rsidR="00424D91" w:rsidRDefault="00424D91" w:rsidP="00424D91">
      <w:r>
        <w:rPr>
          <w:b/>
          <w:bCs/>
        </w:rPr>
        <w:t>Substitution and Transposition Algorithms</w:t>
      </w:r>
    </w:p>
    <w:p w14:paraId="4C0C777A" w14:textId="773BC92E" w:rsidR="00424D91" w:rsidRDefault="00424D91" w:rsidP="00F5563A">
      <w:pPr>
        <w:ind w:left="720"/>
      </w:pPr>
      <w:r>
        <w:t xml:space="preserve">a. </w:t>
      </w:r>
      <w:r w:rsidRPr="00405069">
        <w:rPr>
          <w:b/>
          <w:bCs/>
        </w:rPr>
        <w:t>Substitution cipher</w:t>
      </w:r>
      <w:r>
        <w:t xml:space="preserve"> – replaces characters or blocks in the plaintext with different ciphertext. Simple substitution rotates or scrambles the letters of the alphabet.</w:t>
      </w:r>
    </w:p>
    <w:p w14:paraId="155052F9" w14:textId="2ADA2652" w:rsidR="00424D91" w:rsidRDefault="00424D91" w:rsidP="00F5563A">
      <w:pPr>
        <w:ind w:left="720"/>
      </w:pPr>
      <w:r>
        <w:t xml:space="preserve">b. </w:t>
      </w:r>
      <w:r w:rsidRPr="00405069">
        <w:rPr>
          <w:b/>
          <w:bCs/>
        </w:rPr>
        <w:t>Transposition cipher</w:t>
      </w:r>
      <w:r>
        <w:t xml:space="preserve"> – stays the same in plaintext and ciphertext, but the order changes based on some mechanism.</w:t>
      </w:r>
    </w:p>
    <w:p w14:paraId="458BD128" w14:textId="77777777" w:rsidR="00424D91" w:rsidRDefault="00424D91" w:rsidP="00424D91">
      <w:r>
        <w:rPr>
          <w:b/>
          <w:bCs/>
        </w:rPr>
        <w:t>Symmetric Algorithms</w:t>
      </w:r>
      <w:r>
        <w:t xml:space="preserve"> – is one in which encryption and decryption are both performed by the same secret key. Key must be kept by authorized personnel. Security breached, if lost or stolen. Used for confidentiality. Very fast and used for bulk encryption. CANNOT be used for authentication or integrity.</w:t>
      </w:r>
    </w:p>
    <w:p w14:paraId="1FE3B5F0" w14:textId="77777777" w:rsidR="00424D91" w:rsidRDefault="00424D91" w:rsidP="00424D91">
      <w:r>
        <w:rPr>
          <w:b/>
          <w:bCs/>
        </w:rPr>
        <w:t>3.1.3 Key Length</w:t>
      </w:r>
    </w:p>
    <w:p w14:paraId="7DC779D2" w14:textId="0DFCDD67" w:rsidR="00424D91" w:rsidRDefault="00424D91" w:rsidP="00F5563A">
      <w:pPr>
        <w:ind w:left="720"/>
      </w:pPr>
      <w:r>
        <w:t xml:space="preserve">a. </w:t>
      </w:r>
      <w:r w:rsidRPr="00405069">
        <w:rPr>
          <w:b/>
          <w:bCs/>
        </w:rPr>
        <w:t>Brute Force Cryptanalysis</w:t>
      </w:r>
      <w:r>
        <w:t xml:space="preserve"> – attempting decryption of the ciphertext with every possible key value and reading the result to determine if it is still gibberish or plaintext.</w:t>
      </w:r>
    </w:p>
    <w:p w14:paraId="689971FC" w14:textId="38C66214" w:rsidR="00424D91" w:rsidRDefault="00424D91" w:rsidP="00F5563A">
      <w:pPr>
        <w:ind w:left="720"/>
      </w:pPr>
      <w:r>
        <w:lastRenderedPageBreak/>
        <w:t xml:space="preserve">b. </w:t>
      </w:r>
      <w:r w:rsidRPr="00405069">
        <w:rPr>
          <w:b/>
          <w:bCs/>
        </w:rPr>
        <w:t>Key Length</w:t>
      </w:r>
      <w:r>
        <w:t xml:space="preserve"> – size of a cryptographic key in bits. Longer, more security. Not directly comparable. Larger keys require more memory and processor cycles to perform encryption/decryption.</w:t>
      </w:r>
    </w:p>
    <w:p w14:paraId="61B6C4C2" w14:textId="721A24FF" w:rsidR="00424D91" w:rsidRDefault="00424D91" w:rsidP="00F5563A">
      <w:pPr>
        <w:ind w:left="720" w:firstLine="720"/>
      </w:pPr>
      <w:r>
        <w:t xml:space="preserve">1. </w:t>
      </w:r>
      <w:r w:rsidRPr="00F5563A">
        <w:rPr>
          <w:b/>
          <w:bCs/>
        </w:rPr>
        <w:t>AES-128:</w:t>
      </w:r>
      <w:r>
        <w:t xml:space="preserve"> 128-bit key length. 2</w:t>
      </w:r>
      <w:r w:rsidRPr="008319B5">
        <w:rPr>
          <w:vertAlign w:val="superscript"/>
        </w:rPr>
        <w:t>128</w:t>
      </w:r>
      <w:r w:rsidRPr="008319B5">
        <w:t xml:space="preserve"> </w:t>
      </w:r>
    </w:p>
    <w:p w14:paraId="6EAA7F28" w14:textId="528D5264" w:rsidR="00424D91" w:rsidRPr="00424D91" w:rsidRDefault="00424D91" w:rsidP="00F5563A">
      <w:pPr>
        <w:ind w:left="720" w:firstLine="720"/>
      </w:pPr>
      <w:r>
        <w:t xml:space="preserve">2. </w:t>
      </w:r>
      <w:r w:rsidRPr="00F5563A">
        <w:rPr>
          <w:b/>
          <w:bCs/>
        </w:rPr>
        <w:t>AES-256:</w:t>
      </w:r>
      <w:r>
        <w:t xml:space="preserve"> 256-bit key length. 2</w:t>
      </w:r>
      <w:r w:rsidRPr="008319B5">
        <w:rPr>
          <w:vertAlign w:val="superscript"/>
        </w:rPr>
        <w:t>256</w:t>
      </w:r>
      <w:r w:rsidRPr="008319B5">
        <w:t xml:space="preserve"> </w:t>
      </w:r>
    </w:p>
    <w:p w14:paraId="0C66D855" w14:textId="1446795C" w:rsidR="00435379" w:rsidRDefault="00B21190">
      <w:pPr>
        <w:rPr>
          <w:b/>
        </w:rPr>
      </w:pPr>
      <w:r>
        <w:rPr>
          <w:b/>
        </w:rPr>
        <w:t>3.1.4 Asymmetric Encryption</w:t>
      </w:r>
    </w:p>
    <w:p w14:paraId="788C3E11" w14:textId="2184CB37" w:rsidR="00B21190" w:rsidRDefault="00B21190" w:rsidP="00713C87">
      <w:pPr>
        <w:ind w:left="720"/>
      </w:pPr>
      <w:r>
        <w:t>Encryption and decryption are performed by two different but related public and private keys in a key pair.</w:t>
      </w:r>
    </w:p>
    <w:p w14:paraId="1FA4AB79" w14:textId="4048AD5F" w:rsidR="00B21190" w:rsidRDefault="00B21190" w:rsidP="00B21190">
      <w:pPr>
        <w:pStyle w:val="ListParagraph"/>
        <w:numPr>
          <w:ilvl w:val="0"/>
          <w:numId w:val="1"/>
        </w:numPr>
      </w:pPr>
      <w:r w:rsidRPr="00B21190">
        <w:rPr>
          <w:b/>
        </w:rPr>
        <w:t>Public</w:t>
      </w:r>
      <w:r>
        <w:t xml:space="preserve"> – Key is freely distributed and is used to encrypt data, which can only be decrypted by the linked private in the pair.</w:t>
      </w:r>
    </w:p>
    <w:p w14:paraId="5542B39B" w14:textId="1B9D1E0D" w:rsidR="00B21190" w:rsidRDefault="00B21190" w:rsidP="00B21190">
      <w:pPr>
        <w:pStyle w:val="ListParagraph"/>
        <w:numPr>
          <w:ilvl w:val="0"/>
          <w:numId w:val="1"/>
        </w:numPr>
      </w:pPr>
      <w:r w:rsidRPr="00B21190">
        <w:rPr>
          <w:b/>
        </w:rPr>
        <w:t>Private</w:t>
      </w:r>
      <w:r>
        <w:t xml:space="preserve"> – Known only to the holder and it linked to, but not derivable from, a public key distributed to those with whom the holder wants to communicate securely. Used to encrypt what public key decrypted and vice versa.</w:t>
      </w:r>
    </w:p>
    <w:p w14:paraId="5B76AC5B" w14:textId="1EFA8B6B" w:rsidR="00B21190" w:rsidRDefault="00B21190" w:rsidP="00B21190">
      <w:pPr>
        <w:ind w:left="720"/>
      </w:pPr>
      <w:r>
        <w:t>Public key cannot be used to decrypt a file it encrypts. Substantial computing overhead. Should not be used to encrypt/decrypt bulk data. Use to encrypt/decrypt symmetric key used to encrypt/decrypt.</w:t>
      </w:r>
    </w:p>
    <w:p w14:paraId="42D7750E" w14:textId="7BAC761D" w:rsidR="00713C87" w:rsidRDefault="00713C87" w:rsidP="00713C87">
      <w:pPr>
        <w:pStyle w:val="ListParagraph"/>
        <w:numPr>
          <w:ilvl w:val="0"/>
          <w:numId w:val="2"/>
        </w:numPr>
      </w:pPr>
      <w:r w:rsidRPr="00713C87">
        <w:rPr>
          <w:b/>
        </w:rPr>
        <w:t>Rivest, Shamir, Adleman (RSA)</w:t>
      </w:r>
      <w:r>
        <w:t xml:space="preserve"> – 2048-bit private key</w:t>
      </w:r>
    </w:p>
    <w:p w14:paraId="223C3F82" w14:textId="1179DF8A" w:rsidR="00713C87" w:rsidRDefault="00713C87" w:rsidP="00713C87">
      <w:pPr>
        <w:pStyle w:val="ListParagraph"/>
        <w:numPr>
          <w:ilvl w:val="0"/>
          <w:numId w:val="2"/>
        </w:numPr>
      </w:pPr>
      <w:r w:rsidRPr="00713C87">
        <w:rPr>
          <w:b/>
        </w:rPr>
        <w:t>Elliptic Curve Cryptography (ECC)</w:t>
      </w:r>
      <w:r>
        <w:t xml:space="preserve"> – 256-bit private key. Same as RSA 3072-bit key.</w:t>
      </w:r>
    </w:p>
    <w:p w14:paraId="0B817745" w14:textId="64EBB68E" w:rsidR="00713C87" w:rsidRDefault="00EA5B7F" w:rsidP="00713C87">
      <w:r>
        <w:rPr>
          <w:b/>
        </w:rPr>
        <w:t>3.1.5 Hashing</w:t>
      </w:r>
    </w:p>
    <w:p w14:paraId="029A0780" w14:textId="6605790C" w:rsidR="00EA5B7F" w:rsidRDefault="00EA5B7F" w:rsidP="007D07C0">
      <w:pPr>
        <w:ind w:left="720"/>
      </w:pPr>
      <w:r>
        <w:t>Produces a fixed-length string of bits from an input plaintext that can be of any length. Designed to be impossible to recover the plaintext data from the digest (one-way) and that different inputs are unlikely to produce the same output (a collision). Used to provide integrity.</w:t>
      </w:r>
    </w:p>
    <w:p w14:paraId="7B01B3EC" w14:textId="64369D82" w:rsidR="007D07C0" w:rsidRDefault="007D07C0" w:rsidP="007D07C0">
      <w:pPr>
        <w:pStyle w:val="ListParagraph"/>
        <w:numPr>
          <w:ilvl w:val="0"/>
          <w:numId w:val="4"/>
        </w:numPr>
      </w:pPr>
      <w:r>
        <w:rPr>
          <w:b/>
        </w:rPr>
        <w:t>Secure Hash Algorithm (SHA)</w:t>
      </w:r>
      <w:r>
        <w:t xml:space="preserve"> – Strongest. Variants that produce different-sized outputs. Longer, more secure. SHA256 most common.</w:t>
      </w:r>
    </w:p>
    <w:p w14:paraId="1E457179" w14:textId="234B0BDE" w:rsidR="007D07C0" w:rsidRDefault="007D07C0" w:rsidP="007D07C0">
      <w:pPr>
        <w:pStyle w:val="ListParagraph"/>
        <w:numPr>
          <w:ilvl w:val="0"/>
          <w:numId w:val="4"/>
        </w:numPr>
      </w:pPr>
      <w:r>
        <w:rPr>
          <w:b/>
        </w:rPr>
        <w:t>Message Digest Algorithm #5 (MD5)</w:t>
      </w:r>
      <w:r>
        <w:t xml:space="preserve"> – 128-bit digest. MD5 quite safe. Might be required for compatibility between security products.</w:t>
      </w:r>
    </w:p>
    <w:p w14:paraId="111313E6" w14:textId="7E50D019" w:rsidR="007D07C0" w:rsidRDefault="007D07C0" w:rsidP="007D07C0">
      <w:r>
        <w:rPr>
          <w:b/>
        </w:rPr>
        <w:t>3.1.6 Digital Signatures</w:t>
      </w:r>
    </w:p>
    <w:p w14:paraId="7D4C45FD" w14:textId="2F45CE58" w:rsidR="007D07C0" w:rsidRDefault="001940D4" w:rsidP="001940D4">
      <w:pPr>
        <w:ind w:left="720"/>
      </w:pPr>
      <w:r>
        <w:t>A message digest encrypted using the sender’s private key that is appended to a message to authenticate the sender and prove message integrity. Public key cryptography and Hashing combined.</w:t>
      </w:r>
    </w:p>
    <w:p w14:paraId="2409E2BB" w14:textId="74F92652" w:rsidR="001940D4" w:rsidRDefault="001940D4" w:rsidP="001940D4">
      <w:pPr>
        <w:pStyle w:val="ListParagraph"/>
        <w:numPr>
          <w:ilvl w:val="0"/>
          <w:numId w:val="5"/>
        </w:numPr>
      </w:pPr>
      <w:r>
        <w:rPr>
          <w:b/>
        </w:rPr>
        <w:t>Public Key Cryptography Standard #1 (PKCS#1)</w:t>
      </w:r>
      <w:r>
        <w:t xml:space="preserve"> – RSA’s algorithm</w:t>
      </w:r>
    </w:p>
    <w:p w14:paraId="15401F0A" w14:textId="4F64BDD9" w:rsidR="001940D4" w:rsidRDefault="001940D4" w:rsidP="001940D4">
      <w:pPr>
        <w:pStyle w:val="ListParagraph"/>
        <w:numPr>
          <w:ilvl w:val="0"/>
          <w:numId w:val="5"/>
        </w:numPr>
      </w:pPr>
      <w:r w:rsidRPr="00424D91">
        <w:rPr>
          <w:b/>
          <w:lang w:val="es-PR"/>
        </w:rPr>
        <w:t xml:space="preserve">Digital </w:t>
      </w:r>
      <w:proofErr w:type="spellStart"/>
      <w:r w:rsidRPr="00424D91">
        <w:rPr>
          <w:b/>
          <w:lang w:val="es-PR"/>
        </w:rPr>
        <w:t>Signature</w:t>
      </w:r>
      <w:proofErr w:type="spellEnd"/>
      <w:r w:rsidRPr="00424D91">
        <w:rPr>
          <w:b/>
          <w:lang w:val="es-PR"/>
        </w:rPr>
        <w:t xml:space="preserve"> </w:t>
      </w:r>
      <w:proofErr w:type="spellStart"/>
      <w:r w:rsidRPr="00424D91">
        <w:rPr>
          <w:b/>
          <w:lang w:val="es-PR"/>
        </w:rPr>
        <w:t>Algorithm</w:t>
      </w:r>
      <w:proofErr w:type="spellEnd"/>
      <w:r w:rsidRPr="00424D91">
        <w:rPr>
          <w:b/>
          <w:lang w:val="es-PR"/>
        </w:rPr>
        <w:t xml:space="preserve"> (DSA)</w:t>
      </w:r>
      <w:r w:rsidRPr="00424D91">
        <w:rPr>
          <w:lang w:val="es-PR"/>
        </w:rPr>
        <w:t xml:space="preserve"> – Uses ElGamal. </w:t>
      </w:r>
      <w:r>
        <w:t>US Government FIPS.</w:t>
      </w:r>
    </w:p>
    <w:p w14:paraId="5ABAA670" w14:textId="74D35256" w:rsidR="001940D4" w:rsidRDefault="001940D4" w:rsidP="001940D4">
      <w:pPr>
        <w:pStyle w:val="ListParagraph"/>
        <w:numPr>
          <w:ilvl w:val="0"/>
          <w:numId w:val="5"/>
        </w:numPr>
      </w:pPr>
      <w:r>
        <w:rPr>
          <w:b/>
        </w:rPr>
        <w:t>Elliptic Curve DSA (ECDSA)</w:t>
      </w:r>
      <w:r>
        <w:t xml:space="preserve"> – Widely used. US Government FIPS.</w:t>
      </w:r>
    </w:p>
    <w:p w14:paraId="38BA1C34" w14:textId="65B763A6" w:rsidR="001940D4" w:rsidRDefault="001940D4" w:rsidP="001940D4">
      <w:pPr>
        <w:ind w:left="720"/>
      </w:pPr>
      <w:r>
        <w:rPr>
          <w:b/>
        </w:rPr>
        <w:t>Cryptographic Primitive</w:t>
      </w:r>
      <w:r>
        <w:t xml:space="preserve"> – single hash function, symmetric cipher, or asymmetric cipher.</w:t>
      </w:r>
    </w:p>
    <w:p w14:paraId="2DE16745" w14:textId="58DAF3FE" w:rsidR="001940D4" w:rsidRDefault="001940D4" w:rsidP="001940D4">
      <w:pPr>
        <w:ind w:left="720"/>
      </w:pPr>
      <w:r>
        <w:rPr>
          <w:b/>
        </w:rPr>
        <w:t>Encryption</w:t>
      </w:r>
      <w:r>
        <w:t xml:space="preserve"> – can be used to ensure confidentiality.</w:t>
      </w:r>
    </w:p>
    <w:p w14:paraId="62CF342F" w14:textId="179DE95E" w:rsidR="001940D4" w:rsidRDefault="001940D4" w:rsidP="001940D4">
      <w:pPr>
        <w:ind w:left="720"/>
      </w:pPr>
      <w:r>
        <w:rPr>
          <w:b/>
        </w:rPr>
        <w:lastRenderedPageBreak/>
        <w:t>Cryptographic ciphers</w:t>
      </w:r>
      <w:r>
        <w:t xml:space="preserve"> – can be used for integrity and authentication.</w:t>
      </w:r>
    </w:p>
    <w:p w14:paraId="48369FC0" w14:textId="34B6F056" w:rsidR="00847DF6" w:rsidRPr="006E3A69" w:rsidRDefault="006E3A69" w:rsidP="00847DF6">
      <w:pPr>
        <w:rPr>
          <w:b/>
        </w:rPr>
      </w:pPr>
      <w:r w:rsidRPr="006E3A69">
        <w:rPr>
          <w:b/>
        </w:rPr>
        <w:t>3.2 Public Key Infrastructure</w:t>
      </w:r>
    </w:p>
    <w:sectPr w:rsidR="00847DF6" w:rsidRPr="006E3A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952F9"/>
    <w:multiLevelType w:val="hybridMultilevel"/>
    <w:tmpl w:val="8F6A5D4C"/>
    <w:lvl w:ilvl="0" w:tplc="CF8A8D7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221B22B6"/>
    <w:multiLevelType w:val="hybridMultilevel"/>
    <w:tmpl w:val="635647CA"/>
    <w:lvl w:ilvl="0" w:tplc="517090E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2F4D6B52"/>
    <w:multiLevelType w:val="hybridMultilevel"/>
    <w:tmpl w:val="62F2716E"/>
    <w:lvl w:ilvl="0" w:tplc="AFB2AD4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315B3540"/>
    <w:multiLevelType w:val="hybridMultilevel"/>
    <w:tmpl w:val="6A1C4126"/>
    <w:lvl w:ilvl="0" w:tplc="D34E0CC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768470FE"/>
    <w:multiLevelType w:val="hybridMultilevel"/>
    <w:tmpl w:val="1988BB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5574547">
    <w:abstractNumId w:val="1"/>
  </w:num>
  <w:num w:numId="2" w16cid:durableId="957639448">
    <w:abstractNumId w:val="0"/>
  </w:num>
  <w:num w:numId="3" w16cid:durableId="1830558229">
    <w:abstractNumId w:val="4"/>
  </w:num>
  <w:num w:numId="4" w16cid:durableId="248586094">
    <w:abstractNumId w:val="2"/>
  </w:num>
  <w:num w:numId="5" w16cid:durableId="3611762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379"/>
    <w:rsid w:val="001940D4"/>
    <w:rsid w:val="00405069"/>
    <w:rsid w:val="00424D91"/>
    <w:rsid w:val="00435379"/>
    <w:rsid w:val="006E3A69"/>
    <w:rsid w:val="00713C87"/>
    <w:rsid w:val="007D07C0"/>
    <w:rsid w:val="00847DF6"/>
    <w:rsid w:val="009B276B"/>
    <w:rsid w:val="00B21190"/>
    <w:rsid w:val="00EA5B7F"/>
    <w:rsid w:val="00F16049"/>
    <w:rsid w:val="00F55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7F085"/>
  <w15:chartTrackingRefBased/>
  <w15:docId w15:val="{501BF7E8-1170-49CD-843A-715AD22CD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2119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3</Pages>
  <Words>607</Words>
  <Characters>3423</Characters>
  <Application>Microsoft Office Word</Application>
  <DocSecurity>0</DocSecurity>
  <Lines>67</Lines>
  <Paragraphs>53</Paragraphs>
  <ScaleCrop>false</ScaleCrop>
  <HeadingPairs>
    <vt:vector size="2" baseType="variant">
      <vt:variant>
        <vt:lpstr>Title</vt:lpstr>
      </vt:variant>
      <vt:variant>
        <vt:i4>1</vt:i4>
      </vt:variant>
    </vt:vector>
  </HeadingPairs>
  <TitlesOfParts>
    <vt:vector size="1" baseType="lpstr">
      <vt:lpstr/>
    </vt:vector>
  </TitlesOfParts>
  <Company>McLennan Community College</Company>
  <LinksUpToDate>false</LinksUpToDate>
  <CharactersWithSpaces>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Silva</dc:creator>
  <cp:keywords/>
  <dc:description/>
  <cp:lastModifiedBy>Javier Silva</cp:lastModifiedBy>
  <cp:revision>6</cp:revision>
  <dcterms:created xsi:type="dcterms:W3CDTF">2026-02-03T16:06:00Z</dcterms:created>
  <dcterms:modified xsi:type="dcterms:W3CDTF">2026-02-03T21:20:00Z</dcterms:modified>
</cp:coreProperties>
</file>