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05A3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What Does "copy running-config startup-config" Do—And When Should You Use It?</w:t>
      </w:r>
    </w:p>
    <w:p w14:paraId="5F4D2B89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On Cisco routers and switches, the command copy running-config startup-config is used to save your device’s configuration.</w:t>
      </w:r>
    </w:p>
    <w:p w14:paraId="2E8C0122" w14:textId="77777777" w:rsidR="00D7696C" w:rsidRPr="00D7696C" w:rsidRDefault="00D7696C" w:rsidP="00D769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color w:val="0F4761" w:themeColor="accent1" w:themeShade="BF"/>
          <w:sz w:val="28"/>
          <w:szCs w:val="28"/>
        </w:rPr>
        <w:pict w14:anchorId="274245B4">
          <v:rect id="_x0000_i1055" style="width:0;height:1.5pt" o:hralign="center" o:hrstd="t" o:hr="t" fillcolor="#a0a0a0" stroked="f"/>
        </w:pict>
      </w:r>
    </w:p>
    <w:p w14:paraId="4C145170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What Does It Do?</w:t>
      </w:r>
    </w:p>
    <w:p w14:paraId="42851898" w14:textId="77777777" w:rsidR="00D7696C" w:rsidRPr="00D7696C" w:rsidRDefault="00D7696C" w:rsidP="00D7696C">
      <w:pPr>
        <w:numPr>
          <w:ilvl w:val="0"/>
          <w:numId w:val="3"/>
        </w:num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When you make changes to a device (like adding IP addresses, setting passwords, or configuring interfaces), those changes are stored in RAM. This is called the running configuration.</w:t>
      </w:r>
    </w:p>
    <w:p w14:paraId="070D5012" w14:textId="77777777" w:rsidR="00D7696C" w:rsidRPr="00D7696C" w:rsidRDefault="00D7696C" w:rsidP="00D7696C">
      <w:pPr>
        <w:numPr>
          <w:ilvl w:val="0"/>
          <w:numId w:val="3"/>
        </w:num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RAM is temporary. If the device reboots or loses power, everything in RAM is lost.</w:t>
      </w:r>
    </w:p>
    <w:p w14:paraId="24C575A4" w14:textId="77777777" w:rsidR="00D7696C" w:rsidRPr="00D7696C" w:rsidRDefault="00D7696C" w:rsidP="00D7696C">
      <w:pPr>
        <w:numPr>
          <w:ilvl w:val="0"/>
          <w:numId w:val="3"/>
        </w:num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The command copies the running configuration from RAM into NVRAM, which is non-volatile memory. In NVRAM, it is saved as the startup configuration, which the device automatically loads the next time it powers on.</w:t>
      </w:r>
    </w:p>
    <w:p w14:paraId="463EE9C6" w14:textId="07018DFF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In other words, this command is like hitting Save on a document—you’re making sure your work won’t disappear.</w:t>
      </w:r>
    </w:p>
    <w:p w14:paraId="769B188F" w14:textId="77777777" w:rsidR="00D7696C" w:rsidRPr="00D7696C" w:rsidRDefault="00D7696C" w:rsidP="00D769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color w:val="0F4761" w:themeColor="accent1" w:themeShade="BF"/>
          <w:sz w:val="28"/>
          <w:szCs w:val="28"/>
        </w:rPr>
        <w:pict w14:anchorId="3478D459">
          <v:rect id="_x0000_i1056" style="width:0;height:1.5pt" o:hralign="center" o:hrstd="t" o:hr="t" fillcolor="#a0a0a0" stroked="f"/>
        </w:pict>
      </w:r>
    </w:p>
    <w:p w14:paraId="370A18AA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Why Is It Important?</w:t>
      </w:r>
    </w:p>
    <w:p w14:paraId="19610F32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If you forget to use this command, any changes you made will vanish after a reboot. The device will fall back to the last saved startup configuration, which may not include your updates.</w:t>
      </w:r>
    </w:p>
    <w:p w14:paraId="3B90B80C" w14:textId="77777777" w:rsidR="00D7696C" w:rsidRPr="00D7696C" w:rsidRDefault="00D7696C" w:rsidP="00D769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color w:val="0F4761" w:themeColor="accent1" w:themeShade="BF"/>
          <w:sz w:val="28"/>
          <w:szCs w:val="28"/>
        </w:rPr>
        <w:pict w14:anchorId="1A771886">
          <v:rect id="_x0000_i1057" style="width:0;height:1.5pt" o:hralign="center" o:hrstd="t" o:hr="t" fillcolor="#a0a0a0" stroked="f"/>
        </w:pict>
      </w:r>
    </w:p>
    <w:p w14:paraId="39F177C1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When Should You Use It?</w:t>
      </w:r>
    </w:p>
    <w:p w14:paraId="7F8C0751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You should use copy running-config startup-config:</w:t>
      </w:r>
    </w:p>
    <w:p w14:paraId="3A01B752" w14:textId="77777777" w:rsidR="00D7696C" w:rsidRPr="00D7696C" w:rsidRDefault="00D7696C" w:rsidP="00D7696C">
      <w:pPr>
        <w:numPr>
          <w:ilvl w:val="0"/>
          <w:numId w:val="4"/>
        </w:num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After every important change you want to keep – For example, if you configure a new VLAN or set up routing, run this command right away.</w:t>
      </w:r>
    </w:p>
    <w:p w14:paraId="6EE2993B" w14:textId="77777777" w:rsidR="00D7696C" w:rsidRPr="00D7696C" w:rsidRDefault="00D7696C" w:rsidP="00D7696C">
      <w:pPr>
        <w:numPr>
          <w:ilvl w:val="0"/>
          <w:numId w:val="4"/>
        </w:num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Before rebooting or doing maintenance – Just like saving a file before shutting down your computer, this prevents data loss.</w:t>
      </w:r>
    </w:p>
    <w:p w14:paraId="061D617A" w14:textId="77777777" w:rsidR="00D7696C" w:rsidRPr="00D7696C" w:rsidRDefault="00D7696C" w:rsidP="00D769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color w:val="0F4761" w:themeColor="accent1" w:themeShade="BF"/>
          <w:sz w:val="28"/>
          <w:szCs w:val="28"/>
        </w:rPr>
        <w:pict w14:anchorId="65F49D60">
          <v:rect id="_x0000_i1058" style="width:0;height:1.5pt" o:hralign="center" o:hrstd="t" o:hr="t" fillcolor="#a0a0a0" stroked="f"/>
        </w:pict>
      </w:r>
    </w:p>
    <w:p w14:paraId="30312E4F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Real-World Example</w:t>
      </w:r>
    </w:p>
    <w:p w14:paraId="69CA4DE2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Imagine you log into a switch and set a new password:</w:t>
      </w:r>
    </w:p>
    <w:p w14:paraId="111AD85B" w14:textId="2ECB826E" w:rsidR="00D7696C" w:rsidRPr="00D7696C" w:rsidRDefault="00D7696C" w:rsidP="00FC6E56">
      <w:pPr>
        <w:ind w:left="720"/>
        <w:rPr>
          <w:rFonts w:asciiTheme="majorHAnsi" w:eastAsiaTheme="majorEastAsia" w:hAnsiTheme="majorHAnsi" w:cstheme="majorBidi"/>
          <w:sz w:val="22"/>
          <w:szCs w:val="22"/>
        </w:rPr>
      </w:pPr>
      <w:r w:rsidRPr="00D7696C">
        <w:rPr>
          <w:rFonts w:asciiTheme="majorHAnsi" w:eastAsiaTheme="majorEastAsia" w:hAnsiTheme="majorHAnsi" w:cstheme="majorBidi"/>
          <w:sz w:val="22"/>
          <w:szCs w:val="22"/>
        </w:rPr>
        <w:t xml:space="preserve">Switch&gt; </w:t>
      </w:r>
      <w:proofErr w:type="spellStart"/>
      <w:r w:rsidRPr="00D7696C">
        <w:rPr>
          <w:rFonts w:asciiTheme="majorHAnsi" w:eastAsiaTheme="majorEastAsia" w:hAnsiTheme="majorHAnsi" w:cstheme="majorBidi"/>
          <w:sz w:val="22"/>
          <w:szCs w:val="22"/>
        </w:rPr>
        <w:t>en</w:t>
      </w:r>
      <w:proofErr w:type="spellEnd"/>
    </w:p>
    <w:p w14:paraId="4DEADB32" w14:textId="17AF4374" w:rsidR="00D7696C" w:rsidRPr="00D7696C" w:rsidRDefault="00D7696C" w:rsidP="00FC6E56">
      <w:pPr>
        <w:ind w:left="720"/>
        <w:rPr>
          <w:rFonts w:asciiTheme="majorHAnsi" w:eastAsiaTheme="majorEastAsia" w:hAnsiTheme="majorHAnsi" w:cstheme="majorBidi"/>
          <w:sz w:val="22"/>
          <w:szCs w:val="22"/>
        </w:rPr>
      </w:pPr>
      <w:r w:rsidRPr="00D7696C">
        <w:rPr>
          <w:rFonts w:asciiTheme="majorHAnsi" w:eastAsiaTheme="majorEastAsia" w:hAnsiTheme="majorHAnsi" w:cstheme="majorBidi"/>
          <w:sz w:val="22"/>
          <w:szCs w:val="22"/>
        </w:rPr>
        <w:t>Switch# conf t</w:t>
      </w:r>
    </w:p>
    <w:p w14:paraId="45E7F996" w14:textId="77777777" w:rsidR="00D7696C" w:rsidRPr="00D7696C" w:rsidRDefault="00D7696C" w:rsidP="00FC6E56">
      <w:pPr>
        <w:ind w:left="720"/>
        <w:rPr>
          <w:rFonts w:asciiTheme="majorHAnsi" w:eastAsiaTheme="majorEastAsia" w:hAnsiTheme="majorHAnsi" w:cstheme="majorBidi"/>
          <w:sz w:val="22"/>
          <w:szCs w:val="22"/>
        </w:rPr>
      </w:pPr>
      <w:r w:rsidRPr="00D7696C">
        <w:rPr>
          <w:rFonts w:asciiTheme="majorHAnsi" w:eastAsiaTheme="majorEastAsia" w:hAnsiTheme="majorHAnsi" w:cstheme="majorBidi"/>
          <w:sz w:val="22"/>
          <w:szCs w:val="22"/>
        </w:rPr>
        <w:t>Switch(</w:t>
      </w:r>
      <w:proofErr w:type="gramStart"/>
      <w:r w:rsidRPr="00D7696C">
        <w:rPr>
          <w:rFonts w:asciiTheme="majorHAnsi" w:eastAsiaTheme="majorEastAsia" w:hAnsiTheme="majorHAnsi" w:cstheme="majorBidi"/>
          <w:sz w:val="22"/>
          <w:szCs w:val="22"/>
        </w:rPr>
        <w:t>config)#</w:t>
      </w:r>
      <w:proofErr w:type="gramEnd"/>
      <w:r w:rsidRPr="00D7696C">
        <w:rPr>
          <w:rFonts w:asciiTheme="majorHAnsi" w:eastAsiaTheme="majorEastAsia" w:hAnsiTheme="majorHAnsi" w:cstheme="majorBidi"/>
          <w:sz w:val="22"/>
          <w:szCs w:val="22"/>
        </w:rPr>
        <w:t xml:space="preserve"> enable secret class123</w:t>
      </w:r>
    </w:p>
    <w:p w14:paraId="6F5EC2F6" w14:textId="77777777" w:rsidR="00D7696C" w:rsidRPr="00D7696C" w:rsidRDefault="00D7696C" w:rsidP="008536F2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 xml:space="preserve">At this point, the new password exists only in the </w:t>
      </w:r>
      <w:r w:rsidRPr="00D7696C">
        <w:rPr>
          <w:rFonts w:eastAsiaTheme="majorEastAsia" w:cstheme="majorBidi"/>
          <w:b/>
          <w:bCs/>
        </w:rPr>
        <w:t>running configuration</w:t>
      </w:r>
      <w:r w:rsidRPr="00D7696C">
        <w:rPr>
          <w:rFonts w:eastAsiaTheme="majorEastAsia" w:cstheme="majorBidi"/>
        </w:rPr>
        <w:t>. If the switch restarts now, the password will be lost. To keep it, you must save it with:</w:t>
      </w:r>
    </w:p>
    <w:p w14:paraId="216A3E8C" w14:textId="77777777" w:rsidR="00D7696C" w:rsidRPr="00D7696C" w:rsidRDefault="00D7696C" w:rsidP="00FC6E56">
      <w:pPr>
        <w:ind w:left="720"/>
        <w:rPr>
          <w:rFonts w:asciiTheme="majorHAnsi" w:eastAsiaTheme="majorEastAsia" w:hAnsiTheme="majorHAnsi" w:cstheme="majorBidi"/>
          <w:sz w:val="22"/>
          <w:szCs w:val="22"/>
        </w:rPr>
      </w:pPr>
      <w:r w:rsidRPr="00D7696C">
        <w:rPr>
          <w:rFonts w:asciiTheme="majorHAnsi" w:eastAsiaTheme="majorEastAsia" w:hAnsiTheme="majorHAnsi" w:cstheme="majorBidi"/>
          <w:sz w:val="22"/>
          <w:szCs w:val="22"/>
        </w:rPr>
        <w:t>Switch# copy running-config startup-config</w:t>
      </w:r>
    </w:p>
    <w:p w14:paraId="03EE38FC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Now, even if the switch powers off and back on, the password is still there—because it’s saved in the startup configuration.</w:t>
      </w:r>
    </w:p>
    <w:p w14:paraId="650CD0E5" w14:textId="77777777" w:rsidR="00D7696C" w:rsidRPr="00D7696C" w:rsidRDefault="00D7696C" w:rsidP="00D769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color w:val="0F4761" w:themeColor="accent1" w:themeShade="BF"/>
          <w:sz w:val="28"/>
          <w:szCs w:val="28"/>
        </w:rPr>
        <w:pict w14:anchorId="74465DC3">
          <v:rect id="_x0000_i1059" style="width:0;height:1.5pt" o:hralign="center" o:hrstd="t" o:hr="t" fillcolor="#a0a0a0" stroked="f"/>
        </w:pict>
      </w:r>
    </w:p>
    <w:p w14:paraId="37B6C79F" w14:textId="77777777" w:rsidR="00D7696C" w:rsidRPr="00D7696C" w:rsidRDefault="00D7696C" w:rsidP="00D7696C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7696C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Summary</w:t>
      </w:r>
    </w:p>
    <w:p w14:paraId="7A14DDD9" w14:textId="77777777" w:rsidR="00D7696C" w:rsidRPr="00D7696C" w:rsidRDefault="00D7696C" w:rsidP="00D7696C">
      <w:pPr>
        <w:rPr>
          <w:rFonts w:eastAsiaTheme="majorEastAsia" w:cstheme="majorBidi"/>
        </w:rPr>
      </w:pPr>
      <w:r w:rsidRPr="00D7696C">
        <w:rPr>
          <w:rFonts w:eastAsiaTheme="majorEastAsia" w:cstheme="majorBidi"/>
        </w:rPr>
        <w:t>The command copy running-config startup-config ensures your configuration changes are saved permanently. Always run it after making changes you want to keep, and especially before restarting a device. It’s a simple habit that can save you from losing hours of work.</w:t>
      </w:r>
    </w:p>
    <w:p w14:paraId="371717DC" w14:textId="1B9B135B" w:rsidR="00516F48" w:rsidRPr="00D7696C" w:rsidRDefault="00516F48" w:rsidP="00D7696C"/>
    <w:sectPr w:rsidR="00516F48" w:rsidRPr="00D7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946"/>
    <w:multiLevelType w:val="multilevel"/>
    <w:tmpl w:val="A76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280F"/>
    <w:multiLevelType w:val="hybridMultilevel"/>
    <w:tmpl w:val="EC1E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91DDB"/>
    <w:multiLevelType w:val="multilevel"/>
    <w:tmpl w:val="454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2158"/>
    <w:multiLevelType w:val="hybridMultilevel"/>
    <w:tmpl w:val="C2F8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0966">
    <w:abstractNumId w:val="1"/>
  </w:num>
  <w:num w:numId="2" w16cid:durableId="1289513562">
    <w:abstractNumId w:val="3"/>
  </w:num>
  <w:num w:numId="3" w16cid:durableId="211384164">
    <w:abstractNumId w:val="2"/>
  </w:num>
  <w:num w:numId="4" w16cid:durableId="41447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48"/>
    <w:rsid w:val="002A6E36"/>
    <w:rsid w:val="00357BFF"/>
    <w:rsid w:val="004C2CC6"/>
    <w:rsid w:val="00516F48"/>
    <w:rsid w:val="007B0637"/>
    <w:rsid w:val="008536F2"/>
    <w:rsid w:val="00A107A8"/>
    <w:rsid w:val="00B55EF8"/>
    <w:rsid w:val="00C9683C"/>
    <w:rsid w:val="00D7696C"/>
    <w:rsid w:val="00D968A5"/>
    <w:rsid w:val="00E71F09"/>
    <w:rsid w:val="00FC6E56"/>
    <w:rsid w:val="00FD3E60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2DC6"/>
  <w15:chartTrackingRefBased/>
  <w15:docId w15:val="{9ECD11F9-218A-4BB2-BAA7-37BD206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15</cp:revision>
  <dcterms:created xsi:type="dcterms:W3CDTF">2025-09-20T19:31:00Z</dcterms:created>
  <dcterms:modified xsi:type="dcterms:W3CDTF">2025-09-20T19:48:00Z</dcterms:modified>
</cp:coreProperties>
</file>