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22251" w14:textId="4C12D4B2" w:rsidR="00CC5F5C" w:rsidRPr="00C875EB" w:rsidRDefault="00C94D98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4.1</w:t>
      </w:r>
      <w:r w:rsidR="0056316B" w:rsidRPr="00C875EB">
        <w:rPr>
          <w:rFonts w:ascii="Arial" w:hAnsi="Arial" w:cs="Arial"/>
          <w:b/>
          <w:bCs/>
        </w:rPr>
        <w:t xml:space="preserve"> Authentication</w:t>
      </w:r>
    </w:p>
    <w:p w14:paraId="663EC1C7" w14:textId="14CB4777" w:rsidR="00755D4E" w:rsidRPr="00C875EB" w:rsidRDefault="006D14E4" w:rsidP="00D53B50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Verifies that only the account holder </w:t>
      </w:r>
      <w:r w:rsidR="00D53B50" w:rsidRPr="00C875EB">
        <w:rPr>
          <w:rFonts w:ascii="Arial" w:hAnsi="Arial" w:cs="Arial"/>
        </w:rPr>
        <w:t>can</w:t>
      </w:r>
      <w:r w:rsidRPr="00C875EB">
        <w:rPr>
          <w:rFonts w:ascii="Arial" w:hAnsi="Arial" w:cs="Arial"/>
        </w:rPr>
        <w:t xml:space="preserve"> use the account and that the system may only be</w:t>
      </w:r>
      <w:r w:rsidR="006A56D5" w:rsidRPr="00C875EB">
        <w:rPr>
          <w:rFonts w:ascii="Arial" w:hAnsi="Arial" w:cs="Arial"/>
        </w:rPr>
        <w:t xml:space="preserve"> used by account holders.</w:t>
      </w:r>
      <w:r w:rsidR="00D53B50" w:rsidRPr="00C875EB">
        <w:rPr>
          <w:rFonts w:ascii="Arial" w:hAnsi="Arial" w:cs="Arial"/>
        </w:rPr>
        <w:t xml:space="preserve"> Multiple technologies are available, including but not limited to</w:t>
      </w:r>
      <w:r w:rsidR="0049146A" w:rsidRPr="00C875EB">
        <w:rPr>
          <w:rFonts w:ascii="Arial" w:hAnsi="Arial" w:cs="Arial"/>
        </w:rPr>
        <w:t xml:space="preserve"> passwords, biometric, and token factors.</w:t>
      </w:r>
    </w:p>
    <w:p w14:paraId="5EC2896C" w14:textId="062254D2" w:rsidR="0049146A" w:rsidRPr="00C875EB" w:rsidRDefault="0049146A" w:rsidP="0049146A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4.1.1 Authentication Design</w:t>
      </w:r>
    </w:p>
    <w:p w14:paraId="5CD4EC48" w14:textId="6EF8F2A4" w:rsidR="0049146A" w:rsidRPr="00C875EB" w:rsidRDefault="00052F29" w:rsidP="000D1CF6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>Selecting a technology that meets the requirements</w:t>
      </w:r>
      <w:r w:rsidR="008A259F" w:rsidRPr="00C875EB">
        <w:rPr>
          <w:rFonts w:ascii="Arial" w:hAnsi="Arial" w:cs="Arial"/>
        </w:rPr>
        <w:t xml:space="preserve"> for confidentiality, integrity, and availability.</w:t>
      </w:r>
    </w:p>
    <w:p w14:paraId="30135514" w14:textId="72882B17" w:rsidR="000D1CF6" w:rsidRPr="00C875EB" w:rsidRDefault="00627CF1" w:rsidP="00A969FF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Confidentiality:</w:t>
      </w:r>
      <w:r w:rsidRPr="00C875EB">
        <w:rPr>
          <w:rFonts w:ascii="Arial" w:hAnsi="Arial" w:cs="Arial"/>
        </w:rPr>
        <w:t xml:space="preserve"> </w:t>
      </w:r>
      <w:r w:rsidR="00A40033" w:rsidRPr="00C875EB">
        <w:rPr>
          <w:rFonts w:ascii="Arial" w:hAnsi="Arial" w:cs="Arial"/>
        </w:rPr>
        <w:t>Critical. If credentials are leaked, threat actors can impersonate</w:t>
      </w:r>
      <w:r w:rsidR="00A969FF" w:rsidRPr="00C875EB">
        <w:rPr>
          <w:rFonts w:ascii="Arial" w:hAnsi="Arial" w:cs="Arial"/>
        </w:rPr>
        <w:t xml:space="preserve"> the account holder.</w:t>
      </w:r>
    </w:p>
    <w:p w14:paraId="50A89B2F" w14:textId="055A0640" w:rsidR="00627CF1" w:rsidRPr="00C875EB" w:rsidRDefault="00627CF1" w:rsidP="00AB75C0">
      <w:pPr>
        <w:ind w:left="1440"/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Integrity:</w:t>
      </w:r>
      <w:r w:rsidRPr="00C875EB">
        <w:rPr>
          <w:rFonts w:ascii="Arial" w:hAnsi="Arial" w:cs="Arial"/>
        </w:rPr>
        <w:t xml:space="preserve"> </w:t>
      </w:r>
      <w:r w:rsidR="00A969FF" w:rsidRPr="00C875EB">
        <w:rPr>
          <w:rFonts w:ascii="Arial" w:hAnsi="Arial" w:cs="Arial"/>
        </w:rPr>
        <w:t>Mechanism is reliable and not easy for threat actors to bypass or trick with counterfeit</w:t>
      </w:r>
      <w:r w:rsidR="00AB75C0" w:rsidRPr="00C875EB">
        <w:rPr>
          <w:rFonts w:ascii="Arial" w:hAnsi="Arial" w:cs="Arial"/>
        </w:rPr>
        <w:t xml:space="preserve"> credentials.</w:t>
      </w:r>
    </w:p>
    <w:p w14:paraId="459862B4" w14:textId="2160E840" w:rsidR="00627CF1" w:rsidRPr="00C875EB" w:rsidRDefault="00627CF1" w:rsidP="00F10645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Availability:</w:t>
      </w:r>
      <w:r w:rsidRPr="00C875EB">
        <w:rPr>
          <w:rFonts w:ascii="Arial" w:hAnsi="Arial" w:cs="Arial"/>
        </w:rPr>
        <w:t xml:space="preserve"> </w:t>
      </w:r>
      <w:r w:rsidR="00D464CD" w:rsidRPr="00C875EB">
        <w:rPr>
          <w:rFonts w:ascii="Arial" w:hAnsi="Arial" w:cs="Arial"/>
        </w:rPr>
        <w:t xml:space="preserve">Time taken </w:t>
      </w:r>
      <w:r w:rsidR="00F10645" w:rsidRPr="00C875EB">
        <w:rPr>
          <w:rFonts w:ascii="Arial" w:hAnsi="Arial" w:cs="Arial"/>
        </w:rPr>
        <w:t>to authenticate does not impede workflow and is easy for users to operate.</w:t>
      </w:r>
    </w:p>
    <w:p w14:paraId="1CBDB72A" w14:textId="25DF2FD4" w:rsidR="00F10645" w:rsidRPr="00C875EB" w:rsidRDefault="00AE5EA1" w:rsidP="00AE5EA1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Factors:</w:t>
      </w:r>
      <w:r w:rsidR="000D75BC" w:rsidRPr="00C875EB">
        <w:rPr>
          <w:rFonts w:ascii="Arial" w:hAnsi="Arial" w:cs="Arial"/>
        </w:rPr>
        <w:t xml:space="preserve"> different technologies for implementing authentication</w:t>
      </w:r>
      <w:r w:rsidR="00D510B1" w:rsidRPr="00C875EB">
        <w:rPr>
          <w:rFonts w:ascii="Arial" w:hAnsi="Arial" w:cs="Arial"/>
        </w:rPr>
        <w:t xml:space="preserve">. Characterized as something </w:t>
      </w:r>
      <w:r w:rsidR="00F24BF1" w:rsidRPr="00C875EB">
        <w:rPr>
          <w:rFonts w:ascii="Arial" w:hAnsi="Arial" w:cs="Arial"/>
        </w:rPr>
        <w:t>you know/have/are.</w:t>
      </w:r>
    </w:p>
    <w:p w14:paraId="27792D46" w14:textId="3DED2376" w:rsidR="00F24BF1" w:rsidRPr="00C875EB" w:rsidRDefault="00970655" w:rsidP="00AE5EA1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Personal Identification Number (PIN):</w:t>
      </w:r>
      <w:r w:rsidRPr="00C875EB">
        <w:rPr>
          <w:rFonts w:ascii="Arial" w:hAnsi="Arial" w:cs="Arial"/>
        </w:rPr>
        <w:t xml:space="preserve"> </w:t>
      </w:r>
      <w:r w:rsidR="00E14A15" w:rsidRPr="00C875EB">
        <w:rPr>
          <w:rFonts w:ascii="Arial" w:hAnsi="Arial" w:cs="Arial"/>
        </w:rPr>
        <w:t>a number used in conjunction with authentication devices such as smart cards. Should only be known to the user.</w:t>
      </w:r>
    </w:p>
    <w:p w14:paraId="5409D6A3" w14:textId="4B622FF9" w:rsidR="00E55414" w:rsidRPr="00C875EB" w:rsidRDefault="00E55414" w:rsidP="00E55414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4.1.2 Password Concepts</w:t>
      </w:r>
    </w:p>
    <w:p w14:paraId="2B7A083E" w14:textId="53C11DD4" w:rsidR="00E55414" w:rsidRPr="00C875EB" w:rsidRDefault="00E1750F" w:rsidP="00FB6182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Password Best Practices:</w:t>
      </w:r>
      <w:r w:rsidRPr="00C875EB">
        <w:rPr>
          <w:rFonts w:ascii="Arial" w:hAnsi="Arial" w:cs="Arial"/>
        </w:rPr>
        <w:t xml:space="preserve"> rules to govern</w:t>
      </w:r>
      <w:r w:rsidR="00FB6182" w:rsidRPr="00C875EB">
        <w:rPr>
          <w:rFonts w:ascii="Arial" w:hAnsi="Arial" w:cs="Arial"/>
        </w:rPr>
        <w:t xml:space="preserve"> secure selection and maintenance of knowledge factor authentication secrets.</w:t>
      </w:r>
    </w:p>
    <w:p w14:paraId="4D7D2359" w14:textId="6966D354" w:rsidR="00705D76" w:rsidRPr="00C875EB" w:rsidRDefault="00270985" w:rsidP="00FB6182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Account Policies:</w:t>
      </w:r>
      <w:r w:rsidRPr="00C875EB">
        <w:rPr>
          <w:rFonts w:ascii="Arial" w:hAnsi="Arial" w:cs="Arial"/>
        </w:rPr>
        <w:t xml:space="preserve"> set of rules governing user security information, which can be set globally.</w:t>
      </w:r>
    </w:p>
    <w:p w14:paraId="540A5DC1" w14:textId="45D6A0CA" w:rsidR="00270985" w:rsidRPr="00C875EB" w:rsidRDefault="00677535" w:rsidP="00677535">
      <w:pPr>
        <w:ind w:left="720" w:firstLine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Password Length:</w:t>
      </w:r>
      <w:r w:rsidR="00EC112E" w:rsidRPr="00C875EB">
        <w:rPr>
          <w:rFonts w:ascii="Arial" w:hAnsi="Arial" w:cs="Arial"/>
        </w:rPr>
        <w:t xml:space="preserve"> enforces a minimum/maximum length for passwords.</w:t>
      </w:r>
    </w:p>
    <w:p w14:paraId="07A19A8B" w14:textId="43B2ED67" w:rsidR="00EC112E" w:rsidRPr="00C875EB" w:rsidRDefault="00EC112E" w:rsidP="00677535">
      <w:pPr>
        <w:ind w:left="720" w:firstLine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Password Complexity</w:t>
      </w:r>
      <w:r w:rsidR="00925FBF" w:rsidRPr="00C875EB">
        <w:rPr>
          <w:rFonts w:ascii="Arial" w:hAnsi="Arial" w:cs="Arial"/>
          <w:b/>
          <w:bCs/>
        </w:rPr>
        <w:t>:</w:t>
      </w:r>
      <w:r w:rsidR="00925FBF" w:rsidRPr="00C875EB">
        <w:rPr>
          <w:rFonts w:ascii="Arial" w:hAnsi="Arial" w:cs="Arial"/>
        </w:rPr>
        <w:t xml:space="preserve"> enforces password complexity</w:t>
      </w:r>
      <w:r w:rsidR="00B02056" w:rsidRPr="00C875EB">
        <w:rPr>
          <w:rFonts w:ascii="Arial" w:hAnsi="Arial" w:cs="Arial"/>
        </w:rPr>
        <w:t>.</w:t>
      </w:r>
    </w:p>
    <w:p w14:paraId="39A2BB6B" w14:textId="6F9E04C6" w:rsidR="00B02056" w:rsidRPr="00C875EB" w:rsidRDefault="00B02056" w:rsidP="004D5C30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Password Age:</w:t>
      </w:r>
      <w:r w:rsidRPr="00C875EB">
        <w:rPr>
          <w:rFonts w:ascii="Arial" w:hAnsi="Arial" w:cs="Arial"/>
        </w:rPr>
        <w:t xml:space="preserve"> </w:t>
      </w:r>
      <w:r w:rsidR="004D5C30" w:rsidRPr="00C875EB">
        <w:rPr>
          <w:rFonts w:ascii="Arial" w:hAnsi="Arial" w:cs="Arial"/>
        </w:rPr>
        <w:t>forces users to select a new password after a set number of days.</w:t>
      </w:r>
    </w:p>
    <w:p w14:paraId="608A96BA" w14:textId="7B5BE29C" w:rsidR="00132297" w:rsidRPr="00C875EB" w:rsidRDefault="00132297" w:rsidP="004D5C30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Password Reuse and History:</w:t>
      </w:r>
      <w:r w:rsidRPr="00C875EB">
        <w:rPr>
          <w:rFonts w:ascii="Arial" w:hAnsi="Arial" w:cs="Arial"/>
        </w:rPr>
        <w:t xml:space="preserve"> prevents the selection of a password that has been used </w:t>
      </w:r>
      <w:r w:rsidR="00895DE0" w:rsidRPr="00C875EB">
        <w:rPr>
          <w:rFonts w:ascii="Arial" w:hAnsi="Arial" w:cs="Arial"/>
        </w:rPr>
        <w:t>already. History</w:t>
      </w:r>
      <w:r w:rsidR="00175935" w:rsidRPr="00C875EB">
        <w:rPr>
          <w:rFonts w:ascii="Arial" w:hAnsi="Arial" w:cs="Arial"/>
        </w:rPr>
        <w:t xml:space="preserve"> attribute</w:t>
      </w:r>
      <w:r w:rsidR="00895DE0" w:rsidRPr="00C875EB">
        <w:rPr>
          <w:rFonts w:ascii="Arial" w:hAnsi="Arial" w:cs="Arial"/>
        </w:rPr>
        <w:t xml:space="preserve"> sets how many previous passwords are blocked.</w:t>
      </w:r>
      <w:r w:rsidR="00175935" w:rsidRPr="00C875EB">
        <w:rPr>
          <w:rFonts w:ascii="Arial" w:hAnsi="Arial" w:cs="Arial"/>
        </w:rPr>
        <w:t xml:space="preserve"> Minimum age attribute </w:t>
      </w:r>
      <w:r w:rsidR="007C1DCF" w:rsidRPr="00C875EB">
        <w:rPr>
          <w:rFonts w:ascii="Arial" w:hAnsi="Arial" w:cs="Arial"/>
        </w:rPr>
        <w:t>p</w:t>
      </w:r>
      <w:r w:rsidR="008A6279" w:rsidRPr="00C875EB">
        <w:rPr>
          <w:rFonts w:ascii="Arial" w:hAnsi="Arial" w:cs="Arial"/>
        </w:rPr>
        <w:t>revents from quickly cycling through old passphrases</w:t>
      </w:r>
      <w:r w:rsidR="00503236" w:rsidRPr="00C875EB">
        <w:rPr>
          <w:rFonts w:ascii="Arial" w:hAnsi="Arial" w:cs="Arial"/>
        </w:rPr>
        <w:t>.</w:t>
      </w:r>
    </w:p>
    <w:p w14:paraId="0D3467F0" w14:textId="05A6EF10" w:rsidR="00FC14E1" w:rsidRPr="00C875EB" w:rsidRDefault="00335402" w:rsidP="00335402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4.1.3 Password Managers</w:t>
      </w:r>
    </w:p>
    <w:p w14:paraId="457D25EA" w14:textId="6A66C557" w:rsidR="004F1649" w:rsidRPr="00C875EB" w:rsidRDefault="0028287C" w:rsidP="0020178E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lastRenderedPageBreak/>
        <w:t>Software</w:t>
      </w:r>
      <w:r w:rsidR="00F357C9" w:rsidRPr="00C875EB">
        <w:rPr>
          <w:rFonts w:ascii="Arial" w:hAnsi="Arial" w:cs="Arial"/>
        </w:rPr>
        <w:t xml:space="preserve"> that can suggest and </w:t>
      </w:r>
      <w:r w:rsidR="00E466F3" w:rsidRPr="00C875EB">
        <w:rPr>
          <w:rFonts w:ascii="Arial" w:hAnsi="Arial" w:cs="Arial"/>
        </w:rPr>
        <w:t>store site</w:t>
      </w:r>
      <w:r w:rsidR="00602793" w:rsidRPr="00C875EB">
        <w:rPr>
          <w:rFonts w:ascii="Arial" w:hAnsi="Arial" w:cs="Arial"/>
        </w:rPr>
        <w:t xml:space="preserve"> and app passwords to reduce risks from poor </w:t>
      </w:r>
      <w:r w:rsidR="0020178E" w:rsidRPr="00C875EB">
        <w:rPr>
          <w:rFonts w:ascii="Arial" w:hAnsi="Arial" w:cs="Arial"/>
        </w:rPr>
        <w:t>user choices and behavior.</w:t>
      </w:r>
    </w:p>
    <w:p w14:paraId="579D312C" w14:textId="6200D3AA" w:rsidR="0020178E" w:rsidRPr="00C875EB" w:rsidRDefault="00EC2556" w:rsidP="0020178E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Main risks for password managers </w:t>
      </w:r>
      <w:r w:rsidR="003B4190" w:rsidRPr="00C875EB">
        <w:rPr>
          <w:rFonts w:ascii="Arial" w:hAnsi="Arial" w:cs="Arial"/>
        </w:rPr>
        <w:t>are selection of a weak master password, compromise of the vendor’s cloud storage or systems, and impersonation attacks designed to trick</w:t>
      </w:r>
      <w:r w:rsidR="00AA0898" w:rsidRPr="00C875EB">
        <w:rPr>
          <w:rFonts w:ascii="Arial" w:hAnsi="Arial" w:cs="Arial"/>
        </w:rPr>
        <w:t xml:space="preserve"> the manager into filling a password to a spoofed site.</w:t>
      </w:r>
    </w:p>
    <w:p w14:paraId="4B218A68" w14:textId="5F4D8081" w:rsidR="00D65F87" w:rsidRPr="00C875EB" w:rsidRDefault="00D65F87" w:rsidP="00FC6B0C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4.1.4 Multifactor Authentication</w:t>
      </w:r>
      <w:r w:rsidR="004D693B" w:rsidRPr="00C875EB">
        <w:rPr>
          <w:rFonts w:ascii="Arial" w:hAnsi="Arial" w:cs="Arial"/>
          <w:b/>
          <w:bCs/>
        </w:rPr>
        <w:t xml:space="preserve"> (MFA)</w:t>
      </w:r>
    </w:p>
    <w:p w14:paraId="645DAFC0" w14:textId="6F53FF93" w:rsidR="00FC6B0C" w:rsidRPr="00C875EB" w:rsidRDefault="00B5406C" w:rsidP="0020178E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>Authentication scheme that requires the user to present</w:t>
      </w:r>
      <w:r w:rsidR="003E3A57" w:rsidRPr="00C875EB">
        <w:rPr>
          <w:rFonts w:ascii="Arial" w:hAnsi="Arial" w:cs="Arial"/>
        </w:rPr>
        <w:t xml:space="preserve"> at least two different factors as credentials.</w:t>
      </w:r>
      <w:r w:rsidR="0014134A" w:rsidRPr="00C875EB">
        <w:rPr>
          <w:rFonts w:ascii="Arial" w:hAnsi="Arial" w:cs="Arial"/>
        </w:rPr>
        <w:t xml:space="preserve"> Specifying two factors is known as “2FA”.</w:t>
      </w:r>
    </w:p>
    <w:p w14:paraId="5693D443" w14:textId="4C088270" w:rsidR="0014134A" w:rsidRPr="00C875EB" w:rsidRDefault="0014134A" w:rsidP="008A3983">
      <w:pPr>
        <w:ind w:left="720" w:firstLine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 xml:space="preserve">Something You </w:t>
      </w:r>
      <w:r w:rsidR="002614A1" w:rsidRPr="00C875EB">
        <w:rPr>
          <w:rFonts w:ascii="Arial" w:hAnsi="Arial" w:cs="Arial"/>
          <w:b/>
          <w:bCs/>
        </w:rPr>
        <w:t>Have Factor:</w:t>
      </w:r>
      <w:r w:rsidR="002614A1" w:rsidRPr="00C875EB">
        <w:rPr>
          <w:rFonts w:ascii="Arial" w:hAnsi="Arial" w:cs="Arial"/>
        </w:rPr>
        <w:t xml:space="preserve"> </w:t>
      </w:r>
      <w:r w:rsidR="007C7F59" w:rsidRPr="00C875EB">
        <w:rPr>
          <w:rFonts w:ascii="Arial" w:hAnsi="Arial" w:cs="Arial"/>
        </w:rPr>
        <w:t>is an ownership factor</w:t>
      </w:r>
    </w:p>
    <w:p w14:paraId="7A6A2DA9" w14:textId="4C958400" w:rsidR="00C23004" w:rsidRPr="00C875EB" w:rsidRDefault="00A5441F" w:rsidP="00C23004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Something You Are Factor:</w:t>
      </w:r>
      <w:r w:rsidRPr="00C875EB">
        <w:rPr>
          <w:rFonts w:ascii="Arial" w:hAnsi="Arial" w:cs="Arial"/>
        </w:rPr>
        <w:t xml:space="preserve"> refers to a biometric or inherence factor</w:t>
      </w:r>
    </w:p>
    <w:p w14:paraId="554B7545" w14:textId="2043DD0C" w:rsidR="00C23004" w:rsidRPr="00C875EB" w:rsidRDefault="00C23004" w:rsidP="00C23004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Somewhere You Are Factor:</w:t>
      </w:r>
      <w:r w:rsidRPr="00C875EB">
        <w:rPr>
          <w:rFonts w:ascii="Arial" w:hAnsi="Arial" w:cs="Arial"/>
        </w:rPr>
        <w:t xml:space="preserve"> location-based factor to an authentication decision.</w:t>
      </w:r>
      <w:r w:rsidR="00643BC4" w:rsidRPr="00C875EB">
        <w:rPr>
          <w:rFonts w:ascii="Arial" w:hAnsi="Arial" w:cs="Arial"/>
        </w:rPr>
        <w:t xml:space="preserve"> This is not used as a primary authentication factor, but as a </w:t>
      </w:r>
      <w:r w:rsidR="00764FBD" w:rsidRPr="00C875EB">
        <w:rPr>
          <w:rFonts w:ascii="Arial" w:hAnsi="Arial" w:cs="Arial"/>
        </w:rPr>
        <w:t>continuous authentication mechanism or as an access control feature.</w:t>
      </w:r>
    </w:p>
    <w:p w14:paraId="564DBD73" w14:textId="7AA1880D" w:rsidR="00B116FC" w:rsidRPr="00C875EB" w:rsidRDefault="00B116FC" w:rsidP="00B116FC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4.1.5 Biometric Authentication</w:t>
      </w:r>
    </w:p>
    <w:p w14:paraId="2A0DE48A" w14:textId="49E1689C" w:rsidR="00B116FC" w:rsidRPr="00C875EB" w:rsidRDefault="002054CC" w:rsidP="00B15B4E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>Authentication mechanism that allows a user to perform a biometric scan to operate an entry or access system.</w:t>
      </w:r>
      <w:r w:rsidR="00B15B4E" w:rsidRPr="00C875EB">
        <w:rPr>
          <w:rFonts w:ascii="Arial" w:hAnsi="Arial" w:cs="Arial"/>
        </w:rPr>
        <w:t xml:space="preserve"> Physical characteristics stored as a digital data template can be used to authenticate a user.</w:t>
      </w:r>
    </w:p>
    <w:p w14:paraId="13C2DEF5" w14:textId="007FC459" w:rsidR="00A52AE5" w:rsidRPr="00C875EB" w:rsidRDefault="00A52AE5" w:rsidP="00B15B4E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 xml:space="preserve">False Rejection Rate (FRR): </w:t>
      </w:r>
      <w:r w:rsidR="00D34B07" w:rsidRPr="00C875EB">
        <w:rPr>
          <w:rFonts w:ascii="Arial" w:hAnsi="Arial" w:cs="Arial"/>
        </w:rPr>
        <w:t>where a legitimate user is not recognized. Also known as Type I error or False Non-Match Rate (FNMR)</w:t>
      </w:r>
      <w:r w:rsidR="008F7531" w:rsidRPr="00C875EB">
        <w:rPr>
          <w:rFonts w:ascii="Arial" w:hAnsi="Arial" w:cs="Arial"/>
        </w:rPr>
        <w:t>. Measure as percentage.</w:t>
      </w:r>
    </w:p>
    <w:p w14:paraId="67D47E9F" w14:textId="25817DB1" w:rsidR="009A2A90" w:rsidRPr="00C875EB" w:rsidRDefault="008F7531" w:rsidP="009A2A90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False Acceptance Rate (FAR):</w:t>
      </w:r>
      <w:r w:rsidRPr="00C875EB">
        <w:rPr>
          <w:rFonts w:ascii="Arial" w:hAnsi="Arial" w:cs="Arial"/>
        </w:rPr>
        <w:t xml:space="preserve"> </w:t>
      </w:r>
      <w:r w:rsidR="00E5303C" w:rsidRPr="00C875EB">
        <w:rPr>
          <w:rFonts w:ascii="Arial" w:hAnsi="Arial" w:cs="Arial"/>
        </w:rPr>
        <w:t>where an interloper is accepted. Also known as Type II error or Falso Match Rate (FMR)</w:t>
      </w:r>
      <w:r w:rsidR="009A2A90" w:rsidRPr="00C875EB">
        <w:rPr>
          <w:rFonts w:ascii="Arial" w:hAnsi="Arial" w:cs="Arial"/>
        </w:rPr>
        <w:t>. Measured as percentage. Usually considered most important.</w:t>
      </w:r>
    </w:p>
    <w:p w14:paraId="446293CB" w14:textId="2E309C4E" w:rsidR="009342D0" w:rsidRPr="00C875EB" w:rsidRDefault="009A2A90" w:rsidP="00963F79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Crossover Error Rate (CER):</w:t>
      </w:r>
      <w:r w:rsidRPr="00C875EB">
        <w:rPr>
          <w:rFonts w:ascii="Arial" w:hAnsi="Arial" w:cs="Arial"/>
        </w:rPr>
        <w:t xml:space="preserve"> </w:t>
      </w:r>
      <w:r w:rsidR="00D74797" w:rsidRPr="00C875EB">
        <w:rPr>
          <w:rFonts w:ascii="Arial" w:hAnsi="Arial" w:cs="Arial"/>
        </w:rPr>
        <w:t>the point at which FRR and FAR meet. Lower CER means more efficient and reliable the technology.</w:t>
      </w:r>
    </w:p>
    <w:p w14:paraId="235A27D0" w14:textId="5DE052CF" w:rsidR="00963F79" w:rsidRPr="00C875EB" w:rsidRDefault="00963F79" w:rsidP="00963F79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Throughput (Speed):</w:t>
      </w:r>
      <w:r w:rsidRPr="00C875EB">
        <w:rPr>
          <w:rFonts w:ascii="Arial" w:hAnsi="Arial" w:cs="Arial"/>
        </w:rPr>
        <w:t xml:space="preserve"> time required </w:t>
      </w:r>
      <w:r w:rsidR="00C9013E" w:rsidRPr="00C875EB">
        <w:rPr>
          <w:rFonts w:ascii="Arial" w:hAnsi="Arial" w:cs="Arial"/>
        </w:rPr>
        <w:t>to create a template for each user</w:t>
      </w:r>
      <w:r w:rsidR="00E62EC5" w:rsidRPr="00C875EB">
        <w:rPr>
          <w:rFonts w:ascii="Arial" w:hAnsi="Arial" w:cs="Arial"/>
        </w:rPr>
        <w:t xml:space="preserve"> and the time required to authenticate.</w:t>
      </w:r>
    </w:p>
    <w:p w14:paraId="7FAE14AD" w14:textId="54B2E9FF" w:rsidR="00E62EC5" w:rsidRPr="00C875EB" w:rsidRDefault="00E62EC5" w:rsidP="00963F79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Failure to Enroll Rate:</w:t>
      </w:r>
      <w:r w:rsidRPr="00C875EB">
        <w:rPr>
          <w:rFonts w:ascii="Arial" w:hAnsi="Arial" w:cs="Arial"/>
        </w:rPr>
        <w:t xml:space="preserve"> </w:t>
      </w:r>
      <w:r w:rsidR="004842AF" w:rsidRPr="00C875EB">
        <w:rPr>
          <w:rFonts w:ascii="Arial" w:hAnsi="Arial" w:cs="Arial"/>
        </w:rPr>
        <w:t>incidents in which a template cannot be created and matched for a user during enrollment.</w:t>
      </w:r>
    </w:p>
    <w:p w14:paraId="01867898" w14:textId="0486229C" w:rsidR="004842AF" w:rsidRPr="00C875EB" w:rsidRDefault="004842AF" w:rsidP="00963F79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Cost/Implementation:</w:t>
      </w:r>
      <w:r w:rsidRPr="00C875EB">
        <w:rPr>
          <w:rFonts w:ascii="Arial" w:hAnsi="Arial" w:cs="Arial"/>
        </w:rPr>
        <w:t xml:space="preserve"> </w:t>
      </w:r>
      <w:r w:rsidR="00D43A8F" w:rsidRPr="00C875EB">
        <w:rPr>
          <w:rFonts w:ascii="Arial" w:hAnsi="Arial" w:cs="Arial"/>
        </w:rPr>
        <w:t>some scanner</w:t>
      </w:r>
      <w:r w:rsidR="00280E45" w:rsidRPr="00C875EB">
        <w:rPr>
          <w:rFonts w:ascii="Arial" w:hAnsi="Arial" w:cs="Arial"/>
        </w:rPr>
        <w:t xml:space="preserve"> types are more expensive. Some are </w:t>
      </w:r>
      <w:r w:rsidR="009B388B" w:rsidRPr="00C875EB">
        <w:rPr>
          <w:rFonts w:ascii="Arial" w:hAnsi="Arial" w:cs="Arial"/>
        </w:rPr>
        <w:t xml:space="preserve">no easy to incorporate on mobile devices. Users can find it intrusive and threatening to privacy. </w:t>
      </w:r>
      <w:r w:rsidR="008F2DB2" w:rsidRPr="00C875EB">
        <w:rPr>
          <w:rFonts w:ascii="Arial" w:hAnsi="Arial" w:cs="Arial"/>
        </w:rPr>
        <w:t>Technology can be discriminatory or inaccessible to those with disabilities.</w:t>
      </w:r>
    </w:p>
    <w:p w14:paraId="5CCE9343" w14:textId="7652B81D" w:rsidR="00702B0E" w:rsidRPr="00C875EB" w:rsidRDefault="001C053B" w:rsidP="001C053B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lastRenderedPageBreak/>
        <w:t>4.1.6. Hard Authentication Tokens</w:t>
      </w:r>
    </w:p>
    <w:p w14:paraId="3E8447CC" w14:textId="6C5C4BDD" w:rsidR="00904CBE" w:rsidRPr="00C875EB" w:rsidRDefault="001F7BA6" w:rsidP="008B40F4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>Authentication token generated by a cryptoprocessor on a d</w:t>
      </w:r>
      <w:r w:rsidR="008B40F4" w:rsidRPr="00C875EB">
        <w:rPr>
          <w:rFonts w:ascii="Arial" w:hAnsi="Arial" w:cs="Arial"/>
        </w:rPr>
        <w:t>edicated hardware device. As the token is never transmitted directly, this implements an ownership factor within a multifactor authentication scheme.</w:t>
      </w:r>
    </w:p>
    <w:p w14:paraId="44E04DF1" w14:textId="04160189" w:rsidR="001C053B" w:rsidRPr="00C875EB" w:rsidRDefault="00943D8D" w:rsidP="00A453E7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Certificate-Based Authentication:</w:t>
      </w:r>
      <w:r w:rsidRPr="00C875EB">
        <w:rPr>
          <w:rFonts w:ascii="Arial" w:hAnsi="Arial" w:cs="Arial"/>
        </w:rPr>
        <w:t xml:space="preserve"> </w:t>
      </w:r>
      <w:r w:rsidR="00ED2882" w:rsidRPr="00C875EB">
        <w:rPr>
          <w:rFonts w:ascii="Arial" w:hAnsi="Arial" w:cs="Arial"/>
        </w:rPr>
        <w:t xml:space="preserve">when the supplicant controls a private key that can generate a unique signed token. </w:t>
      </w:r>
      <w:r w:rsidR="006108C8" w:rsidRPr="00C875EB">
        <w:rPr>
          <w:rFonts w:ascii="Arial" w:hAnsi="Arial" w:cs="Arial"/>
        </w:rPr>
        <w:t>Signature verification via public key. Biggest drawback</w:t>
      </w:r>
      <w:r w:rsidR="00687E57" w:rsidRPr="00C875EB">
        <w:rPr>
          <w:rFonts w:ascii="Arial" w:hAnsi="Arial" w:cs="Arial"/>
        </w:rPr>
        <w:t xml:space="preserve"> is the administrative burden of implementing PKI</w:t>
      </w:r>
      <w:r w:rsidR="00A453E7" w:rsidRPr="00C875EB">
        <w:rPr>
          <w:rFonts w:ascii="Arial" w:hAnsi="Arial" w:cs="Arial"/>
        </w:rPr>
        <w:t xml:space="preserve"> to issue digital certificates.</w:t>
      </w:r>
    </w:p>
    <w:p w14:paraId="196CE5FA" w14:textId="33E0CFB4" w:rsidR="00A453E7" w:rsidRPr="00C875EB" w:rsidRDefault="00A453E7" w:rsidP="00A453E7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One-Time Password (OTP):</w:t>
      </w:r>
      <w:r w:rsidRPr="00C875EB">
        <w:rPr>
          <w:rFonts w:ascii="Arial" w:hAnsi="Arial" w:cs="Arial"/>
        </w:rPr>
        <w:t xml:space="preserve"> </w:t>
      </w:r>
      <w:r w:rsidR="00416CF2" w:rsidRPr="00C875EB">
        <w:rPr>
          <w:rFonts w:ascii="Arial" w:hAnsi="Arial" w:cs="Arial"/>
        </w:rPr>
        <w:t>a token generated using a hash function on a shared secret value plus synchronization</w:t>
      </w:r>
      <w:r w:rsidR="003C531B" w:rsidRPr="00C875EB">
        <w:rPr>
          <w:rFonts w:ascii="Arial" w:hAnsi="Arial" w:cs="Arial"/>
        </w:rPr>
        <w:t xml:space="preserve"> seed (timestamp (TOTP) or HMAC (HOTP)).</w:t>
      </w:r>
    </w:p>
    <w:p w14:paraId="49AE0F5C" w14:textId="472E181A" w:rsidR="00904CBE" w:rsidRPr="00C875EB" w:rsidRDefault="004A0762" w:rsidP="00904CBE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Fast Identity</w:t>
      </w:r>
      <w:r w:rsidR="002C424C" w:rsidRPr="00C875EB">
        <w:rPr>
          <w:rFonts w:ascii="Arial" w:hAnsi="Arial" w:cs="Arial"/>
          <w:b/>
          <w:bCs/>
        </w:rPr>
        <w:t xml:space="preserve"> Online (FIDO) Universal 2</w:t>
      </w:r>
      <w:r w:rsidR="002C424C" w:rsidRPr="00C875EB">
        <w:rPr>
          <w:rFonts w:ascii="Arial" w:hAnsi="Arial" w:cs="Arial"/>
          <w:b/>
          <w:bCs/>
          <w:vertAlign w:val="superscript"/>
        </w:rPr>
        <w:t>nd</w:t>
      </w:r>
      <w:r w:rsidR="002C424C" w:rsidRPr="00C875EB">
        <w:rPr>
          <w:rFonts w:ascii="Arial" w:hAnsi="Arial" w:cs="Arial"/>
          <w:b/>
          <w:bCs/>
        </w:rPr>
        <w:t xml:space="preserve"> Factor (U2F)</w:t>
      </w:r>
      <w:r w:rsidR="0071283F" w:rsidRPr="00C875EB">
        <w:rPr>
          <w:rFonts w:ascii="Arial" w:hAnsi="Arial" w:cs="Arial"/>
          <w:b/>
          <w:bCs/>
        </w:rPr>
        <w:t>:</w:t>
      </w:r>
      <w:r w:rsidR="0071283F" w:rsidRPr="00C875EB">
        <w:rPr>
          <w:rFonts w:ascii="Arial" w:hAnsi="Arial" w:cs="Arial"/>
        </w:rPr>
        <w:t xml:space="preserve"> use public/private key pair to register each account, avoiding the need to communicate a shared secret</w:t>
      </w:r>
      <w:r w:rsidR="00215E3F" w:rsidRPr="00C875EB">
        <w:rPr>
          <w:rFonts w:ascii="Arial" w:hAnsi="Arial" w:cs="Arial"/>
        </w:rPr>
        <w:t>. Privat</w:t>
      </w:r>
      <w:r w:rsidR="002E554F" w:rsidRPr="00C875EB">
        <w:rPr>
          <w:rFonts w:ascii="Arial" w:hAnsi="Arial" w:cs="Arial"/>
        </w:rPr>
        <w:t>e key</w:t>
      </w:r>
      <w:r w:rsidR="00215E3F" w:rsidRPr="00C875EB">
        <w:rPr>
          <w:rFonts w:ascii="Arial" w:hAnsi="Arial" w:cs="Arial"/>
        </w:rPr>
        <w:t xml:space="preserve"> is locked to the U2F device and signs the token</w:t>
      </w:r>
      <w:r w:rsidR="002E554F" w:rsidRPr="00C875EB">
        <w:rPr>
          <w:rFonts w:ascii="Arial" w:hAnsi="Arial" w:cs="Arial"/>
        </w:rPr>
        <w:t>. Public key is registered with the authentication</w:t>
      </w:r>
      <w:r w:rsidR="00DE3DD6" w:rsidRPr="00C875EB">
        <w:rPr>
          <w:rFonts w:ascii="Arial" w:hAnsi="Arial" w:cs="Arial"/>
        </w:rPr>
        <w:t xml:space="preserve"> server and verifies the token. No digital certificates involved</w:t>
      </w:r>
      <w:r w:rsidR="002073EC" w:rsidRPr="00C875EB">
        <w:rPr>
          <w:rFonts w:ascii="Arial" w:hAnsi="Arial" w:cs="Arial"/>
        </w:rPr>
        <w:t xml:space="preserve"> in authentication of users; however, PKI involved when validating/confirming attestation certificates.</w:t>
      </w:r>
    </w:p>
    <w:p w14:paraId="7C534262" w14:textId="675086BE" w:rsidR="008B40F4" w:rsidRPr="00C875EB" w:rsidRDefault="00C71DA4" w:rsidP="00904CBE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Smart Cards:</w:t>
      </w:r>
      <w:r w:rsidRPr="00C875EB">
        <w:rPr>
          <w:rFonts w:ascii="Arial" w:hAnsi="Arial" w:cs="Arial"/>
        </w:rPr>
        <w:t xml:space="preserve"> </w:t>
      </w:r>
      <w:r w:rsidR="00115192" w:rsidRPr="00C875EB">
        <w:rPr>
          <w:rFonts w:ascii="Arial" w:hAnsi="Arial" w:cs="Arial"/>
        </w:rPr>
        <w:t>implement certificate-based authentication.</w:t>
      </w:r>
    </w:p>
    <w:p w14:paraId="27C5E179" w14:textId="41E9D588" w:rsidR="00115192" w:rsidRPr="00C875EB" w:rsidRDefault="00115192" w:rsidP="00904CBE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Security Key:</w:t>
      </w:r>
      <w:r w:rsidRPr="00C875EB">
        <w:rPr>
          <w:rFonts w:ascii="Arial" w:hAnsi="Arial" w:cs="Arial"/>
        </w:rPr>
        <w:t xml:space="preserve"> refers to a portable hardware security module (HSM)</w:t>
      </w:r>
      <w:r w:rsidR="00A51EA7" w:rsidRPr="00C875EB">
        <w:rPr>
          <w:rFonts w:ascii="Arial" w:hAnsi="Arial" w:cs="Arial"/>
        </w:rPr>
        <w:t xml:space="preserve"> with a computer interface.</w:t>
      </w:r>
    </w:p>
    <w:p w14:paraId="15A94653" w14:textId="496DEAEA" w:rsidR="00EE4A04" w:rsidRPr="00C875EB" w:rsidRDefault="00EE4A04" w:rsidP="00EE4A04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4.1.7 Soft Authentication Tokens</w:t>
      </w:r>
    </w:p>
    <w:p w14:paraId="7C2F0930" w14:textId="7ADEB35C" w:rsidR="00EE4A04" w:rsidRPr="00C875EB" w:rsidRDefault="00CD3110" w:rsidP="00CD3110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>OTP is sent to a registered number or email account or generated by an authentication app as a means of two-step verification when authenticating account access.</w:t>
      </w:r>
    </w:p>
    <w:p w14:paraId="13A8B6FA" w14:textId="375B1FCA" w:rsidR="00CD3110" w:rsidRPr="00C875EB" w:rsidRDefault="00E83A4A" w:rsidP="005C00F3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4.1.8 Passwordless Authentication</w:t>
      </w:r>
    </w:p>
    <w:p w14:paraId="68E71DCC" w14:textId="2783A536" w:rsidR="005C00F3" w:rsidRPr="00C875EB" w:rsidRDefault="005C00F3" w:rsidP="005C00F3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>Multifactor authentication scheme that uses ownership and biometric factors, but not knowledge factors.</w:t>
      </w:r>
      <w:r w:rsidR="00FC4CB4" w:rsidRPr="00C875EB">
        <w:rPr>
          <w:rFonts w:ascii="Arial" w:hAnsi="Arial" w:cs="Arial"/>
        </w:rPr>
        <w:t xml:space="preserve"> FIDO2 with WebAuthn provides a framework</w:t>
      </w:r>
      <w:r w:rsidR="000E1DBF" w:rsidRPr="00C875EB">
        <w:rPr>
          <w:rFonts w:ascii="Arial" w:hAnsi="Arial" w:cs="Arial"/>
        </w:rPr>
        <w:t xml:space="preserve"> for passwordless authentication.</w:t>
      </w:r>
    </w:p>
    <w:p w14:paraId="5E6E6288" w14:textId="2816D2CC" w:rsidR="000E1DBF" w:rsidRPr="00C875EB" w:rsidRDefault="000E1DBF" w:rsidP="005C00F3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Attestation:</w:t>
      </w:r>
      <w:r w:rsidRPr="00C875EB">
        <w:rPr>
          <w:rFonts w:ascii="Arial" w:hAnsi="Arial" w:cs="Arial"/>
        </w:rPr>
        <w:t xml:space="preserve"> capability of an authenticator or other cryptographic module to prove that it is a root of trust and can provide reliable reporting</w:t>
      </w:r>
      <w:r w:rsidR="000D2943" w:rsidRPr="00C875EB">
        <w:rPr>
          <w:rFonts w:ascii="Arial" w:hAnsi="Arial" w:cs="Arial"/>
        </w:rPr>
        <w:t xml:space="preserve"> to prove that a device or computer is a trustworthy platform.</w:t>
      </w:r>
    </w:p>
    <w:p w14:paraId="68B7AC06" w14:textId="05004D70" w:rsidR="000D2943" w:rsidRPr="00C875EB" w:rsidRDefault="00A73D46" w:rsidP="00A73D46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4.2 Authorization</w:t>
      </w:r>
    </w:p>
    <w:p w14:paraId="6D3E29D3" w14:textId="1C8D4C8A" w:rsidR="00A73D46" w:rsidRPr="00C875EB" w:rsidRDefault="00FD78F7" w:rsidP="00A73D46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4.2.1 Discretionary and Mandatory Access Control</w:t>
      </w:r>
    </w:p>
    <w:p w14:paraId="5D495DBA" w14:textId="354EC10E" w:rsidR="00FD78F7" w:rsidRPr="00C875EB" w:rsidRDefault="00D86F36" w:rsidP="00596AAF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lastRenderedPageBreak/>
        <w:t xml:space="preserve">A user account that has been authenticated can be allocated rights and permissions on networks, computers, and data. An access </w:t>
      </w:r>
      <w:r w:rsidR="003C7C56" w:rsidRPr="00C875EB">
        <w:rPr>
          <w:rFonts w:ascii="Arial" w:hAnsi="Arial" w:cs="Arial"/>
        </w:rPr>
        <w:t>control model describes the principles that govern how users receive rights.</w:t>
      </w:r>
    </w:p>
    <w:p w14:paraId="273B78FE" w14:textId="16E2F799" w:rsidR="003C7C56" w:rsidRPr="00C875EB" w:rsidRDefault="003C7C56" w:rsidP="00C80630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P</w:t>
      </w:r>
      <w:r w:rsidR="00A11271" w:rsidRPr="00C875EB">
        <w:rPr>
          <w:rFonts w:ascii="Arial" w:hAnsi="Arial" w:cs="Arial"/>
          <w:b/>
          <w:bCs/>
        </w:rPr>
        <w:t>ermissions</w:t>
      </w:r>
      <w:r w:rsidR="00C80630" w:rsidRPr="00C875EB">
        <w:rPr>
          <w:rFonts w:ascii="Arial" w:hAnsi="Arial" w:cs="Arial"/>
          <w:b/>
          <w:bCs/>
        </w:rPr>
        <w:t>:</w:t>
      </w:r>
      <w:r w:rsidR="00C80630" w:rsidRPr="00C875EB">
        <w:rPr>
          <w:rFonts w:ascii="Arial" w:hAnsi="Arial" w:cs="Arial"/>
        </w:rPr>
        <w:t xml:space="preserve"> Security settings that control access to objects including file system items and network resources.</w:t>
      </w:r>
    </w:p>
    <w:p w14:paraId="73D1AD27" w14:textId="03AF2728" w:rsidR="00FC1928" w:rsidRPr="00C875EB" w:rsidRDefault="00596AAF" w:rsidP="00596AAF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Discretionary Access Control (DAC):</w:t>
      </w:r>
      <w:r w:rsidRPr="00C875EB">
        <w:rPr>
          <w:rFonts w:ascii="Arial" w:hAnsi="Arial" w:cs="Arial"/>
        </w:rPr>
        <w:t xml:space="preserve"> Model where each resource is protected by an access control list (ACL) managed by the resource’s owner (or owners).</w:t>
      </w:r>
      <w:r w:rsidR="00F253F1" w:rsidRPr="00C875EB">
        <w:rPr>
          <w:rFonts w:ascii="Arial" w:hAnsi="Arial" w:cs="Arial"/>
        </w:rPr>
        <w:t xml:space="preserve"> Most flexible</w:t>
      </w:r>
      <w:r w:rsidR="00AF6C5D" w:rsidRPr="00C875EB">
        <w:rPr>
          <w:rFonts w:ascii="Arial" w:hAnsi="Arial" w:cs="Arial"/>
        </w:rPr>
        <w:t xml:space="preserve"> model and is currently implemented widely in computer and network security.</w:t>
      </w:r>
    </w:p>
    <w:p w14:paraId="01D8CDEB" w14:textId="36F0C376" w:rsidR="001B6D35" w:rsidRPr="00C875EB" w:rsidRDefault="001B6D35" w:rsidP="00596AAF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Mandatory Access Control</w:t>
      </w:r>
      <w:r w:rsidR="00336932" w:rsidRPr="00C875EB">
        <w:rPr>
          <w:rFonts w:ascii="Arial" w:hAnsi="Arial" w:cs="Arial"/>
          <w:b/>
          <w:bCs/>
        </w:rPr>
        <w:t>:</w:t>
      </w:r>
      <w:r w:rsidR="00336932" w:rsidRPr="00C875EB">
        <w:rPr>
          <w:rFonts w:ascii="Arial" w:hAnsi="Arial" w:cs="Arial"/>
        </w:rPr>
        <w:t xml:space="preserve"> Model where</w:t>
      </w:r>
      <w:r w:rsidR="00515973" w:rsidRPr="00C875EB">
        <w:rPr>
          <w:rFonts w:ascii="Arial" w:hAnsi="Arial" w:cs="Arial"/>
        </w:rPr>
        <w:t xml:space="preserve"> </w:t>
      </w:r>
      <w:r w:rsidR="00416DD4" w:rsidRPr="00C875EB">
        <w:rPr>
          <w:rFonts w:ascii="Arial" w:hAnsi="Arial" w:cs="Arial"/>
        </w:rPr>
        <w:t>resources are protected by inflexible, system-defined rules.</w:t>
      </w:r>
      <w:r w:rsidR="000A59B3" w:rsidRPr="00C875EB">
        <w:rPr>
          <w:rFonts w:ascii="Arial" w:hAnsi="Arial" w:cs="Arial"/>
        </w:rPr>
        <w:t xml:space="preserve"> Essentially, based on security clearance labels.</w:t>
      </w:r>
      <w:r w:rsidR="00EE5ED3" w:rsidRPr="00C875EB">
        <w:rPr>
          <w:rFonts w:ascii="Arial" w:hAnsi="Arial" w:cs="Arial"/>
        </w:rPr>
        <w:t xml:space="preserve"> Rules are non</w:t>
      </w:r>
      <w:r w:rsidR="00486063" w:rsidRPr="00C875EB">
        <w:rPr>
          <w:rFonts w:ascii="Arial" w:hAnsi="Arial" w:cs="Arial"/>
        </w:rPr>
        <w:t>discretionary and cannot be changed by any subject account.</w:t>
      </w:r>
      <w:r w:rsidR="00E244AE" w:rsidRPr="00C875EB">
        <w:rPr>
          <w:rFonts w:ascii="Arial" w:hAnsi="Arial" w:cs="Arial"/>
        </w:rPr>
        <w:t xml:space="preserve"> </w:t>
      </w:r>
      <w:r w:rsidR="00872F17" w:rsidRPr="00C875EB">
        <w:rPr>
          <w:rFonts w:ascii="Arial" w:hAnsi="Arial" w:cs="Arial"/>
        </w:rPr>
        <w:t>Users with high clearance cannot write low-clearance documents (write-up/read down).</w:t>
      </w:r>
    </w:p>
    <w:p w14:paraId="38FCE566" w14:textId="6EE8F2FF" w:rsidR="002776AC" w:rsidRPr="00C875EB" w:rsidRDefault="002776AC" w:rsidP="00DA2666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4.2.2 Role-</w:t>
      </w:r>
      <w:r w:rsidR="00DA2666" w:rsidRPr="00C875EB">
        <w:rPr>
          <w:rFonts w:ascii="Arial" w:hAnsi="Arial" w:cs="Arial"/>
          <w:b/>
          <w:bCs/>
        </w:rPr>
        <w:t xml:space="preserve"> and Attribute-Based Access Control</w:t>
      </w:r>
    </w:p>
    <w:p w14:paraId="3192C9ED" w14:textId="053705D7" w:rsidR="00DA2666" w:rsidRPr="00C875EB" w:rsidRDefault="00D72BEC" w:rsidP="00D72BEC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>Role- and attribute-based access control use nondiscretionary, rules-based permissions assignments with more flexibility than MAC.</w:t>
      </w:r>
    </w:p>
    <w:p w14:paraId="6A56A6B7" w14:textId="5A25AE5C" w:rsidR="00B214AE" w:rsidRPr="00C875EB" w:rsidRDefault="003979A7" w:rsidP="00D652D5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Role-Based Access Control (RBAC):</w:t>
      </w:r>
      <w:r w:rsidRPr="00C875EB">
        <w:rPr>
          <w:rFonts w:ascii="Arial" w:hAnsi="Arial" w:cs="Arial"/>
        </w:rPr>
        <w:t xml:space="preserve"> </w:t>
      </w:r>
      <w:r w:rsidR="000F7832" w:rsidRPr="00C875EB">
        <w:rPr>
          <w:rFonts w:ascii="Arial" w:hAnsi="Arial" w:cs="Arial"/>
        </w:rPr>
        <w:t>Model where resources are protected by ACLs that are managed by administrators and that provide user permissions based on job functions.</w:t>
      </w:r>
    </w:p>
    <w:p w14:paraId="6B5B05DA" w14:textId="79512478" w:rsidR="00745A4C" w:rsidRPr="00C875EB" w:rsidRDefault="00745A4C" w:rsidP="000C1AC6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Group Account:</w:t>
      </w:r>
      <w:r w:rsidRPr="00C875EB">
        <w:rPr>
          <w:rFonts w:ascii="Arial" w:hAnsi="Arial" w:cs="Arial"/>
        </w:rPr>
        <w:t xml:space="preserve"> </w:t>
      </w:r>
      <w:r w:rsidR="00E61495" w:rsidRPr="00C875EB">
        <w:rPr>
          <w:rFonts w:ascii="Arial" w:hAnsi="Arial" w:cs="Arial"/>
        </w:rPr>
        <w:t>A c</w:t>
      </w:r>
      <w:r w:rsidR="006802C8" w:rsidRPr="00C875EB">
        <w:rPr>
          <w:rFonts w:ascii="Arial" w:hAnsi="Arial" w:cs="Arial"/>
        </w:rPr>
        <w:t>ollection of user accounts that is useful when establishing file permissions and user rights because when many individuals need that same level</w:t>
      </w:r>
      <w:r w:rsidR="000C1AC6" w:rsidRPr="00C875EB">
        <w:rPr>
          <w:rFonts w:ascii="Arial" w:hAnsi="Arial" w:cs="Arial"/>
        </w:rPr>
        <w:t xml:space="preserve"> of access. </w:t>
      </w:r>
      <w:r w:rsidR="00E61495" w:rsidRPr="00C875EB">
        <w:rPr>
          <w:rFonts w:ascii="Arial" w:hAnsi="Arial" w:cs="Arial"/>
        </w:rPr>
        <w:t>A group contains all relevant users.</w:t>
      </w:r>
    </w:p>
    <w:p w14:paraId="54FF5363" w14:textId="5185B18F" w:rsidR="007E459A" w:rsidRPr="00C875EB" w:rsidRDefault="00AD3C7E" w:rsidP="00E1614B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Attribute</w:t>
      </w:r>
      <w:r w:rsidR="00E1614B" w:rsidRPr="00C875EB">
        <w:rPr>
          <w:rFonts w:ascii="Arial" w:hAnsi="Arial" w:cs="Arial"/>
          <w:b/>
          <w:bCs/>
        </w:rPr>
        <w:t>-Based Access Control (ABAC):</w:t>
      </w:r>
      <w:r w:rsidR="00E1614B" w:rsidRPr="00C875EB">
        <w:rPr>
          <w:rFonts w:ascii="Arial" w:hAnsi="Arial" w:cs="Arial"/>
        </w:rPr>
        <w:t xml:space="preserve"> </w:t>
      </w:r>
      <w:r w:rsidR="00835A62" w:rsidRPr="00C875EB">
        <w:rPr>
          <w:rFonts w:ascii="Arial" w:hAnsi="Arial" w:cs="Arial"/>
        </w:rPr>
        <w:t>Acc</w:t>
      </w:r>
      <w:r w:rsidR="00DA481C" w:rsidRPr="00C875EB">
        <w:rPr>
          <w:rFonts w:ascii="Arial" w:hAnsi="Arial" w:cs="Arial"/>
        </w:rPr>
        <w:t>ess control technique that evaluates a set of attributes that each subject possesses to determine if access should be granted.</w:t>
      </w:r>
    </w:p>
    <w:p w14:paraId="4664BC6B" w14:textId="309139D6" w:rsidR="0061478D" w:rsidRPr="00C875EB" w:rsidRDefault="009163B6" w:rsidP="009163B6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4.2.3 Rule-Based Access Control</w:t>
      </w:r>
    </w:p>
    <w:p w14:paraId="01359690" w14:textId="57790FC2" w:rsidR="009163B6" w:rsidRPr="00C875EB" w:rsidRDefault="007E459A" w:rsidP="00E1614B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>A nondiscretionary access control technique that is based on a set of operational rules and restrictions to enforce a least privileges permissions policy.</w:t>
      </w:r>
    </w:p>
    <w:p w14:paraId="1A2C93EA" w14:textId="7EA1814A" w:rsidR="00B6448E" w:rsidRPr="00C875EB" w:rsidRDefault="0084400F" w:rsidP="00B66F0D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4.2.4 Least Privilege Permission Assignments</w:t>
      </w:r>
    </w:p>
    <w:p w14:paraId="62FFF004" w14:textId="18BE05E0" w:rsidR="00B66F0D" w:rsidRPr="00C875EB" w:rsidRDefault="000B518F" w:rsidP="00B93496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Least Privilege:</w:t>
      </w:r>
      <w:r w:rsidRPr="00C875EB">
        <w:rPr>
          <w:rFonts w:ascii="Arial" w:hAnsi="Arial" w:cs="Arial"/>
        </w:rPr>
        <w:t xml:space="preserve"> </w:t>
      </w:r>
      <w:r w:rsidR="00B93496" w:rsidRPr="00C875EB">
        <w:rPr>
          <w:rFonts w:ascii="Arial" w:hAnsi="Arial" w:cs="Arial"/>
        </w:rPr>
        <w:t>principle of security stating that something should be allocated the minimum necessary rights, privileges, or information to perform its role.</w:t>
      </w:r>
      <w:r w:rsidR="00A8646E" w:rsidRPr="00C875EB">
        <w:rPr>
          <w:rFonts w:ascii="Arial" w:hAnsi="Arial" w:cs="Arial"/>
        </w:rPr>
        <w:t xml:space="preserve"> Also known as Principle of Least Privilege.</w:t>
      </w:r>
    </w:p>
    <w:p w14:paraId="5DD7EFD4" w14:textId="4C134D7B" w:rsidR="00566D1A" w:rsidRPr="00C875EB" w:rsidRDefault="00A8646E" w:rsidP="00A8646E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4.2.5 User Account Provisioning</w:t>
      </w:r>
    </w:p>
    <w:p w14:paraId="09C6B0FE" w14:textId="11B52C71" w:rsidR="00A8646E" w:rsidRPr="00C875EB" w:rsidRDefault="000E1071" w:rsidP="00E55F6E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lastRenderedPageBreak/>
        <w:t>Provisioning:</w:t>
      </w:r>
      <w:r w:rsidRPr="00C875EB">
        <w:rPr>
          <w:rFonts w:ascii="Arial" w:hAnsi="Arial" w:cs="Arial"/>
        </w:rPr>
        <w:t xml:space="preserve"> </w:t>
      </w:r>
      <w:r w:rsidR="00FD2812" w:rsidRPr="00C875EB">
        <w:rPr>
          <w:rFonts w:ascii="Arial" w:hAnsi="Arial" w:cs="Arial"/>
        </w:rPr>
        <w:t xml:space="preserve">Process of deploying an account, host, or application to a target production environment. </w:t>
      </w:r>
      <w:r w:rsidR="00E55F6E" w:rsidRPr="00C875EB">
        <w:rPr>
          <w:rFonts w:ascii="Arial" w:hAnsi="Arial" w:cs="Arial"/>
        </w:rPr>
        <w:t>This involves proving the identity or integrity of the resource, and issuing it with credentials and access permissions.</w:t>
      </w:r>
    </w:p>
    <w:p w14:paraId="5802AED5" w14:textId="48A25E42" w:rsidR="00E55F6E" w:rsidRPr="00C875EB" w:rsidRDefault="00E55F6E" w:rsidP="00E55F6E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Identity Spoofing:</w:t>
      </w:r>
      <w:r w:rsidRPr="00C875EB">
        <w:rPr>
          <w:rFonts w:ascii="Arial" w:hAnsi="Arial" w:cs="Arial"/>
        </w:rPr>
        <w:t xml:space="preserve"> verifies that the person is who they say they are by checking official documents and records.</w:t>
      </w:r>
    </w:p>
    <w:p w14:paraId="5BFCB37C" w14:textId="7810A478" w:rsidR="00E55F6E" w:rsidRPr="00C875EB" w:rsidRDefault="00157546" w:rsidP="00E55F6E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Issuing Credentials:</w:t>
      </w:r>
      <w:r w:rsidRPr="00C875EB">
        <w:rPr>
          <w:rFonts w:ascii="Arial" w:hAnsi="Arial" w:cs="Arial"/>
        </w:rPr>
        <w:t xml:space="preserve"> allows</w:t>
      </w:r>
      <w:r w:rsidR="00CD0200" w:rsidRPr="00C875EB">
        <w:rPr>
          <w:rFonts w:ascii="Arial" w:hAnsi="Arial" w:cs="Arial"/>
        </w:rPr>
        <w:t xml:space="preserve"> the</w:t>
      </w:r>
      <w:r w:rsidRPr="00C875EB">
        <w:rPr>
          <w:rFonts w:ascii="Arial" w:hAnsi="Arial" w:cs="Arial"/>
        </w:rPr>
        <w:t xml:space="preserve"> user to select a password known only to them and/or </w:t>
      </w:r>
      <w:r w:rsidR="00CD0200" w:rsidRPr="00C875EB">
        <w:rPr>
          <w:rFonts w:ascii="Arial" w:hAnsi="Arial" w:cs="Arial"/>
        </w:rPr>
        <w:t>enroll with biometric or token-based authenticators.</w:t>
      </w:r>
    </w:p>
    <w:p w14:paraId="56AA71F6" w14:textId="2EA3E878" w:rsidR="00CD0200" w:rsidRPr="00C875EB" w:rsidRDefault="00C6492E" w:rsidP="00E55F6E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Issuing Hardware and Software Assets:</w:t>
      </w:r>
      <w:r w:rsidR="00137271" w:rsidRPr="00C875EB">
        <w:rPr>
          <w:rFonts w:ascii="Arial" w:hAnsi="Arial" w:cs="Arial"/>
        </w:rPr>
        <w:t xml:space="preserve"> typically a computer and/or smartphone and possibly local copies of licensed software apps.</w:t>
      </w:r>
    </w:p>
    <w:p w14:paraId="3FDFB468" w14:textId="418148AB" w:rsidR="00137271" w:rsidRPr="00C875EB" w:rsidRDefault="00137271" w:rsidP="00E55F6E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Teaching Policy Awareness:</w:t>
      </w:r>
      <w:r w:rsidRPr="00C875EB">
        <w:rPr>
          <w:rFonts w:ascii="Arial" w:hAnsi="Arial" w:cs="Arial"/>
        </w:rPr>
        <w:t xml:space="preserve"> </w:t>
      </w:r>
      <w:r w:rsidR="005C14D5" w:rsidRPr="00C875EB">
        <w:rPr>
          <w:rFonts w:ascii="Arial" w:hAnsi="Arial" w:cs="Arial"/>
        </w:rPr>
        <w:t>scheduling training and providing access to learning resources so that employee or contractor is aware of security policies and risks.</w:t>
      </w:r>
    </w:p>
    <w:p w14:paraId="468B2018" w14:textId="43DFEF3D" w:rsidR="001C1E4F" w:rsidRPr="00C875EB" w:rsidRDefault="00FB6288" w:rsidP="00E55F6E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Creating Permissions Assignment:</w:t>
      </w:r>
      <w:r w:rsidRPr="00C875EB">
        <w:rPr>
          <w:rFonts w:ascii="Arial" w:hAnsi="Arial" w:cs="Arial"/>
        </w:rPr>
        <w:t xml:space="preserve"> identifying the work roles that the account must support and c</w:t>
      </w:r>
      <w:r w:rsidR="009B584C" w:rsidRPr="00C875EB">
        <w:rPr>
          <w:rFonts w:ascii="Arial" w:hAnsi="Arial" w:cs="Arial"/>
        </w:rPr>
        <w:t>onfiguring the appropriate rights using a role-based, mandatory, or attribute-based access</w:t>
      </w:r>
      <w:r w:rsidR="002C29AC" w:rsidRPr="00C875EB">
        <w:rPr>
          <w:rFonts w:ascii="Arial" w:hAnsi="Arial" w:cs="Arial"/>
        </w:rPr>
        <w:t xml:space="preserve"> control model.</w:t>
      </w:r>
    </w:p>
    <w:p w14:paraId="24C48185" w14:textId="0CFBEA80" w:rsidR="002C29AC" w:rsidRPr="00C875EB" w:rsidRDefault="002C29AC" w:rsidP="005C445E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Deprovisioning:</w:t>
      </w:r>
      <w:r w:rsidRPr="00C875EB">
        <w:rPr>
          <w:rFonts w:ascii="Arial" w:hAnsi="Arial" w:cs="Arial"/>
        </w:rPr>
        <w:t xml:space="preserve"> </w:t>
      </w:r>
      <w:r w:rsidR="005C445E" w:rsidRPr="00C875EB">
        <w:rPr>
          <w:rFonts w:ascii="Arial" w:hAnsi="Arial" w:cs="Arial"/>
        </w:rPr>
        <w:t>Process of removing access rights and permissions allocated to an employee when they leave the company or from a contractor when a project finishes.</w:t>
      </w:r>
    </w:p>
    <w:p w14:paraId="7F9AEA41" w14:textId="5FAD131E" w:rsidR="0022464C" w:rsidRPr="00C875EB" w:rsidRDefault="006C2780" w:rsidP="006C2780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4.2.6 Account Attributes and Access Policies</w:t>
      </w:r>
    </w:p>
    <w:p w14:paraId="191D288E" w14:textId="1F7AB48B" w:rsidR="006C2780" w:rsidRPr="00C875EB" w:rsidRDefault="002D3BD8" w:rsidP="009B77AD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Security Identifier:</w:t>
      </w:r>
      <w:r w:rsidRPr="00C875EB">
        <w:rPr>
          <w:rFonts w:ascii="Arial" w:hAnsi="Arial" w:cs="Arial"/>
        </w:rPr>
        <w:t xml:space="preserve"> </w:t>
      </w:r>
      <w:r w:rsidR="009B77AD" w:rsidRPr="00C875EB">
        <w:rPr>
          <w:rFonts w:ascii="Arial" w:hAnsi="Arial" w:cs="Arial"/>
        </w:rPr>
        <w:t>the value assigned to an account by Windows and that is used by the OS to identify that account.</w:t>
      </w:r>
    </w:p>
    <w:p w14:paraId="2BD22E14" w14:textId="24E83D96" w:rsidR="00540A9A" w:rsidRPr="00C875EB" w:rsidRDefault="00540A9A" w:rsidP="009B77AD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Group Policy Objects (GPOs)</w:t>
      </w:r>
      <w:r w:rsidR="00520936" w:rsidRPr="00C875EB">
        <w:rPr>
          <w:rFonts w:ascii="Arial" w:hAnsi="Arial" w:cs="Arial"/>
          <w:b/>
          <w:bCs/>
        </w:rPr>
        <w:t>:</w:t>
      </w:r>
      <w:r w:rsidR="00520936" w:rsidRPr="00C875EB">
        <w:rPr>
          <w:rFonts w:ascii="Arial" w:hAnsi="Arial" w:cs="Arial"/>
        </w:rPr>
        <w:t xml:space="preserve"> On a Windows domain, a way to deploy per-user and per-computer settings such as password</w:t>
      </w:r>
      <w:r w:rsidR="00571C6C" w:rsidRPr="00C875EB">
        <w:rPr>
          <w:rFonts w:ascii="Arial" w:hAnsi="Arial" w:cs="Arial"/>
        </w:rPr>
        <w:t xml:space="preserve"> policy, account restrictions, firewall status, and so on.</w:t>
      </w:r>
    </w:p>
    <w:p w14:paraId="70E466C2" w14:textId="4F011345" w:rsidR="0090174C" w:rsidRPr="00C875EB" w:rsidRDefault="005B2A29" w:rsidP="005B2A29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4.2.7 Account Restrictions</w:t>
      </w:r>
    </w:p>
    <w:p w14:paraId="621CA227" w14:textId="3D363936" w:rsidR="005B2A29" w:rsidRPr="00C875EB" w:rsidRDefault="002E6A10" w:rsidP="009B77AD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>Policy-based restrictions can be used to mitigate some risks of account compromise through the theft of credentials.</w:t>
      </w:r>
    </w:p>
    <w:p w14:paraId="2C83A40A" w14:textId="5D266653" w:rsidR="002E6A10" w:rsidRPr="00C875EB" w:rsidRDefault="008C424E" w:rsidP="003A7D36">
      <w:pPr>
        <w:ind w:left="720"/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Location-Based Policies</w:t>
      </w:r>
    </w:p>
    <w:p w14:paraId="4F243818" w14:textId="11C7A10E" w:rsidR="007A5904" w:rsidRPr="00C875EB" w:rsidRDefault="00BA5090" w:rsidP="003A7D36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</w:rPr>
        <w:t>Accounting restriction mechanisms can include IP address, subnet, VLAN, or organizational unit (OU).</w:t>
      </w:r>
    </w:p>
    <w:p w14:paraId="42EFB6A9" w14:textId="30DE1316" w:rsidR="00E33FC5" w:rsidRPr="00C875EB" w:rsidRDefault="003703BF" w:rsidP="001636CF">
      <w:pPr>
        <w:ind w:left="216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Geolocation:</w:t>
      </w:r>
      <w:r w:rsidRPr="00C875EB">
        <w:rPr>
          <w:rFonts w:ascii="Arial" w:hAnsi="Arial" w:cs="Arial"/>
        </w:rPr>
        <w:t xml:space="preserve"> the identification or estimation of the physical</w:t>
      </w:r>
      <w:r w:rsidR="001636CF" w:rsidRPr="00C875EB">
        <w:rPr>
          <w:rFonts w:ascii="Arial" w:hAnsi="Arial" w:cs="Arial"/>
        </w:rPr>
        <w:t xml:space="preserve"> location of an object, such as a radar source, mobile phone, or Internet-connected computing device.</w:t>
      </w:r>
    </w:p>
    <w:p w14:paraId="6BB8A256" w14:textId="0823DA7E" w:rsidR="00B370D8" w:rsidRPr="00C875EB" w:rsidRDefault="00B370D8" w:rsidP="0036245F">
      <w:pPr>
        <w:ind w:left="288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lastRenderedPageBreak/>
        <w:t>IP Address:</w:t>
      </w:r>
      <w:r w:rsidR="00593354" w:rsidRPr="00C875EB">
        <w:rPr>
          <w:rFonts w:ascii="Arial" w:hAnsi="Arial" w:cs="Arial"/>
        </w:rPr>
        <w:t xml:space="preserve"> </w:t>
      </w:r>
      <w:r w:rsidR="00A027A6" w:rsidRPr="00C875EB">
        <w:rPr>
          <w:rFonts w:ascii="Arial" w:hAnsi="Arial" w:cs="Arial"/>
        </w:rPr>
        <w:t>can be associated with a map location to varying degrees of accuracy based on information published by the registrant</w:t>
      </w:r>
      <w:r w:rsidR="0036245F" w:rsidRPr="00C875EB">
        <w:rPr>
          <w:rFonts w:ascii="Arial" w:hAnsi="Arial" w:cs="Arial"/>
        </w:rPr>
        <w:t>, including name, country, region, and city.</w:t>
      </w:r>
    </w:p>
    <w:p w14:paraId="2641A562" w14:textId="1368BAC3" w:rsidR="0036245F" w:rsidRPr="00C875EB" w:rsidRDefault="0036245F" w:rsidP="0036245F">
      <w:pPr>
        <w:ind w:left="288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Location Services:</w:t>
      </w:r>
      <w:r w:rsidRPr="00C875EB">
        <w:rPr>
          <w:rFonts w:ascii="Arial" w:hAnsi="Arial" w:cs="Arial"/>
        </w:rPr>
        <w:t xml:space="preserve"> </w:t>
      </w:r>
      <w:r w:rsidR="00511853" w:rsidRPr="00C875EB">
        <w:rPr>
          <w:rFonts w:ascii="Arial" w:hAnsi="Arial" w:cs="Arial"/>
        </w:rPr>
        <w:t>Methods used by the OS to calculate the device’s geographical position.</w:t>
      </w:r>
      <w:r w:rsidR="0072487F" w:rsidRPr="00C875EB">
        <w:rPr>
          <w:rFonts w:ascii="Arial" w:hAnsi="Arial" w:cs="Arial"/>
        </w:rPr>
        <w:t xml:space="preserve"> Global Positioning System (GPS)</w:t>
      </w:r>
      <w:r w:rsidR="00102596" w:rsidRPr="00C875EB">
        <w:rPr>
          <w:rFonts w:ascii="Arial" w:hAnsi="Arial" w:cs="Arial"/>
        </w:rPr>
        <w:t>, Cell Towers, Wi-Fi Hotspots, and Bluetooth are some of the location services.</w:t>
      </w:r>
    </w:p>
    <w:p w14:paraId="0AAAAFC7" w14:textId="7F412CE3" w:rsidR="00102596" w:rsidRPr="00C875EB" w:rsidRDefault="005F0190" w:rsidP="008B1864">
      <w:pPr>
        <w:ind w:left="720"/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Time-Based Restrictions</w:t>
      </w:r>
    </w:p>
    <w:p w14:paraId="35E2F25D" w14:textId="31BD0FFF" w:rsidR="00D14F1D" w:rsidRPr="00C875EB" w:rsidRDefault="00D14F1D" w:rsidP="008B1864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</w:rPr>
        <w:t>Four main types of time-based policies:</w:t>
      </w:r>
    </w:p>
    <w:p w14:paraId="636492EE" w14:textId="4C23EA85" w:rsidR="00D14F1D" w:rsidRPr="00C875EB" w:rsidRDefault="00D14F1D" w:rsidP="008B1864">
      <w:pPr>
        <w:ind w:left="216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Time-of-Day Restrictions:</w:t>
      </w:r>
      <w:r w:rsidRPr="00C875EB">
        <w:rPr>
          <w:rFonts w:ascii="Arial" w:hAnsi="Arial" w:cs="Arial"/>
        </w:rPr>
        <w:t xml:space="preserve"> policy </w:t>
      </w:r>
      <w:r w:rsidR="00316B52" w:rsidRPr="00C875EB">
        <w:rPr>
          <w:rFonts w:ascii="Arial" w:hAnsi="Arial" w:cs="Arial"/>
        </w:rPr>
        <w:t>that establishes authorized login hours for an account.</w:t>
      </w:r>
    </w:p>
    <w:p w14:paraId="363B6B38" w14:textId="6C080AA9" w:rsidR="00316B52" w:rsidRPr="00C875EB" w:rsidRDefault="00316B52" w:rsidP="008B1864">
      <w:pPr>
        <w:ind w:left="216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Duration-Based Login Policy:</w:t>
      </w:r>
      <w:r w:rsidRPr="00C875EB">
        <w:rPr>
          <w:rFonts w:ascii="Arial" w:hAnsi="Arial" w:cs="Arial"/>
        </w:rPr>
        <w:t xml:space="preserve"> </w:t>
      </w:r>
      <w:r w:rsidR="005F4390" w:rsidRPr="00C875EB">
        <w:rPr>
          <w:rFonts w:ascii="Arial" w:hAnsi="Arial" w:cs="Arial"/>
        </w:rPr>
        <w:t>establishes the maximum amount of time an account may be logged in for.</w:t>
      </w:r>
    </w:p>
    <w:p w14:paraId="5E47D505" w14:textId="0FE56FFF" w:rsidR="005F4390" w:rsidRPr="00C875EB" w:rsidRDefault="00BB1C91" w:rsidP="008B1864">
      <w:pPr>
        <w:ind w:left="216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Impossible Travel Time/Risky Login Policy:</w:t>
      </w:r>
      <w:r w:rsidRPr="00C875EB">
        <w:rPr>
          <w:rFonts w:ascii="Arial" w:hAnsi="Arial" w:cs="Arial"/>
        </w:rPr>
        <w:t xml:space="preserve"> </w:t>
      </w:r>
      <w:r w:rsidR="00A35E05" w:rsidRPr="00C875EB">
        <w:rPr>
          <w:rFonts w:ascii="Arial" w:hAnsi="Arial" w:cs="Arial"/>
        </w:rPr>
        <w:t>tracks the location of login events over time.</w:t>
      </w:r>
      <w:r w:rsidR="00B70590" w:rsidRPr="00C875EB">
        <w:rPr>
          <w:rFonts w:ascii="Arial" w:hAnsi="Arial" w:cs="Arial"/>
        </w:rPr>
        <w:t xml:space="preserve"> Account is disabled at a certain threshold.</w:t>
      </w:r>
    </w:p>
    <w:p w14:paraId="082FB99F" w14:textId="247D1445" w:rsidR="00FE67B0" w:rsidRPr="00C875EB" w:rsidRDefault="00C03916" w:rsidP="008B1864">
      <w:pPr>
        <w:ind w:left="216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Temporary Permissions Policy:</w:t>
      </w:r>
      <w:r w:rsidRPr="00C875EB">
        <w:rPr>
          <w:rFonts w:ascii="Arial" w:hAnsi="Arial" w:cs="Arial"/>
        </w:rPr>
        <w:t xml:space="preserve"> removes an account from a security role or group after a defined period.</w:t>
      </w:r>
    </w:p>
    <w:p w14:paraId="72F28EAA" w14:textId="71A0F2CC" w:rsidR="00E04A2C" w:rsidRPr="00C875EB" w:rsidRDefault="00145EC1" w:rsidP="00E2207D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4.2.8 Privileged Access Management</w:t>
      </w:r>
    </w:p>
    <w:p w14:paraId="30433213" w14:textId="12AD52F5" w:rsidR="00E2207D" w:rsidRPr="00C875EB" w:rsidRDefault="008C625D" w:rsidP="008C625D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>Policies, procedures, and technical controls to prevent compromise of privileged accounts.</w:t>
      </w:r>
      <w:r w:rsidR="00DF5E84" w:rsidRPr="00C875EB">
        <w:rPr>
          <w:rFonts w:ascii="Arial" w:hAnsi="Arial" w:cs="Arial"/>
        </w:rPr>
        <w:t xml:space="preserve"> Applies to </w:t>
      </w:r>
      <w:r w:rsidR="00A71D9B" w:rsidRPr="00C875EB">
        <w:rPr>
          <w:rFonts w:ascii="Arial" w:hAnsi="Arial" w:cs="Arial"/>
        </w:rPr>
        <w:t>human administrators and service accounts.</w:t>
      </w:r>
    </w:p>
    <w:p w14:paraId="62768342" w14:textId="0062D3F5" w:rsidR="005B43BD" w:rsidRPr="00C875EB" w:rsidRDefault="005B43BD" w:rsidP="008C625D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>A privileged account is one that can make significant configuration</w:t>
      </w:r>
      <w:r w:rsidR="006D45D4" w:rsidRPr="00C875EB">
        <w:rPr>
          <w:rFonts w:ascii="Arial" w:hAnsi="Arial" w:cs="Arial"/>
        </w:rPr>
        <w:t xml:space="preserve"> changes to a host, such as installing software or disabling a firewall or other security system.</w:t>
      </w:r>
      <w:r w:rsidR="005D0987" w:rsidRPr="00C875EB">
        <w:rPr>
          <w:rFonts w:ascii="Arial" w:hAnsi="Arial" w:cs="Arial"/>
        </w:rPr>
        <w:t xml:space="preserve"> Privileged accounts can also manage </w:t>
      </w:r>
      <w:r w:rsidR="00170429" w:rsidRPr="00C875EB">
        <w:rPr>
          <w:rFonts w:ascii="Arial" w:hAnsi="Arial" w:cs="Arial"/>
        </w:rPr>
        <w:t>network appliances, application servers, and databases.</w:t>
      </w:r>
    </w:p>
    <w:p w14:paraId="3014C550" w14:textId="7CE9AB76" w:rsidR="00DF7016" w:rsidRPr="00C875EB" w:rsidRDefault="00881556" w:rsidP="008C625D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Traditional administrator accounts have standing permissions, meaning privilege permissions are </w:t>
      </w:r>
      <w:r w:rsidR="00BA19C1" w:rsidRPr="00C875EB">
        <w:rPr>
          <w:rFonts w:ascii="Arial" w:hAnsi="Arial" w:cs="Arial"/>
        </w:rPr>
        <w:t>assigned</w:t>
      </w:r>
      <w:r w:rsidRPr="00C875EB">
        <w:rPr>
          <w:rFonts w:ascii="Arial" w:hAnsi="Arial" w:cs="Arial"/>
        </w:rPr>
        <w:t xml:space="preserve"> </w:t>
      </w:r>
      <w:r w:rsidR="00BA19C1" w:rsidRPr="00C875EB">
        <w:rPr>
          <w:rFonts w:ascii="Arial" w:hAnsi="Arial" w:cs="Arial"/>
        </w:rPr>
        <w:t>at login</w:t>
      </w:r>
      <w:r w:rsidRPr="00C875EB">
        <w:rPr>
          <w:rFonts w:ascii="Arial" w:hAnsi="Arial" w:cs="Arial"/>
        </w:rPr>
        <w:t xml:space="preserve">. </w:t>
      </w:r>
      <w:r w:rsidR="00BA19C1" w:rsidRPr="00C875EB">
        <w:rPr>
          <w:rFonts w:ascii="Arial" w:hAnsi="Arial" w:cs="Arial"/>
        </w:rPr>
        <w:t xml:space="preserve">Just-in-Time (JIT) </w:t>
      </w:r>
      <w:r w:rsidR="00471C61" w:rsidRPr="00C875EB">
        <w:rPr>
          <w:rFonts w:ascii="Arial" w:hAnsi="Arial" w:cs="Arial"/>
        </w:rPr>
        <w:t xml:space="preserve">permissions do not assign permissions at login, thus it is known as </w:t>
      </w:r>
      <w:r w:rsidR="00DA4E1C" w:rsidRPr="00C875EB">
        <w:rPr>
          <w:rFonts w:ascii="Arial" w:hAnsi="Arial" w:cs="Arial"/>
          <w:b/>
          <w:bCs/>
        </w:rPr>
        <w:t>Zero Standing Privileges (ZSP)</w:t>
      </w:r>
      <w:r w:rsidR="00DA4E1C" w:rsidRPr="00C875EB">
        <w:rPr>
          <w:rFonts w:ascii="Arial" w:hAnsi="Arial" w:cs="Arial"/>
        </w:rPr>
        <w:t>. There are three main models</w:t>
      </w:r>
      <w:r w:rsidR="00CD1A67" w:rsidRPr="00C875EB">
        <w:rPr>
          <w:rFonts w:ascii="Arial" w:hAnsi="Arial" w:cs="Arial"/>
        </w:rPr>
        <w:t>:</w:t>
      </w:r>
    </w:p>
    <w:p w14:paraId="1E910F50" w14:textId="5F0EB211" w:rsidR="006D359C" w:rsidRPr="00C875EB" w:rsidRDefault="00CD1A67" w:rsidP="006D359C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Temporary Elevation:</w:t>
      </w:r>
      <w:r w:rsidRPr="00C875EB">
        <w:rPr>
          <w:rFonts w:ascii="Arial" w:hAnsi="Arial" w:cs="Arial"/>
        </w:rPr>
        <w:t xml:space="preserve"> an account gains administrative rights for a limited period. </w:t>
      </w:r>
      <w:r w:rsidR="003B2478" w:rsidRPr="00C875EB">
        <w:rPr>
          <w:rFonts w:ascii="Arial" w:hAnsi="Arial" w:cs="Arial"/>
        </w:rPr>
        <w:t>User Access Control (UAC) and sudo command in Linux.</w:t>
      </w:r>
    </w:p>
    <w:p w14:paraId="03587425" w14:textId="27915956" w:rsidR="006D359C" w:rsidRPr="00C875EB" w:rsidRDefault="006D359C" w:rsidP="006D359C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Password Vaulting/Brokering:</w:t>
      </w:r>
      <w:r w:rsidRPr="00C875EB">
        <w:rPr>
          <w:rFonts w:ascii="Arial" w:hAnsi="Arial" w:cs="Arial"/>
        </w:rPr>
        <w:t xml:space="preserve"> </w:t>
      </w:r>
      <w:r w:rsidR="00643316" w:rsidRPr="00C875EB">
        <w:rPr>
          <w:rFonts w:ascii="Arial" w:hAnsi="Arial" w:cs="Arial"/>
        </w:rPr>
        <w:t>the privileged account must be “checked out” from a repository and is made available for a limited amount of time.</w:t>
      </w:r>
    </w:p>
    <w:p w14:paraId="581D6AFA" w14:textId="7E36CEC0" w:rsidR="00615E9A" w:rsidRPr="00C875EB" w:rsidRDefault="00615E9A" w:rsidP="006D359C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lastRenderedPageBreak/>
        <w:t>Ephemeral Credentials:</w:t>
      </w:r>
      <w:r w:rsidRPr="00C875EB">
        <w:rPr>
          <w:rFonts w:ascii="Arial" w:hAnsi="Arial" w:cs="Arial"/>
        </w:rPr>
        <w:t xml:space="preserve"> they system generates or enables an account to use </w:t>
      </w:r>
      <w:r w:rsidR="008325FC" w:rsidRPr="00C875EB">
        <w:rPr>
          <w:rFonts w:ascii="Arial" w:hAnsi="Arial" w:cs="Arial"/>
        </w:rPr>
        <w:t>to perform the administrative task and then destroys or disables it once</w:t>
      </w:r>
      <w:r w:rsidR="00DF5E84" w:rsidRPr="00C875EB">
        <w:rPr>
          <w:rFonts w:ascii="Arial" w:hAnsi="Arial" w:cs="Arial"/>
        </w:rPr>
        <w:t xml:space="preserve"> the task has been performed.</w:t>
      </w:r>
    </w:p>
    <w:p w14:paraId="2F537E90" w14:textId="77777777" w:rsidR="006564AE" w:rsidRPr="00C875EB" w:rsidRDefault="006564AE" w:rsidP="006D359C">
      <w:pPr>
        <w:ind w:left="1440"/>
        <w:rPr>
          <w:rFonts w:ascii="Arial" w:hAnsi="Arial" w:cs="Arial"/>
        </w:rPr>
      </w:pPr>
    </w:p>
    <w:p w14:paraId="5D1E6025" w14:textId="1803ACCA" w:rsidR="006564AE" w:rsidRPr="00C875EB" w:rsidRDefault="006564AE" w:rsidP="006D359C">
      <w:pPr>
        <w:ind w:left="1440"/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Fractional Codes for File Permissions in Linux</w:t>
      </w:r>
    </w:p>
    <w:p w14:paraId="3FA30BA7" w14:textId="2C07F8CF" w:rsidR="006564AE" w:rsidRPr="00C875EB" w:rsidRDefault="006564AE" w:rsidP="006D359C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0 </w:t>
      </w:r>
      <w:r w:rsidR="007E5D3E" w:rsidRPr="00C875EB">
        <w:rPr>
          <w:rFonts w:ascii="Arial" w:hAnsi="Arial" w:cs="Arial"/>
        </w:rPr>
        <w:t>(---) = no permissions</w:t>
      </w:r>
    </w:p>
    <w:p w14:paraId="26F70986" w14:textId="748CAE05" w:rsidR="007E5D3E" w:rsidRPr="00C875EB" w:rsidRDefault="007E5D3E" w:rsidP="006D359C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</w:rPr>
        <w:t>1 (--x) = execute only</w:t>
      </w:r>
    </w:p>
    <w:p w14:paraId="278011B5" w14:textId="2AD4FAE9" w:rsidR="007E5D3E" w:rsidRPr="00C875EB" w:rsidRDefault="007E5D3E" w:rsidP="006D359C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</w:rPr>
        <w:t>2 (-w-)</w:t>
      </w:r>
      <w:r w:rsidR="0099056B" w:rsidRPr="00C875EB">
        <w:rPr>
          <w:rFonts w:ascii="Arial" w:hAnsi="Arial" w:cs="Arial"/>
        </w:rPr>
        <w:t xml:space="preserve"> = write only</w:t>
      </w:r>
    </w:p>
    <w:p w14:paraId="73484827" w14:textId="3931B22E" w:rsidR="0099056B" w:rsidRPr="00C875EB" w:rsidRDefault="0099056B" w:rsidP="006D359C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</w:rPr>
        <w:t>3 (-wx) = write/execute</w:t>
      </w:r>
    </w:p>
    <w:p w14:paraId="4632D7EC" w14:textId="7C42F4AC" w:rsidR="0099056B" w:rsidRPr="00C875EB" w:rsidRDefault="0099056B" w:rsidP="006D359C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</w:rPr>
        <w:t>4 (r--) = read only</w:t>
      </w:r>
    </w:p>
    <w:p w14:paraId="41E9CF9E" w14:textId="0F6A21DA" w:rsidR="0099056B" w:rsidRPr="00C875EB" w:rsidRDefault="0099056B" w:rsidP="006D359C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</w:rPr>
        <w:t>5 (r-x) = read/execute</w:t>
      </w:r>
    </w:p>
    <w:p w14:paraId="4D0F8715" w14:textId="1E9587F6" w:rsidR="0099056B" w:rsidRPr="00C875EB" w:rsidRDefault="0099056B" w:rsidP="006D359C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</w:rPr>
        <w:t>6</w:t>
      </w:r>
      <w:r w:rsidR="004B454F" w:rsidRPr="00C875EB">
        <w:rPr>
          <w:rFonts w:ascii="Arial" w:hAnsi="Arial" w:cs="Arial"/>
        </w:rPr>
        <w:t xml:space="preserve"> (rw-) = read/write</w:t>
      </w:r>
    </w:p>
    <w:p w14:paraId="7A4FABBD" w14:textId="4F72484D" w:rsidR="00A86090" w:rsidRPr="00C875EB" w:rsidRDefault="004B454F" w:rsidP="006D359C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</w:rPr>
        <w:t>7 (rwx) = Read/Write/Execute</w:t>
      </w:r>
    </w:p>
    <w:p w14:paraId="40EFED60" w14:textId="6938FE7D" w:rsidR="004B454F" w:rsidRPr="00C875EB" w:rsidRDefault="00BB766C" w:rsidP="00BB766C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4.3 Identity Management</w:t>
      </w:r>
    </w:p>
    <w:p w14:paraId="29A9BEB0" w14:textId="77777777" w:rsidR="009D0021" w:rsidRPr="00C875EB" w:rsidRDefault="009D0021" w:rsidP="009D0021">
      <w:pPr>
        <w:ind w:left="720"/>
        <w:rPr>
          <w:rFonts w:ascii="Arial" w:hAnsi="Arial" w:cs="Arial"/>
        </w:rPr>
      </w:pPr>
      <w:r w:rsidRPr="009D0021">
        <w:rPr>
          <w:rFonts w:ascii="Arial" w:hAnsi="Arial" w:cs="Arial"/>
        </w:rPr>
        <w:t>While an on-premises network can use a local directory to manage accounts and rights, as organizations move services to the cloud, these authorizations have to be implemented using federated identity management solutions.</w:t>
      </w:r>
    </w:p>
    <w:p w14:paraId="7616A9B6" w14:textId="6BC12EA4" w:rsidR="00AD3BC7" w:rsidRPr="00C875EB" w:rsidRDefault="008A212F" w:rsidP="008A212F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4.3.1 Local, Network, and Remote Authentication</w:t>
      </w:r>
    </w:p>
    <w:p w14:paraId="167D1875" w14:textId="3E7D4458" w:rsidR="008A212F" w:rsidRPr="00C875EB" w:rsidRDefault="0003262F" w:rsidP="0003262F">
      <w:pPr>
        <w:ind w:firstLine="720"/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Windows Authentication</w:t>
      </w:r>
    </w:p>
    <w:p w14:paraId="181E0488" w14:textId="5CD3A8A9" w:rsidR="0003262F" w:rsidRPr="00C875EB" w:rsidRDefault="00E255D4" w:rsidP="0003262F">
      <w:pPr>
        <w:ind w:firstLine="720"/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Involves complex architecture of components. </w:t>
      </w:r>
      <w:r w:rsidR="00257025" w:rsidRPr="00C875EB">
        <w:rPr>
          <w:rFonts w:ascii="Arial" w:hAnsi="Arial" w:cs="Arial"/>
        </w:rPr>
        <w:t>Typical scenarios include:</w:t>
      </w:r>
    </w:p>
    <w:p w14:paraId="238AC5EC" w14:textId="6C1A2C28" w:rsidR="00257025" w:rsidRPr="00C875EB" w:rsidRDefault="00684CBB" w:rsidP="00C93C36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Windows Local Sign</w:t>
      </w:r>
      <w:r w:rsidR="00C93C36" w:rsidRPr="00C875EB">
        <w:rPr>
          <w:rFonts w:ascii="Arial" w:hAnsi="Arial" w:cs="Arial"/>
          <w:b/>
          <w:bCs/>
        </w:rPr>
        <w:t>-</w:t>
      </w:r>
      <w:r w:rsidRPr="00C875EB">
        <w:rPr>
          <w:rFonts w:ascii="Arial" w:hAnsi="Arial" w:cs="Arial"/>
          <w:b/>
          <w:bCs/>
        </w:rPr>
        <w:t>In:</w:t>
      </w:r>
      <w:r w:rsidRPr="00C875EB">
        <w:rPr>
          <w:rFonts w:ascii="Arial" w:hAnsi="Arial" w:cs="Arial"/>
        </w:rPr>
        <w:t xml:space="preserve"> the Local Security Authority Subsystem Service (LSASS)</w:t>
      </w:r>
      <w:r w:rsidR="000C663F" w:rsidRPr="00C875EB">
        <w:rPr>
          <w:rFonts w:ascii="Arial" w:hAnsi="Arial" w:cs="Arial"/>
        </w:rPr>
        <w:t xml:space="preserve"> compares the submitted credential to a has stored in the Security Accounts Manager (SAM) database, a par</w:t>
      </w:r>
      <w:r w:rsidR="00C93C36" w:rsidRPr="00C875EB">
        <w:rPr>
          <w:rFonts w:ascii="Arial" w:hAnsi="Arial" w:cs="Arial"/>
        </w:rPr>
        <w:t>t of the registry, also know as interactive logon.</w:t>
      </w:r>
    </w:p>
    <w:p w14:paraId="2B13050D" w14:textId="27EED931" w:rsidR="00C93C36" w:rsidRPr="00C875EB" w:rsidRDefault="00C93C36" w:rsidP="00C93C36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Windows Network Sign-</w:t>
      </w:r>
      <w:r w:rsidRPr="00C875EB">
        <w:rPr>
          <w:rFonts w:ascii="Arial" w:hAnsi="Arial" w:cs="Arial"/>
        </w:rPr>
        <w:t xml:space="preserve">In: </w:t>
      </w:r>
      <w:r w:rsidR="007B18C4" w:rsidRPr="00C875EB">
        <w:rPr>
          <w:rFonts w:ascii="Arial" w:hAnsi="Arial" w:cs="Arial"/>
        </w:rPr>
        <w:t>LSASS which can pass the credentials for authentication to an Active Directory (AD) domain controller. Preferred: Kerberos. Legacy: NT LAN Manager (NTLM) Authentication</w:t>
      </w:r>
      <w:r w:rsidR="00EE2390" w:rsidRPr="00C875EB">
        <w:rPr>
          <w:rFonts w:ascii="Arial" w:hAnsi="Arial" w:cs="Arial"/>
        </w:rPr>
        <w:t>, a challenge-response authentication protocol created by Microsoft for use in its products</w:t>
      </w:r>
      <w:r w:rsidR="007B18C4" w:rsidRPr="00C875EB">
        <w:rPr>
          <w:rFonts w:ascii="Arial" w:hAnsi="Arial" w:cs="Arial"/>
        </w:rPr>
        <w:t>.</w:t>
      </w:r>
    </w:p>
    <w:p w14:paraId="0542B880" w14:textId="7A51F875" w:rsidR="00D5737F" w:rsidRPr="00C875EB" w:rsidRDefault="00D5737F" w:rsidP="00C93C36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lastRenderedPageBreak/>
        <w:t>Remote Sign-</w:t>
      </w:r>
      <w:r w:rsidRPr="00C875EB">
        <w:rPr>
          <w:rFonts w:ascii="Arial" w:hAnsi="Arial" w:cs="Arial"/>
        </w:rPr>
        <w:t xml:space="preserve">In: </w:t>
      </w:r>
      <w:r w:rsidR="00125633" w:rsidRPr="00C875EB">
        <w:rPr>
          <w:rFonts w:ascii="Arial" w:hAnsi="Arial" w:cs="Arial"/>
        </w:rPr>
        <w:t>used if the user’s device is not directly connected to the local network, authentication can take place over a VPN</w:t>
      </w:r>
      <w:r w:rsidR="006B5273" w:rsidRPr="00C875EB">
        <w:rPr>
          <w:rFonts w:ascii="Arial" w:hAnsi="Arial" w:cs="Arial"/>
        </w:rPr>
        <w:t>, enterprise Wi-Fi, or web portal.</w:t>
      </w:r>
    </w:p>
    <w:p w14:paraId="123104F5" w14:textId="7F08C407" w:rsidR="006B5273" w:rsidRPr="00C875EB" w:rsidRDefault="006B5273" w:rsidP="006B5273">
      <w:pPr>
        <w:ind w:left="720"/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Linux Authentication</w:t>
      </w:r>
    </w:p>
    <w:p w14:paraId="798D3B17" w14:textId="6A11033D" w:rsidR="006B5273" w:rsidRPr="00C875EB" w:rsidRDefault="003E6E29" w:rsidP="00C93C36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</w:rPr>
        <w:t>User accounts stored in /etc/passwd</w:t>
      </w:r>
      <w:r w:rsidR="009B01F0" w:rsidRPr="00C875EB">
        <w:rPr>
          <w:rFonts w:ascii="Arial" w:hAnsi="Arial" w:cs="Arial"/>
        </w:rPr>
        <w:t xml:space="preserve">. When logging into the local interactive shell, the password is verified using /etc/shadow. </w:t>
      </w:r>
      <w:r w:rsidR="00901AD4" w:rsidRPr="00C875EB">
        <w:rPr>
          <w:rFonts w:ascii="Arial" w:hAnsi="Arial" w:cs="Arial"/>
        </w:rPr>
        <w:t>Network log ins are typically accomplished using Secure Shell (SSH).</w:t>
      </w:r>
    </w:p>
    <w:p w14:paraId="4CEE0907" w14:textId="60761298" w:rsidR="00901AD4" w:rsidRPr="00C875EB" w:rsidRDefault="00D611BB" w:rsidP="00C93C36">
      <w:pPr>
        <w:ind w:left="144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Pluggable Authentication Module (PAM):</w:t>
      </w:r>
      <w:r w:rsidRPr="00C875EB">
        <w:rPr>
          <w:rFonts w:ascii="Arial" w:hAnsi="Arial" w:cs="Arial"/>
        </w:rPr>
        <w:t xml:space="preserve"> </w:t>
      </w:r>
      <w:r w:rsidR="00FD3E22" w:rsidRPr="00C875EB">
        <w:rPr>
          <w:rFonts w:ascii="Arial" w:hAnsi="Arial" w:cs="Arial"/>
        </w:rPr>
        <w:t>package for enabling different authentication providers. PAM can be implemented on network directory services.</w:t>
      </w:r>
    </w:p>
    <w:p w14:paraId="17380C60" w14:textId="096A600E" w:rsidR="00FD3E22" w:rsidRPr="00C875EB" w:rsidRDefault="0020018D" w:rsidP="0020018D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4.3.2 Directory Services</w:t>
      </w:r>
    </w:p>
    <w:p w14:paraId="2EB7276B" w14:textId="66B6325C" w:rsidR="0020018D" w:rsidRPr="00C875EB" w:rsidRDefault="0020018D" w:rsidP="0020018D">
      <w:pPr>
        <w:ind w:firstLine="720"/>
        <w:rPr>
          <w:rFonts w:ascii="Arial" w:hAnsi="Arial" w:cs="Arial"/>
        </w:rPr>
      </w:pPr>
      <w:r w:rsidRPr="00C875EB">
        <w:rPr>
          <w:rFonts w:ascii="Arial" w:hAnsi="Arial" w:cs="Arial"/>
        </w:rPr>
        <w:t>Stores information about users, computers, security groups/</w:t>
      </w:r>
      <w:r w:rsidR="00C7601C" w:rsidRPr="00C875EB">
        <w:rPr>
          <w:rFonts w:ascii="Arial" w:hAnsi="Arial" w:cs="Arial"/>
        </w:rPr>
        <w:t>roles, and services.</w:t>
      </w:r>
    </w:p>
    <w:p w14:paraId="264D800E" w14:textId="1B6B37C7" w:rsidR="00E600BF" w:rsidRPr="00C875EB" w:rsidRDefault="00E600BF" w:rsidP="000A6824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Lightweight Directory Access Protocol (LDAP):</w:t>
      </w:r>
      <w:r w:rsidRPr="00C875EB">
        <w:rPr>
          <w:rFonts w:ascii="Arial" w:hAnsi="Arial" w:cs="Arial"/>
        </w:rPr>
        <w:t xml:space="preserve"> </w:t>
      </w:r>
      <w:r w:rsidR="000A6824" w:rsidRPr="00C875EB">
        <w:rPr>
          <w:rFonts w:ascii="Arial" w:hAnsi="Arial" w:cs="Arial"/>
        </w:rPr>
        <w:t>used to access network directory databases.</w:t>
      </w:r>
      <w:r w:rsidR="00713AF2" w:rsidRPr="00C875EB">
        <w:rPr>
          <w:rFonts w:ascii="Arial" w:hAnsi="Arial" w:cs="Arial"/>
        </w:rPr>
        <w:t xml:space="preserve"> LDAP was developed for X.500 standard.</w:t>
      </w:r>
    </w:p>
    <w:p w14:paraId="00EA59D4" w14:textId="2DC8AE81" w:rsidR="00713AF2" w:rsidRPr="00C875EB" w:rsidRDefault="00713AF2" w:rsidP="000A6824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Distinguished Name (DN):</w:t>
      </w:r>
      <w:r w:rsidRPr="00C875EB">
        <w:rPr>
          <w:rFonts w:ascii="Arial" w:hAnsi="Arial" w:cs="Arial"/>
        </w:rPr>
        <w:t xml:space="preserve"> collection of attributes that define a unique identifier for any given resource within an X.500-like directory.</w:t>
      </w:r>
      <w:r w:rsidR="006C5233" w:rsidRPr="00C875EB">
        <w:rPr>
          <w:rFonts w:ascii="Arial" w:hAnsi="Arial" w:cs="Arial"/>
        </w:rPr>
        <w:t xml:space="preserve"> Most specific attribute first, then ordered </w:t>
      </w:r>
      <w:r w:rsidR="00A3027B" w:rsidRPr="00C875EB">
        <w:rPr>
          <w:rFonts w:ascii="Arial" w:hAnsi="Arial" w:cs="Arial"/>
        </w:rPr>
        <w:t xml:space="preserve">to the </w:t>
      </w:r>
      <w:r w:rsidR="00F16FD0" w:rsidRPr="00C875EB">
        <w:rPr>
          <w:rFonts w:ascii="Arial" w:hAnsi="Arial" w:cs="Arial"/>
        </w:rPr>
        <w:t>broadest</w:t>
      </w:r>
      <w:r w:rsidR="00A3027B" w:rsidRPr="00C875EB">
        <w:rPr>
          <w:rFonts w:ascii="Arial" w:hAnsi="Arial" w:cs="Arial"/>
        </w:rPr>
        <w:t xml:space="preserve"> attribute.</w:t>
      </w:r>
      <w:r w:rsidR="00F16FD0" w:rsidRPr="00C875EB">
        <w:rPr>
          <w:rFonts w:ascii="Arial" w:hAnsi="Arial" w:cs="Arial"/>
        </w:rPr>
        <w:t xml:space="preserve"> Common attributes are common name (CN), organizational unit (OU), organization (O), country (C), and domain com</w:t>
      </w:r>
      <w:r w:rsidR="000403FB" w:rsidRPr="00C875EB">
        <w:rPr>
          <w:rFonts w:ascii="Arial" w:hAnsi="Arial" w:cs="Arial"/>
        </w:rPr>
        <w:t>ponent (DC).</w:t>
      </w:r>
    </w:p>
    <w:p w14:paraId="2FC6FA85" w14:textId="22C12956" w:rsidR="00713AF2" w:rsidRPr="00C875EB" w:rsidRDefault="000403FB" w:rsidP="000403FB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4.3.3 Single Sign-On Authentication</w:t>
      </w:r>
    </w:p>
    <w:p w14:paraId="3DC55B13" w14:textId="70A9FB34" w:rsidR="000403FB" w:rsidRPr="00C875EB" w:rsidRDefault="005974EB" w:rsidP="00DC7E7C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>Single Sign-On (SSO) allows the user to authenticate in one system and receive authorizations on integrated application</w:t>
      </w:r>
      <w:r w:rsidR="00DC7E7C" w:rsidRPr="00C875EB">
        <w:rPr>
          <w:rFonts w:ascii="Arial" w:hAnsi="Arial" w:cs="Arial"/>
        </w:rPr>
        <w:t xml:space="preserve"> servers without re-entering credentials.</w:t>
      </w:r>
    </w:p>
    <w:p w14:paraId="3F79E891" w14:textId="359AE25E" w:rsidR="00DC7E7C" w:rsidRPr="00C875EB" w:rsidRDefault="00DC7E7C" w:rsidP="00DC7E7C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Kerberos:</w:t>
      </w:r>
      <w:r w:rsidRPr="00C875EB">
        <w:rPr>
          <w:rFonts w:ascii="Arial" w:hAnsi="Arial" w:cs="Arial"/>
        </w:rPr>
        <w:t xml:space="preserve"> SSO authentication and authorization service that is based on a time-sensitive, ticket-granting system.</w:t>
      </w:r>
      <w:r w:rsidR="00D20146" w:rsidRPr="00C875EB">
        <w:rPr>
          <w:rFonts w:ascii="Arial" w:hAnsi="Arial" w:cs="Arial"/>
        </w:rPr>
        <w:t xml:space="preserve"> Name after Cerberus </w:t>
      </w:r>
      <w:r w:rsidR="00397C28" w:rsidRPr="00C875EB">
        <w:rPr>
          <w:rFonts w:ascii="Arial" w:hAnsi="Arial" w:cs="Arial"/>
        </w:rPr>
        <w:t>because of a three-part process.</w:t>
      </w:r>
    </w:p>
    <w:p w14:paraId="6C6D6E82" w14:textId="4F5DE35D" w:rsidR="004F4749" w:rsidRPr="00C875EB" w:rsidRDefault="00397C28" w:rsidP="004F4749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Key Distribution Center (KDC):</w:t>
      </w:r>
      <w:r w:rsidRPr="00C875EB">
        <w:rPr>
          <w:rFonts w:ascii="Arial" w:hAnsi="Arial" w:cs="Arial"/>
        </w:rPr>
        <w:t xml:space="preserve"> </w:t>
      </w:r>
      <w:r w:rsidR="0097745F" w:rsidRPr="00C875EB">
        <w:rPr>
          <w:rFonts w:ascii="Arial" w:hAnsi="Arial" w:cs="Arial"/>
        </w:rPr>
        <w:t xml:space="preserve">component of Kerberos that authenticates users and issues </w:t>
      </w:r>
      <w:r w:rsidR="004F4749" w:rsidRPr="00C875EB">
        <w:rPr>
          <w:rFonts w:ascii="Arial" w:hAnsi="Arial" w:cs="Arial"/>
        </w:rPr>
        <w:t xml:space="preserve">tickets (tokens). Authentication Service and Ticket Granting Service make up </w:t>
      </w:r>
      <w:r w:rsidR="00AA5C6A" w:rsidRPr="00C875EB">
        <w:rPr>
          <w:rFonts w:ascii="Arial" w:hAnsi="Arial" w:cs="Arial"/>
        </w:rPr>
        <w:t>a KDC.</w:t>
      </w:r>
    </w:p>
    <w:p w14:paraId="6C57680B" w14:textId="11DCDFCB" w:rsidR="00AA5C6A" w:rsidRPr="00C875EB" w:rsidRDefault="00AA5C6A" w:rsidP="004F4749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Ticket Granting Service (TGT):</w:t>
      </w:r>
      <w:r w:rsidRPr="00C875EB">
        <w:rPr>
          <w:rFonts w:ascii="Arial" w:hAnsi="Arial" w:cs="Arial"/>
        </w:rPr>
        <w:t xml:space="preserve"> </w:t>
      </w:r>
      <w:r w:rsidR="00FE3F65" w:rsidRPr="00C875EB">
        <w:rPr>
          <w:rFonts w:ascii="Arial" w:hAnsi="Arial" w:cs="Arial"/>
        </w:rPr>
        <w:t>a token issued to an authenticated account to allow access to authorized application servers.</w:t>
      </w:r>
      <w:r w:rsidR="008A4FE2" w:rsidRPr="00C875EB">
        <w:rPr>
          <w:rFonts w:ascii="Arial" w:hAnsi="Arial" w:cs="Arial"/>
        </w:rPr>
        <w:t xml:space="preserve"> Contains information</w:t>
      </w:r>
      <w:r w:rsidR="00B9764B" w:rsidRPr="00C875EB">
        <w:rPr>
          <w:rFonts w:ascii="Arial" w:hAnsi="Arial" w:cs="Arial"/>
        </w:rPr>
        <w:t xml:space="preserve"> about the client plus time stamp and validity period. Encrypted using KDC’s </w:t>
      </w:r>
      <w:r w:rsidR="00DB1948" w:rsidRPr="00C875EB">
        <w:rPr>
          <w:rFonts w:ascii="Arial" w:hAnsi="Arial" w:cs="Arial"/>
        </w:rPr>
        <w:t>secret key.</w:t>
      </w:r>
    </w:p>
    <w:p w14:paraId="5A9B1D08" w14:textId="0C09BA09" w:rsidR="00DB1948" w:rsidRPr="00C875EB" w:rsidRDefault="00DB1948" w:rsidP="004F4749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TGS Session Key:</w:t>
      </w:r>
      <w:r w:rsidRPr="00C875EB">
        <w:rPr>
          <w:rFonts w:ascii="Arial" w:hAnsi="Arial" w:cs="Arial"/>
        </w:rPr>
        <w:t xml:space="preserve"> communicates between the client and the Ticket Granting Service (TGS)</w:t>
      </w:r>
      <w:r w:rsidR="00B902AD" w:rsidRPr="00C875EB">
        <w:rPr>
          <w:rFonts w:ascii="Arial" w:hAnsi="Arial" w:cs="Arial"/>
        </w:rPr>
        <w:t>. Encrypted using a hash of the user’s password.</w:t>
      </w:r>
    </w:p>
    <w:p w14:paraId="2AB6A288" w14:textId="3EC7454A" w:rsidR="00B902AD" w:rsidRPr="00C875EB" w:rsidRDefault="00352A81" w:rsidP="00352A81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lastRenderedPageBreak/>
        <w:t>4.3.4 Single Sign-On Authorization</w:t>
      </w:r>
    </w:p>
    <w:p w14:paraId="60F8695F" w14:textId="29848146" w:rsidR="00352A81" w:rsidRPr="00C875EB" w:rsidRDefault="00D271B5" w:rsidP="00D271B5">
      <w:pPr>
        <w:ind w:firstLine="720"/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1. </w:t>
      </w:r>
      <w:r w:rsidR="0023081A" w:rsidRPr="00C875EB">
        <w:rPr>
          <w:rFonts w:ascii="Arial" w:hAnsi="Arial" w:cs="Arial"/>
        </w:rPr>
        <w:t>Principal requests service ticket. Granting service ticket is handled by the TGS.</w:t>
      </w:r>
    </w:p>
    <w:p w14:paraId="1488A655" w14:textId="0165F25B" w:rsidR="0023081A" w:rsidRPr="00C875EB" w:rsidRDefault="0023081A" w:rsidP="006B3C0C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2. </w:t>
      </w:r>
      <w:r w:rsidR="00332082" w:rsidRPr="00C875EB">
        <w:rPr>
          <w:rFonts w:ascii="Arial" w:hAnsi="Arial" w:cs="Arial"/>
        </w:rPr>
        <w:t>Principal sends TGS a copy of its TGT and name of the application</w:t>
      </w:r>
      <w:r w:rsidR="006B3C0C" w:rsidRPr="00C875EB">
        <w:rPr>
          <w:rFonts w:ascii="Arial" w:hAnsi="Arial" w:cs="Arial"/>
        </w:rPr>
        <w:t xml:space="preserve"> server plus an authenticator.</w:t>
      </w:r>
    </w:p>
    <w:p w14:paraId="48D7E62C" w14:textId="76287377" w:rsidR="006B3C0C" w:rsidRPr="00C875EB" w:rsidRDefault="006B3C0C" w:rsidP="006B3C0C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3. </w:t>
      </w:r>
      <w:r w:rsidR="00156F6F" w:rsidRPr="00C875EB">
        <w:rPr>
          <w:rFonts w:ascii="Arial" w:hAnsi="Arial" w:cs="Arial"/>
        </w:rPr>
        <w:t>TGS responds:</w:t>
      </w:r>
    </w:p>
    <w:p w14:paraId="76285C35" w14:textId="5AC71957" w:rsidR="00156F6F" w:rsidRPr="00C875EB" w:rsidRDefault="00156F6F" w:rsidP="00156F6F">
      <w:pPr>
        <w:ind w:left="720" w:firstLine="720"/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a. </w:t>
      </w:r>
      <w:r w:rsidRPr="00C875EB">
        <w:rPr>
          <w:rFonts w:ascii="Arial" w:hAnsi="Arial" w:cs="Arial"/>
          <w:b/>
          <w:bCs/>
        </w:rPr>
        <w:t>Service Session Key:</w:t>
      </w:r>
      <w:r w:rsidRPr="00C875EB">
        <w:rPr>
          <w:rFonts w:ascii="Arial" w:hAnsi="Arial" w:cs="Arial"/>
        </w:rPr>
        <w:t xml:space="preserve"> </w:t>
      </w:r>
      <w:r w:rsidR="006C0ADE" w:rsidRPr="00C875EB">
        <w:rPr>
          <w:rFonts w:ascii="Arial" w:hAnsi="Arial" w:cs="Arial"/>
        </w:rPr>
        <w:t>used between the client and application server.</w:t>
      </w:r>
    </w:p>
    <w:p w14:paraId="3A998A10" w14:textId="59496686" w:rsidR="006C0ADE" w:rsidRPr="00C875EB" w:rsidRDefault="006C0ADE" w:rsidP="00156F6F">
      <w:pPr>
        <w:ind w:left="720" w:firstLine="720"/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b. </w:t>
      </w:r>
      <w:r w:rsidRPr="00C875EB">
        <w:rPr>
          <w:rFonts w:ascii="Arial" w:hAnsi="Arial" w:cs="Arial"/>
          <w:b/>
          <w:bCs/>
        </w:rPr>
        <w:t>Service Ticket:</w:t>
      </w:r>
      <w:r w:rsidRPr="00C875EB">
        <w:rPr>
          <w:rFonts w:ascii="Arial" w:hAnsi="Arial" w:cs="Arial"/>
        </w:rPr>
        <w:t xml:space="preserve"> </w:t>
      </w:r>
      <w:r w:rsidR="000718D1" w:rsidRPr="00C875EB">
        <w:rPr>
          <w:rFonts w:ascii="Arial" w:hAnsi="Arial" w:cs="Arial"/>
        </w:rPr>
        <w:t>contains information about the principal</w:t>
      </w:r>
      <w:r w:rsidR="00655C5B" w:rsidRPr="00C875EB">
        <w:rPr>
          <w:rFonts w:ascii="Arial" w:hAnsi="Arial" w:cs="Arial"/>
        </w:rPr>
        <w:t>.</w:t>
      </w:r>
    </w:p>
    <w:p w14:paraId="41CCC449" w14:textId="019B6287" w:rsidR="00655C5B" w:rsidRPr="00C875EB" w:rsidRDefault="00655C5B" w:rsidP="00655C5B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>4. Principal forwards service ticket to application server and adds another authenticator.</w:t>
      </w:r>
    </w:p>
    <w:p w14:paraId="7140EDF0" w14:textId="781710F7" w:rsidR="00655C5B" w:rsidRPr="00C875EB" w:rsidRDefault="00655C5B" w:rsidP="00655C5B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5. </w:t>
      </w:r>
      <w:r w:rsidR="00F67696" w:rsidRPr="00C875EB">
        <w:rPr>
          <w:rFonts w:ascii="Arial" w:hAnsi="Arial" w:cs="Arial"/>
        </w:rPr>
        <w:t>Application server decrypts the service ticket to obtain the service session key using its secret key</w:t>
      </w:r>
      <w:r w:rsidR="00042671" w:rsidRPr="00C875EB">
        <w:rPr>
          <w:rFonts w:ascii="Arial" w:hAnsi="Arial" w:cs="Arial"/>
        </w:rPr>
        <w:t>.</w:t>
      </w:r>
    </w:p>
    <w:p w14:paraId="29886BD9" w14:textId="23105C05" w:rsidR="00042671" w:rsidRPr="00C875EB" w:rsidRDefault="00042671" w:rsidP="00655C5B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6. Optionally, </w:t>
      </w:r>
      <w:r w:rsidR="0068085A" w:rsidRPr="00C875EB">
        <w:rPr>
          <w:rFonts w:ascii="Arial" w:hAnsi="Arial" w:cs="Arial"/>
        </w:rPr>
        <w:t xml:space="preserve">application server responds to the principal with </w:t>
      </w:r>
      <w:r w:rsidR="001D4BE1" w:rsidRPr="00C875EB">
        <w:rPr>
          <w:rFonts w:ascii="Arial" w:hAnsi="Arial" w:cs="Arial"/>
        </w:rPr>
        <w:t>the time stamp used in the auth</w:t>
      </w:r>
      <w:r w:rsidR="002C3C20" w:rsidRPr="00C875EB">
        <w:rPr>
          <w:rFonts w:ascii="Arial" w:hAnsi="Arial" w:cs="Arial"/>
        </w:rPr>
        <w:t>enticator, confirming an untampered message.</w:t>
      </w:r>
    </w:p>
    <w:p w14:paraId="2E388D43" w14:textId="77035D15" w:rsidR="00C875EB" w:rsidRDefault="002C3C20" w:rsidP="00655C5B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7. Server responds </w:t>
      </w:r>
      <w:r w:rsidR="00625405" w:rsidRPr="00C875EB">
        <w:rPr>
          <w:rFonts w:ascii="Arial" w:hAnsi="Arial" w:cs="Arial"/>
        </w:rPr>
        <w:t>to the access request as long as it conform to the server’s ACL.</w:t>
      </w:r>
    </w:p>
    <w:p w14:paraId="3251E5B7" w14:textId="25D6A005" w:rsidR="0069275F" w:rsidRPr="00C875EB" w:rsidRDefault="0069275F" w:rsidP="0069275F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4.3.5 Federation</w:t>
      </w:r>
    </w:p>
    <w:p w14:paraId="7A7955D8" w14:textId="36E0B944" w:rsidR="0069275F" w:rsidRPr="00C875EB" w:rsidRDefault="000F2EC5" w:rsidP="000F2EC5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Process that provides a shared login capability across multiple systems and enterprises. Essentially, connecting </w:t>
      </w:r>
      <w:r w:rsidR="00DF230F" w:rsidRPr="00C875EB">
        <w:rPr>
          <w:rFonts w:ascii="Arial" w:hAnsi="Arial" w:cs="Arial"/>
        </w:rPr>
        <w:t>the identity management services of multiple systems.</w:t>
      </w:r>
    </w:p>
    <w:p w14:paraId="693E6E1F" w14:textId="3166CF02" w:rsidR="00841086" w:rsidRPr="00C875EB" w:rsidRDefault="00601407" w:rsidP="00841086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1. </w:t>
      </w:r>
      <w:r w:rsidR="00841086" w:rsidRPr="00C875EB">
        <w:rPr>
          <w:rFonts w:ascii="Arial" w:hAnsi="Arial" w:cs="Arial"/>
        </w:rPr>
        <w:t>Principal attempts to access a service provider (SP). Principal is redirected to an identity provider (IdP) to authenticate.</w:t>
      </w:r>
    </w:p>
    <w:p w14:paraId="66AAA032" w14:textId="151CBCF8" w:rsidR="00841086" w:rsidRPr="00C875EB" w:rsidRDefault="00841086" w:rsidP="000F2EC5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2. </w:t>
      </w:r>
      <w:r w:rsidR="00AB1040" w:rsidRPr="00C875EB">
        <w:rPr>
          <w:rFonts w:ascii="Arial" w:hAnsi="Arial" w:cs="Arial"/>
        </w:rPr>
        <w:t>Principal authenticates with the IdP and obtains a claim.</w:t>
      </w:r>
    </w:p>
    <w:p w14:paraId="71415985" w14:textId="26360B69" w:rsidR="00AB1040" w:rsidRPr="00C875EB" w:rsidRDefault="00AB1040" w:rsidP="000F2EC5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>3. Principal presents the claim to the SP.</w:t>
      </w:r>
    </w:p>
    <w:p w14:paraId="4DE73D3A" w14:textId="58183ECD" w:rsidR="00AB1040" w:rsidRPr="00C875EB" w:rsidRDefault="00AB1040" w:rsidP="000F2EC5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4. SP can now connect the authenticated principal to </w:t>
      </w:r>
      <w:r w:rsidR="00DE164F" w:rsidRPr="00C875EB">
        <w:rPr>
          <w:rFonts w:ascii="Arial" w:hAnsi="Arial" w:cs="Arial"/>
        </w:rPr>
        <w:t>its own accounts database to determine its permissions and other attributes.</w:t>
      </w:r>
    </w:p>
    <w:p w14:paraId="1FF835A8" w14:textId="170524AE" w:rsidR="00D33634" w:rsidRPr="00C875EB" w:rsidRDefault="00D33634" w:rsidP="00D33634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4.3.6 Security Assertion Markup Language</w:t>
      </w:r>
    </w:p>
    <w:p w14:paraId="7726E21C" w14:textId="5A2FA1F5" w:rsidR="00D33634" w:rsidRPr="00C875EB" w:rsidRDefault="00C04CFF" w:rsidP="00C04CFF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>XML-based data format use</w:t>
      </w:r>
      <w:r w:rsidR="00AD3176" w:rsidRPr="00C875EB">
        <w:rPr>
          <w:rFonts w:ascii="Arial" w:hAnsi="Arial" w:cs="Arial"/>
        </w:rPr>
        <w:t>d</w:t>
      </w:r>
      <w:r w:rsidRPr="00C875EB">
        <w:rPr>
          <w:rFonts w:ascii="Arial" w:hAnsi="Arial" w:cs="Arial"/>
        </w:rPr>
        <w:t xml:space="preserve"> to exchange authentication information between client and a service.</w:t>
      </w:r>
    </w:p>
    <w:p w14:paraId="514EEBD7" w14:textId="5B111637" w:rsidR="00AD3176" w:rsidRPr="00C875EB" w:rsidRDefault="00AD3176" w:rsidP="00C04CFF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Simple Object Access Protocol (SOAP):</w:t>
      </w:r>
      <w:r w:rsidRPr="00C875EB">
        <w:rPr>
          <w:rFonts w:ascii="Arial" w:hAnsi="Arial" w:cs="Arial"/>
        </w:rPr>
        <w:t xml:space="preserve"> XML-based </w:t>
      </w:r>
      <w:r w:rsidR="00CC5941" w:rsidRPr="00C875EB">
        <w:rPr>
          <w:rFonts w:ascii="Arial" w:hAnsi="Arial" w:cs="Arial"/>
        </w:rPr>
        <w:t>web services protocol that is used to exchange messages.</w:t>
      </w:r>
    </w:p>
    <w:p w14:paraId="1220E969" w14:textId="6AE249EC" w:rsidR="00100C97" w:rsidRPr="00C875EB" w:rsidRDefault="00100C97" w:rsidP="00100C97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4.3.7 Open Authorization</w:t>
      </w:r>
      <w:r w:rsidR="00F620E8" w:rsidRPr="00C875EB">
        <w:rPr>
          <w:rFonts w:ascii="Arial" w:hAnsi="Arial" w:cs="Arial"/>
          <w:b/>
          <w:bCs/>
        </w:rPr>
        <w:t xml:space="preserve"> (OAuth)</w:t>
      </w:r>
    </w:p>
    <w:p w14:paraId="48788875" w14:textId="221BCD7D" w:rsidR="00100C97" w:rsidRPr="00C875EB" w:rsidRDefault="005E6AEA" w:rsidP="00F620E8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lastRenderedPageBreak/>
        <w:t xml:space="preserve">Standard for federated identity management, allowing resource servers or consumer sites to work with user accounts created and managed on a </w:t>
      </w:r>
      <w:r w:rsidR="00F620E8" w:rsidRPr="00C875EB">
        <w:rPr>
          <w:rFonts w:ascii="Arial" w:hAnsi="Arial" w:cs="Arial"/>
        </w:rPr>
        <w:t>separate IdP.</w:t>
      </w:r>
    </w:p>
    <w:p w14:paraId="1A29D97E" w14:textId="0144D87F" w:rsidR="00F620E8" w:rsidRPr="00C875EB" w:rsidRDefault="00BA4B2D" w:rsidP="00F620E8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Representational State Transfer (REST):</w:t>
      </w:r>
      <w:r w:rsidRPr="00C875EB">
        <w:rPr>
          <w:rFonts w:ascii="Arial" w:hAnsi="Arial" w:cs="Arial"/>
        </w:rPr>
        <w:t xml:space="preserve"> standardized, stateless archi</w:t>
      </w:r>
      <w:r w:rsidR="00B24317" w:rsidRPr="00C875EB">
        <w:rPr>
          <w:rFonts w:ascii="Arial" w:hAnsi="Arial" w:cs="Arial"/>
        </w:rPr>
        <w:t>tectural style used by web applications for communication and integration.</w:t>
      </w:r>
    </w:p>
    <w:p w14:paraId="23693CF0" w14:textId="3BCD6348" w:rsidR="00B24317" w:rsidRPr="00C875EB" w:rsidRDefault="00201E96" w:rsidP="00F620E8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JavaScript Object Notation (JSON):</w:t>
      </w:r>
      <w:r w:rsidRPr="00C875EB">
        <w:rPr>
          <w:rFonts w:ascii="Arial" w:hAnsi="Arial" w:cs="Arial"/>
        </w:rPr>
        <w:t xml:space="preserve"> file format that use attribute-value pairs to define configurations in a structure that is easy for both human and machines to read and consume.</w:t>
      </w:r>
      <w:r w:rsidR="00276221" w:rsidRPr="00C875EB">
        <w:rPr>
          <w:rFonts w:ascii="Arial" w:hAnsi="Arial" w:cs="Arial"/>
        </w:rPr>
        <w:t xml:space="preserve"> OAuth uses JSON Web Token (JWT) for claims data.</w:t>
      </w:r>
    </w:p>
    <w:p w14:paraId="3DA935BD" w14:textId="77777777" w:rsidR="00C875EB" w:rsidRPr="00C875EB" w:rsidRDefault="00C875EB" w:rsidP="00C875EB">
      <w:pPr>
        <w:rPr>
          <w:rFonts w:ascii="Arial" w:hAnsi="Arial" w:cs="Arial"/>
          <w:b/>
          <w:bCs/>
        </w:rPr>
      </w:pPr>
      <w:r w:rsidRPr="00C875EB">
        <w:rPr>
          <w:rFonts w:ascii="Arial" w:hAnsi="Arial" w:cs="Arial"/>
          <w:b/>
          <w:bCs/>
        </w:rPr>
        <w:t>4.4 Summary</w:t>
      </w:r>
    </w:p>
    <w:p w14:paraId="1F7F669C" w14:textId="77777777" w:rsidR="00C875EB" w:rsidRPr="00C875EB" w:rsidRDefault="00C875EB" w:rsidP="00C875EB">
      <w:pPr>
        <w:ind w:left="720"/>
        <w:rPr>
          <w:rFonts w:ascii="Arial" w:hAnsi="Arial" w:cs="Arial"/>
        </w:rPr>
      </w:pPr>
      <w:r w:rsidRPr="00C875EB">
        <w:rPr>
          <w:rFonts w:ascii="Arial" w:hAnsi="Arial" w:cs="Arial"/>
        </w:rPr>
        <w:t>You should be able to assess the design and use of authentication products in terms of meeting confidentiality, integrity, and availability requirements. Given a product-specific setup guide, you should be able to implement protocols and technologies such as MFA, passwordless authentication, Kerberos SSO, and federated identity management.</w:t>
      </w:r>
    </w:p>
    <w:p w14:paraId="75902511" w14:textId="77777777" w:rsidR="00C875EB" w:rsidRPr="00C875EB" w:rsidRDefault="00C875EB" w:rsidP="00C875EB">
      <w:pPr>
        <w:rPr>
          <w:rFonts w:ascii="Arial" w:hAnsi="Arial" w:cs="Arial"/>
        </w:rPr>
      </w:pPr>
      <w:r w:rsidRPr="00C875EB">
        <w:rPr>
          <w:rFonts w:ascii="Arial" w:hAnsi="Arial" w:cs="Arial"/>
          <w:b/>
          <w:bCs/>
        </w:rPr>
        <w:t>Guidelines for Implementing Identity and Access Management</w:t>
      </w:r>
    </w:p>
    <w:p w14:paraId="35EAF86F" w14:textId="77777777" w:rsidR="00C875EB" w:rsidRPr="00C875EB" w:rsidRDefault="00C875EB" w:rsidP="00C875EB">
      <w:pPr>
        <w:rPr>
          <w:rFonts w:ascii="Arial" w:hAnsi="Arial" w:cs="Arial"/>
        </w:rPr>
      </w:pPr>
      <w:r w:rsidRPr="00C875EB">
        <w:rPr>
          <w:rFonts w:ascii="Arial" w:hAnsi="Arial" w:cs="Arial"/>
        </w:rPr>
        <w:t>Follow these guidelines when you implement authentication controls:</w:t>
      </w:r>
    </w:p>
    <w:p w14:paraId="12498C86" w14:textId="77777777" w:rsidR="00C875EB" w:rsidRPr="00C875EB" w:rsidRDefault="00C875EB" w:rsidP="00C875EB">
      <w:pPr>
        <w:numPr>
          <w:ilvl w:val="0"/>
          <w:numId w:val="2"/>
        </w:numPr>
        <w:rPr>
          <w:rFonts w:ascii="Arial" w:hAnsi="Arial" w:cs="Arial"/>
        </w:rPr>
      </w:pPr>
      <w:r w:rsidRPr="00C875EB">
        <w:rPr>
          <w:rFonts w:ascii="Arial" w:hAnsi="Arial" w:cs="Arial"/>
        </w:rPr>
        <w:t>Assess the design requirements for confidentiality, integrity, and availability given the context for the authentication solution (private network, public web, VPN gateway, or physical site premises, for instance).</w:t>
      </w:r>
    </w:p>
    <w:p w14:paraId="2AA0AE1F" w14:textId="77777777" w:rsidR="00C875EB" w:rsidRPr="00C875EB" w:rsidRDefault="00C875EB" w:rsidP="00C875EB">
      <w:pPr>
        <w:numPr>
          <w:ilvl w:val="0"/>
          <w:numId w:val="2"/>
        </w:numPr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Determine whether multifactor authentication (MFA) or passwordless authentication is required, and which hardware token or biometric technologies would meet the requirement: </w:t>
      </w:r>
    </w:p>
    <w:p w14:paraId="7144B300" w14:textId="77777777" w:rsidR="00C875EB" w:rsidRPr="00C875EB" w:rsidRDefault="00C875EB" w:rsidP="00C875EB">
      <w:pPr>
        <w:numPr>
          <w:ilvl w:val="1"/>
          <w:numId w:val="2"/>
        </w:numPr>
        <w:rPr>
          <w:rFonts w:ascii="Arial" w:hAnsi="Arial" w:cs="Arial"/>
        </w:rPr>
      </w:pPr>
      <w:r w:rsidRPr="00C875EB">
        <w:rPr>
          <w:rFonts w:ascii="Arial" w:hAnsi="Arial" w:cs="Arial"/>
        </w:rPr>
        <w:t>Ownership factors include smart cards, OTP keys/fobs and security keys, and OTP authenticator apps installed on a trusted device.</w:t>
      </w:r>
    </w:p>
    <w:p w14:paraId="7393FBBC" w14:textId="77777777" w:rsidR="00C875EB" w:rsidRPr="00C875EB" w:rsidRDefault="00C875EB" w:rsidP="00C875EB">
      <w:pPr>
        <w:numPr>
          <w:ilvl w:val="1"/>
          <w:numId w:val="2"/>
        </w:numPr>
        <w:rPr>
          <w:rFonts w:ascii="Arial" w:hAnsi="Arial" w:cs="Arial"/>
        </w:rPr>
      </w:pPr>
      <w:r w:rsidRPr="00C875EB">
        <w:rPr>
          <w:rFonts w:ascii="Arial" w:hAnsi="Arial" w:cs="Arial"/>
        </w:rPr>
        <w:t>Biometric technologies include fingerprint and face with efficacy determined by metrics such as FAR, FRR, CER, speed, and accessibility.</w:t>
      </w:r>
    </w:p>
    <w:p w14:paraId="0F2D5B81" w14:textId="77777777" w:rsidR="00C875EB" w:rsidRPr="00C875EB" w:rsidRDefault="00C875EB" w:rsidP="00C875EB">
      <w:pPr>
        <w:numPr>
          <w:ilvl w:val="1"/>
          <w:numId w:val="2"/>
        </w:numPr>
        <w:rPr>
          <w:rFonts w:ascii="Arial" w:hAnsi="Arial" w:cs="Arial"/>
        </w:rPr>
      </w:pPr>
      <w:r w:rsidRPr="00C875EB">
        <w:rPr>
          <w:rFonts w:ascii="Arial" w:hAnsi="Arial" w:cs="Arial"/>
        </w:rPr>
        <w:t>Two-step verification can provide an additional token to a trusted device or account via SMS, phone call, email, or push notification.</w:t>
      </w:r>
    </w:p>
    <w:p w14:paraId="5A1C0F3F" w14:textId="77777777" w:rsidR="00C875EB" w:rsidRPr="00C875EB" w:rsidRDefault="00C875EB" w:rsidP="00C875EB">
      <w:pPr>
        <w:numPr>
          <w:ilvl w:val="1"/>
          <w:numId w:val="2"/>
        </w:numPr>
        <w:rPr>
          <w:rFonts w:ascii="Arial" w:hAnsi="Arial" w:cs="Arial"/>
        </w:rPr>
      </w:pPr>
      <w:r w:rsidRPr="00C875EB">
        <w:rPr>
          <w:rFonts w:ascii="Arial" w:hAnsi="Arial" w:cs="Arial"/>
        </w:rPr>
        <w:t>Password managers can provide better security for password authentication.</w:t>
      </w:r>
    </w:p>
    <w:p w14:paraId="0181C440" w14:textId="77777777" w:rsidR="00C875EB" w:rsidRPr="00C875EB" w:rsidRDefault="00C875EB" w:rsidP="00C875EB">
      <w:pPr>
        <w:numPr>
          <w:ilvl w:val="0"/>
          <w:numId w:val="2"/>
        </w:numPr>
        <w:rPr>
          <w:rFonts w:ascii="Arial" w:hAnsi="Arial" w:cs="Arial"/>
        </w:rPr>
      </w:pPr>
      <w:r w:rsidRPr="00C875EB">
        <w:rPr>
          <w:rFonts w:ascii="Arial" w:hAnsi="Arial" w:cs="Arial"/>
        </w:rPr>
        <w:t>Establish requirements for access control between discretionary, mandatory, role-based, and attribute-based models and whether the scope must include federated services (on-premises and cloud, for instance).</w:t>
      </w:r>
    </w:p>
    <w:p w14:paraId="6A526EFD" w14:textId="77777777" w:rsidR="00C875EB" w:rsidRPr="00C875EB" w:rsidRDefault="00C875EB" w:rsidP="00C875EB">
      <w:pPr>
        <w:numPr>
          <w:ilvl w:val="0"/>
          <w:numId w:val="2"/>
        </w:numPr>
        <w:rPr>
          <w:rFonts w:ascii="Arial" w:hAnsi="Arial" w:cs="Arial"/>
        </w:rPr>
      </w:pPr>
      <w:r w:rsidRPr="00C875EB">
        <w:rPr>
          <w:rFonts w:ascii="Arial" w:hAnsi="Arial" w:cs="Arial"/>
        </w:rPr>
        <w:lastRenderedPageBreak/>
        <w:t>Configure accounts/roles and resources with the appropriate permissions settings using the principle of least privilege.</w:t>
      </w:r>
    </w:p>
    <w:p w14:paraId="7778D266" w14:textId="77777777" w:rsidR="00C875EB" w:rsidRPr="00C875EB" w:rsidRDefault="00C875EB" w:rsidP="00C875EB">
      <w:pPr>
        <w:numPr>
          <w:ilvl w:val="0"/>
          <w:numId w:val="2"/>
        </w:numPr>
        <w:rPr>
          <w:rFonts w:ascii="Arial" w:hAnsi="Arial" w:cs="Arial"/>
        </w:rPr>
      </w:pPr>
      <w:r w:rsidRPr="00C875EB">
        <w:rPr>
          <w:rFonts w:ascii="Arial" w:hAnsi="Arial" w:cs="Arial"/>
        </w:rPr>
        <w:t xml:space="preserve">Configure account policies to protect integrity: </w:t>
      </w:r>
    </w:p>
    <w:p w14:paraId="712C8D56" w14:textId="77777777" w:rsidR="00C875EB" w:rsidRPr="00C875EB" w:rsidRDefault="00C875EB" w:rsidP="00C875EB">
      <w:pPr>
        <w:numPr>
          <w:ilvl w:val="1"/>
          <w:numId w:val="2"/>
        </w:numPr>
        <w:rPr>
          <w:rFonts w:ascii="Arial" w:hAnsi="Arial" w:cs="Arial"/>
        </w:rPr>
      </w:pPr>
      <w:r w:rsidRPr="00C875EB">
        <w:rPr>
          <w:rFonts w:ascii="Arial" w:hAnsi="Arial" w:cs="Arial"/>
        </w:rPr>
        <w:t>Credential policies to ensure the protection of standard and privileged accounts, including secure password selection.</w:t>
      </w:r>
    </w:p>
    <w:p w14:paraId="553706DD" w14:textId="77777777" w:rsidR="00C875EB" w:rsidRPr="00C875EB" w:rsidRDefault="00C875EB" w:rsidP="00C875EB">
      <w:pPr>
        <w:numPr>
          <w:ilvl w:val="1"/>
          <w:numId w:val="2"/>
        </w:numPr>
        <w:rPr>
          <w:rFonts w:ascii="Arial" w:hAnsi="Arial" w:cs="Arial"/>
        </w:rPr>
      </w:pPr>
      <w:r w:rsidRPr="00C875EB">
        <w:rPr>
          <w:rFonts w:ascii="Arial" w:hAnsi="Arial" w:cs="Arial"/>
        </w:rPr>
        <w:t>Account policies to apply conditional access based on location and time.</w:t>
      </w:r>
    </w:p>
    <w:p w14:paraId="3B0F3868" w14:textId="77777777" w:rsidR="00C875EB" w:rsidRPr="00C875EB" w:rsidRDefault="00C875EB" w:rsidP="00C875EB">
      <w:pPr>
        <w:numPr>
          <w:ilvl w:val="0"/>
          <w:numId w:val="2"/>
        </w:numPr>
        <w:rPr>
          <w:rFonts w:ascii="Arial" w:hAnsi="Arial" w:cs="Arial"/>
        </w:rPr>
      </w:pPr>
      <w:r w:rsidRPr="00C875EB">
        <w:rPr>
          <w:rFonts w:ascii="Arial" w:hAnsi="Arial" w:cs="Arial"/>
        </w:rPr>
        <w:t>Establish provisioning procedures to issue digital identities and account credentials securely.</w:t>
      </w:r>
    </w:p>
    <w:p w14:paraId="51F3CBBE" w14:textId="77777777" w:rsidR="00C875EB" w:rsidRPr="00C875EB" w:rsidRDefault="00C875EB" w:rsidP="00C875EB">
      <w:pPr>
        <w:numPr>
          <w:ilvl w:val="0"/>
          <w:numId w:val="2"/>
        </w:numPr>
        <w:rPr>
          <w:rFonts w:ascii="Arial" w:hAnsi="Arial" w:cs="Arial"/>
        </w:rPr>
      </w:pPr>
      <w:r w:rsidRPr="00C875EB">
        <w:rPr>
          <w:rFonts w:ascii="Arial" w:hAnsi="Arial" w:cs="Arial"/>
        </w:rPr>
        <w:t>Establish deprovisioning procedures to remove access privileges when employees or contractors leave the company.</w:t>
      </w:r>
    </w:p>
    <w:p w14:paraId="10DC0953" w14:textId="77777777" w:rsidR="00C875EB" w:rsidRPr="00C875EB" w:rsidRDefault="00C875EB" w:rsidP="00C875EB">
      <w:pPr>
        <w:numPr>
          <w:ilvl w:val="0"/>
          <w:numId w:val="2"/>
        </w:numPr>
        <w:rPr>
          <w:rFonts w:ascii="Arial" w:hAnsi="Arial" w:cs="Arial"/>
        </w:rPr>
      </w:pPr>
      <w:r w:rsidRPr="00C875EB">
        <w:rPr>
          <w:rFonts w:ascii="Arial" w:hAnsi="Arial" w:cs="Arial"/>
        </w:rPr>
        <w:t>Implement SAML or OAuth to facilitate single sign-on between on-premises networks and cloud services/applications.</w:t>
      </w:r>
    </w:p>
    <w:sectPr w:rsidR="00C875EB" w:rsidRPr="00C87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57C9E"/>
    <w:multiLevelType w:val="multilevel"/>
    <w:tmpl w:val="354E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702F4"/>
    <w:multiLevelType w:val="multilevel"/>
    <w:tmpl w:val="0A2A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993727">
    <w:abstractNumId w:val="1"/>
  </w:num>
  <w:num w:numId="2" w16cid:durableId="668362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03"/>
    <w:rsid w:val="0003262F"/>
    <w:rsid w:val="000403FB"/>
    <w:rsid w:val="00042671"/>
    <w:rsid w:val="00052F29"/>
    <w:rsid w:val="000718D1"/>
    <w:rsid w:val="000A59B3"/>
    <w:rsid w:val="000A6824"/>
    <w:rsid w:val="000B518F"/>
    <w:rsid w:val="000C1AC6"/>
    <w:rsid w:val="000C663F"/>
    <w:rsid w:val="000D1CF6"/>
    <w:rsid w:val="000D2943"/>
    <w:rsid w:val="000D75BC"/>
    <w:rsid w:val="000E1071"/>
    <w:rsid w:val="000E1DBF"/>
    <w:rsid w:val="000F2EC5"/>
    <w:rsid w:val="000F7832"/>
    <w:rsid w:val="00100C97"/>
    <w:rsid w:val="00102596"/>
    <w:rsid w:val="00115192"/>
    <w:rsid w:val="00125633"/>
    <w:rsid w:val="00132297"/>
    <w:rsid w:val="00137271"/>
    <w:rsid w:val="0014134A"/>
    <w:rsid w:val="00145EC1"/>
    <w:rsid w:val="00156F6F"/>
    <w:rsid w:val="00157546"/>
    <w:rsid w:val="001636CF"/>
    <w:rsid w:val="00170429"/>
    <w:rsid w:val="00175935"/>
    <w:rsid w:val="001B6D35"/>
    <w:rsid w:val="001C053B"/>
    <w:rsid w:val="001C1E4F"/>
    <w:rsid w:val="001D4BE1"/>
    <w:rsid w:val="001F7BA6"/>
    <w:rsid w:val="0020018D"/>
    <w:rsid w:val="0020178E"/>
    <w:rsid w:val="00201E96"/>
    <w:rsid w:val="002054CC"/>
    <w:rsid w:val="002073EC"/>
    <w:rsid w:val="00215E3F"/>
    <w:rsid w:val="0022464C"/>
    <w:rsid w:val="0023081A"/>
    <w:rsid w:val="00257025"/>
    <w:rsid w:val="002614A1"/>
    <w:rsid w:val="00270985"/>
    <w:rsid w:val="00276221"/>
    <w:rsid w:val="002776AC"/>
    <w:rsid w:val="00280E45"/>
    <w:rsid w:val="0028287C"/>
    <w:rsid w:val="002C19B0"/>
    <w:rsid w:val="002C29AC"/>
    <w:rsid w:val="002C3C20"/>
    <w:rsid w:val="002C424C"/>
    <w:rsid w:val="002D3BD8"/>
    <w:rsid w:val="002E554F"/>
    <w:rsid w:val="002E6A10"/>
    <w:rsid w:val="00316B52"/>
    <w:rsid w:val="00332082"/>
    <w:rsid w:val="00335402"/>
    <w:rsid w:val="00336932"/>
    <w:rsid w:val="00352A81"/>
    <w:rsid w:val="00356A75"/>
    <w:rsid w:val="0036245F"/>
    <w:rsid w:val="003703BF"/>
    <w:rsid w:val="00387DD9"/>
    <w:rsid w:val="003979A7"/>
    <w:rsid w:val="00397C28"/>
    <w:rsid w:val="003A7D36"/>
    <w:rsid w:val="003B2478"/>
    <w:rsid w:val="003B4190"/>
    <w:rsid w:val="003C531B"/>
    <w:rsid w:val="003C7C56"/>
    <w:rsid w:val="003E3A57"/>
    <w:rsid w:val="003E6E29"/>
    <w:rsid w:val="00416CF2"/>
    <w:rsid w:val="00416DD4"/>
    <w:rsid w:val="0042642E"/>
    <w:rsid w:val="00453D99"/>
    <w:rsid w:val="00471C61"/>
    <w:rsid w:val="004842AF"/>
    <w:rsid w:val="00486063"/>
    <w:rsid w:val="0049146A"/>
    <w:rsid w:val="004A0762"/>
    <w:rsid w:val="004B454F"/>
    <w:rsid w:val="004D5C30"/>
    <w:rsid w:val="004D693B"/>
    <w:rsid w:val="004F1649"/>
    <w:rsid w:val="004F4749"/>
    <w:rsid w:val="00503236"/>
    <w:rsid w:val="00511853"/>
    <w:rsid w:val="00515973"/>
    <w:rsid w:val="00520936"/>
    <w:rsid w:val="005355C8"/>
    <w:rsid w:val="00540A9A"/>
    <w:rsid w:val="0056316B"/>
    <w:rsid w:val="00566D1A"/>
    <w:rsid w:val="00571C6C"/>
    <w:rsid w:val="00593354"/>
    <w:rsid w:val="00596AAF"/>
    <w:rsid w:val="005974EB"/>
    <w:rsid w:val="005B2A29"/>
    <w:rsid w:val="005B43BD"/>
    <w:rsid w:val="005C00F3"/>
    <w:rsid w:val="005C14D5"/>
    <w:rsid w:val="005C445E"/>
    <w:rsid w:val="005D0987"/>
    <w:rsid w:val="005E6AEA"/>
    <w:rsid w:val="005F0190"/>
    <w:rsid w:val="005F4390"/>
    <w:rsid w:val="00601407"/>
    <w:rsid w:val="00602793"/>
    <w:rsid w:val="006108C8"/>
    <w:rsid w:val="0061478D"/>
    <w:rsid w:val="00615E9A"/>
    <w:rsid w:val="00625405"/>
    <w:rsid w:val="00627CF1"/>
    <w:rsid w:val="00643316"/>
    <w:rsid w:val="00643BC4"/>
    <w:rsid w:val="00655C5B"/>
    <w:rsid w:val="006564AE"/>
    <w:rsid w:val="00674761"/>
    <w:rsid w:val="00677535"/>
    <w:rsid w:val="006802C8"/>
    <w:rsid w:val="0068085A"/>
    <w:rsid w:val="00684CBB"/>
    <w:rsid w:val="00687E57"/>
    <w:rsid w:val="0069275F"/>
    <w:rsid w:val="006A56D5"/>
    <w:rsid w:val="006B077D"/>
    <w:rsid w:val="006B3C0C"/>
    <w:rsid w:val="006B5273"/>
    <w:rsid w:val="006C0ADE"/>
    <w:rsid w:val="006C2780"/>
    <w:rsid w:val="006C5233"/>
    <w:rsid w:val="006D14E4"/>
    <w:rsid w:val="006D359C"/>
    <w:rsid w:val="006D45D4"/>
    <w:rsid w:val="00702B0E"/>
    <w:rsid w:val="00705D76"/>
    <w:rsid w:val="0071283F"/>
    <w:rsid w:val="00713AF2"/>
    <w:rsid w:val="0072487F"/>
    <w:rsid w:val="00745A4C"/>
    <w:rsid w:val="00755D4E"/>
    <w:rsid w:val="00764FBD"/>
    <w:rsid w:val="007A5904"/>
    <w:rsid w:val="007B18C4"/>
    <w:rsid w:val="007C1DCF"/>
    <w:rsid w:val="007C3603"/>
    <w:rsid w:val="007C7F59"/>
    <w:rsid w:val="007E459A"/>
    <w:rsid w:val="007E5D3E"/>
    <w:rsid w:val="008325FC"/>
    <w:rsid w:val="00835A62"/>
    <w:rsid w:val="00841086"/>
    <w:rsid w:val="0084400F"/>
    <w:rsid w:val="00872F17"/>
    <w:rsid w:val="00881556"/>
    <w:rsid w:val="00895DE0"/>
    <w:rsid w:val="008A212F"/>
    <w:rsid w:val="008A259F"/>
    <w:rsid w:val="008A3983"/>
    <w:rsid w:val="008A4FE2"/>
    <w:rsid w:val="008A6279"/>
    <w:rsid w:val="008B1864"/>
    <w:rsid w:val="008B40F4"/>
    <w:rsid w:val="008C424E"/>
    <w:rsid w:val="008C625D"/>
    <w:rsid w:val="008F2DB2"/>
    <w:rsid w:val="008F7531"/>
    <w:rsid w:val="0090174C"/>
    <w:rsid w:val="00901AD4"/>
    <w:rsid w:val="00904CBE"/>
    <w:rsid w:val="009163B6"/>
    <w:rsid w:val="00925FBF"/>
    <w:rsid w:val="009342D0"/>
    <w:rsid w:val="00943D8D"/>
    <w:rsid w:val="00963F79"/>
    <w:rsid w:val="00970655"/>
    <w:rsid w:val="0097745F"/>
    <w:rsid w:val="0099056B"/>
    <w:rsid w:val="009A2A90"/>
    <w:rsid w:val="009B01F0"/>
    <w:rsid w:val="009B276B"/>
    <w:rsid w:val="009B388B"/>
    <w:rsid w:val="009B584C"/>
    <w:rsid w:val="009B77AD"/>
    <w:rsid w:val="009D0021"/>
    <w:rsid w:val="00A027A6"/>
    <w:rsid w:val="00A11271"/>
    <w:rsid w:val="00A3027B"/>
    <w:rsid w:val="00A35E05"/>
    <w:rsid w:val="00A40033"/>
    <w:rsid w:val="00A453E7"/>
    <w:rsid w:val="00A51EA7"/>
    <w:rsid w:val="00A52AE5"/>
    <w:rsid w:val="00A5441F"/>
    <w:rsid w:val="00A71D9B"/>
    <w:rsid w:val="00A73D46"/>
    <w:rsid w:val="00A86090"/>
    <w:rsid w:val="00A8646E"/>
    <w:rsid w:val="00A969FF"/>
    <w:rsid w:val="00AA0898"/>
    <w:rsid w:val="00AA5C6A"/>
    <w:rsid w:val="00AB1040"/>
    <w:rsid w:val="00AB75C0"/>
    <w:rsid w:val="00AD3176"/>
    <w:rsid w:val="00AD3BC7"/>
    <w:rsid w:val="00AD3C7E"/>
    <w:rsid w:val="00AE5EA1"/>
    <w:rsid w:val="00AF6C5D"/>
    <w:rsid w:val="00B02056"/>
    <w:rsid w:val="00B116FC"/>
    <w:rsid w:val="00B15B4E"/>
    <w:rsid w:val="00B214AE"/>
    <w:rsid w:val="00B24317"/>
    <w:rsid w:val="00B370D8"/>
    <w:rsid w:val="00B5406C"/>
    <w:rsid w:val="00B6448E"/>
    <w:rsid w:val="00B66F0D"/>
    <w:rsid w:val="00B70590"/>
    <w:rsid w:val="00B902AD"/>
    <w:rsid w:val="00B93496"/>
    <w:rsid w:val="00B9764B"/>
    <w:rsid w:val="00BA19C1"/>
    <w:rsid w:val="00BA4B2D"/>
    <w:rsid w:val="00BA5090"/>
    <w:rsid w:val="00BB1C91"/>
    <w:rsid w:val="00BB766C"/>
    <w:rsid w:val="00BE09DA"/>
    <w:rsid w:val="00C03916"/>
    <w:rsid w:val="00C04CFF"/>
    <w:rsid w:val="00C23004"/>
    <w:rsid w:val="00C6492E"/>
    <w:rsid w:val="00C71DA4"/>
    <w:rsid w:val="00C7601C"/>
    <w:rsid w:val="00C80630"/>
    <w:rsid w:val="00C808C5"/>
    <w:rsid w:val="00C875EB"/>
    <w:rsid w:val="00C9013E"/>
    <w:rsid w:val="00C93C36"/>
    <w:rsid w:val="00C94D98"/>
    <w:rsid w:val="00CC5941"/>
    <w:rsid w:val="00CC5F5C"/>
    <w:rsid w:val="00CD0200"/>
    <w:rsid w:val="00CD1A67"/>
    <w:rsid w:val="00CD3110"/>
    <w:rsid w:val="00D14F1D"/>
    <w:rsid w:val="00D20146"/>
    <w:rsid w:val="00D271B5"/>
    <w:rsid w:val="00D33634"/>
    <w:rsid w:val="00D34B07"/>
    <w:rsid w:val="00D43A8F"/>
    <w:rsid w:val="00D464CD"/>
    <w:rsid w:val="00D510B1"/>
    <w:rsid w:val="00D53B50"/>
    <w:rsid w:val="00D5737F"/>
    <w:rsid w:val="00D611BB"/>
    <w:rsid w:val="00D652D5"/>
    <w:rsid w:val="00D65F87"/>
    <w:rsid w:val="00D72BEC"/>
    <w:rsid w:val="00D74797"/>
    <w:rsid w:val="00D86F36"/>
    <w:rsid w:val="00DA2666"/>
    <w:rsid w:val="00DA481C"/>
    <w:rsid w:val="00DA4E1C"/>
    <w:rsid w:val="00DB1948"/>
    <w:rsid w:val="00DC7E7C"/>
    <w:rsid w:val="00DE164F"/>
    <w:rsid w:val="00DE3DD6"/>
    <w:rsid w:val="00DF230F"/>
    <w:rsid w:val="00DF5E84"/>
    <w:rsid w:val="00DF7016"/>
    <w:rsid w:val="00E04A2C"/>
    <w:rsid w:val="00E14A15"/>
    <w:rsid w:val="00E1614B"/>
    <w:rsid w:val="00E1750F"/>
    <w:rsid w:val="00E2207D"/>
    <w:rsid w:val="00E244AE"/>
    <w:rsid w:val="00E255D4"/>
    <w:rsid w:val="00E33FC5"/>
    <w:rsid w:val="00E466F3"/>
    <w:rsid w:val="00E5303C"/>
    <w:rsid w:val="00E55414"/>
    <w:rsid w:val="00E55F6E"/>
    <w:rsid w:val="00E600BF"/>
    <w:rsid w:val="00E61495"/>
    <w:rsid w:val="00E62EC5"/>
    <w:rsid w:val="00E76720"/>
    <w:rsid w:val="00E83A4A"/>
    <w:rsid w:val="00EC112E"/>
    <w:rsid w:val="00EC2556"/>
    <w:rsid w:val="00ED2882"/>
    <w:rsid w:val="00EE2390"/>
    <w:rsid w:val="00EE4A04"/>
    <w:rsid w:val="00EE5ED3"/>
    <w:rsid w:val="00F10645"/>
    <w:rsid w:val="00F16FD0"/>
    <w:rsid w:val="00F24BF1"/>
    <w:rsid w:val="00F253F1"/>
    <w:rsid w:val="00F357C9"/>
    <w:rsid w:val="00F620E8"/>
    <w:rsid w:val="00F67696"/>
    <w:rsid w:val="00FB60F7"/>
    <w:rsid w:val="00FB6182"/>
    <w:rsid w:val="00FB6288"/>
    <w:rsid w:val="00FC14E1"/>
    <w:rsid w:val="00FC1928"/>
    <w:rsid w:val="00FC4CB4"/>
    <w:rsid w:val="00FC6B0C"/>
    <w:rsid w:val="00FD2812"/>
    <w:rsid w:val="00FD3E22"/>
    <w:rsid w:val="00FD78F7"/>
    <w:rsid w:val="00FE3F65"/>
    <w:rsid w:val="00FE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B9167"/>
  <w15:chartTrackingRefBased/>
  <w15:docId w15:val="{1A2E4B70-FCFD-4001-B7ED-DB46605B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2100</TotalTime>
  <Pages>11</Pages>
  <Words>2934</Words>
  <Characters>16143</Characters>
  <Application>Microsoft Office Word</Application>
  <DocSecurity>0</DocSecurity>
  <Lines>329</Lines>
  <Paragraphs>268</Paragraphs>
  <ScaleCrop>false</ScaleCrop>
  <Company/>
  <LinksUpToDate>false</LinksUpToDate>
  <CharactersWithSpaces>18809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314</cp:revision>
  <dcterms:created xsi:type="dcterms:W3CDTF">2026-02-07T17:30:00Z</dcterms:created>
  <dcterms:modified xsi:type="dcterms:W3CDTF">2026-02-09T04:30:00Z</dcterms:modified>
</cp:coreProperties>
</file>