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15257twp07d" w:id="0"/>
      <w:bookmarkEnd w:id="0"/>
      <w:r w:rsidDel="00000000" w:rsidR="00000000" w:rsidRPr="00000000">
        <w:rPr>
          <w:rtl w:val="0"/>
        </w:rPr>
        <w:t xml:space="preserve">JavaShot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nqt5cvorc6q" w:id="1"/>
      <w:bookmarkEnd w:id="1"/>
      <w:r w:rsidDel="00000000" w:rsidR="00000000" w:rsidRPr="00000000">
        <w:rPr>
          <w:rtl w:val="0"/>
        </w:rPr>
        <w:t xml:space="preserve">Mecánica de puntos y dinámica de competencia y estatus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consistirá en duelos en temas básicos de programación en los cuales un jugador podrá ingresar a una partidas de preguntas.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partida existirán un banco de preguntas sobre aspectos básicos de programación en java con la respuesta correcta invisible hasta que el usuario responda.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número de preguntas será establecido por el usuario en grupos de 5, 10 y 15  preguntas.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comienza el duelo se les mostraran preguntas al usuario, las preguntas se irán mostrando de una en una con opciones de selección múltiple.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deberá seleccionar la respuesta que consideran correcta y si acierta se mostrará como respuesta correcta y se sumará 1 punto al jugador. En caso de que el jugador se equivoque se mostrará la respuesta correcta y no se sumará ningún punto.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haya completado el número de respuestas el usuario podrá ver el podio con los puntos acumulados en todas las partidas. En el podio se encontrarán sus amigos y un podio global.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el usuario podrá ver un resumen de la partida al terminar esta, con las preguntas que fueron contestadas correctamente y las que no.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podrá obtener una ayuda explicando el tema de la pregunta durante la partida.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La dinámica establecida en el juego es la competición y estatus ya que los jugadores podrán competir entre ellos por ser el que sume más puntos con el objetivo de aumentar y consolidar sus conocimientos de programación.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