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0DB4" w14:textId="7A440E0F"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Alumna: Guillermina Pagani</w:t>
      </w:r>
    </w:p>
    <w:p w14:paraId="1FDC3F53" w14:textId="585D7476"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Asignatura: Análisis computacional de datos lingüísticos</w:t>
      </w:r>
    </w:p>
    <w:p w14:paraId="1449C1EA" w14:textId="730D15CD"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Profesor: Javier Vera Zúñiga</w:t>
      </w:r>
    </w:p>
    <w:p w14:paraId="580A563A" w14:textId="77777777" w:rsidR="007740D3" w:rsidRDefault="007740D3" w:rsidP="00E7512D">
      <w:pPr>
        <w:spacing w:after="0" w:line="360" w:lineRule="auto"/>
        <w:jc w:val="both"/>
        <w:rPr>
          <w:rFonts w:ascii="Times New Roman" w:hAnsi="Times New Roman" w:cs="Times New Roman"/>
          <w:sz w:val="24"/>
          <w:szCs w:val="24"/>
          <w:lang w:val="es-ES"/>
        </w:rPr>
      </w:pPr>
    </w:p>
    <w:p w14:paraId="7ECB5B0D" w14:textId="460DFF71" w:rsidR="007468C3" w:rsidRDefault="00E86410" w:rsidP="00A61E85">
      <w:pPr>
        <w:spacing w:after="0" w:line="360" w:lineRule="auto"/>
        <w:jc w:val="center"/>
        <w:rPr>
          <w:rFonts w:ascii="Times New Roman" w:hAnsi="Times New Roman" w:cs="Times New Roman"/>
          <w:b/>
          <w:bCs/>
          <w:sz w:val="24"/>
          <w:szCs w:val="24"/>
          <w:lang w:val="es-ES"/>
        </w:rPr>
      </w:pPr>
      <w:bookmarkStart w:id="0" w:name="_Hlk85702078"/>
      <w:r>
        <w:rPr>
          <w:rFonts w:ascii="Times New Roman" w:hAnsi="Times New Roman" w:cs="Times New Roman"/>
          <w:b/>
          <w:bCs/>
          <w:sz w:val="24"/>
          <w:szCs w:val="24"/>
          <w:lang w:val="es-ES"/>
        </w:rPr>
        <w:t>Rastreo y análisis de construcciones multiverbales mediante técnicas computacionales</w:t>
      </w:r>
    </w:p>
    <w:p w14:paraId="7E4E3CDE" w14:textId="77777777" w:rsidR="00A61E85" w:rsidRDefault="00A61E85" w:rsidP="00A61E85">
      <w:pPr>
        <w:spacing w:after="0" w:line="360" w:lineRule="auto"/>
        <w:jc w:val="center"/>
        <w:rPr>
          <w:rFonts w:ascii="Times New Roman" w:hAnsi="Times New Roman" w:cs="Times New Roman"/>
          <w:b/>
          <w:bCs/>
          <w:sz w:val="24"/>
          <w:szCs w:val="24"/>
          <w:lang w:val="es-ES"/>
        </w:rPr>
      </w:pPr>
    </w:p>
    <w:p w14:paraId="337236A4" w14:textId="1CD676C6" w:rsidR="00EB06FF" w:rsidRPr="00A81C79" w:rsidRDefault="00EB06FF" w:rsidP="00A61E85">
      <w:pPr>
        <w:pStyle w:val="Prrafodelista"/>
        <w:numPr>
          <w:ilvl w:val="0"/>
          <w:numId w:val="32"/>
        </w:numPr>
        <w:spacing w:line="360" w:lineRule="auto"/>
        <w:rPr>
          <w:rFonts w:ascii="Times New Roman" w:hAnsi="Times New Roman" w:cs="Times New Roman"/>
          <w:b/>
          <w:bCs/>
          <w:sz w:val="24"/>
          <w:szCs w:val="24"/>
          <w:lang w:val="es-ES"/>
        </w:rPr>
      </w:pPr>
      <w:r w:rsidRPr="00A81C79">
        <w:rPr>
          <w:rFonts w:ascii="Times New Roman" w:hAnsi="Times New Roman" w:cs="Times New Roman"/>
          <w:b/>
          <w:bCs/>
          <w:sz w:val="24"/>
          <w:szCs w:val="24"/>
          <w:lang w:val="es-ES"/>
        </w:rPr>
        <w:t>Problema de investigación</w:t>
      </w:r>
    </w:p>
    <w:bookmarkEnd w:id="0"/>
    <w:p w14:paraId="1DE2E5DA" w14:textId="22C4ABA5" w:rsidR="00EB06FF" w:rsidRPr="00744470" w:rsidRDefault="00EB06FF" w:rsidP="00A61E85">
      <w:pPr>
        <w:spacing w:line="360" w:lineRule="auto"/>
        <w:jc w:val="both"/>
        <w:rPr>
          <w:rFonts w:ascii="Times New Roman" w:hAnsi="Times New Roman" w:cs="Times New Roman"/>
          <w:sz w:val="24"/>
          <w:szCs w:val="24"/>
        </w:rPr>
      </w:pPr>
      <w:commentRangeStart w:id="1"/>
      <w:r w:rsidRPr="00744470">
        <w:rPr>
          <w:rFonts w:ascii="Times New Roman" w:hAnsi="Times New Roman" w:cs="Times New Roman"/>
          <w:sz w:val="24"/>
          <w:szCs w:val="24"/>
        </w:rPr>
        <w:t xml:space="preserve">Nuestro proyecto de tesis de magíster se centra en la construcción </w:t>
      </w:r>
      <w:r>
        <w:rPr>
          <w:rFonts w:ascii="Times New Roman" w:hAnsi="Times New Roman" w:cs="Times New Roman"/>
          <w:sz w:val="24"/>
          <w:szCs w:val="24"/>
        </w:rPr>
        <w:t xml:space="preserve">multiverbal </w:t>
      </w:r>
      <w:r w:rsidRPr="00744470">
        <w:rPr>
          <w:rFonts w:ascii="Times New Roman" w:hAnsi="Times New Roman" w:cs="Times New Roman"/>
          <w:sz w:val="24"/>
          <w:szCs w:val="24"/>
        </w:rPr>
        <w:t xml:space="preserve">monopredicativa </w:t>
      </w:r>
      <w:r w:rsidRPr="00744470">
        <w:rPr>
          <w:rFonts w:ascii="Times New Roman" w:hAnsi="Times New Roman" w:cs="Times New Roman"/>
          <w:i/>
          <w:iCs/>
          <w:sz w:val="24"/>
          <w:szCs w:val="24"/>
        </w:rPr>
        <w:t>cagarse</w:t>
      </w:r>
      <w:r w:rsidRPr="00744470">
        <w:rPr>
          <w:rFonts w:ascii="Times New Roman" w:hAnsi="Times New Roman" w:cs="Times New Roman"/>
          <w:sz w:val="24"/>
          <w:szCs w:val="24"/>
        </w:rPr>
        <w:t xml:space="preserve"> + gerundio. </w:t>
      </w:r>
      <w:commentRangeEnd w:id="1"/>
      <w:r w:rsidR="008D4802">
        <w:rPr>
          <w:rStyle w:val="Refdecomentario"/>
        </w:rPr>
        <w:commentReference w:id="1"/>
      </w:r>
      <w:r w:rsidRPr="00744470">
        <w:rPr>
          <w:rFonts w:ascii="Times New Roman" w:hAnsi="Times New Roman" w:cs="Times New Roman"/>
          <w:sz w:val="24"/>
          <w:szCs w:val="24"/>
        </w:rPr>
        <w:t xml:space="preserve">La construcción parece codificar diferentes valores semánticos, como puede observarse en los siguientes ejemplos: </w:t>
      </w:r>
    </w:p>
    <w:p w14:paraId="249896CB" w14:textId="77777777" w:rsidR="00EB06FF" w:rsidRPr="00A61E85" w:rsidRDefault="00EB06FF" w:rsidP="00A61E85">
      <w:pPr>
        <w:pStyle w:val="Prrafodelista"/>
        <w:numPr>
          <w:ilvl w:val="0"/>
          <w:numId w:val="21"/>
        </w:numPr>
        <w:spacing w:after="0" w:line="240" w:lineRule="auto"/>
        <w:contextualSpacing w:val="0"/>
        <w:jc w:val="both"/>
        <w:rPr>
          <w:rFonts w:ascii="Times New Roman" w:hAnsi="Times New Roman" w:cs="Times New Roman"/>
        </w:rPr>
      </w:pPr>
      <w:r w:rsidRPr="00A61E85">
        <w:rPr>
          <w:rFonts w:ascii="Times New Roman" w:hAnsi="Times New Roman" w:cs="Times New Roman"/>
        </w:rPr>
        <w:t>Me cagué trabajando para comprar mi terreno (=</w:t>
      </w:r>
      <w:r w:rsidRPr="00A61E85">
        <w:rPr>
          <w:rFonts w:ascii="Times New Roman" w:hAnsi="Times New Roman" w:cs="Times New Roman"/>
          <w:i/>
          <w:iCs/>
        </w:rPr>
        <w:t>trabajé mucho</w:t>
      </w:r>
      <w:r w:rsidRPr="00A61E85">
        <w:rPr>
          <w:rFonts w:ascii="Times New Roman" w:hAnsi="Times New Roman" w:cs="Times New Roman"/>
        </w:rPr>
        <w:t>).</w:t>
      </w:r>
    </w:p>
    <w:p w14:paraId="0CDD9EE0" w14:textId="77777777" w:rsidR="00EB06FF" w:rsidRPr="00A61E85" w:rsidRDefault="00EB06FF" w:rsidP="00A61E85">
      <w:pPr>
        <w:pStyle w:val="Prrafodelista"/>
        <w:numPr>
          <w:ilvl w:val="0"/>
          <w:numId w:val="21"/>
        </w:numPr>
        <w:spacing w:after="0" w:line="240" w:lineRule="auto"/>
        <w:contextualSpacing w:val="0"/>
        <w:jc w:val="both"/>
        <w:rPr>
          <w:rFonts w:ascii="Times New Roman" w:hAnsi="Times New Roman" w:cs="Times New Roman"/>
        </w:rPr>
      </w:pPr>
      <w:r w:rsidRPr="00A61E85">
        <w:rPr>
          <w:rFonts w:ascii="Times New Roman" w:hAnsi="Times New Roman" w:cs="Times New Roman"/>
        </w:rPr>
        <w:t>Se cagó muriendo de un infarto masivo (</w:t>
      </w:r>
      <w:r w:rsidRPr="00A61E85">
        <w:rPr>
          <w:rFonts w:ascii="Times New Roman" w:hAnsi="Times New Roman" w:cs="Times New Roman"/>
        </w:rPr>
        <w:sym w:font="Symbol" w:char="F0B9"/>
      </w:r>
      <w:r w:rsidRPr="00A61E85">
        <w:rPr>
          <w:rFonts w:ascii="Times New Roman" w:hAnsi="Times New Roman" w:cs="Times New Roman"/>
        </w:rPr>
        <w:t xml:space="preserve"> </w:t>
      </w:r>
      <w:r w:rsidRPr="00A61E85">
        <w:rPr>
          <w:rFonts w:ascii="Times New Roman" w:hAnsi="Times New Roman" w:cs="Times New Roman"/>
          <w:i/>
          <w:iCs/>
        </w:rPr>
        <w:t>se murió mucho</w:t>
      </w:r>
      <w:r w:rsidRPr="00A61E85">
        <w:rPr>
          <w:rFonts w:ascii="Times New Roman" w:hAnsi="Times New Roman" w:cs="Times New Roman"/>
        </w:rPr>
        <w:t>).</w:t>
      </w:r>
    </w:p>
    <w:p w14:paraId="2D24A289" w14:textId="2D8CF74C" w:rsidR="00EB06FF" w:rsidRPr="00744470" w:rsidRDefault="00EB06FF" w:rsidP="00A61E85">
      <w:pPr>
        <w:spacing w:before="240" w:after="0" w:line="360" w:lineRule="auto"/>
        <w:jc w:val="both"/>
        <w:rPr>
          <w:rFonts w:ascii="Times New Roman" w:hAnsi="Times New Roman" w:cs="Times New Roman"/>
          <w:sz w:val="24"/>
          <w:szCs w:val="24"/>
        </w:rPr>
      </w:pPr>
      <w:r w:rsidRPr="00744470">
        <w:rPr>
          <w:rFonts w:ascii="Times New Roman" w:hAnsi="Times New Roman" w:cs="Times New Roman"/>
          <w:sz w:val="24"/>
          <w:szCs w:val="24"/>
        </w:rPr>
        <w:t xml:space="preserve">Otro contraste entre lo que parecieran ser dos subtipos de esta construcción se relaciona con la </w:t>
      </w:r>
      <w:r w:rsidR="00A81C79">
        <w:rPr>
          <w:rFonts w:ascii="Times New Roman" w:hAnsi="Times New Roman" w:cs="Times New Roman"/>
          <w:sz w:val="24"/>
          <w:szCs w:val="24"/>
        </w:rPr>
        <w:t>posibilidad de negar el gerundio</w:t>
      </w:r>
      <w:r>
        <w:rPr>
          <w:rFonts w:ascii="Times New Roman" w:hAnsi="Times New Roman" w:cs="Times New Roman"/>
          <w:sz w:val="24"/>
          <w:szCs w:val="24"/>
        </w:rPr>
        <w:t>,</w:t>
      </w:r>
      <w:r w:rsidRPr="00744470">
        <w:rPr>
          <w:rFonts w:ascii="Times New Roman" w:hAnsi="Times New Roman" w:cs="Times New Roman"/>
          <w:sz w:val="24"/>
          <w:szCs w:val="24"/>
        </w:rPr>
        <w:t xml:space="preserve"> y evidencia diferencias estructurales además de semánticas: </w:t>
      </w:r>
    </w:p>
    <w:p w14:paraId="717C2D38" w14:textId="77777777" w:rsidR="00EB06FF" w:rsidRPr="00A61E85" w:rsidRDefault="00EB06FF" w:rsidP="00A61E85">
      <w:pPr>
        <w:pStyle w:val="Prrafodelista"/>
        <w:numPr>
          <w:ilvl w:val="0"/>
          <w:numId w:val="22"/>
        </w:numPr>
        <w:spacing w:after="0" w:line="240" w:lineRule="auto"/>
        <w:contextualSpacing w:val="0"/>
        <w:jc w:val="both"/>
        <w:rPr>
          <w:rFonts w:ascii="Times New Roman" w:hAnsi="Times New Roman" w:cs="Times New Roman"/>
        </w:rPr>
      </w:pPr>
      <w:r w:rsidRPr="00A61E85">
        <w:rPr>
          <w:rFonts w:ascii="Times New Roman" w:hAnsi="Times New Roman" w:cs="Times New Roman"/>
        </w:rPr>
        <w:t xml:space="preserve">Me cago no saliendo en toda la cuarentena y la vecina se la pasa de joda. </w:t>
      </w:r>
    </w:p>
    <w:p w14:paraId="43DFBA2D" w14:textId="77777777" w:rsidR="00EB06FF" w:rsidRPr="00A61E85" w:rsidRDefault="00EB06FF" w:rsidP="00A61E85">
      <w:pPr>
        <w:pStyle w:val="Prrafodelista"/>
        <w:numPr>
          <w:ilvl w:val="0"/>
          <w:numId w:val="22"/>
        </w:numPr>
        <w:spacing w:after="0" w:line="240" w:lineRule="auto"/>
        <w:contextualSpacing w:val="0"/>
        <w:jc w:val="both"/>
        <w:rPr>
          <w:rFonts w:ascii="Times New Roman" w:hAnsi="Times New Roman" w:cs="Times New Roman"/>
        </w:rPr>
      </w:pPr>
      <w:r w:rsidRPr="00A61E85">
        <w:rPr>
          <w:rFonts w:ascii="Times New Roman" w:hAnsi="Times New Roman" w:cs="Times New Roman"/>
        </w:rPr>
        <w:t>*Se cagó no muriendo</w:t>
      </w:r>
      <w:r w:rsidRPr="00A61E85">
        <w:rPr>
          <w:rStyle w:val="Refdenotaalpie"/>
          <w:rFonts w:ascii="Times New Roman" w:hAnsi="Times New Roman" w:cs="Times New Roman"/>
        </w:rPr>
        <w:footnoteReference w:id="1"/>
      </w:r>
      <w:r w:rsidRPr="00A61E85">
        <w:rPr>
          <w:rFonts w:ascii="Times New Roman" w:hAnsi="Times New Roman" w:cs="Times New Roman"/>
        </w:rPr>
        <w:t xml:space="preserve">. </w:t>
      </w:r>
    </w:p>
    <w:p w14:paraId="78F61B7F" w14:textId="1E18E22B" w:rsidR="00EB06FF" w:rsidRDefault="00EB06FF" w:rsidP="00A61E85">
      <w:pPr>
        <w:spacing w:before="240" w:after="0" w:line="360" w:lineRule="auto"/>
        <w:jc w:val="both"/>
        <w:rPr>
          <w:rFonts w:ascii="Times New Roman" w:hAnsi="Times New Roman" w:cs="Times New Roman"/>
          <w:sz w:val="24"/>
          <w:szCs w:val="24"/>
        </w:rPr>
      </w:pPr>
      <w:r w:rsidRPr="00744470">
        <w:rPr>
          <w:rFonts w:ascii="Times New Roman" w:hAnsi="Times New Roman" w:cs="Times New Roman"/>
          <w:sz w:val="24"/>
          <w:szCs w:val="24"/>
        </w:rPr>
        <w:t xml:space="preserve">En el siguiente trabajo nos interesa </w:t>
      </w:r>
      <w:r w:rsidR="00B3260C">
        <w:rPr>
          <w:rFonts w:ascii="Times New Roman" w:hAnsi="Times New Roman" w:cs="Times New Roman"/>
          <w:sz w:val="24"/>
          <w:szCs w:val="24"/>
        </w:rPr>
        <w:t xml:space="preserve">acercarnos al </w:t>
      </w:r>
      <w:r>
        <w:rPr>
          <w:rFonts w:ascii="Times New Roman" w:hAnsi="Times New Roman" w:cs="Times New Roman"/>
          <w:sz w:val="24"/>
          <w:szCs w:val="24"/>
        </w:rPr>
        <w:t>aborda</w:t>
      </w:r>
      <w:r w:rsidR="00B3260C">
        <w:rPr>
          <w:rFonts w:ascii="Times New Roman" w:hAnsi="Times New Roman" w:cs="Times New Roman"/>
          <w:sz w:val="24"/>
          <w:szCs w:val="24"/>
        </w:rPr>
        <w:t>je</w:t>
      </w:r>
      <w:r w:rsidRPr="00744470">
        <w:rPr>
          <w:rFonts w:ascii="Times New Roman" w:hAnsi="Times New Roman" w:cs="Times New Roman"/>
          <w:sz w:val="24"/>
          <w:szCs w:val="24"/>
        </w:rPr>
        <w:t xml:space="preserve"> </w:t>
      </w:r>
      <w:r w:rsidR="00B3260C">
        <w:rPr>
          <w:rFonts w:ascii="Times New Roman" w:hAnsi="Times New Roman" w:cs="Times New Roman"/>
          <w:sz w:val="24"/>
          <w:szCs w:val="24"/>
        </w:rPr>
        <w:t xml:space="preserve">de </w:t>
      </w:r>
      <w:r w:rsidRPr="00744470">
        <w:rPr>
          <w:rFonts w:ascii="Times New Roman" w:hAnsi="Times New Roman" w:cs="Times New Roman"/>
          <w:sz w:val="24"/>
          <w:szCs w:val="24"/>
        </w:rPr>
        <w:t>est</w:t>
      </w:r>
      <w:r w:rsidR="00513CEC">
        <w:rPr>
          <w:rFonts w:ascii="Times New Roman" w:hAnsi="Times New Roman" w:cs="Times New Roman"/>
          <w:sz w:val="24"/>
          <w:szCs w:val="24"/>
        </w:rPr>
        <w:t>e</w:t>
      </w:r>
      <w:r w:rsidRPr="00744470">
        <w:rPr>
          <w:rFonts w:ascii="Times New Roman" w:hAnsi="Times New Roman" w:cs="Times New Roman"/>
          <w:sz w:val="24"/>
          <w:szCs w:val="24"/>
        </w:rPr>
        <w:t xml:space="preserve"> últim</w:t>
      </w:r>
      <w:r w:rsidR="00513CEC">
        <w:rPr>
          <w:rFonts w:ascii="Times New Roman" w:hAnsi="Times New Roman" w:cs="Times New Roman"/>
          <w:sz w:val="24"/>
          <w:szCs w:val="24"/>
        </w:rPr>
        <w:t>o</w:t>
      </w:r>
      <w:r w:rsidRPr="00744470">
        <w:rPr>
          <w:rFonts w:ascii="Times New Roman" w:hAnsi="Times New Roman" w:cs="Times New Roman"/>
          <w:sz w:val="24"/>
          <w:szCs w:val="24"/>
        </w:rPr>
        <w:t xml:space="preserve"> c</w:t>
      </w:r>
      <w:r w:rsidR="00513CEC">
        <w:rPr>
          <w:rFonts w:ascii="Times New Roman" w:hAnsi="Times New Roman" w:cs="Times New Roman"/>
          <w:sz w:val="24"/>
          <w:szCs w:val="24"/>
        </w:rPr>
        <w:t>ontraste</w:t>
      </w:r>
      <w:r w:rsidR="00B3260C">
        <w:rPr>
          <w:rFonts w:ascii="Times New Roman" w:hAnsi="Times New Roman" w:cs="Times New Roman"/>
          <w:sz w:val="24"/>
          <w:szCs w:val="24"/>
        </w:rPr>
        <w:t xml:space="preserve"> a partir de un análisis más general de las construcciones multiverbales</w:t>
      </w:r>
      <w:r w:rsidR="00A81C79">
        <w:rPr>
          <w:rFonts w:ascii="Times New Roman" w:hAnsi="Times New Roman" w:cs="Times New Roman"/>
          <w:sz w:val="24"/>
          <w:szCs w:val="24"/>
        </w:rPr>
        <w:t xml:space="preserve"> del español. </w:t>
      </w:r>
      <w:commentRangeStart w:id="2"/>
      <w:r w:rsidR="00A81C79">
        <w:rPr>
          <w:rFonts w:ascii="Times New Roman" w:hAnsi="Times New Roman" w:cs="Times New Roman"/>
          <w:sz w:val="24"/>
          <w:szCs w:val="24"/>
        </w:rPr>
        <w:t xml:space="preserve">Por ello, </w:t>
      </w:r>
      <w:r w:rsidR="00513CEC">
        <w:rPr>
          <w:rFonts w:ascii="Times New Roman" w:hAnsi="Times New Roman" w:cs="Times New Roman"/>
          <w:sz w:val="24"/>
          <w:szCs w:val="24"/>
        </w:rPr>
        <w:t>nos preguntamos</w:t>
      </w:r>
      <w:r w:rsidRPr="00744470">
        <w:rPr>
          <w:rFonts w:ascii="Times New Roman" w:hAnsi="Times New Roman" w:cs="Times New Roman"/>
          <w:sz w:val="24"/>
          <w:szCs w:val="24"/>
        </w:rPr>
        <w:t xml:space="preserve"> </w:t>
      </w:r>
      <w:commentRangeStart w:id="3"/>
      <w:r w:rsidR="00856ACB">
        <w:rPr>
          <w:rFonts w:ascii="Times New Roman" w:hAnsi="Times New Roman" w:cs="Times New Roman"/>
          <w:sz w:val="24"/>
          <w:szCs w:val="24"/>
        </w:rPr>
        <w:t>cómo interactúa</w:t>
      </w:r>
      <w:r w:rsidRPr="00744470">
        <w:rPr>
          <w:rFonts w:ascii="Times New Roman" w:hAnsi="Times New Roman" w:cs="Times New Roman"/>
          <w:sz w:val="24"/>
          <w:szCs w:val="24"/>
        </w:rPr>
        <w:t xml:space="preserve"> </w:t>
      </w:r>
      <w:r>
        <w:rPr>
          <w:rFonts w:ascii="Times New Roman" w:hAnsi="Times New Roman" w:cs="Times New Roman"/>
          <w:sz w:val="24"/>
          <w:szCs w:val="24"/>
        </w:rPr>
        <w:t xml:space="preserve">la negación </w:t>
      </w:r>
      <w:r w:rsidR="00856ACB">
        <w:rPr>
          <w:rFonts w:ascii="Times New Roman" w:hAnsi="Times New Roman" w:cs="Times New Roman"/>
          <w:sz w:val="24"/>
          <w:szCs w:val="24"/>
        </w:rPr>
        <w:t>con</w:t>
      </w:r>
      <w:r>
        <w:rPr>
          <w:rFonts w:ascii="Times New Roman" w:hAnsi="Times New Roman" w:cs="Times New Roman"/>
          <w:sz w:val="24"/>
          <w:szCs w:val="24"/>
        </w:rPr>
        <w:t xml:space="preserve"> las</w:t>
      </w:r>
      <w:r w:rsidRPr="00744470">
        <w:rPr>
          <w:rFonts w:ascii="Times New Roman" w:hAnsi="Times New Roman" w:cs="Times New Roman"/>
          <w:sz w:val="24"/>
          <w:szCs w:val="24"/>
        </w:rPr>
        <w:t xml:space="preserve"> construcciones </w:t>
      </w:r>
      <w:r>
        <w:rPr>
          <w:rFonts w:ascii="Times New Roman" w:hAnsi="Times New Roman" w:cs="Times New Roman"/>
          <w:sz w:val="24"/>
          <w:szCs w:val="24"/>
        </w:rPr>
        <w:t xml:space="preserve">multiverbales </w:t>
      </w:r>
      <w:commentRangeEnd w:id="3"/>
      <w:r w:rsidR="00FE5AAC">
        <w:rPr>
          <w:rStyle w:val="Refdecomentario"/>
        </w:rPr>
        <w:commentReference w:id="3"/>
      </w:r>
      <w:r w:rsidR="0092683D">
        <w:rPr>
          <w:rFonts w:ascii="Times New Roman" w:hAnsi="Times New Roman" w:cs="Times New Roman"/>
          <w:sz w:val="24"/>
          <w:szCs w:val="24"/>
        </w:rPr>
        <w:t>de verbo no finito</w:t>
      </w:r>
      <w:r w:rsidRPr="00744470">
        <w:rPr>
          <w:rFonts w:ascii="Times New Roman" w:hAnsi="Times New Roman" w:cs="Times New Roman"/>
          <w:sz w:val="24"/>
          <w:szCs w:val="24"/>
        </w:rPr>
        <w:t>.</w:t>
      </w:r>
      <w:r>
        <w:rPr>
          <w:rFonts w:ascii="Times New Roman" w:hAnsi="Times New Roman" w:cs="Times New Roman"/>
          <w:sz w:val="24"/>
          <w:szCs w:val="24"/>
        </w:rPr>
        <w:t xml:space="preserve"> </w:t>
      </w:r>
      <w:commentRangeEnd w:id="2"/>
      <w:r w:rsidR="00103A6D">
        <w:rPr>
          <w:rStyle w:val="Refdecomentario"/>
        </w:rPr>
        <w:commentReference w:id="2"/>
      </w:r>
    </w:p>
    <w:p w14:paraId="1489DE76" w14:textId="35B6C83D" w:rsidR="00EB06FF" w:rsidRDefault="00EB06FF" w:rsidP="00A61E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tradición gramatical, </w:t>
      </w:r>
      <w:commentRangeStart w:id="4"/>
      <w:r>
        <w:rPr>
          <w:rFonts w:ascii="Times New Roman" w:hAnsi="Times New Roman" w:cs="Times New Roman"/>
          <w:sz w:val="24"/>
          <w:szCs w:val="24"/>
        </w:rPr>
        <w:t>el rechazo de la negación independiente para cada verbo es considerado un criterio de diagnóstico de la monopredicatividad de una construcción multiverbal. Así, para Aikhenvald</w:t>
      </w:r>
      <w:commentRangeEnd w:id="4"/>
      <w:r w:rsidR="00FE1414">
        <w:rPr>
          <w:rStyle w:val="Refdecomentario"/>
        </w:rPr>
        <w:commentReference w:id="4"/>
      </w:r>
      <w:r>
        <w:rPr>
          <w:rFonts w:ascii="Times New Roman" w:hAnsi="Times New Roman" w:cs="Times New Roman"/>
          <w:sz w:val="24"/>
          <w:szCs w:val="24"/>
        </w:rPr>
        <w:t xml:space="preserve">, “the components of a multiverbal construction cannot be negated separately from each other” (2011:19). De manera similar, Haspelmath (2016) defiende la negación única como uno de los pocos criterios fiables para caracterizar las construcciones </w:t>
      </w:r>
      <w:r w:rsidR="004565A3">
        <w:rPr>
          <w:rFonts w:ascii="Times New Roman" w:hAnsi="Times New Roman" w:cs="Times New Roman"/>
          <w:sz w:val="24"/>
          <w:szCs w:val="24"/>
        </w:rPr>
        <w:t xml:space="preserve">seriales </w:t>
      </w:r>
      <w:r>
        <w:rPr>
          <w:rFonts w:ascii="Times New Roman" w:hAnsi="Times New Roman" w:cs="Times New Roman"/>
          <w:sz w:val="24"/>
          <w:szCs w:val="24"/>
        </w:rPr>
        <w:t xml:space="preserve">verbales de distintas lenguas. No obstante, y tal como especifican Jaque </w:t>
      </w:r>
      <w:r w:rsidRPr="00EB06FF">
        <w:rPr>
          <w:rFonts w:ascii="Times New Roman" w:hAnsi="Times New Roman" w:cs="Times New Roman"/>
          <w:i/>
          <w:iCs/>
          <w:sz w:val="24"/>
          <w:szCs w:val="24"/>
        </w:rPr>
        <w:t>et al</w:t>
      </w:r>
      <w:r>
        <w:rPr>
          <w:rFonts w:ascii="Times New Roman" w:hAnsi="Times New Roman" w:cs="Times New Roman"/>
          <w:sz w:val="24"/>
          <w:szCs w:val="24"/>
        </w:rPr>
        <w:t xml:space="preserve"> (2021), “la restricción de la negación única podría ser, para el español, un criterio de monoclausalidad demasiado fuerte” (16). En su análisis de la construcción </w:t>
      </w:r>
      <w:r w:rsidRPr="00B352A4">
        <w:rPr>
          <w:rFonts w:ascii="Times New Roman" w:hAnsi="Times New Roman" w:cs="Times New Roman"/>
          <w:i/>
          <w:iCs/>
          <w:sz w:val="24"/>
          <w:szCs w:val="24"/>
        </w:rPr>
        <w:t>llegar y</w:t>
      </w:r>
      <w:r>
        <w:rPr>
          <w:rFonts w:ascii="Times New Roman" w:hAnsi="Times New Roman" w:cs="Times New Roman"/>
          <w:sz w:val="24"/>
          <w:szCs w:val="24"/>
        </w:rPr>
        <w:t xml:space="preserve"> + verbo finito, los autores señalan el hecho de que varias perífrasis del español</w:t>
      </w:r>
      <w:r>
        <w:rPr>
          <w:rStyle w:val="Refdenotaalpie"/>
          <w:rFonts w:ascii="Times New Roman" w:hAnsi="Times New Roman" w:cs="Times New Roman"/>
          <w:sz w:val="24"/>
          <w:szCs w:val="24"/>
        </w:rPr>
        <w:footnoteReference w:id="2"/>
      </w:r>
      <w:r>
        <w:rPr>
          <w:rFonts w:ascii="Times New Roman" w:hAnsi="Times New Roman" w:cs="Times New Roman"/>
          <w:sz w:val="24"/>
          <w:szCs w:val="24"/>
        </w:rPr>
        <w:t>, como las modales (a) y algunas aspectuales de fase (b) (en contraposición a las temporales (c), por ejemplo) admiten negación independiente de ambos verbos. Así:</w:t>
      </w:r>
    </w:p>
    <w:p w14:paraId="08280A25" w14:textId="77777777" w:rsidR="00EB06FF" w:rsidRPr="00A61E85" w:rsidRDefault="00EB06FF" w:rsidP="00A61E85">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No puede (no) venir / No debe (no) venir.</w:t>
      </w:r>
    </w:p>
    <w:p w14:paraId="0319E68A" w14:textId="77777777" w:rsidR="00EB06FF" w:rsidRPr="00A61E85" w:rsidRDefault="00EB06FF" w:rsidP="00A61E85">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empieces a (no) venir a clases / No dejó de (no) venir a clases. </w:t>
      </w:r>
    </w:p>
    <w:p w14:paraId="3DBA159B" w14:textId="77777777" w:rsidR="00615BEC" w:rsidRPr="00A61E85" w:rsidRDefault="00EB06FF" w:rsidP="00615BEC">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va a (*no) llover. </w:t>
      </w:r>
      <w:r w:rsidR="00615BEC" w:rsidRPr="00A61E85">
        <w:rPr>
          <w:rFonts w:ascii="Times New Roman" w:hAnsi="Times New Roman" w:cs="Times New Roman"/>
        </w:rPr>
        <w:t xml:space="preserve">(ejemplos de Jaque </w:t>
      </w:r>
      <w:r w:rsidR="00615BEC" w:rsidRPr="00A61E85">
        <w:rPr>
          <w:rFonts w:ascii="Times New Roman" w:hAnsi="Times New Roman" w:cs="Times New Roman"/>
          <w:i/>
          <w:iCs/>
        </w:rPr>
        <w:t>et al</w:t>
      </w:r>
      <w:r w:rsidR="00615BEC" w:rsidRPr="00A61E85">
        <w:rPr>
          <w:rFonts w:ascii="Times New Roman" w:hAnsi="Times New Roman" w:cs="Times New Roman"/>
        </w:rPr>
        <w:t xml:space="preserve"> 2021)</w:t>
      </w:r>
    </w:p>
    <w:p w14:paraId="3BA4E3C0" w14:textId="1F319555" w:rsidR="006A220D" w:rsidRDefault="00EB06FF" w:rsidP="00A61E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hecho de que una construcción multiverbal admita negación interna resulta relevante </w:t>
      </w:r>
      <w:r w:rsidR="000B4EB2">
        <w:rPr>
          <w:rFonts w:ascii="Times New Roman" w:hAnsi="Times New Roman" w:cs="Times New Roman"/>
          <w:sz w:val="24"/>
          <w:szCs w:val="24"/>
        </w:rPr>
        <w:t xml:space="preserve">ya que </w:t>
      </w:r>
      <w:r w:rsidR="00615BEC">
        <w:rPr>
          <w:rFonts w:ascii="Times New Roman" w:hAnsi="Times New Roman" w:cs="Times New Roman"/>
          <w:sz w:val="24"/>
          <w:szCs w:val="24"/>
        </w:rPr>
        <w:t>esto se relaciona con</w:t>
      </w:r>
      <w:r>
        <w:rPr>
          <w:rFonts w:ascii="Times New Roman" w:hAnsi="Times New Roman" w:cs="Times New Roman"/>
          <w:sz w:val="24"/>
          <w:szCs w:val="24"/>
        </w:rPr>
        <w:t xml:space="preserve"> el nivel de cohesión semántica </w:t>
      </w:r>
      <w:r w:rsidR="00A81C79">
        <w:rPr>
          <w:rFonts w:ascii="Times New Roman" w:hAnsi="Times New Roman" w:cs="Times New Roman"/>
          <w:sz w:val="24"/>
          <w:szCs w:val="24"/>
        </w:rPr>
        <w:t>y de gramaticalización</w:t>
      </w:r>
      <w:r w:rsidR="000B4EB2" w:rsidRPr="000B4EB2">
        <w:rPr>
          <w:rFonts w:ascii="Times New Roman" w:hAnsi="Times New Roman" w:cs="Times New Roman"/>
          <w:sz w:val="24"/>
          <w:szCs w:val="24"/>
        </w:rPr>
        <w:t xml:space="preserve"> </w:t>
      </w:r>
      <w:r w:rsidR="000B4EB2">
        <w:rPr>
          <w:rFonts w:ascii="Times New Roman" w:hAnsi="Times New Roman" w:cs="Times New Roman"/>
          <w:sz w:val="24"/>
          <w:szCs w:val="24"/>
        </w:rPr>
        <w:t>de la construcción</w:t>
      </w:r>
      <w:r>
        <w:rPr>
          <w:rFonts w:ascii="Times New Roman" w:hAnsi="Times New Roman" w:cs="Times New Roman"/>
          <w:sz w:val="24"/>
          <w:szCs w:val="24"/>
        </w:rPr>
        <w:t xml:space="preserve">. Por otra parte, </w:t>
      </w:r>
      <w:r w:rsidR="004D732D">
        <w:rPr>
          <w:rFonts w:ascii="Times New Roman" w:hAnsi="Times New Roman" w:cs="Times New Roman"/>
          <w:sz w:val="24"/>
          <w:szCs w:val="24"/>
        </w:rPr>
        <w:t>tiene</w:t>
      </w:r>
      <w:r>
        <w:rPr>
          <w:rFonts w:ascii="Times New Roman" w:hAnsi="Times New Roman" w:cs="Times New Roman"/>
          <w:sz w:val="24"/>
          <w:szCs w:val="24"/>
        </w:rPr>
        <w:t xml:space="preserve"> consecuencias en las clasificaciones propuestas para las perífrasis y </w:t>
      </w:r>
      <w:r w:rsidR="004D732D">
        <w:rPr>
          <w:rFonts w:ascii="Times New Roman" w:hAnsi="Times New Roman" w:cs="Times New Roman"/>
          <w:sz w:val="24"/>
          <w:szCs w:val="24"/>
        </w:rPr>
        <w:t>en</w:t>
      </w:r>
      <w:r>
        <w:rPr>
          <w:rFonts w:ascii="Times New Roman" w:hAnsi="Times New Roman" w:cs="Times New Roman"/>
          <w:sz w:val="24"/>
          <w:szCs w:val="24"/>
        </w:rPr>
        <w:t xml:space="preserve"> los análisis configuracionales que se realicen del operador negativo. </w:t>
      </w:r>
      <w:commentRangeStart w:id="5"/>
      <w:r w:rsidR="00856ACB">
        <w:rPr>
          <w:rFonts w:ascii="Times New Roman" w:hAnsi="Times New Roman" w:cs="Times New Roman"/>
          <w:sz w:val="24"/>
          <w:szCs w:val="24"/>
        </w:rPr>
        <w:t>Con este trabajo</w:t>
      </w:r>
      <w:r>
        <w:rPr>
          <w:rFonts w:ascii="Times New Roman" w:hAnsi="Times New Roman" w:cs="Times New Roman"/>
          <w:sz w:val="24"/>
          <w:szCs w:val="24"/>
        </w:rPr>
        <w:t xml:space="preserve">, </w:t>
      </w:r>
      <w:r w:rsidR="00856ACB" w:rsidRPr="00856ACB">
        <w:rPr>
          <w:rFonts w:ascii="Times New Roman" w:hAnsi="Times New Roman" w:cs="Times New Roman"/>
          <w:sz w:val="24"/>
          <w:szCs w:val="24"/>
        </w:rPr>
        <w:t>esperamos</w:t>
      </w:r>
      <w:r>
        <w:rPr>
          <w:rFonts w:ascii="Times New Roman" w:hAnsi="Times New Roman" w:cs="Times New Roman"/>
          <w:sz w:val="24"/>
          <w:szCs w:val="24"/>
        </w:rPr>
        <w:t xml:space="preserve"> contribuir al debate actual sobre la cuestión (véase también </w:t>
      </w:r>
      <w:r w:rsidR="004D732D" w:rsidRPr="004D732D">
        <w:rPr>
          <w:rFonts w:ascii="Times New Roman" w:hAnsi="Times New Roman" w:cs="Times New Roman"/>
          <w:sz w:val="24"/>
          <w:szCs w:val="24"/>
        </w:rPr>
        <w:t xml:space="preserve">Fernández de Castro 1999, </w:t>
      </w:r>
      <w:r>
        <w:rPr>
          <w:rFonts w:ascii="Times New Roman" w:hAnsi="Times New Roman" w:cs="Times New Roman"/>
          <w:sz w:val="24"/>
          <w:szCs w:val="24"/>
        </w:rPr>
        <w:t xml:space="preserve">Bravo </w:t>
      </w:r>
      <w:r w:rsidRPr="00EB06FF">
        <w:rPr>
          <w:rFonts w:ascii="Times New Roman" w:hAnsi="Times New Roman" w:cs="Times New Roman"/>
          <w:i/>
          <w:iCs/>
          <w:sz w:val="24"/>
          <w:szCs w:val="24"/>
        </w:rPr>
        <w:t>et al</w:t>
      </w:r>
      <w:r>
        <w:rPr>
          <w:rFonts w:ascii="Times New Roman" w:hAnsi="Times New Roman" w:cs="Times New Roman"/>
          <w:sz w:val="24"/>
          <w:szCs w:val="24"/>
        </w:rPr>
        <w:t xml:space="preserve"> 2015, Fábregas &amp; González Rodríguez 2019)</w:t>
      </w:r>
      <w:r w:rsidR="00856ACB">
        <w:rPr>
          <w:rFonts w:ascii="Times New Roman" w:hAnsi="Times New Roman" w:cs="Times New Roman"/>
          <w:sz w:val="24"/>
          <w:szCs w:val="24"/>
        </w:rPr>
        <w:t xml:space="preserve">. </w:t>
      </w:r>
      <w:commentRangeEnd w:id="5"/>
      <w:r w:rsidR="00C52ADA">
        <w:rPr>
          <w:rStyle w:val="Refdecomentario"/>
        </w:rPr>
        <w:commentReference w:id="5"/>
      </w:r>
    </w:p>
    <w:p w14:paraId="46B5142A" w14:textId="2D537833" w:rsidR="000116F1" w:rsidRDefault="00CB716E" w:rsidP="000116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Otra </w:t>
      </w:r>
      <w:r w:rsidR="00615BEC">
        <w:rPr>
          <w:rFonts w:ascii="Times New Roman" w:hAnsi="Times New Roman" w:cs="Times New Roman"/>
          <w:sz w:val="24"/>
          <w:szCs w:val="24"/>
        </w:rPr>
        <w:t xml:space="preserve">importante </w:t>
      </w:r>
      <w:commentRangeStart w:id="6"/>
      <w:r>
        <w:rPr>
          <w:rFonts w:ascii="Times New Roman" w:hAnsi="Times New Roman" w:cs="Times New Roman"/>
          <w:sz w:val="24"/>
          <w:szCs w:val="24"/>
        </w:rPr>
        <w:t xml:space="preserve">motivación de esta investigación es mostrar </w:t>
      </w:r>
      <w:commentRangeEnd w:id="6"/>
      <w:r w:rsidR="00E20438">
        <w:rPr>
          <w:rStyle w:val="Refdecomentario"/>
        </w:rPr>
        <w:commentReference w:id="6"/>
      </w:r>
      <w:r>
        <w:rPr>
          <w:rFonts w:ascii="Times New Roman" w:hAnsi="Times New Roman" w:cs="Times New Roman"/>
          <w:sz w:val="24"/>
          <w:szCs w:val="24"/>
        </w:rPr>
        <w:t xml:space="preserve">el valor de las herramientas computacionales </w:t>
      </w:r>
      <w:r w:rsidR="000116F1">
        <w:rPr>
          <w:rFonts w:ascii="Times New Roman" w:hAnsi="Times New Roman" w:cs="Times New Roman"/>
          <w:sz w:val="24"/>
          <w:szCs w:val="24"/>
        </w:rPr>
        <w:t xml:space="preserve">y la lingüística de corpus </w:t>
      </w:r>
      <w:r>
        <w:rPr>
          <w:rFonts w:ascii="Times New Roman" w:hAnsi="Times New Roman" w:cs="Times New Roman"/>
          <w:sz w:val="24"/>
          <w:szCs w:val="24"/>
        </w:rPr>
        <w:t xml:space="preserve">en el estudio de las construcciones multiverbales. </w:t>
      </w:r>
      <w:r w:rsidR="000116F1">
        <w:rPr>
          <w:rFonts w:ascii="Times New Roman" w:hAnsi="Times New Roman" w:cs="Times New Roman"/>
          <w:sz w:val="24"/>
          <w:szCs w:val="24"/>
        </w:rPr>
        <w:t>Consideramos que la “generalización, confiabilidad y representatividad” de los estudios lingüísticos de corte cualitativo</w:t>
      </w:r>
      <w:r w:rsidR="003572A9">
        <w:rPr>
          <w:rFonts w:ascii="Times New Roman" w:hAnsi="Times New Roman" w:cs="Times New Roman"/>
          <w:sz w:val="24"/>
          <w:szCs w:val="24"/>
        </w:rPr>
        <w:t xml:space="preserve"> en general</w:t>
      </w:r>
      <w:r w:rsidR="000116F1">
        <w:rPr>
          <w:rFonts w:ascii="Times New Roman" w:hAnsi="Times New Roman" w:cs="Times New Roman"/>
          <w:sz w:val="24"/>
          <w:szCs w:val="24"/>
        </w:rPr>
        <w:t>, muchas veces puestas en cuestión por “</w:t>
      </w:r>
      <w:r w:rsidR="000116F1" w:rsidRPr="000116F1">
        <w:rPr>
          <w:rFonts w:ascii="Times New Roman" w:hAnsi="Times New Roman" w:cs="Times New Roman"/>
          <w:sz w:val="24"/>
          <w:szCs w:val="24"/>
        </w:rPr>
        <w:t>basarse en un pequeño número de textos seleccionados arbitrariamente</w:t>
      </w:r>
      <w:r w:rsidR="003C5D32">
        <w:rPr>
          <w:rFonts w:ascii="Times New Roman" w:hAnsi="Times New Roman" w:cs="Times New Roman"/>
          <w:sz w:val="24"/>
          <w:szCs w:val="24"/>
        </w:rPr>
        <w:t xml:space="preserve"> </w:t>
      </w:r>
      <w:r w:rsidR="000116F1" w:rsidRPr="000116F1">
        <w:rPr>
          <w:rFonts w:ascii="Times New Roman" w:hAnsi="Times New Roman" w:cs="Times New Roman"/>
          <w:sz w:val="24"/>
          <w:szCs w:val="24"/>
        </w:rPr>
        <w:t>o posiblemente seleccionados para justificar la</w:t>
      </w:r>
      <w:r w:rsidR="000116F1">
        <w:rPr>
          <w:rFonts w:ascii="Times New Roman" w:hAnsi="Times New Roman" w:cs="Times New Roman"/>
          <w:sz w:val="24"/>
          <w:szCs w:val="24"/>
        </w:rPr>
        <w:t xml:space="preserve">s nociones preconcebidas </w:t>
      </w:r>
      <w:r w:rsidR="000116F1" w:rsidRPr="000116F1">
        <w:rPr>
          <w:rFonts w:ascii="Times New Roman" w:hAnsi="Times New Roman" w:cs="Times New Roman"/>
          <w:sz w:val="24"/>
          <w:szCs w:val="24"/>
        </w:rPr>
        <w:t>del investigador</w:t>
      </w:r>
      <w:r w:rsidR="000116F1">
        <w:rPr>
          <w:rFonts w:ascii="Times New Roman" w:hAnsi="Times New Roman" w:cs="Times New Roman"/>
          <w:sz w:val="24"/>
          <w:szCs w:val="24"/>
        </w:rPr>
        <w:t>” pueden mejorarse a partir del uso de estas herramientas al “</w:t>
      </w:r>
      <w:r w:rsidR="000116F1" w:rsidRPr="000116F1">
        <w:rPr>
          <w:rFonts w:ascii="Times New Roman" w:hAnsi="Times New Roman" w:cs="Times New Roman"/>
          <w:sz w:val="24"/>
          <w:szCs w:val="24"/>
        </w:rPr>
        <w:t>proporcionar una base empírica para validar y reforzar sus hallazgos</w:t>
      </w:r>
      <w:r w:rsidR="000116F1">
        <w:rPr>
          <w:rFonts w:ascii="Times New Roman" w:hAnsi="Times New Roman" w:cs="Times New Roman"/>
          <w:sz w:val="24"/>
          <w:szCs w:val="24"/>
        </w:rPr>
        <w:t xml:space="preserve">” (Lee </w:t>
      </w:r>
      <w:r w:rsidR="009258E3">
        <w:rPr>
          <w:rFonts w:ascii="Times New Roman" w:hAnsi="Times New Roman" w:cs="Times New Roman"/>
          <w:sz w:val="24"/>
          <w:szCs w:val="24"/>
        </w:rPr>
        <w:t>2019:</w:t>
      </w:r>
      <w:r w:rsidR="000116F1">
        <w:rPr>
          <w:rFonts w:ascii="Times New Roman" w:hAnsi="Times New Roman" w:cs="Times New Roman"/>
          <w:sz w:val="24"/>
          <w:szCs w:val="24"/>
        </w:rPr>
        <w:t xml:space="preserve">84). </w:t>
      </w:r>
      <w:r w:rsidR="003572A9">
        <w:rPr>
          <w:rFonts w:ascii="Times New Roman" w:hAnsi="Times New Roman" w:cs="Times New Roman"/>
          <w:sz w:val="24"/>
          <w:szCs w:val="24"/>
        </w:rPr>
        <w:t xml:space="preserve">En ese sentido, </w:t>
      </w:r>
      <w:commentRangeStart w:id="7"/>
      <w:r w:rsidR="003572A9">
        <w:rPr>
          <w:rFonts w:ascii="Times New Roman" w:hAnsi="Times New Roman" w:cs="Times New Roman"/>
          <w:sz w:val="24"/>
          <w:szCs w:val="24"/>
        </w:rPr>
        <w:t xml:space="preserve">buscamos realizar </w:t>
      </w:r>
      <w:r w:rsidR="003572A9" w:rsidRPr="001B28E6">
        <w:rPr>
          <w:rFonts w:ascii="Times New Roman" w:hAnsi="Times New Roman" w:cs="Times New Roman"/>
          <w:sz w:val="24"/>
          <w:szCs w:val="24"/>
        </w:rPr>
        <w:t>un aporte en la elaboración de una metodología</w:t>
      </w:r>
      <w:r w:rsidR="003572A9">
        <w:rPr>
          <w:rFonts w:ascii="Times New Roman" w:hAnsi="Times New Roman" w:cs="Times New Roman"/>
          <w:sz w:val="24"/>
          <w:szCs w:val="24"/>
        </w:rPr>
        <w:t xml:space="preserve"> computacional </w:t>
      </w:r>
      <w:r w:rsidR="003572A9" w:rsidRPr="001B28E6">
        <w:rPr>
          <w:rFonts w:ascii="Times New Roman" w:hAnsi="Times New Roman" w:cs="Times New Roman"/>
          <w:sz w:val="24"/>
          <w:szCs w:val="24"/>
        </w:rPr>
        <w:t xml:space="preserve">para el </w:t>
      </w:r>
      <w:r w:rsidR="003572A9">
        <w:rPr>
          <w:rFonts w:ascii="Times New Roman" w:hAnsi="Times New Roman" w:cs="Times New Roman"/>
          <w:sz w:val="24"/>
          <w:szCs w:val="24"/>
        </w:rPr>
        <w:t>rastreo y análisis de construcciones.</w:t>
      </w:r>
      <w:commentRangeEnd w:id="7"/>
      <w:r w:rsidR="00C967C5">
        <w:rPr>
          <w:rStyle w:val="Refdecomentario"/>
        </w:rPr>
        <w:commentReference w:id="7"/>
      </w:r>
    </w:p>
    <w:p w14:paraId="10736D9A" w14:textId="37406AC3" w:rsidR="00856ACB" w:rsidRPr="00856ACB" w:rsidRDefault="00856ACB" w:rsidP="00A61E85">
      <w:pPr>
        <w:pStyle w:val="Prrafodelista"/>
        <w:numPr>
          <w:ilvl w:val="0"/>
          <w:numId w:val="32"/>
        </w:numPr>
        <w:spacing w:before="240" w:line="360" w:lineRule="auto"/>
        <w:rPr>
          <w:rFonts w:ascii="Times New Roman" w:hAnsi="Times New Roman" w:cs="Times New Roman"/>
          <w:b/>
          <w:bCs/>
          <w:sz w:val="24"/>
          <w:szCs w:val="24"/>
        </w:rPr>
      </w:pPr>
      <w:r w:rsidRPr="00856ACB">
        <w:rPr>
          <w:rFonts w:ascii="Times New Roman" w:hAnsi="Times New Roman" w:cs="Times New Roman"/>
          <w:b/>
          <w:bCs/>
          <w:sz w:val="24"/>
          <w:szCs w:val="24"/>
        </w:rPr>
        <w:t>Objetivos</w:t>
      </w:r>
    </w:p>
    <w:p w14:paraId="0AC7DA75" w14:textId="00271DF9" w:rsidR="00856ACB" w:rsidRPr="00856ACB" w:rsidRDefault="00856ACB" w:rsidP="00A61E85">
      <w:pPr>
        <w:spacing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 general:</w:t>
      </w:r>
    </w:p>
    <w:p w14:paraId="0B47C585" w14:textId="33C40D82" w:rsidR="00856ACB" w:rsidRPr="00856ACB" w:rsidRDefault="00856ACB" w:rsidP="00A61E85">
      <w:pPr>
        <w:spacing w:after="0" w:line="360" w:lineRule="auto"/>
        <w:jc w:val="both"/>
        <w:rPr>
          <w:rFonts w:ascii="Times New Roman" w:hAnsi="Times New Roman" w:cs="Times New Roman"/>
          <w:sz w:val="24"/>
          <w:szCs w:val="24"/>
        </w:rPr>
      </w:pPr>
      <w:r w:rsidRPr="00856ACB">
        <w:rPr>
          <w:rFonts w:ascii="Times New Roman" w:hAnsi="Times New Roman" w:cs="Times New Roman"/>
          <w:sz w:val="24"/>
          <w:szCs w:val="24"/>
        </w:rPr>
        <w:t xml:space="preserve">Caracterizar la relación entre la negación y las construcciones multiverbales </w:t>
      </w:r>
      <w:r w:rsidR="0092683D">
        <w:rPr>
          <w:rFonts w:ascii="Times New Roman" w:hAnsi="Times New Roman" w:cs="Times New Roman"/>
          <w:sz w:val="24"/>
          <w:szCs w:val="24"/>
        </w:rPr>
        <w:t xml:space="preserve">de verbo no finito </w:t>
      </w:r>
      <w:r w:rsidRPr="00856ACB">
        <w:rPr>
          <w:rFonts w:ascii="Times New Roman" w:hAnsi="Times New Roman" w:cs="Times New Roman"/>
          <w:sz w:val="24"/>
          <w:szCs w:val="24"/>
        </w:rPr>
        <w:t>del español</w:t>
      </w:r>
      <w:r w:rsidR="00B3260C">
        <w:rPr>
          <w:rFonts w:ascii="Times New Roman" w:hAnsi="Times New Roman" w:cs="Times New Roman"/>
          <w:sz w:val="24"/>
          <w:szCs w:val="24"/>
        </w:rPr>
        <w:t>.</w:t>
      </w:r>
    </w:p>
    <w:p w14:paraId="37B6D143" w14:textId="4A58198C" w:rsidR="00856ACB" w:rsidRPr="00856ACB" w:rsidRDefault="00856ACB" w:rsidP="00A61E85">
      <w:pPr>
        <w:spacing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Objetivos específicos:</w:t>
      </w:r>
    </w:p>
    <w:p w14:paraId="6CBC0F81" w14:textId="05F9E5B5" w:rsidR="00856ACB" w:rsidRDefault="00856ACB" w:rsidP="00A61E85">
      <w:pPr>
        <w:pStyle w:val="Prrafodelista"/>
        <w:numPr>
          <w:ilvl w:val="0"/>
          <w:numId w:val="31"/>
        </w:numPr>
        <w:spacing w:after="0" w:line="360" w:lineRule="auto"/>
        <w:jc w:val="both"/>
        <w:rPr>
          <w:rFonts w:ascii="Times New Roman" w:hAnsi="Times New Roman" w:cs="Times New Roman"/>
          <w:sz w:val="24"/>
          <w:szCs w:val="24"/>
        </w:rPr>
      </w:pPr>
      <w:r w:rsidRPr="00856ACB">
        <w:rPr>
          <w:rFonts w:ascii="Times New Roman" w:hAnsi="Times New Roman" w:cs="Times New Roman"/>
          <w:sz w:val="24"/>
          <w:szCs w:val="24"/>
        </w:rPr>
        <w:t>Rastrear</w:t>
      </w:r>
      <w:r>
        <w:rPr>
          <w:rFonts w:ascii="Times New Roman" w:hAnsi="Times New Roman" w:cs="Times New Roman"/>
          <w:sz w:val="24"/>
          <w:szCs w:val="24"/>
        </w:rPr>
        <w:t xml:space="preserve"> </w:t>
      </w:r>
      <w:r w:rsidR="00EB06FF" w:rsidRPr="00856ACB">
        <w:rPr>
          <w:rFonts w:ascii="Times New Roman" w:hAnsi="Times New Roman" w:cs="Times New Roman"/>
          <w:sz w:val="24"/>
          <w:szCs w:val="24"/>
        </w:rPr>
        <w:t>ejemplos de construcciones multiverbales, específicamente perífrasis</w:t>
      </w:r>
      <w:r>
        <w:rPr>
          <w:rFonts w:ascii="Times New Roman" w:hAnsi="Times New Roman" w:cs="Times New Roman"/>
          <w:sz w:val="24"/>
          <w:szCs w:val="24"/>
        </w:rPr>
        <w:t xml:space="preserve"> verbales</w:t>
      </w:r>
      <w:r w:rsidR="00EB06FF" w:rsidRPr="00856ACB">
        <w:rPr>
          <w:rFonts w:ascii="Times New Roman" w:hAnsi="Times New Roman" w:cs="Times New Roman"/>
          <w:sz w:val="24"/>
          <w:szCs w:val="24"/>
        </w:rPr>
        <w:t xml:space="preserve">, </w:t>
      </w:r>
      <w:r>
        <w:rPr>
          <w:rFonts w:ascii="Times New Roman" w:hAnsi="Times New Roman" w:cs="Times New Roman"/>
          <w:sz w:val="24"/>
          <w:szCs w:val="24"/>
        </w:rPr>
        <w:t xml:space="preserve">en </w:t>
      </w:r>
      <w:r w:rsidR="00A81C79">
        <w:rPr>
          <w:rFonts w:ascii="Times New Roman" w:hAnsi="Times New Roman" w:cs="Times New Roman"/>
          <w:sz w:val="24"/>
          <w:szCs w:val="24"/>
        </w:rPr>
        <w:t xml:space="preserve">diferentes </w:t>
      </w:r>
      <w:r>
        <w:rPr>
          <w:rFonts w:ascii="Times New Roman" w:hAnsi="Times New Roman" w:cs="Times New Roman"/>
          <w:sz w:val="24"/>
          <w:szCs w:val="24"/>
        </w:rPr>
        <w:t>corpus del español.</w:t>
      </w:r>
    </w:p>
    <w:p w14:paraId="629513D5" w14:textId="2BCD89DC" w:rsidR="00856ACB" w:rsidRDefault="00856ACB" w:rsidP="00A61E85">
      <w:pPr>
        <w:pStyle w:val="Prrafodelista"/>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EB06FF" w:rsidRPr="00856ACB">
        <w:rPr>
          <w:rFonts w:ascii="Times New Roman" w:hAnsi="Times New Roman" w:cs="Times New Roman"/>
          <w:sz w:val="24"/>
          <w:szCs w:val="24"/>
        </w:rPr>
        <w:t xml:space="preserve">eterminar </w:t>
      </w:r>
      <w:r w:rsidR="00E20587">
        <w:rPr>
          <w:rFonts w:ascii="Times New Roman" w:hAnsi="Times New Roman" w:cs="Times New Roman"/>
          <w:sz w:val="24"/>
          <w:szCs w:val="24"/>
        </w:rPr>
        <w:t xml:space="preserve">con qué verbos auxiliares </w:t>
      </w:r>
      <w:r w:rsidR="00EB06FF" w:rsidRPr="00856ACB">
        <w:rPr>
          <w:rFonts w:ascii="Times New Roman" w:hAnsi="Times New Roman" w:cs="Times New Roman"/>
          <w:sz w:val="24"/>
          <w:szCs w:val="24"/>
        </w:rPr>
        <w:t xml:space="preserve">es admisible la negación interna. </w:t>
      </w:r>
    </w:p>
    <w:p w14:paraId="6C5D0677" w14:textId="77777777" w:rsidR="006A220D" w:rsidRDefault="00856ACB" w:rsidP="00A61E85">
      <w:pPr>
        <w:pStyle w:val="Prrafodelista"/>
        <w:numPr>
          <w:ilvl w:val="0"/>
          <w:numId w:val="31"/>
        </w:numPr>
        <w:spacing w:after="0" w:line="360" w:lineRule="auto"/>
        <w:jc w:val="both"/>
        <w:rPr>
          <w:rFonts w:ascii="Times New Roman" w:hAnsi="Times New Roman" w:cs="Times New Roman"/>
          <w:sz w:val="24"/>
          <w:szCs w:val="24"/>
        </w:rPr>
      </w:pPr>
      <w:r w:rsidRPr="00E20587">
        <w:rPr>
          <w:rFonts w:ascii="Times New Roman" w:hAnsi="Times New Roman" w:cs="Times New Roman"/>
          <w:sz w:val="24"/>
          <w:szCs w:val="24"/>
        </w:rPr>
        <w:t>Determinar las f</w:t>
      </w:r>
      <w:r w:rsidR="00743D22" w:rsidRPr="00E20587">
        <w:rPr>
          <w:rFonts w:ascii="Times New Roman" w:hAnsi="Times New Roman" w:cs="Times New Roman"/>
          <w:sz w:val="24"/>
          <w:szCs w:val="24"/>
        </w:rPr>
        <w:t xml:space="preserve">recuencias de aparición de la negación con </w:t>
      </w:r>
      <w:r w:rsidR="00A81C79">
        <w:rPr>
          <w:rFonts w:ascii="Times New Roman" w:hAnsi="Times New Roman" w:cs="Times New Roman"/>
          <w:sz w:val="24"/>
          <w:szCs w:val="24"/>
        </w:rPr>
        <w:t>los</w:t>
      </w:r>
      <w:r w:rsidR="00743D22" w:rsidRPr="00E20587">
        <w:rPr>
          <w:rFonts w:ascii="Times New Roman" w:hAnsi="Times New Roman" w:cs="Times New Roman"/>
          <w:sz w:val="24"/>
          <w:szCs w:val="24"/>
        </w:rPr>
        <w:t xml:space="preserve"> verbos</w:t>
      </w:r>
      <w:r w:rsidR="00E20587" w:rsidRPr="00E20587">
        <w:rPr>
          <w:rFonts w:ascii="Times New Roman" w:hAnsi="Times New Roman" w:cs="Times New Roman"/>
          <w:sz w:val="24"/>
          <w:szCs w:val="24"/>
        </w:rPr>
        <w:t xml:space="preserve"> auxiliares</w:t>
      </w:r>
      <w:r w:rsidR="00E20587">
        <w:rPr>
          <w:rFonts w:ascii="Times New Roman" w:hAnsi="Times New Roman" w:cs="Times New Roman"/>
          <w:sz w:val="24"/>
          <w:szCs w:val="24"/>
        </w:rPr>
        <w:t>.</w:t>
      </w:r>
    </w:p>
    <w:p w14:paraId="2E8A517D" w14:textId="64791739" w:rsidR="006A220D" w:rsidRDefault="006A220D" w:rsidP="00A61E85">
      <w:pPr>
        <w:pStyle w:val="Prrafodelista"/>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Proponer una metodología </w:t>
      </w:r>
      <w:r w:rsidR="00150918">
        <w:rPr>
          <w:rFonts w:ascii="Times New Roman" w:hAnsi="Times New Roman" w:cs="Times New Roman"/>
          <w:sz w:val="24"/>
          <w:szCs w:val="24"/>
        </w:rPr>
        <w:t xml:space="preserve">computacional </w:t>
      </w:r>
      <w:r w:rsidRPr="006A220D">
        <w:rPr>
          <w:rFonts w:ascii="Times New Roman" w:hAnsi="Times New Roman" w:cs="Times New Roman"/>
          <w:sz w:val="24"/>
          <w:szCs w:val="24"/>
        </w:rPr>
        <w:t xml:space="preserve">para </w:t>
      </w:r>
      <w:r w:rsidR="0030194B">
        <w:rPr>
          <w:rFonts w:ascii="Times New Roman" w:hAnsi="Times New Roman" w:cs="Times New Roman"/>
          <w:sz w:val="24"/>
          <w:szCs w:val="24"/>
        </w:rPr>
        <w:t>la búsqueda y análisis de construcciones multiverbales</w:t>
      </w:r>
      <w:r w:rsidRPr="006A220D">
        <w:rPr>
          <w:rFonts w:ascii="Times New Roman" w:hAnsi="Times New Roman" w:cs="Times New Roman"/>
          <w:sz w:val="24"/>
          <w:szCs w:val="24"/>
        </w:rPr>
        <w:t>.</w:t>
      </w:r>
    </w:p>
    <w:p w14:paraId="1274AD1E" w14:textId="4DA7FA1A" w:rsidR="00057C8C" w:rsidRDefault="00057C8C" w:rsidP="000C103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etapa del trabajo, nos </w:t>
      </w:r>
      <w:r w:rsidR="000C1039">
        <w:rPr>
          <w:rFonts w:ascii="Times New Roman" w:hAnsi="Times New Roman" w:cs="Times New Roman"/>
          <w:sz w:val="24"/>
          <w:szCs w:val="24"/>
        </w:rPr>
        <w:t xml:space="preserve">centraremos en </w:t>
      </w:r>
      <w:r w:rsidR="006A220D">
        <w:rPr>
          <w:rFonts w:ascii="Times New Roman" w:hAnsi="Times New Roman" w:cs="Times New Roman"/>
          <w:sz w:val="24"/>
          <w:szCs w:val="24"/>
        </w:rPr>
        <w:t>los</w:t>
      </w:r>
      <w:r>
        <w:rPr>
          <w:rFonts w:ascii="Times New Roman" w:hAnsi="Times New Roman" w:cs="Times New Roman"/>
          <w:sz w:val="24"/>
          <w:szCs w:val="24"/>
        </w:rPr>
        <w:t xml:space="preserve"> objetivo</w:t>
      </w:r>
      <w:r w:rsidR="006A220D">
        <w:rPr>
          <w:rFonts w:ascii="Times New Roman" w:hAnsi="Times New Roman" w:cs="Times New Roman"/>
          <w:sz w:val="24"/>
          <w:szCs w:val="24"/>
        </w:rPr>
        <w:t>s</w:t>
      </w:r>
      <w:r>
        <w:rPr>
          <w:rFonts w:ascii="Times New Roman" w:hAnsi="Times New Roman" w:cs="Times New Roman"/>
          <w:sz w:val="24"/>
          <w:szCs w:val="24"/>
        </w:rPr>
        <w:t xml:space="preserve"> específico</w:t>
      </w:r>
      <w:r w:rsidR="006A220D">
        <w:rPr>
          <w:rFonts w:ascii="Times New Roman" w:hAnsi="Times New Roman" w:cs="Times New Roman"/>
          <w:sz w:val="24"/>
          <w:szCs w:val="24"/>
        </w:rPr>
        <w:t>s 1 y 4</w:t>
      </w:r>
      <w:r w:rsidR="00D234F2">
        <w:rPr>
          <w:rFonts w:ascii="Times New Roman" w:hAnsi="Times New Roman" w:cs="Times New Roman"/>
          <w:sz w:val="24"/>
          <w:szCs w:val="24"/>
        </w:rPr>
        <w:t>, para avanzar lo más posible en su consecución</w:t>
      </w:r>
      <w:r>
        <w:rPr>
          <w:rFonts w:ascii="Times New Roman" w:hAnsi="Times New Roman" w:cs="Times New Roman"/>
          <w:sz w:val="24"/>
          <w:szCs w:val="24"/>
        </w:rPr>
        <w:t>.</w:t>
      </w:r>
    </w:p>
    <w:p w14:paraId="06CB7804" w14:textId="77777777" w:rsidR="00A81C79" w:rsidRDefault="00A81C79" w:rsidP="00A61E85">
      <w:pPr>
        <w:pStyle w:val="Prrafodelista"/>
        <w:numPr>
          <w:ilvl w:val="0"/>
          <w:numId w:val="32"/>
        </w:numPr>
        <w:spacing w:before="240" w:line="360" w:lineRule="auto"/>
        <w:rPr>
          <w:rFonts w:ascii="Times New Roman" w:hAnsi="Times New Roman" w:cs="Times New Roman"/>
          <w:b/>
          <w:bCs/>
          <w:sz w:val="24"/>
          <w:szCs w:val="24"/>
        </w:rPr>
      </w:pPr>
      <w:r w:rsidRPr="00A81C79">
        <w:rPr>
          <w:rFonts w:ascii="Times New Roman" w:hAnsi="Times New Roman" w:cs="Times New Roman"/>
          <w:b/>
          <w:bCs/>
          <w:sz w:val="24"/>
          <w:szCs w:val="24"/>
        </w:rPr>
        <w:t>Metodología</w:t>
      </w:r>
    </w:p>
    <w:p w14:paraId="642557AA" w14:textId="2F12CC72" w:rsidR="00A81C79" w:rsidRPr="007757EB" w:rsidRDefault="00A81C79" w:rsidP="00A61E85">
      <w:pPr>
        <w:pStyle w:val="Prrafodelista"/>
        <w:numPr>
          <w:ilvl w:val="1"/>
          <w:numId w:val="32"/>
        </w:numPr>
        <w:spacing w:before="240" w:line="360" w:lineRule="auto"/>
        <w:rPr>
          <w:rFonts w:ascii="Times New Roman" w:hAnsi="Times New Roman" w:cs="Times New Roman"/>
          <w:b/>
          <w:bCs/>
          <w:sz w:val="24"/>
          <w:szCs w:val="24"/>
        </w:rPr>
      </w:pPr>
      <w:r w:rsidRPr="007757EB">
        <w:rPr>
          <w:rFonts w:ascii="Times New Roman" w:hAnsi="Times New Roman" w:cs="Times New Roman"/>
          <w:b/>
          <w:bCs/>
          <w:sz w:val="24"/>
          <w:szCs w:val="24"/>
        </w:rPr>
        <w:t>Datos lingüísticos</w:t>
      </w:r>
    </w:p>
    <w:p w14:paraId="1DC5F489" w14:textId="5397DE5F" w:rsidR="006D728D" w:rsidRDefault="00B876CF" w:rsidP="00A61E85">
      <w:pPr>
        <w:spacing w:after="0" w:line="360" w:lineRule="auto"/>
        <w:jc w:val="both"/>
        <w:rPr>
          <w:rFonts w:ascii="Times New Roman" w:hAnsi="Times New Roman" w:cs="Times New Roman"/>
          <w:sz w:val="24"/>
          <w:szCs w:val="24"/>
          <w:lang w:val="es-ES"/>
        </w:rPr>
      </w:pPr>
      <w:r w:rsidRPr="003D58E8">
        <w:rPr>
          <w:rFonts w:ascii="Times New Roman" w:hAnsi="Times New Roman" w:cs="Times New Roman"/>
          <w:sz w:val="24"/>
          <w:szCs w:val="24"/>
        </w:rPr>
        <w:t>Utilizaremos datos de c</w:t>
      </w:r>
      <w:r w:rsidR="00080828" w:rsidRPr="003D58E8">
        <w:rPr>
          <w:rFonts w:ascii="Times New Roman" w:hAnsi="Times New Roman" w:cs="Times New Roman"/>
          <w:sz w:val="24"/>
          <w:szCs w:val="24"/>
        </w:rPr>
        <w:t>orpus del español disponibles online</w:t>
      </w:r>
      <w:r w:rsidR="003D58E8" w:rsidRPr="003D58E8">
        <w:rPr>
          <w:rFonts w:ascii="Times New Roman" w:hAnsi="Times New Roman" w:cs="Times New Roman"/>
          <w:sz w:val="24"/>
          <w:szCs w:val="24"/>
        </w:rPr>
        <w:t xml:space="preserve">. </w:t>
      </w:r>
      <w:r w:rsidRPr="003D58E8">
        <w:rPr>
          <w:rFonts w:ascii="Times New Roman" w:hAnsi="Times New Roman" w:cs="Times New Roman"/>
          <w:sz w:val="24"/>
          <w:szCs w:val="24"/>
        </w:rPr>
        <w:t>Para esta entrega, trabajaremos</w:t>
      </w:r>
      <w:r w:rsidR="006D4F6C" w:rsidRPr="003D58E8">
        <w:rPr>
          <w:rFonts w:ascii="Times New Roman" w:hAnsi="Times New Roman" w:cs="Times New Roman"/>
          <w:sz w:val="24"/>
          <w:szCs w:val="24"/>
        </w:rPr>
        <w:t xml:space="preserve"> con</w:t>
      </w:r>
      <w:r w:rsidRPr="003D58E8">
        <w:rPr>
          <w:rFonts w:ascii="Times New Roman" w:hAnsi="Times New Roman" w:cs="Times New Roman"/>
          <w:sz w:val="24"/>
          <w:szCs w:val="24"/>
        </w:rPr>
        <w:t xml:space="preserve"> </w:t>
      </w:r>
      <w:r w:rsidR="006D4F6C" w:rsidRPr="003D58E8">
        <w:rPr>
          <w:rFonts w:ascii="Times New Roman" w:hAnsi="Times New Roman" w:cs="Times New Roman"/>
          <w:sz w:val="24"/>
          <w:szCs w:val="24"/>
        </w:rPr>
        <w:t>el</w:t>
      </w:r>
      <w:r w:rsidRPr="003D58E8">
        <w:rPr>
          <w:rFonts w:ascii="Times New Roman" w:hAnsi="Times New Roman" w:cs="Times New Roman"/>
          <w:sz w:val="24"/>
          <w:szCs w:val="24"/>
        </w:rPr>
        <w:t xml:space="preserve"> </w:t>
      </w:r>
      <w:r w:rsidRPr="006D4F6C">
        <w:rPr>
          <w:rFonts w:ascii="Times New Roman" w:hAnsi="Times New Roman" w:cs="Times New Roman"/>
          <w:sz w:val="24"/>
          <w:szCs w:val="24"/>
        </w:rPr>
        <w:t>Corpus del Español (Web/Dialects)</w:t>
      </w:r>
      <w:r w:rsidR="006D4F6C">
        <w:rPr>
          <w:rFonts w:ascii="Times New Roman" w:hAnsi="Times New Roman" w:cs="Times New Roman"/>
          <w:sz w:val="24"/>
          <w:szCs w:val="24"/>
        </w:rPr>
        <w:t>,</w:t>
      </w:r>
      <w:r w:rsidR="00A804DB">
        <w:rPr>
          <w:rFonts w:ascii="Times New Roman" w:hAnsi="Times New Roman" w:cs="Times New Roman"/>
          <w:sz w:val="24"/>
          <w:szCs w:val="24"/>
        </w:rPr>
        <w:t xml:space="preserve"> disponible en www.corpusdelespanol.org,</w:t>
      </w:r>
      <w:r w:rsidRPr="006D4F6C">
        <w:rPr>
          <w:rFonts w:ascii="Times New Roman" w:hAnsi="Times New Roman" w:cs="Times New Roman"/>
          <w:sz w:val="24"/>
          <w:szCs w:val="24"/>
        </w:rPr>
        <w:t xml:space="preserve"> </w:t>
      </w:r>
      <w:r w:rsidR="006D4F6C" w:rsidRPr="006D4F6C">
        <w:rPr>
          <w:rFonts w:ascii="Times New Roman" w:hAnsi="Times New Roman" w:cs="Times New Roman"/>
          <w:sz w:val="24"/>
          <w:szCs w:val="24"/>
        </w:rPr>
        <w:t xml:space="preserve">que contiene </w:t>
      </w:r>
      <w:r w:rsidR="009D099C">
        <w:rPr>
          <w:rFonts w:ascii="Times New Roman" w:hAnsi="Times New Roman" w:cs="Times New Roman"/>
          <w:sz w:val="24"/>
          <w:szCs w:val="24"/>
        </w:rPr>
        <w:t xml:space="preserve">cerca </w:t>
      </w:r>
      <w:r w:rsidR="009D099C">
        <w:rPr>
          <w:rFonts w:ascii="Times New Roman" w:hAnsi="Times New Roman" w:cs="Times New Roman"/>
          <w:sz w:val="24"/>
          <w:szCs w:val="24"/>
        </w:rPr>
        <w:lastRenderedPageBreak/>
        <w:t xml:space="preserve">de 2 </w:t>
      </w:r>
      <w:r w:rsidR="006D4F6C" w:rsidRPr="006D4F6C">
        <w:rPr>
          <w:rFonts w:ascii="Times New Roman" w:hAnsi="Times New Roman" w:cs="Times New Roman"/>
          <w:sz w:val="24"/>
          <w:szCs w:val="24"/>
        </w:rPr>
        <w:t xml:space="preserve">billones de palabras de 21 países </w:t>
      </w:r>
      <w:r w:rsidR="006D4F6C">
        <w:rPr>
          <w:rFonts w:ascii="Times New Roman" w:hAnsi="Times New Roman" w:cs="Times New Roman"/>
          <w:sz w:val="24"/>
          <w:szCs w:val="24"/>
        </w:rPr>
        <w:t>hispanohablantes</w:t>
      </w:r>
      <w:r w:rsidR="007757EB">
        <w:rPr>
          <w:rFonts w:ascii="Times New Roman" w:hAnsi="Times New Roman" w:cs="Times New Roman"/>
          <w:sz w:val="24"/>
          <w:szCs w:val="24"/>
        </w:rPr>
        <w:t xml:space="preserve"> en</w:t>
      </w:r>
      <w:r w:rsidR="006D4F6C">
        <w:rPr>
          <w:rFonts w:ascii="Times New Roman" w:hAnsi="Times New Roman" w:cs="Times New Roman"/>
          <w:sz w:val="24"/>
          <w:szCs w:val="24"/>
        </w:rPr>
        <w:t xml:space="preserve"> 1.800.000 de textos recogidos de páginas web (60% de blogs) entre 2013 y 2014</w:t>
      </w:r>
      <w:r w:rsidR="006D4F6C" w:rsidRPr="006D4F6C">
        <w:rPr>
          <w:rFonts w:ascii="Times New Roman" w:hAnsi="Times New Roman" w:cs="Times New Roman"/>
          <w:sz w:val="24"/>
          <w:szCs w:val="24"/>
        </w:rPr>
        <w:t xml:space="preserve">. </w:t>
      </w:r>
    </w:p>
    <w:p w14:paraId="1A38A7E0" w14:textId="6D4B0DA0" w:rsidR="00C518BF" w:rsidRDefault="007616C5"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saber </w:t>
      </w:r>
      <w:r w:rsidR="00250D90">
        <w:rPr>
          <w:rFonts w:ascii="Times New Roman" w:hAnsi="Times New Roman" w:cs="Times New Roman"/>
          <w:sz w:val="24"/>
          <w:szCs w:val="24"/>
          <w:lang w:val="es-ES"/>
        </w:rPr>
        <w:t>que</w:t>
      </w:r>
      <w:r>
        <w:rPr>
          <w:rFonts w:ascii="Times New Roman" w:hAnsi="Times New Roman" w:cs="Times New Roman"/>
          <w:sz w:val="24"/>
          <w:szCs w:val="24"/>
          <w:lang w:val="es-ES"/>
        </w:rPr>
        <w:t>,</w:t>
      </w:r>
      <w:r w:rsidR="00250D90">
        <w:rPr>
          <w:rFonts w:ascii="Times New Roman" w:hAnsi="Times New Roman" w:cs="Times New Roman"/>
          <w:sz w:val="24"/>
          <w:szCs w:val="24"/>
          <w:lang w:val="es-ES"/>
        </w:rPr>
        <w:t xml:space="preserve"> dado que a</w:t>
      </w:r>
      <w:r w:rsidR="00250D90" w:rsidRPr="0059656A">
        <w:rPr>
          <w:rFonts w:ascii="Times New Roman" w:hAnsi="Times New Roman" w:cs="Times New Roman"/>
          <w:sz w:val="24"/>
          <w:szCs w:val="24"/>
          <w:lang w:val="es-ES"/>
        </w:rPr>
        <w:t>lgunos de los textos del corpus están protegidos por derechos de auto</w:t>
      </w:r>
      <w:r w:rsidR="00250D90">
        <w:rPr>
          <w:rFonts w:ascii="Times New Roman" w:hAnsi="Times New Roman" w:cs="Times New Roman"/>
          <w:sz w:val="24"/>
          <w:szCs w:val="24"/>
          <w:lang w:val="es-ES"/>
        </w:rPr>
        <w:t>r</w:t>
      </w:r>
      <w:r w:rsidR="00A804DB">
        <w:rPr>
          <w:rFonts w:ascii="Times New Roman" w:hAnsi="Times New Roman" w:cs="Times New Roman"/>
          <w:sz w:val="24"/>
          <w:szCs w:val="24"/>
          <w:lang w:val="es-ES"/>
        </w:rPr>
        <w:t xml:space="preserve">, </w:t>
      </w:r>
      <w:r>
        <w:rPr>
          <w:rFonts w:ascii="Times New Roman" w:hAnsi="Times New Roman" w:cs="Times New Roman"/>
          <w:sz w:val="24"/>
          <w:szCs w:val="24"/>
          <w:lang w:val="es-ES"/>
        </w:rPr>
        <w:t>en</w:t>
      </w:r>
      <w:r w:rsidR="00250D90">
        <w:rPr>
          <w:rFonts w:ascii="Times New Roman" w:hAnsi="Times New Roman" w:cs="Times New Roman"/>
          <w:sz w:val="24"/>
          <w:szCs w:val="24"/>
          <w:lang w:val="es-ES"/>
        </w:rPr>
        <w:t xml:space="preserve"> la construcción del corpus se </w:t>
      </w:r>
      <w:r>
        <w:rPr>
          <w:rFonts w:ascii="Times New Roman" w:hAnsi="Times New Roman" w:cs="Times New Roman"/>
          <w:sz w:val="24"/>
          <w:szCs w:val="24"/>
          <w:lang w:val="es-ES"/>
        </w:rPr>
        <w:t>eliminaron</w:t>
      </w:r>
      <w:r w:rsidR="00250D90">
        <w:rPr>
          <w:rFonts w:ascii="Times New Roman" w:hAnsi="Times New Roman" w:cs="Times New Roman"/>
          <w:sz w:val="24"/>
          <w:szCs w:val="24"/>
          <w:lang w:val="es-ES"/>
        </w:rPr>
        <w:t xml:space="preserve"> 10 de cada </w:t>
      </w:r>
      <w:r w:rsidR="00250D90" w:rsidRPr="0059656A">
        <w:rPr>
          <w:rFonts w:ascii="Times New Roman" w:hAnsi="Times New Roman" w:cs="Times New Roman"/>
          <w:sz w:val="24"/>
          <w:szCs w:val="24"/>
          <w:lang w:val="es-ES"/>
        </w:rPr>
        <w:t>200 palabras</w:t>
      </w:r>
      <w:r w:rsidR="00250D90">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 xml:space="preserve">y </w:t>
      </w:r>
      <w:r>
        <w:rPr>
          <w:rFonts w:ascii="Times New Roman" w:hAnsi="Times New Roman" w:cs="Times New Roman"/>
          <w:sz w:val="24"/>
          <w:szCs w:val="24"/>
          <w:lang w:val="es-ES"/>
        </w:rPr>
        <w:t>se reemplazaron</w:t>
      </w:r>
      <w:r w:rsidR="00250D90">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 xml:space="preserve">con </w:t>
      </w:r>
      <w:r w:rsidR="00A804DB">
        <w:rPr>
          <w:rFonts w:ascii="Times New Roman" w:hAnsi="Times New Roman" w:cs="Times New Roman"/>
          <w:sz w:val="24"/>
          <w:szCs w:val="24"/>
          <w:lang w:val="es-ES"/>
        </w:rPr>
        <w:t>una secuencia de</w:t>
      </w:r>
      <w:r w:rsidR="00366F46">
        <w:rPr>
          <w:rFonts w:ascii="Times New Roman" w:hAnsi="Times New Roman" w:cs="Times New Roman"/>
          <w:sz w:val="24"/>
          <w:szCs w:val="24"/>
          <w:lang w:val="es-ES"/>
        </w:rPr>
        <w:t xml:space="preserve"> car</w:t>
      </w:r>
      <w:r w:rsidR="00A804DB">
        <w:rPr>
          <w:rFonts w:ascii="Times New Roman" w:hAnsi="Times New Roman" w:cs="Times New Roman"/>
          <w:sz w:val="24"/>
          <w:szCs w:val="24"/>
          <w:lang w:val="es-ES"/>
        </w:rPr>
        <w:t>a</w:t>
      </w:r>
      <w:r w:rsidR="00366F46">
        <w:rPr>
          <w:rFonts w:ascii="Times New Roman" w:hAnsi="Times New Roman" w:cs="Times New Roman"/>
          <w:sz w:val="24"/>
          <w:szCs w:val="24"/>
          <w:lang w:val="es-ES"/>
        </w:rPr>
        <w:t>cter</w:t>
      </w:r>
      <w:r w:rsidR="00A804DB">
        <w:rPr>
          <w:rFonts w:ascii="Times New Roman" w:hAnsi="Times New Roman" w:cs="Times New Roman"/>
          <w:sz w:val="24"/>
          <w:szCs w:val="24"/>
          <w:lang w:val="es-ES"/>
        </w:rPr>
        <w:t>es</w:t>
      </w:r>
      <w:r w:rsidR="00366F46">
        <w:rPr>
          <w:rFonts w:ascii="Times New Roman" w:hAnsi="Times New Roman" w:cs="Times New Roman"/>
          <w:sz w:val="24"/>
          <w:szCs w:val="24"/>
          <w:lang w:val="es-ES"/>
        </w:rPr>
        <w:t xml:space="preserve"> </w:t>
      </w:r>
      <w:r w:rsidR="00A804DB">
        <w:rPr>
          <w:rFonts w:ascii="Times New Roman" w:hAnsi="Times New Roman" w:cs="Times New Roman"/>
          <w:sz w:val="24"/>
          <w:szCs w:val="24"/>
          <w:lang w:val="es-ES"/>
        </w:rPr>
        <w:t>@@@</w:t>
      </w:r>
      <w:r w:rsidR="00250D90" w:rsidRPr="0059656A">
        <w:rPr>
          <w:rFonts w:ascii="Times New Roman" w:hAnsi="Times New Roman" w:cs="Times New Roman"/>
          <w:sz w:val="24"/>
          <w:szCs w:val="24"/>
          <w:lang w:val="es-ES"/>
        </w:rPr>
        <w:t>@</w:t>
      </w:r>
      <w:r w:rsidR="00250D90">
        <w:rPr>
          <w:rFonts w:ascii="Times New Roman" w:hAnsi="Times New Roman" w:cs="Times New Roman"/>
          <w:sz w:val="24"/>
          <w:szCs w:val="24"/>
          <w:lang w:val="es-ES"/>
        </w:rPr>
        <w:t>. Esto significa que los textos contienen el</w:t>
      </w:r>
      <w:r w:rsidR="00250D90" w:rsidRPr="0059656A">
        <w:rPr>
          <w:rFonts w:ascii="Times New Roman" w:hAnsi="Times New Roman" w:cs="Times New Roman"/>
          <w:sz w:val="24"/>
          <w:szCs w:val="24"/>
          <w:lang w:val="es-ES"/>
        </w:rPr>
        <w:t xml:space="preserve"> 95% de</w:t>
      </w:r>
      <w:r w:rsidR="00250D90">
        <w:rPr>
          <w:rFonts w:ascii="Times New Roman" w:hAnsi="Times New Roman" w:cs="Times New Roman"/>
          <w:sz w:val="24"/>
          <w:szCs w:val="24"/>
          <w:lang w:val="es-ES"/>
        </w:rPr>
        <w:t xml:space="preserve">l total de los </w:t>
      </w:r>
      <w:r w:rsidR="00250D90" w:rsidRPr="0059656A">
        <w:rPr>
          <w:rFonts w:ascii="Times New Roman" w:hAnsi="Times New Roman" w:cs="Times New Roman"/>
          <w:sz w:val="24"/>
          <w:szCs w:val="24"/>
          <w:lang w:val="es-ES"/>
        </w:rPr>
        <w:t xml:space="preserve">datos. </w:t>
      </w:r>
      <w:r w:rsidR="00250D90">
        <w:rPr>
          <w:rFonts w:ascii="Times New Roman" w:hAnsi="Times New Roman" w:cs="Times New Roman"/>
          <w:sz w:val="24"/>
          <w:szCs w:val="24"/>
          <w:lang w:val="es-ES"/>
        </w:rPr>
        <w:t xml:space="preserve">Según los autores del corpus, </w:t>
      </w:r>
      <w:r w:rsidR="00250D90" w:rsidRPr="0059656A">
        <w:rPr>
          <w:rFonts w:ascii="Times New Roman" w:hAnsi="Times New Roman" w:cs="Times New Roman"/>
          <w:sz w:val="24"/>
          <w:szCs w:val="24"/>
          <w:lang w:val="es-ES"/>
        </w:rPr>
        <w:t>la frecuencia relativa de palabras</w:t>
      </w:r>
      <w:r w:rsidR="00250D90">
        <w:rPr>
          <w:rFonts w:ascii="Times New Roman" w:hAnsi="Times New Roman" w:cs="Times New Roman"/>
          <w:sz w:val="24"/>
          <w:szCs w:val="24"/>
          <w:lang w:val="es-ES"/>
        </w:rPr>
        <w:t xml:space="preserve"> o</w:t>
      </w:r>
      <w:r w:rsidR="00250D90" w:rsidRPr="0059656A">
        <w:rPr>
          <w:rFonts w:ascii="Times New Roman" w:hAnsi="Times New Roman" w:cs="Times New Roman"/>
          <w:sz w:val="24"/>
          <w:szCs w:val="24"/>
          <w:lang w:val="es-ES"/>
        </w:rPr>
        <w:t xml:space="preserve"> colocaciones no se ve afectada por estas omisiones</w:t>
      </w:r>
      <w:r w:rsidR="00250D90">
        <w:rPr>
          <w:rFonts w:ascii="Times New Roman" w:hAnsi="Times New Roman" w:cs="Times New Roman"/>
          <w:sz w:val="24"/>
          <w:szCs w:val="24"/>
          <w:lang w:val="es-ES"/>
        </w:rPr>
        <w:t xml:space="preserve"> d</w:t>
      </w:r>
      <w:r w:rsidR="00250D90" w:rsidRPr="0059656A">
        <w:rPr>
          <w:rFonts w:ascii="Times New Roman" w:hAnsi="Times New Roman" w:cs="Times New Roman"/>
          <w:sz w:val="24"/>
          <w:szCs w:val="24"/>
          <w:lang w:val="es-ES"/>
        </w:rPr>
        <w:t xml:space="preserve">ado que ocurren </w:t>
      </w:r>
      <w:r w:rsidR="00250D90">
        <w:rPr>
          <w:rFonts w:ascii="Times New Roman" w:hAnsi="Times New Roman" w:cs="Times New Roman"/>
          <w:sz w:val="24"/>
          <w:szCs w:val="24"/>
          <w:lang w:val="es-ES"/>
        </w:rPr>
        <w:t>aleatoriamente</w:t>
      </w:r>
      <w:r w:rsidR="00250D90" w:rsidRPr="0059656A">
        <w:rPr>
          <w:rFonts w:ascii="Times New Roman" w:hAnsi="Times New Roman" w:cs="Times New Roman"/>
          <w:sz w:val="24"/>
          <w:szCs w:val="24"/>
          <w:lang w:val="es-ES"/>
        </w:rPr>
        <w:t xml:space="preserve"> cada 200 palabras</w:t>
      </w:r>
      <w:r>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sin importar el contexto</w:t>
      </w:r>
      <w:r w:rsidR="00064A23">
        <w:rPr>
          <w:rFonts w:ascii="Times New Roman" w:hAnsi="Times New Roman" w:cs="Times New Roman"/>
          <w:sz w:val="24"/>
          <w:szCs w:val="24"/>
          <w:lang w:val="es-ES"/>
        </w:rPr>
        <w:t xml:space="preserve"> y</w:t>
      </w:r>
      <w:r w:rsidR="00250D90" w:rsidRPr="0059656A">
        <w:rPr>
          <w:rFonts w:ascii="Times New Roman" w:hAnsi="Times New Roman" w:cs="Times New Roman"/>
          <w:sz w:val="24"/>
          <w:szCs w:val="24"/>
          <w:lang w:val="es-ES"/>
        </w:rPr>
        <w:t xml:space="preserve"> afectan a todas las palabras por igual</w:t>
      </w:r>
      <w:r w:rsidR="00250D90">
        <w:rPr>
          <w:rFonts w:ascii="Times New Roman" w:hAnsi="Times New Roman" w:cs="Times New Roman"/>
          <w:sz w:val="24"/>
          <w:szCs w:val="24"/>
          <w:lang w:val="es-ES"/>
        </w:rPr>
        <w:t>.</w:t>
      </w:r>
    </w:p>
    <w:p w14:paraId="336B8BA6" w14:textId="71248942" w:rsidR="007757EB" w:rsidRDefault="007757EB" w:rsidP="00A61E85">
      <w:pPr>
        <w:pStyle w:val="Prrafodelista"/>
        <w:numPr>
          <w:ilvl w:val="2"/>
          <w:numId w:val="32"/>
        </w:numPr>
        <w:spacing w:before="240" w:line="360" w:lineRule="auto"/>
        <w:rPr>
          <w:rFonts w:ascii="Times New Roman" w:hAnsi="Times New Roman" w:cs="Times New Roman"/>
          <w:b/>
          <w:bCs/>
          <w:sz w:val="24"/>
          <w:szCs w:val="24"/>
        </w:rPr>
      </w:pPr>
      <w:r w:rsidRPr="007757EB">
        <w:rPr>
          <w:rFonts w:ascii="Times New Roman" w:hAnsi="Times New Roman" w:cs="Times New Roman"/>
          <w:b/>
          <w:bCs/>
          <w:sz w:val="24"/>
          <w:szCs w:val="24"/>
        </w:rPr>
        <w:t>Descripción de datos de la muestra</w:t>
      </w:r>
    </w:p>
    <w:p w14:paraId="1CA24C40" w14:textId="24AFBADE" w:rsidR="00FA76C5" w:rsidRDefault="00FA76C5" w:rsidP="00A61E85">
      <w:pPr>
        <w:spacing w:after="0" w:line="360" w:lineRule="auto"/>
        <w:jc w:val="both"/>
        <w:rPr>
          <w:rFonts w:ascii="Times New Roman" w:hAnsi="Times New Roman" w:cs="Times New Roman"/>
          <w:sz w:val="24"/>
          <w:szCs w:val="24"/>
          <w:lang w:val="es-ES"/>
        </w:rPr>
      </w:pPr>
      <w:r w:rsidRPr="00FA76C5">
        <w:rPr>
          <w:rFonts w:ascii="Times New Roman" w:hAnsi="Times New Roman" w:cs="Times New Roman"/>
          <w:sz w:val="24"/>
          <w:szCs w:val="24"/>
        </w:rPr>
        <w:t xml:space="preserve">La muestra que analizaremos </w:t>
      </w:r>
      <w:commentRangeStart w:id="8"/>
      <w:r w:rsidRPr="00FA76C5">
        <w:rPr>
          <w:rFonts w:ascii="Times New Roman" w:hAnsi="Times New Roman" w:cs="Times New Roman"/>
          <w:sz w:val="24"/>
          <w:szCs w:val="24"/>
        </w:rPr>
        <w:t xml:space="preserve">se extrae de manera </w:t>
      </w:r>
      <w:r w:rsidRPr="00FA76C5">
        <w:rPr>
          <w:rFonts w:ascii="Times New Roman" w:hAnsi="Times New Roman" w:cs="Times New Roman"/>
          <w:i/>
          <w:iCs/>
          <w:sz w:val="24"/>
          <w:szCs w:val="24"/>
        </w:rPr>
        <w:t>random</w:t>
      </w:r>
      <w:r w:rsidRPr="00FA76C5">
        <w:rPr>
          <w:rFonts w:ascii="Times New Roman" w:hAnsi="Times New Roman" w:cs="Times New Roman"/>
          <w:sz w:val="24"/>
          <w:szCs w:val="24"/>
        </w:rPr>
        <w:t xml:space="preserve"> del corpus </w:t>
      </w:r>
      <w:commentRangeEnd w:id="8"/>
      <w:r w:rsidR="00CF3428">
        <w:rPr>
          <w:rStyle w:val="Refdecomentario"/>
        </w:rPr>
        <w:commentReference w:id="8"/>
      </w:r>
      <w:r w:rsidRPr="00FA76C5">
        <w:rPr>
          <w:rFonts w:ascii="Times New Roman" w:hAnsi="Times New Roman" w:cs="Times New Roman"/>
          <w:sz w:val="24"/>
          <w:szCs w:val="24"/>
        </w:rPr>
        <w:t xml:space="preserve">y representa </w:t>
      </w:r>
      <w:r>
        <w:sym w:font="Symbol" w:char="F02D"/>
      </w:r>
      <w:r w:rsidRPr="00FA76C5">
        <w:rPr>
          <w:rFonts w:ascii="Times New Roman" w:hAnsi="Times New Roman" w:cs="Times New Roman"/>
          <w:sz w:val="24"/>
          <w:szCs w:val="24"/>
        </w:rPr>
        <w:t>según lo indicado en la web</w:t>
      </w:r>
      <w:r>
        <w:sym w:font="Symbol" w:char="F02D"/>
      </w:r>
      <w:r w:rsidRPr="00FA76C5">
        <w:rPr>
          <w:rFonts w:ascii="Times New Roman" w:hAnsi="Times New Roman" w:cs="Times New Roman"/>
          <w:sz w:val="24"/>
          <w:szCs w:val="24"/>
        </w:rPr>
        <w:t xml:space="preserve"> un </w:t>
      </w:r>
      <w:r w:rsidRPr="00FA76C5">
        <w:rPr>
          <w:rFonts w:ascii="Times New Roman" w:hAnsi="Times New Roman" w:cs="Times New Roman"/>
          <w:color w:val="000000"/>
          <w:sz w:val="24"/>
          <w:szCs w:val="24"/>
          <w:shd w:val="clear" w:color="auto" w:fill="FFFFFF"/>
        </w:rPr>
        <w:t>1/100 del número total de textos</w:t>
      </w:r>
      <w:r w:rsidR="00A40129">
        <w:rPr>
          <w:rFonts w:ascii="Times New Roman" w:hAnsi="Times New Roman" w:cs="Times New Roman"/>
          <w:color w:val="000000"/>
          <w:sz w:val="24"/>
          <w:szCs w:val="24"/>
          <w:shd w:val="clear" w:color="auto" w:fill="FFFFFF"/>
        </w:rPr>
        <w:t xml:space="preserve">. El </w:t>
      </w:r>
      <w:r w:rsidR="0073343C">
        <w:rPr>
          <w:rFonts w:ascii="Times New Roman" w:hAnsi="Times New Roman" w:cs="Times New Roman"/>
          <w:color w:val="000000"/>
          <w:sz w:val="24"/>
          <w:szCs w:val="24"/>
          <w:shd w:val="clear" w:color="auto" w:fill="FFFFFF"/>
        </w:rPr>
        <w:t>detalle de composición de la muestra puede observarse en la siguiente tabla:</w:t>
      </w:r>
    </w:p>
    <w:p w14:paraId="647DB2DF" w14:textId="77777777" w:rsidR="00FA76C5" w:rsidRPr="00FA76C5" w:rsidRDefault="00FA76C5" w:rsidP="00A61E85">
      <w:pPr>
        <w:spacing w:after="0" w:line="360" w:lineRule="auto"/>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4818"/>
        <w:gridCol w:w="4819"/>
      </w:tblGrid>
      <w:tr w:rsidR="007757EB" w14:paraId="0CDAD86B" w14:textId="77777777" w:rsidTr="007757EB">
        <w:tc>
          <w:tcPr>
            <w:tcW w:w="4818" w:type="dxa"/>
          </w:tcPr>
          <w:p w14:paraId="7592C2BF" w14:textId="6C3DFECC"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Lengua de los textos</w:t>
            </w:r>
          </w:p>
        </w:tc>
        <w:tc>
          <w:tcPr>
            <w:tcW w:w="4819" w:type="dxa"/>
          </w:tcPr>
          <w:p w14:paraId="1A460FDA" w14:textId="789C4546"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español</w:t>
            </w:r>
          </w:p>
        </w:tc>
      </w:tr>
      <w:tr w:rsidR="007757EB" w14:paraId="3E33F662" w14:textId="77777777" w:rsidTr="00C52472">
        <w:tc>
          <w:tcPr>
            <w:tcW w:w="4818" w:type="dxa"/>
          </w:tcPr>
          <w:p w14:paraId="7FBBB679" w14:textId="77777777"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Oraciones</w:t>
            </w:r>
          </w:p>
        </w:tc>
        <w:tc>
          <w:tcPr>
            <w:tcW w:w="4819" w:type="dxa"/>
          </w:tcPr>
          <w:p w14:paraId="5F54404F" w14:textId="326A19A6" w:rsidR="007757EB" w:rsidRPr="002E38B7" w:rsidRDefault="002E38B7" w:rsidP="00A61E85">
            <w:pPr>
              <w:spacing w:line="360" w:lineRule="auto"/>
              <w:rPr>
                <w:rFonts w:ascii="Courier New" w:eastAsia="Times New Roman" w:hAnsi="Courier New" w:cs="Courier New"/>
                <w:color w:val="000000"/>
                <w:sz w:val="21"/>
                <w:szCs w:val="21"/>
                <w:lang w:eastAsia="es-CL"/>
              </w:rPr>
            </w:pPr>
            <w:r w:rsidRPr="002E38B7">
              <w:rPr>
                <w:rFonts w:ascii="Times New Roman" w:hAnsi="Times New Roman" w:cs="Times New Roman"/>
                <w:sz w:val="24"/>
                <w:szCs w:val="24"/>
              </w:rPr>
              <w:t>84</w:t>
            </w:r>
            <w:r w:rsidR="00D9371D">
              <w:rPr>
                <w:rFonts w:ascii="Times New Roman" w:hAnsi="Times New Roman" w:cs="Times New Roman"/>
                <w:sz w:val="24"/>
                <w:szCs w:val="24"/>
              </w:rPr>
              <w:t>.</w:t>
            </w:r>
            <w:r w:rsidRPr="002E38B7">
              <w:rPr>
                <w:rFonts w:ascii="Times New Roman" w:hAnsi="Times New Roman" w:cs="Times New Roman"/>
                <w:sz w:val="24"/>
                <w:szCs w:val="24"/>
              </w:rPr>
              <w:t>37</w:t>
            </w:r>
            <w:r>
              <w:rPr>
                <w:rFonts w:ascii="Times New Roman" w:hAnsi="Times New Roman" w:cs="Times New Roman"/>
                <w:sz w:val="24"/>
                <w:szCs w:val="24"/>
              </w:rPr>
              <w:t>3</w:t>
            </w:r>
          </w:p>
        </w:tc>
      </w:tr>
      <w:tr w:rsidR="007757EB" w14:paraId="625A31C5" w14:textId="77777777" w:rsidTr="00C52472">
        <w:tc>
          <w:tcPr>
            <w:tcW w:w="4818" w:type="dxa"/>
          </w:tcPr>
          <w:p w14:paraId="19C4D425" w14:textId="5CAE18D3" w:rsidR="007757EB" w:rsidRPr="007757EB" w:rsidRDefault="007757EB" w:rsidP="00A61E85">
            <w:pPr>
              <w:spacing w:line="360" w:lineRule="auto"/>
              <w:rPr>
                <w:rFonts w:ascii="Times New Roman" w:hAnsi="Times New Roman" w:cs="Times New Roman"/>
                <w:sz w:val="24"/>
                <w:szCs w:val="24"/>
              </w:rPr>
            </w:pPr>
            <w:r>
              <w:rPr>
                <w:rFonts w:ascii="Times New Roman" w:hAnsi="Times New Roman" w:cs="Times New Roman"/>
                <w:sz w:val="24"/>
                <w:szCs w:val="24"/>
              </w:rPr>
              <w:t>Tokens</w:t>
            </w:r>
            <w:r w:rsidR="00B670E3">
              <w:rPr>
                <w:rFonts w:ascii="Times New Roman" w:hAnsi="Times New Roman" w:cs="Times New Roman"/>
                <w:sz w:val="24"/>
                <w:szCs w:val="24"/>
              </w:rPr>
              <w:t xml:space="preserve"> </w:t>
            </w:r>
          </w:p>
        </w:tc>
        <w:tc>
          <w:tcPr>
            <w:tcW w:w="4819" w:type="dxa"/>
          </w:tcPr>
          <w:p w14:paraId="2F0B5F77" w14:textId="5993EDAE" w:rsidR="007757EB" w:rsidRPr="00B670E3" w:rsidRDefault="00D9371D" w:rsidP="00D9371D">
            <w:pPr>
              <w:spacing w:line="360" w:lineRule="auto"/>
              <w:rPr>
                <w:rFonts w:ascii="Courier New" w:eastAsia="Times New Roman" w:hAnsi="Courier New" w:cs="Courier New"/>
                <w:color w:val="000000"/>
                <w:sz w:val="21"/>
                <w:szCs w:val="21"/>
                <w:lang w:eastAsia="es-CL"/>
              </w:rPr>
            </w:pPr>
            <w:r w:rsidRPr="00D9371D">
              <w:rPr>
                <w:rFonts w:ascii="Times New Roman" w:hAnsi="Times New Roman" w:cs="Times New Roman"/>
                <w:sz w:val="24"/>
                <w:szCs w:val="24"/>
              </w:rPr>
              <w:t>1</w:t>
            </w:r>
            <w:r>
              <w:rPr>
                <w:rFonts w:ascii="Times New Roman" w:hAnsi="Times New Roman" w:cs="Times New Roman"/>
                <w:sz w:val="24"/>
                <w:szCs w:val="24"/>
              </w:rPr>
              <w:t>.</w:t>
            </w:r>
            <w:r w:rsidRPr="00D9371D">
              <w:rPr>
                <w:rFonts w:ascii="Times New Roman" w:hAnsi="Times New Roman" w:cs="Times New Roman"/>
                <w:sz w:val="24"/>
                <w:szCs w:val="24"/>
              </w:rPr>
              <w:t>985</w:t>
            </w:r>
            <w:r>
              <w:rPr>
                <w:rFonts w:ascii="Times New Roman" w:hAnsi="Times New Roman" w:cs="Times New Roman"/>
                <w:sz w:val="24"/>
                <w:szCs w:val="24"/>
              </w:rPr>
              <w:t>.</w:t>
            </w:r>
            <w:r w:rsidRPr="00D9371D">
              <w:rPr>
                <w:rFonts w:ascii="Times New Roman" w:hAnsi="Times New Roman" w:cs="Times New Roman"/>
                <w:sz w:val="24"/>
                <w:szCs w:val="24"/>
              </w:rPr>
              <w:t>509</w:t>
            </w:r>
          </w:p>
        </w:tc>
      </w:tr>
      <w:tr w:rsidR="007757EB" w14:paraId="77891CC6" w14:textId="77777777" w:rsidTr="007757EB">
        <w:tc>
          <w:tcPr>
            <w:tcW w:w="4818" w:type="dxa"/>
          </w:tcPr>
          <w:p w14:paraId="6E23ACDD" w14:textId="230E8410"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Types</w:t>
            </w:r>
          </w:p>
        </w:tc>
        <w:tc>
          <w:tcPr>
            <w:tcW w:w="4819" w:type="dxa"/>
          </w:tcPr>
          <w:p w14:paraId="69AB9BE9" w14:textId="6000E526" w:rsidR="007757EB" w:rsidRPr="000A13E0" w:rsidRDefault="00394B4A" w:rsidP="00A61E85">
            <w:pPr>
              <w:spacing w:line="360" w:lineRule="auto"/>
              <w:rPr>
                <w:rFonts w:ascii="Times New Roman" w:hAnsi="Times New Roman" w:cs="Times New Roman"/>
                <w:sz w:val="24"/>
                <w:szCs w:val="24"/>
              </w:rPr>
            </w:pPr>
            <w:r w:rsidRPr="00394B4A">
              <w:rPr>
                <w:rFonts w:ascii="Times New Roman" w:hAnsi="Times New Roman" w:cs="Times New Roman"/>
                <w:sz w:val="24"/>
                <w:szCs w:val="24"/>
              </w:rPr>
              <w:t>88</w:t>
            </w:r>
            <w:r>
              <w:rPr>
                <w:rFonts w:ascii="Times New Roman" w:hAnsi="Times New Roman" w:cs="Times New Roman"/>
                <w:sz w:val="24"/>
                <w:szCs w:val="24"/>
              </w:rPr>
              <w:t>.</w:t>
            </w:r>
            <w:r w:rsidRPr="00394B4A">
              <w:rPr>
                <w:rFonts w:ascii="Times New Roman" w:hAnsi="Times New Roman" w:cs="Times New Roman"/>
                <w:sz w:val="24"/>
                <w:szCs w:val="24"/>
              </w:rPr>
              <w:t>493</w:t>
            </w:r>
          </w:p>
        </w:tc>
      </w:tr>
    </w:tbl>
    <w:p w14:paraId="2B06F0B5" w14:textId="342B65CE" w:rsidR="00B352A4" w:rsidRDefault="00B352A4" w:rsidP="00A61E85">
      <w:pPr>
        <w:spacing w:after="0" w:line="360" w:lineRule="auto"/>
        <w:rPr>
          <w:rFonts w:ascii="Times New Roman" w:hAnsi="Times New Roman" w:cs="Times New Roman"/>
          <w:sz w:val="24"/>
          <w:szCs w:val="24"/>
          <w:lang w:val="es-ES"/>
        </w:rPr>
      </w:pPr>
    </w:p>
    <w:p w14:paraId="5C984D5C" w14:textId="15F762C4" w:rsidR="006E01F8" w:rsidRPr="006E01F8" w:rsidRDefault="00D14806" w:rsidP="00A61E85">
      <w:pPr>
        <w:pStyle w:val="Prrafodelista"/>
        <w:numPr>
          <w:ilvl w:val="1"/>
          <w:numId w:val="32"/>
        </w:numPr>
        <w:spacing w:line="360" w:lineRule="auto"/>
        <w:rPr>
          <w:rFonts w:ascii="Times New Roman" w:hAnsi="Times New Roman" w:cs="Times New Roman"/>
          <w:b/>
          <w:bCs/>
          <w:sz w:val="24"/>
          <w:szCs w:val="24"/>
        </w:rPr>
      </w:pPr>
      <w:r w:rsidRPr="006E01F8">
        <w:rPr>
          <w:rFonts w:ascii="Times New Roman" w:hAnsi="Times New Roman" w:cs="Times New Roman"/>
          <w:b/>
          <w:bCs/>
          <w:sz w:val="24"/>
          <w:szCs w:val="24"/>
        </w:rPr>
        <w:t>Técnicas de procesamiento de los datos</w:t>
      </w:r>
    </w:p>
    <w:p w14:paraId="12F20558" w14:textId="583D695C" w:rsidR="006E01F8" w:rsidRDefault="00714382"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w:t>
      </w:r>
      <w:r w:rsidR="00AB5199">
        <w:rPr>
          <w:rFonts w:ascii="Times New Roman" w:hAnsi="Times New Roman" w:cs="Times New Roman"/>
          <w:sz w:val="24"/>
          <w:szCs w:val="24"/>
          <w:lang w:val="es-ES"/>
        </w:rPr>
        <w:t xml:space="preserve"> archivos .txt </w:t>
      </w:r>
      <w:r>
        <w:rPr>
          <w:rFonts w:ascii="Times New Roman" w:hAnsi="Times New Roman" w:cs="Times New Roman"/>
          <w:sz w:val="24"/>
          <w:szCs w:val="24"/>
          <w:lang w:val="es-ES"/>
        </w:rPr>
        <w:t>extraídos</w:t>
      </w:r>
      <w:r w:rsidR="00AB5199">
        <w:rPr>
          <w:rFonts w:ascii="Times New Roman" w:hAnsi="Times New Roman" w:cs="Times New Roman"/>
          <w:sz w:val="24"/>
          <w:szCs w:val="24"/>
          <w:lang w:val="es-ES"/>
        </w:rPr>
        <w:t xml:space="preserve"> de la web de Corpus del </w:t>
      </w:r>
      <w:r w:rsidR="00A804DB">
        <w:rPr>
          <w:rFonts w:ascii="Times New Roman" w:hAnsi="Times New Roman" w:cs="Times New Roman"/>
          <w:sz w:val="24"/>
          <w:szCs w:val="24"/>
          <w:lang w:val="es-ES"/>
        </w:rPr>
        <w:t>E</w:t>
      </w:r>
      <w:r w:rsidR="00AB5199">
        <w:rPr>
          <w:rFonts w:ascii="Times New Roman" w:hAnsi="Times New Roman" w:cs="Times New Roman"/>
          <w:sz w:val="24"/>
          <w:szCs w:val="24"/>
          <w:lang w:val="es-ES"/>
        </w:rPr>
        <w:t>spañol</w:t>
      </w:r>
      <w:r>
        <w:rPr>
          <w:rFonts w:ascii="Times New Roman" w:hAnsi="Times New Roman" w:cs="Times New Roman"/>
          <w:sz w:val="24"/>
          <w:szCs w:val="24"/>
          <w:lang w:val="es-ES"/>
        </w:rPr>
        <w:t xml:space="preserve"> han sido</w:t>
      </w:r>
      <w:r w:rsidR="00AB5199">
        <w:rPr>
          <w:rFonts w:ascii="Times New Roman" w:hAnsi="Times New Roman" w:cs="Times New Roman"/>
          <w:sz w:val="24"/>
          <w:szCs w:val="24"/>
          <w:lang w:val="es-ES"/>
        </w:rPr>
        <w:t xml:space="preserve"> </w:t>
      </w:r>
      <w:r w:rsidR="00AB5199" w:rsidRPr="00AB5199">
        <w:rPr>
          <w:rFonts w:ascii="Times New Roman" w:hAnsi="Times New Roman" w:cs="Times New Roman"/>
          <w:sz w:val="24"/>
          <w:szCs w:val="24"/>
          <w:lang w:val="es-ES"/>
        </w:rPr>
        <w:t>codificado</w:t>
      </w:r>
      <w:r w:rsidR="00947DC0">
        <w:rPr>
          <w:rFonts w:ascii="Times New Roman" w:hAnsi="Times New Roman" w:cs="Times New Roman"/>
          <w:sz w:val="24"/>
          <w:szCs w:val="24"/>
          <w:lang w:val="es-ES"/>
        </w:rPr>
        <w:t>s</w:t>
      </w:r>
      <w:r w:rsidR="00AB5199" w:rsidRPr="00AB5199">
        <w:rPr>
          <w:rFonts w:ascii="Times New Roman" w:hAnsi="Times New Roman" w:cs="Times New Roman"/>
          <w:sz w:val="24"/>
          <w:szCs w:val="24"/>
          <w:lang w:val="es-ES"/>
        </w:rPr>
        <w:t xml:space="preserve"> en UTF-8</w:t>
      </w:r>
      <w:r>
        <w:rPr>
          <w:rFonts w:ascii="Times New Roman" w:hAnsi="Times New Roman" w:cs="Times New Roman"/>
          <w:sz w:val="24"/>
          <w:szCs w:val="24"/>
          <w:lang w:val="es-ES"/>
        </w:rPr>
        <w:t xml:space="preserve"> y procesados con </w:t>
      </w:r>
      <w:r w:rsidR="00542B86">
        <w:rPr>
          <w:rFonts w:ascii="Times New Roman" w:hAnsi="Times New Roman" w:cs="Times New Roman"/>
          <w:sz w:val="24"/>
          <w:szCs w:val="24"/>
          <w:lang w:val="es-ES"/>
        </w:rPr>
        <w:t xml:space="preserve">módulos de </w:t>
      </w:r>
      <w:r>
        <w:rPr>
          <w:rFonts w:ascii="Times New Roman" w:hAnsi="Times New Roman" w:cs="Times New Roman"/>
          <w:sz w:val="24"/>
          <w:szCs w:val="24"/>
          <w:lang w:val="es-ES"/>
        </w:rPr>
        <w:t>Python 3</w:t>
      </w:r>
      <w:r w:rsidR="00542B86">
        <w:rPr>
          <w:rFonts w:ascii="Times New Roman" w:hAnsi="Times New Roman" w:cs="Times New Roman"/>
          <w:sz w:val="24"/>
          <w:szCs w:val="24"/>
          <w:lang w:val="es-ES"/>
        </w:rPr>
        <w:t xml:space="preserve">, como </w:t>
      </w:r>
      <w:r w:rsidR="00542B86" w:rsidRPr="006E0EC8">
        <w:rPr>
          <w:rFonts w:ascii="Times New Roman" w:hAnsi="Times New Roman" w:cs="Times New Roman"/>
          <w:i/>
          <w:iCs/>
          <w:sz w:val="24"/>
          <w:szCs w:val="24"/>
          <w:lang w:val="es-ES"/>
        </w:rPr>
        <w:t>re</w:t>
      </w:r>
      <w:r w:rsidR="00542B86">
        <w:rPr>
          <w:rFonts w:ascii="Times New Roman" w:hAnsi="Times New Roman" w:cs="Times New Roman"/>
          <w:sz w:val="24"/>
          <w:szCs w:val="24"/>
          <w:lang w:val="es-ES"/>
        </w:rPr>
        <w:t xml:space="preserve"> (expresiones regulares)</w:t>
      </w:r>
      <w:r w:rsidR="00EF62EF">
        <w:rPr>
          <w:rFonts w:ascii="Times New Roman" w:hAnsi="Times New Roman" w:cs="Times New Roman"/>
          <w:sz w:val="24"/>
          <w:szCs w:val="24"/>
          <w:lang w:val="es-ES"/>
        </w:rPr>
        <w:t xml:space="preserve"> y </w:t>
      </w:r>
      <w:r w:rsidR="00EF62EF" w:rsidRPr="00EF62EF">
        <w:rPr>
          <w:rFonts w:ascii="Times New Roman" w:hAnsi="Times New Roman" w:cs="Times New Roman"/>
          <w:i/>
          <w:iCs/>
          <w:sz w:val="24"/>
          <w:szCs w:val="24"/>
          <w:lang w:val="es-ES"/>
        </w:rPr>
        <w:t>cs</w:t>
      </w:r>
      <w:r w:rsidR="00EF62EF">
        <w:rPr>
          <w:rFonts w:ascii="Times New Roman" w:hAnsi="Times New Roman" w:cs="Times New Roman"/>
          <w:i/>
          <w:iCs/>
          <w:sz w:val="24"/>
          <w:szCs w:val="24"/>
          <w:lang w:val="es-ES"/>
        </w:rPr>
        <w:t>v</w:t>
      </w:r>
      <w:r w:rsidR="00AB5199" w:rsidRPr="00AB519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AB5199">
        <w:rPr>
          <w:rFonts w:ascii="Times New Roman" w:hAnsi="Times New Roman" w:cs="Times New Roman"/>
          <w:sz w:val="24"/>
          <w:szCs w:val="24"/>
          <w:lang w:val="es-ES"/>
        </w:rPr>
        <w:t>El texto fue</w:t>
      </w:r>
      <w:r w:rsidR="006E01F8" w:rsidRPr="006E01F8">
        <w:rPr>
          <w:rFonts w:ascii="Times New Roman" w:hAnsi="Times New Roman" w:cs="Times New Roman"/>
          <w:sz w:val="24"/>
          <w:szCs w:val="24"/>
          <w:lang w:val="es-ES"/>
        </w:rPr>
        <w:t xml:space="preserve"> sometido a una serie de procedimientos destinados a depurar</w:t>
      </w:r>
      <w:r w:rsidR="00A804DB">
        <w:rPr>
          <w:rFonts w:ascii="Times New Roman" w:hAnsi="Times New Roman" w:cs="Times New Roman"/>
          <w:sz w:val="24"/>
          <w:szCs w:val="24"/>
          <w:lang w:val="es-ES"/>
        </w:rPr>
        <w:t xml:space="preserve">lo </w:t>
      </w:r>
      <w:r w:rsidR="006E01F8" w:rsidRPr="006E01F8">
        <w:rPr>
          <w:rFonts w:ascii="Times New Roman" w:hAnsi="Times New Roman" w:cs="Times New Roman"/>
          <w:sz w:val="24"/>
          <w:szCs w:val="24"/>
          <w:lang w:val="es-ES"/>
        </w:rPr>
        <w:t>lo más posible. Entre ellos, se destacan los siguientes:</w:t>
      </w:r>
    </w:p>
    <w:p w14:paraId="433023BD" w14:textId="55CD3366" w:rsidR="006E4A71" w:rsidRPr="006C79B2" w:rsidRDefault="006C79B2" w:rsidP="004B2349">
      <w:pPr>
        <w:pStyle w:val="Prrafodelista"/>
        <w:numPr>
          <w:ilvl w:val="0"/>
          <w:numId w:val="37"/>
        </w:numPr>
        <w:spacing w:before="240"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encabezados.</w:t>
      </w:r>
    </w:p>
    <w:p w14:paraId="657BC3FD" w14:textId="5C0FFB0B" w:rsidR="006C79B2" w:rsidRPr="006C79B2" w:rsidRDefault="006C79B2" w:rsidP="00A61E85">
      <w:pPr>
        <w:pStyle w:val="Prrafodelista"/>
        <w:numPr>
          <w:ilvl w:val="0"/>
          <w:numId w:val="37"/>
        </w:numPr>
        <w:spacing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metadatos con indicaciones y número de texto.</w:t>
      </w:r>
    </w:p>
    <w:p w14:paraId="6C1EB294" w14:textId="7913CDB0" w:rsidR="006C79B2" w:rsidRDefault="006C79B2" w:rsidP="00A61E85">
      <w:pPr>
        <w:pStyle w:val="Prrafodelista"/>
        <w:numPr>
          <w:ilvl w:val="0"/>
          <w:numId w:val="37"/>
        </w:numPr>
        <w:spacing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puntuación</w:t>
      </w:r>
      <w:r w:rsidR="006F2A28">
        <w:rPr>
          <w:rFonts w:ascii="Times New Roman" w:hAnsi="Times New Roman" w:cs="Times New Roman"/>
          <w:sz w:val="24"/>
          <w:szCs w:val="24"/>
          <w:lang w:val="es-ES"/>
        </w:rPr>
        <w:t xml:space="preserve"> y otros </w:t>
      </w:r>
      <w:r w:rsidR="007214DA">
        <w:rPr>
          <w:rFonts w:ascii="Times New Roman" w:hAnsi="Times New Roman" w:cs="Times New Roman"/>
          <w:sz w:val="24"/>
          <w:szCs w:val="24"/>
          <w:lang w:val="es-ES"/>
        </w:rPr>
        <w:t>símbolos</w:t>
      </w:r>
      <w:r w:rsidR="006F2A28">
        <w:rPr>
          <w:rFonts w:ascii="Times New Roman" w:hAnsi="Times New Roman" w:cs="Times New Roman"/>
          <w:sz w:val="24"/>
          <w:szCs w:val="24"/>
          <w:lang w:val="es-ES"/>
        </w:rPr>
        <w:t xml:space="preserve"> (@)</w:t>
      </w:r>
      <w:r w:rsidRPr="006C79B2">
        <w:rPr>
          <w:rFonts w:ascii="Times New Roman" w:hAnsi="Times New Roman" w:cs="Times New Roman"/>
          <w:sz w:val="24"/>
          <w:szCs w:val="24"/>
          <w:lang w:val="es-ES"/>
        </w:rPr>
        <w:t>.</w:t>
      </w:r>
    </w:p>
    <w:p w14:paraId="5C4BABF5" w14:textId="6BF316A1" w:rsidR="006F2A28" w:rsidRPr="006C79B2" w:rsidRDefault="006F2A28" w:rsidP="004B2349">
      <w:pPr>
        <w:pStyle w:val="Prrafodelista"/>
        <w:numPr>
          <w:ilvl w:val="0"/>
          <w:numId w:val="37"/>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los espacios en blanco sobrantes.</w:t>
      </w:r>
    </w:p>
    <w:p w14:paraId="09D03808" w14:textId="532019EF" w:rsidR="006C79B2" w:rsidRDefault="00947DC0"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H</w:t>
      </w:r>
      <w:r w:rsidR="006C79B2">
        <w:rPr>
          <w:rFonts w:ascii="Times New Roman" w:hAnsi="Times New Roman" w:cs="Times New Roman"/>
          <w:sz w:val="24"/>
          <w:szCs w:val="24"/>
          <w:lang w:val="es-ES"/>
        </w:rPr>
        <w:t>emos decidido no eliminar</w:t>
      </w:r>
      <w:r>
        <w:rPr>
          <w:rFonts w:ascii="Times New Roman" w:hAnsi="Times New Roman" w:cs="Times New Roman"/>
          <w:sz w:val="24"/>
          <w:szCs w:val="24"/>
          <w:lang w:val="es-ES"/>
        </w:rPr>
        <w:t xml:space="preserve"> </w:t>
      </w:r>
      <w:r w:rsidR="006C79B2">
        <w:rPr>
          <w:rFonts w:ascii="Times New Roman" w:hAnsi="Times New Roman" w:cs="Times New Roman"/>
          <w:sz w:val="24"/>
          <w:szCs w:val="24"/>
          <w:lang w:val="es-ES"/>
        </w:rPr>
        <w:t>los</w:t>
      </w:r>
      <w:r>
        <w:rPr>
          <w:rFonts w:ascii="Times New Roman" w:hAnsi="Times New Roman" w:cs="Times New Roman"/>
          <w:sz w:val="24"/>
          <w:szCs w:val="24"/>
          <w:lang w:val="es-ES"/>
        </w:rPr>
        <w:t xml:space="preserve"> caracteres numéricos y los nombres de entidades</w:t>
      </w:r>
      <w:r w:rsidR="006C79B2">
        <w:rPr>
          <w:rFonts w:ascii="Times New Roman" w:hAnsi="Times New Roman" w:cs="Times New Roman"/>
          <w:sz w:val="24"/>
          <w:szCs w:val="24"/>
          <w:lang w:val="es-ES"/>
        </w:rPr>
        <w:t xml:space="preserve"> </w:t>
      </w:r>
      <w:r w:rsidR="007214DA">
        <w:rPr>
          <w:rFonts w:ascii="Times New Roman" w:hAnsi="Times New Roman" w:cs="Times New Roman"/>
          <w:sz w:val="24"/>
          <w:szCs w:val="24"/>
          <w:lang w:val="es-ES"/>
        </w:rPr>
        <w:t xml:space="preserve">a fin de evitar que se </w:t>
      </w:r>
      <w:r w:rsidR="006C79B2">
        <w:rPr>
          <w:rFonts w:ascii="Times New Roman" w:hAnsi="Times New Roman" w:cs="Times New Roman"/>
          <w:sz w:val="24"/>
          <w:szCs w:val="24"/>
          <w:lang w:val="es-ES"/>
        </w:rPr>
        <w:t>generaran artificialmente más construcciones (V+V) de las realmente existentes.</w:t>
      </w:r>
    </w:p>
    <w:p w14:paraId="4762E2A1" w14:textId="77777777" w:rsidR="001A70D0" w:rsidRDefault="00947DC0" w:rsidP="00A61E85">
      <w:pPr>
        <w:spacing w:after="0" w:line="360" w:lineRule="auto"/>
        <w:jc w:val="both"/>
        <w:rPr>
          <w:rFonts w:ascii="Times New Roman" w:hAnsi="Times New Roman" w:cs="Times New Roman"/>
          <w:sz w:val="24"/>
          <w:szCs w:val="24"/>
          <w:lang w:val="es-ES"/>
        </w:rPr>
      </w:pPr>
      <w:r w:rsidRPr="00947DC0">
        <w:rPr>
          <w:rFonts w:ascii="Times New Roman" w:hAnsi="Times New Roman" w:cs="Times New Roman"/>
          <w:sz w:val="24"/>
          <w:szCs w:val="24"/>
          <w:lang w:val="es-ES"/>
        </w:rPr>
        <w:t xml:space="preserve">El procesamiento </w:t>
      </w:r>
      <w:r w:rsidR="008D5B94">
        <w:rPr>
          <w:rFonts w:ascii="Times New Roman" w:hAnsi="Times New Roman" w:cs="Times New Roman"/>
          <w:sz w:val="24"/>
          <w:szCs w:val="24"/>
          <w:lang w:val="es-ES"/>
        </w:rPr>
        <w:t xml:space="preserve">y etiquetado </w:t>
      </w:r>
      <w:r w:rsidRPr="00947DC0">
        <w:rPr>
          <w:rFonts w:ascii="Times New Roman" w:hAnsi="Times New Roman" w:cs="Times New Roman"/>
          <w:sz w:val="24"/>
          <w:szCs w:val="24"/>
          <w:lang w:val="es-ES"/>
        </w:rPr>
        <w:t xml:space="preserve">de los datos fue realizado con las herramientas </w:t>
      </w:r>
      <w:r>
        <w:rPr>
          <w:rFonts w:ascii="Times New Roman" w:hAnsi="Times New Roman" w:cs="Times New Roman"/>
          <w:sz w:val="24"/>
          <w:szCs w:val="24"/>
          <w:lang w:val="es-ES"/>
        </w:rPr>
        <w:t xml:space="preserve">Lemmatizer, POS tagging y MorphAnalysis </w:t>
      </w:r>
      <w:r w:rsidRPr="00947DC0">
        <w:rPr>
          <w:rFonts w:ascii="Times New Roman" w:hAnsi="Times New Roman" w:cs="Times New Roman"/>
          <w:sz w:val="24"/>
          <w:szCs w:val="24"/>
          <w:lang w:val="es-ES"/>
        </w:rPr>
        <w:t xml:space="preserve">de la librería </w:t>
      </w:r>
      <w:commentRangeStart w:id="9"/>
      <w:r>
        <w:rPr>
          <w:rFonts w:ascii="Times New Roman" w:hAnsi="Times New Roman" w:cs="Times New Roman"/>
          <w:sz w:val="24"/>
          <w:szCs w:val="24"/>
          <w:lang w:val="es-ES"/>
        </w:rPr>
        <w:t>Spacy</w:t>
      </w:r>
      <w:commentRangeEnd w:id="9"/>
      <w:r w:rsidR="008023E9">
        <w:rPr>
          <w:rStyle w:val="Refdecomentario"/>
        </w:rPr>
        <w:commentReference w:id="9"/>
      </w:r>
      <w:r w:rsidRPr="00947DC0">
        <w:rPr>
          <w:rFonts w:ascii="Times New Roman" w:hAnsi="Times New Roman" w:cs="Times New Roman"/>
          <w:sz w:val="24"/>
          <w:szCs w:val="24"/>
          <w:lang w:val="es-ES"/>
        </w:rPr>
        <w:t xml:space="preserve"> (Python 3)</w:t>
      </w:r>
      <w:r w:rsidR="008D5B94">
        <w:rPr>
          <w:rFonts w:ascii="Times New Roman" w:hAnsi="Times New Roman" w:cs="Times New Roman"/>
          <w:sz w:val="24"/>
          <w:szCs w:val="24"/>
          <w:lang w:val="es-ES"/>
        </w:rPr>
        <w:t xml:space="preserve">, que lematizan, asignan categorías </w:t>
      </w:r>
      <w:r w:rsidR="008D5B94">
        <w:rPr>
          <w:rFonts w:ascii="Times New Roman" w:hAnsi="Times New Roman" w:cs="Times New Roman"/>
          <w:sz w:val="24"/>
          <w:szCs w:val="24"/>
          <w:lang w:val="es-ES"/>
        </w:rPr>
        <w:lastRenderedPageBreak/>
        <w:t xml:space="preserve">gramaticales y brindan información morfológica detallada de cada </w:t>
      </w:r>
      <w:r w:rsidR="008D5B94" w:rsidRPr="008D5B94">
        <w:rPr>
          <w:rFonts w:ascii="Times New Roman" w:hAnsi="Times New Roman" w:cs="Times New Roman"/>
          <w:sz w:val="24"/>
          <w:szCs w:val="24"/>
          <w:lang w:val="es-ES"/>
        </w:rPr>
        <w:t>token</w:t>
      </w:r>
      <w:r w:rsidR="008D5B94">
        <w:rPr>
          <w:rFonts w:ascii="Times New Roman" w:hAnsi="Times New Roman" w:cs="Times New Roman"/>
          <w:sz w:val="24"/>
          <w:szCs w:val="24"/>
          <w:lang w:val="es-ES"/>
        </w:rPr>
        <w:t xml:space="preserve"> del texto.</w:t>
      </w:r>
      <w:r w:rsidR="00EF62EF">
        <w:rPr>
          <w:rFonts w:ascii="Times New Roman" w:hAnsi="Times New Roman" w:cs="Times New Roman"/>
          <w:sz w:val="24"/>
          <w:szCs w:val="24"/>
          <w:lang w:val="es-ES"/>
        </w:rPr>
        <w:t xml:space="preserve"> También se han utilizado las herramientas provistas por la librería </w:t>
      </w:r>
      <w:commentRangeStart w:id="10"/>
      <w:r w:rsidR="00EF62EF">
        <w:rPr>
          <w:rFonts w:ascii="Times New Roman" w:hAnsi="Times New Roman" w:cs="Times New Roman"/>
          <w:sz w:val="24"/>
          <w:szCs w:val="24"/>
          <w:lang w:val="es-ES"/>
        </w:rPr>
        <w:t>Pandas</w:t>
      </w:r>
      <w:commentRangeEnd w:id="10"/>
      <w:r w:rsidR="00914038">
        <w:rPr>
          <w:rStyle w:val="Refdecomentario"/>
        </w:rPr>
        <w:commentReference w:id="10"/>
      </w:r>
      <w:r w:rsidR="00EF62EF">
        <w:rPr>
          <w:rFonts w:ascii="Times New Roman" w:hAnsi="Times New Roman" w:cs="Times New Roman"/>
          <w:sz w:val="24"/>
          <w:szCs w:val="24"/>
          <w:lang w:val="es-ES"/>
        </w:rPr>
        <w:t xml:space="preserve">. </w:t>
      </w:r>
    </w:p>
    <w:p w14:paraId="26D51B2E" w14:textId="56BDF8EE" w:rsidR="004F5890" w:rsidRDefault="00714382" w:rsidP="00A61E85">
      <w:pPr>
        <w:spacing w:after="0" w:line="360" w:lineRule="auto"/>
        <w:jc w:val="both"/>
        <w:rPr>
          <w:rFonts w:ascii="Times New Roman" w:hAnsi="Times New Roman" w:cs="Times New Roman"/>
          <w:sz w:val="24"/>
          <w:szCs w:val="24"/>
        </w:rPr>
      </w:pPr>
      <w:r w:rsidRPr="00B670E3">
        <w:rPr>
          <w:rFonts w:ascii="Times New Roman" w:hAnsi="Times New Roman" w:cs="Times New Roman"/>
          <w:sz w:val="24"/>
          <w:szCs w:val="24"/>
          <w:lang w:val="es-ES"/>
        </w:rPr>
        <w:t xml:space="preserve">Con los datos procesados hasta el momento, el corpus tiene un total de </w:t>
      </w:r>
      <w:r w:rsidR="00D9371D" w:rsidRPr="00D9371D">
        <w:rPr>
          <w:rFonts w:ascii="Times New Roman" w:hAnsi="Times New Roman" w:cs="Times New Roman"/>
          <w:sz w:val="24"/>
          <w:szCs w:val="24"/>
          <w:lang w:val="es-ES"/>
        </w:rPr>
        <w:t>1</w:t>
      </w:r>
      <w:r w:rsidR="00D9371D">
        <w:rPr>
          <w:rFonts w:ascii="Times New Roman" w:hAnsi="Times New Roman" w:cs="Times New Roman"/>
          <w:sz w:val="24"/>
          <w:szCs w:val="24"/>
          <w:lang w:val="es-ES"/>
        </w:rPr>
        <w:t>.</w:t>
      </w:r>
      <w:r w:rsidR="00D9371D" w:rsidRPr="00D9371D">
        <w:rPr>
          <w:rFonts w:ascii="Times New Roman" w:hAnsi="Times New Roman" w:cs="Times New Roman"/>
          <w:sz w:val="24"/>
          <w:szCs w:val="24"/>
          <w:lang w:val="es-ES"/>
        </w:rPr>
        <w:t>985</w:t>
      </w:r>
      <w:r w:rsidR="00D9371D">
        <w:rPr>
          <w:rFonts w:ascii="Times New Roman" w:hAnsi="Times New Roman" w:cs="Times New Roman"/>
          <w:sz w:val="24"/>
          <w:szCs w:val="24"/>
          <w:lang w:val="es-ES"/>
        </w:rPr>
        <w:t>.</w:t>
      </w:r>
      <w:r w:rsidR="00D9371D" w:rsidRPr="00D9371D">
        <w:rPr>
          <w:rFonts w:ascii="Times New Roman" w:hAnsi="Times New Roman" w:cs="Times New Roman"/>
          <w:sz w:val="24"/>
          <w:szCs w:val="24"/>
          <w:lang w:val="es-ES"/>
        </w:rPr>
        <w:t>509</w:t>
      </w:r>
      <w:r w:rsidR="00D9371D">
        <w:rPr>
          <w:rFonts w:ascii="Times New Roman" w:hAnsi="Times New Roman" w:cs="Times New Roman"/>
          <w:sz w:val="24"/>
          <w:szCs w:val="24"/>
          <w:lang w:val="es-ES"/>
        </w:rPr>
        <w:t xml:space="preserve"> </w:t>
      </w:r>
      <w:r w:rsidR="00B82A2F" w:rsidRPr="00AD425D">
        <w:rPr>
          <w:rFonts w:ascii="Times New Roman" w:hAnsi="Times New Roman" w:cs="Times New Roman"/>
          <w:sz w:val="24"/>
          <w:szCs w:val="24"/>
          <w:lang w:val="es-ES"/>
        </w:rPr>
        <w:t>toke</w:t>
      </w:r>
      <w:r w:rsidR="00B82A2F">
        <w:rPr>
          <w:rFonts w:ascii="Times New Roman" w:hAnsi="Times New Roman" w:cs="Times New Roman"/>
          <w:sz w:val="24"/>
          <w:szCs w:val="24"/>
        </w:rPr>
        <w:t>ns</w:t>
      </w:r>
      <w:r w:rsidR="001A70D0">
        <w:rPr>
          <w:rFonts w:ascii="Times New Roman" w:hAnsi="Times New Roman" w:cs="Times New Roman"/>
          <w:sz w:val="24"/>
          <w:szCs w:val="24"/>
        </w:rPr>
        <w:t>.</w:t>
      </w:r>
    </w:p>
    <w:p w14:paraId="31663E28" w14:textId="2B407B15" w:rsidR="00402F06" w:rsidRDefault="00402F06" w:rsidP="00A61E85">
      <w:pPr>
        <w:pStyle w:val="Prrafodelista"/>
        <w:numPr>
          <w:ilvl w:val="0"/>
          <w:numId w:val="32"/>
        </w:numPr>
        <w:spacing w:before="240" w:line="360" w:lineRule="auto"/>
        <w:rPr>
          <w:rFonts w:ascii="Times New Roman" w:hAnsi="Times New Roman" w:cs="Times New Roman"/>
          <w:sz w:val="24"/>
          <w:szCs w:val="24"/>
          <w:lang w:val="es-ES"/>
        </w:rPr>
      </w:pPr>
      <w:r w:rsidRPr="00402F06">
        <w:rPr>
          <w:rFonts w:ascii="Times New Roman" w:hAnsi="Times New Roman" w:cs="Times New Roman"/>
          <w:b/>
          <w:bCs/>
          <w:sz w:val="24"/>
          <w:szCs w:val="24"/>
        </w:rPr>
        <w:t>Análisis de los datos</w:t>
      </w:r>
    </w:p>
    <w:p w14:paraId="41B68912" w14:textId="3019CE8C" w:rsidR="00DF0FAF" w:rsidRDefault="003861BC"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análisis de los datos h</w:t>
      </w:r>
      <w:r w:rsidR="00C01E4A">
        <w:rPr>
          <w:rFonts w:ascii="Times New Roman" w:hAnsi="Times New Roman" w:cs="Times New Roman"/>
          <w:sz w:val="24"/>
          <w:szCs w:val="24"/>
          <w:lang w:val="es-ES"/>
        </w:rPr>
        <w:t xml:space="preserve">emos trabajado con las primeras </w:t>
      </w:r>
      <w:r>
        <w:rPr>
          <w:rFonts w:ascii="Times New Roman" w:hAnsi="Times New Roman" w:cs="Times New Roman"/>
          <w:sz w:val="24"/>
          <w:szCs w:val="24"/>
          <w:lang w:val="es-ES"/>
        </w:rPr>
        <w:t>1</w:t>
      </w:r>
      <w:r w:rsidR="00D9371D">
        <w:rPr>
          <w:rFonts w:ascii="Times New Roman" w:hAnsi="Times New Roman" w:cs="Times New Roman"/>
          <w:sz w:val="24"/>
          <w:szCs w:val="24"/>
          <w:lang w:val="es-ES"/>
        </w:rPr>
        <w:t>.</w:t>
      </w:r>
      <w:r>
        <w:rPr>
          <w:rFonts w:ascii="Times New Roman" w:hAnsi="Times New Roman" w:cs="Times New Roman"/>
          <w:sz w:val="24"/>
          <w:szCs w:val="24"/>
          <w:lang w:val="es-ES"/>
        </w:rPr>
        <w:t>000</w:t>
      </w:r>
      <w:r w:rsidR="00C01E4A">
        <w:rPr>
          <w:rFonts w:ascii="Times New Roman" w:hAnsi="Times New Roman" w:cs="Times New Roman"/>
          <w:sz w:val="24"/>
          <w:szCs w:val="24"/>
          <w:lang w:val="es-ES"/>
        </w:rPr>
        <w:t xml:space="preserve"> oraciones</w:t>
      </w:r>
      <w:r w:rsidR="009E232A">
        <w:rPr>
          <w:rFonts w:ascii="Times New Roman" w:hAnsi="Times New Roman" w:cs="Times New Roman"/>
          <w:sz w:val="24"/>
          <w:szCs w:val="24"/>
          <w:lang w:val="es-ES"/>
        </w:rPr>
        <w:t xml:space="preserve"> de la muestra</w:t>
      </w:r>
      <w:r>
        <w:rPr>
          <w:rFonts w:ascii="Times New Roman" w:hAnsi="Times New Roman" w:cs="Times New Roman"/>
          <w:sz w:val="24"/>
          <w:szCs w:val="24"/>
          <w:lang w:val="es-ES"/>
        </w:rPr>
        <w:t>.</w:t>
      </w:r>
      <w:r w:rsidR="000A13E0">
        <w:rPr>
          <w:rFonts w:ascii="Times New Roman" w:hAnsi="Times New Roman" w:cs="Times New Roman"/>
          <w:sz w:val="24"/>
          <w:szCs w:val="24"/>
          <w:lang w:val="es-ES"/>
        </w:rPr>
        <w:t xml:space="preserve"> El total de tokens de estas oraciones es de </w:t>
      </w:r>
      <w:r w:rsidR="00D9371D" w:rsidRPr="00D9371D">
        <w:rPr>
          <w:rFonts w:ascii="Times New Roman" w:hAnsi="Times New Roman" w:cs="Times New Roman"/>
          <w:sz w:val="24"/>
          <w:szCs w:val="24"/>
          <w:lang w:val="es-ES"/>
        </w:rPr>
        <w:t>24</w:t>
      </w:r>
      <w:r w:rsidR="00D9371D">
        <w:rPr>
          <w:rFonts w:ascii="Times New Roman" w:hAnsi="Times New Roman" w:cs="Times New Roman"/>
          <w:sz w:val="24"/>
          <w:szCs w:val="24"/>
          <w:lang w:val="es-ES"/>
        </w:rPr>
        <w:t>.</w:t>
      </w:r>
      <w:r w:rsidR="00D9371D" w:rsidRPr="00D9371D">
        <w:rPr>
          <w:rFonts w:ascii="Times New Roman" w:hAnsi="Times New Roman" w:cs="Times New Roman"/>
          <w:sz w:val="24"/>
          <w:szCs w:val="24"/>
          <w:lang w:val="es-ES"/>
        </w:rPr>
        <w:t>613</w:t>
      </w:r>
      <w:r w:rsidR="00D234F2">
        <w:rPr>
          <w:rFonts w:ascii="Times New Roman" w:hAnsi="Times New Roman" w:cs="Times New Roman"/>
          <w:sz w:val="24"/>
          <w:szCs w:val="24"/>
          <w:lang w:val="es-ES"/>
        </w:rPr>
        <w:t>, mientras que se registran 5726 types</w:t>
      </w:r>
      <w:r w:rsidR="000A13E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0A6C27">
        <w:rPr>
          <w:rFonts w:ascii="Times New Roman" w:hAnsi="Times New Roman" w:cs="Times New Roman"/>
          <w:sz w:val="24"/>
          <w:szCs w:val="24"/>
          <w:lang w:val="es-ES"/>
        </w:rPr>
        <w:t>Hemos</w:t>
      </w:r>
      <w:r>
        <w:rPr>
          <w:rFonts w:ascii="Times New Roman" w:hAnsi="Times New Roman" w:cs="Times New Roman"/>
          <w:sz w:val="24"/>
          <w:szCs w:val="24"/>
          <w:lang w:val="es-ES"/>
        </w:rPr>
        <w:t xml:space="preserve"> utilizado la librería Pandas </w:t>
      </w:r>
      <w:r w:rsidRPr="00947DC0">
        <w:rPr>
          <w:rFonts w:ascii="Times New Roman" w:hAnsi="Times New Roman" w:cs="Times New Roman"/>
          <w:sz w:val="24"/>
          <w:szCs w:val="24"/>
          <w:lang w:val="es-ES"/>
        </w:rPr>
        <w:t>(Python 3)</w:t>
      </w:r>
      <w:r>
        <w:rPr>
          <w:rFonts w:ascii="Times New Roman" w:hAnsi="Times New Roman" w:cs="Times New Roman"/>
          <w:sz w:val="24"/>
          <w:szCs w:val="24"/>
          <w:lang w:val="es-ES"/>
        </w:rPr>
        <w:t xml:space="preserve"> </w:t>
      </w:r>
      <w:r w:rsidR="000A6C27">
        <w:rPr>
          <w:rFonts w:ascii="Times New Roman" w:hAnsi="Times New Roman" w:cs="Times New Roman"/>
          <w:sz w:val="24"/>
          <w:szCs w:val="24"/>
          <w:lang w:val="es-ES"/>
        </w:rPr>
        <w:t xml:space="preserve">para crear dataframes con las palabras filtradas. </w:t>
      </w:r>
    </w:p>
    <w:p w14:paraId="29B862B4" w14:textId="7408576F" w:rsidR="003861BC" w:rsidRDefault="000A6C27"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Inicialmente, hemos filtrado todas</w:t>
      </w:r>
      <w:r w:rsidR="003861BC">
        <w:rPr>
          <w:rFonts w:ascii="Times New Roman" w:hAnsi="Times New Roman" w:cs="Times New Roman"/>
          <w:sz w:val="24"/>
          <w:szCs w:val="24"/>
          <w:lang w:val="es-ES"/>
        </w:rPr>
        <w:t xml:space="preserve"> las palabras de estas oraciones etiquetadas como verbos (POS=“VERB”)</w:t>
      </w:r>
      <w:r w:rsidR="00DA294B">
        <w:rPr>
          <w:rFonts w:ascii="Times New Roman" w:hAnsi="Times New Roman" w:cs="Times New Roman"/>
          <w:sz w:val="24"/>
          <w:szCs w:val="24"/>
          <w:lang w:val="es-ES"/>
        </w:rPr>
        <w:t xml:space="preserve">, que suman </w:t>
      </w:r>
      <w:r w:rsidR="003861BC">
        <w:rPr>
          <w:rFonts w:ascii="Times New Roman" w:hAnsi="Times New Roman" w:cs="Times New Roman"/>
          <w:sz w:val="24"/>
          <w:szCs w:val="24"/>
          <w:lang w:val="es-ES"/>
        </w:rPr>
        <w:t>2</w:t>
      </w:r>
      <w:r w:rsidR="0062578E">
        <w:rPr>
          <w:rFonts w:ascii="Times New Roman" w:hAnsi="Times New Roman" w:cs="Times New Roman"/>
          <w:sz w:val="24"/>
          <w:szCs w:val="24"/>
          <w:lang w:val="es-ES"/>
        </w:rPr>
        <w:t>.</w:t>
      </w:r>
      <w:r w:rsidR="003861BC">
        <w:rPr>
          <w:rFonts w:ascii="Times New Roman" w:hAnsi="Times New Roman" w:cs="Times New Roman"/>
          <w:sz w:val="24"/>
          <w:szCs w:val="24"/>
          <w:lang w:val="es-ES"/>
        </w:rPr>
        <w:t>75</w:t>
      </w:r>
      <w:r w:rsidR="00643CAA">
        <w:rPr>
          <w:rFonts w:ascii="Times New Roman" w:hAnsi="Times New Roman" w:cs="Times New Roman"/>
          <w:sz w:val="24"/>
          <w:szCs w:val="24"/>
          <w:lang w:val="es-ES"/>
        </w:rPr>
        <w:t>0</w:t>
      </w:r>
      <w:r w:rsidR="003861BC">
        <w:rPr>
          <w:rFonts w:ascii="Times New Roman" w:hAnsi="Times New Roman" w:cs="Times New Roman"/>
          <w:sz w:val="24"/>
          <w:szCs w:val="24"/>
          <w:lang w:val="es-ES"/>
        </w:rPr>
        <w:t xml:space="preserve">. Un análisis manual de las primeras 30 oraciones mostró que </w:t>
      </w:r>
      <w:r w:rsidR="00DA294B">
        <w:rPr>
          <w:rFonts w:ascii="Times New Roman" w:hAnsi="Times New Roman" w:cs="Times New Roman"/>
          <w:sz w:val="24"/>
          <w:szCs w:val="24"/>
          <w:lang w:val="es-ES"/>
        </w:rPr>
        <w:t>el filtrado dejaba</w:t>
      </w:r>
      <w:r w:rsidR="003861BC">
        <w:rPr>
          <w:rFonts w:ascii="Times New Roman" w:hAnsi="Times New Roman" w:cs="Times New Roman"/>
          <w:sz w:val="24"/>
          <w:szCs w:val="24"/>
          <w:lang w:val="es-ES"/>
        </w:rPr>
        <w:t xml:space="preserve"> fuera verbos etiquetados como “ADJ” y “AUX”. En el primer caso, se trataba de participios (como </w:t>
      </w:r>
      <w:r w:rsidR="003861BC" w:rsidRPr="00DF0FAF">
        <w:rPr>
          <w:rFonts w:ascii="Times New Roman" w:hAnsi="Times New Roman" w:cs="Times New Roman"/>
          <w:i/>
          <w:iCs/>
          <w:sz w:val="24"/>
          <w:szCs w:val="24"/>
          <w:lang w:val="es-ES"/>
        </w:rPr>
        <w:t>convocada</w:t>
      </w:r>
      <w:r w:rsidR="003861BC">
        <w:rPr>
          <w:rFonts w:ascii="Times New Roman" w:hAnsi="Times New Roman" w:cs="Times New Roman"/>
          <w:sz w:val="24"/>
          <w:szCs w:val="24"/>
          <w:lang w:val="es-ES"/>
        </w:rPr>
        <w:t xml:space="preserve">), que también </w:t>
      </w:r>
      <w:r w:rsidR="00DA294B">
        <w:rPr>
          <w:rFonts w:ascii="Times New Roman" w:hAnsi="Times New Roman" w:cs="Times New Roman"/>
          <w:sz w:val="24"/>
          <w:szCs w:val="24"/>
          <w:lang w:val="es-ES"/>
        </w:rPr>
        <w:t>resulta</w:t>
      </w:r>
      <w:r>
        <w:rPr>
          <w:rFonts w:ascii="Times New Roman" w:hAnsi="Times New Roman" w:cs="Times New Roman"/>
          <w:sz w:val="24"/>
          <w:szCs w:val="24"/>
          <w:lang w:val="es-ES"/>
        </w:rPr>
        <w:t xml:space="preserve"> necesario</w:t>
      </w:r>
      <w:r w:rsidR="003861BC">
        <w:rPr>
          <w:rFonts w:ascii="Times New Roman" w:hAnsi="Times New Roman" w:cs="Times New Roman"/>
          <w:sz w:val="24"/>
          <w:szCs w:val="24"/>
          <w:lang w:val="es-ES"/>
        </w:rPr>
        <w:t xml:space="preserve"> incluir para </w:t>
      </w:r>
      <w:r w:rsidR="00DA294B">
        <w:rPr>
          <w:rFonts w:ascii="Times New Roman" w:hAnsi="Times New Roman" w:cs="Times New Roman"/>
          <w:sz w:val="24"/>
          <w:szCs w:val="24"/>
          <w:lang w:val="es-ES"/>
        </w:rPr>
        <w:t>el posterior rastreo de</w:t>
      </w:r>
      <w:r w:rsidR="003861BC">
        <w:rPr>
          <w:rFonts w:ascii="Times New Roman" w:hAnsi="Times New Roman" w:cs="Times New Roman"/>
          <w:sz w:val="24"/>
          <w:szCs w:val="24"/>
          <w:lang w:val="es-ES"/>
        </w:rPr>
        <w:t xml:space="preserve"> las construcciones multiverbales. Un nuevo filtrado, a partir de la información morfológica (VerbForm= “Part”/participio, “Ger”/gerundio, “Fin”/verbo finito)</w:t>
      </w:r>
      <w:r>
        <w:rPr>
          <w:rFonts w:ascii="Times New Roman" w:hAnsi="Times New Roman" w:cs="Times New Roman"/>
          <w:sz w:val="24"/>
          <w:szCs w:val="24"/>
          <w:lang w:val="es-ES"/>
        </w:rPr>
        <w:t>, arroj</w:t>
      </w:r>
      <w:r w:rsidR="00DA294B">
        <w:rPr>
          <w:rFonts w:ascii="Times New Roman" w:hAnsi="Times New Roman" w:cs="Times New Roman"/>
          <w:sz w:val="24"/>
          <w:szCs w:val="24"/>
          <w:lang w:val="es-ES"/>
        </w:rPr>
        <w:t>a</w:t>
      </w:r>
      <w:r>
        <w:rPr>
          <w:rFonts w:ascii="Times New Roman" w:hAnsi="Times New Roman" w:cs="Times New Roman"/>
          <w:sz w:val="24"/>
          <w:szCs w:val="24"/>
          <w:lang w:val="es-ES"/>
        </w:rPr>
        <w:t xml:space="preserve"> un total de</w:t>
      </w:r>
      <w:r w:rsidR="003861BC">
        <w:rPr>
          <w:rFonts w:ascii="Times New Roman" w:hAnsi="Times New Roman" w:cs="Times New Roman"/>
          <w:sz w:val="24"/>
          <w:szCs w:val="24"/>
          <w:lang w:val="es-ES"/>
        </w:rPr>
        <w:t xml:space="preserve"> 4</w:t>
      </w:r>
      <w:r w:rsidR="0062578E">
        <w:rPr>
          <w:rFonts w:ascii="Times New Roman" w:hAnsi="Times New Roman" w:cs="Times New Roman"/>
          <w:sz w:val="24"/>
          <w:szCs w:val="24"/>
          <w:lang w:val="es-ES"/>
        </w:rPr>
        <w:t>.</w:t>
      </w:r>
      <w:r w:rsidR="003861BC">
        <w:rPr>
          <w:rFonts w:ascii="Times New Roman" w:hAnsi="Times New Roman" w:cs="Times New Roman"/>
          <w:sz w:val="24"/>
          <w:szCs w:val="24"/>
          <w:lang w:val="es-ES"/>
        </w:rPr>
        <w:t>0</w:t>
      </w:r>
      <w:r w:rsidR="00643CAA">
        <w:rPr>
          <w:rFonts w:ascii="Times New Roman" w:hAnsi="Times New Roman" w:cs="Times New Roman"/>
          <w:sz w:val="24"/>
          <w:szCs w:val="24"/>
          <w:lang w:val="es-ES"/>
        </w:rPr>
        <w:t>2</w:t>
      </w:r>
      <w:r w:rsidR="003861BC">
        <w:rPr>
          <w:rFonts w:ascii="Times New Roman" w:hAnsi="Times New Roman" w:cs="Times New Roman"/>
          <w:sz w:val="24"/>
          <w:szCs w:val="24"/>
          <w:lang w:val="es-ES"/>
        </w:rPr>
        <w:t>4</w:t>
      </w:r>
      <w:r>
        <w:rPr>
          <w:rFonts w:ascii="Times New Roman" w:hAnsi="Times New Roman" w:cs="Times New Roman"/>
          <w:sz w:val="24"/>
          <w:szCs w:val="24"/>
          <w:lang w:val="es-ES"/>
        </w:rPr>
        <w:t xml:space="preserve"> formas verbales</w:t>
      </w:r>
      <w:r w:rsidR="003861BC">
        <w:rPr>
          <w:rFonts w:ascii="Times New Roman" w:hAnsi="Times New Roman" w:cs="Times New Roman"/>
          <w:sz w:val="24"/>
          <w:szCs w:val="24"/>
          <w:lang w:val="es-ES"/>
        </w:rPr>
        <w:t xml:space="preserve">. </w:t>
      </w:r>
      <w:r w:rsidR="00DA294B">
        <w:rPr>
          <w:rFonts w:ascii="Times New Roman" w:hAnsi="Times New Roman" w:cs="Times New Roman"/>
          <w:sz w:val="24"/>
          <w:szCs w:val="24"/>
          <w:lang w:val="es-ES"/>
        </w:rPr>
        <w:t xml:space="preserve">Hemos guardado </w:t>
      </w:r>
      <w:r w:rsidR="003861BC">
        <w:rPr>
          <w:rFonts w:ascii="Times New Roman" w:hAnsi="Times New Roman" w:cs="Times New Roman"/>
          <w:sz w:val="24"/>
          <w:szCs w:val="24"/>
          <w:lang w:val="es-ES"/>
        </w:rPr>
        <w:t>la posición de estas palabras</w:t>
      </w:r>
      <w:r w:rsidR="00DF0FAF" w:rsidRPr="00DF0FAF">
        <w:rPr>
          <w:rFonts w:ascii="Times New Roman" w:hAnsi="Times New Roman" w:cs="Times New Roman"/>
          <w:sz w:val="24"/>
          <w:szCs w:val="24"/>
          <w:lang w:val="es-ES"/>
        </w:rPr>
        <w:t xml:space="preserve"> </w:t>
      </w:r>
      <w:r w:rsidR="00DF0FAF">
        <w:rPr>
          <w:rFonts w:ascii="Times New Roman" w:hAnsi="Times New Roman" w:cs="Times New Roman"/>
          <w:sz w:val="24"/>
          <w:szCs w:val="24"/>
          <w:lang w:val="es-ES"/>
        </w:rPr>
        <w:t>en el filtrado</w:t>
      </w:r>
      <w:r w:rsidR="003861BC">
        <w:rPr>
          <w:rFonts w:ascii="Times New Roman" w:hAnsi="Times New Roman" w:cs="Times New Roman"/>
          <w:sz w:val="24"/>
          <w:szCs w:val="24"/>
          <w:lang w:val="es-ES"/>
        </w:rPr>
        <w:t xml:space="preserve">, para </w:t>
      </w:r>
      <w:r w:rsidR="00DF0FAF">
        <w:rPr>
          <w:rFonts w:ascii="Times New Roman" w:hAnsi="Times New Roman" w:cs="Times New Roman"/>
          <w:sz w:val="24"/>
          <w:szCs w:val="24"/>
          <w:lang w:val="es-ES"/>
        </w:rPr>
        <w:t xml:space="preserve">poder </w:t>
      </w:r>
      <w:r w:rsidR="003861BC">
        <w:rPr>
          <w:rFonts w:ascii="Times New Roman" w:hAnsi="Times New Roman" w:cs="Times New Roman"/>
          <w:sz w:val="24"/>
          <w:szCs w:val="24"/>
          <w:lang w:val="es-ES"/>
        </w:rPr>
        <w:t>buscar las que se encuentren contiguas.</w:t>
      </w:r>
      <w:r w:rsidR="00DF0FAF">
        <w:rPr>
          <w:rFonts w:ascii="Times New Roman" w:hAnsi="Times New Roman" w:cs="Times New Roman"/>
          <w:sz w:val="24"/>
          <w:szCs w:val="24"/>
          <w:lang w:val="es-ES"/>
        </w:rPr>
        <w:t xml:space="preserve"> </w:t>
      </w:r>
      <w:r w:rsidR="003861BC">
        <w:rPr>
          <w:rFonts w:ascii="Times New Roman" w:hAnsi="Times New Roman" w:cs="Times New Roman"/>
          <w:sz w:val="24"/>
          <w:szCs w:val="24"/>
          <w:lang w:val="es-ES"/>
        </w:rPr>
        <w:t xml:space="preserve"> </w:t>
      </w:r>
    </w:p>
    <w:p w14:paraId="028136B1" w14:textId="04E6AFAD" w:rsidR="008D3C0B" w:rsidRDefault="008D3C0B"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análisis </w:t>
      </w:r>
      <w:r w:rsidR="00DF0FAF">
        <w:rPr>
          <w:rFonts w:ascii="Times New Roman" w:hAnsi="Times New Roman" w:cs="Times New Roman"/>
          <w:sz w:val="24"/>
          <w:szCs w:val="24"/>
          <w:lang w:val="es-ES"/>
        </w:rPr>
        <w:t xml:space="preserve">llevado a cabo hasta el momento </w:t>
      </w:r>
      <w:r>
        <w:rPr>
          <w:rFonts w:ascii="Times New Roman" w:hAnsi="Times New Roman" w:cs="Times New Roman"/>
          <w:sz w:val="24"/>
          <w:szCs w:val="24"/>
          <w:lang w:val="es-ES"/>
        </w:rPr>
        <w:t>encontramos algunos problemas</w:t>
      </w:r>
      <w:r w:rsidR="00C94570">
        <w:rPr>
          <w:rFonts w:ascii="Times New Roman" w:hAnsi="Times New Roman" w:cs="Times New Roman"/>
          <w:sz w:val="24"/>
          <w:szCs w:val="24"/>
          <w:lang w:val="es-ES"/>
        </w:rPr>
        <w:t xml:space="preserve"> para</w:t>
      </w:r>
      <w:r>
        <w:rPr>
          <w:rFonts w:ascii="Times New Roman" w:hAnsi="Times New Roman" w:cs="Times New Roman"/>
          <w:sz w:val="24"/>
          <w:szCs w:val="24"/>
          <w:lang w:val="es-ES"/>
        </w:rPr>
        <w:t xml:space="preserve"> tener en cuenta: </w:t>
      </w:r>
    </w:p>
    <w:p w14:paraId="540DFD11" w14:textId="78F76C8F" w:rsidR="009B5854" w:rsidRPr="009B5854" w:rsidRDefault="009B5854" w:rsidP="00A61E85">
      <w:pPr>
        <w:pStyle w:val="Prrafodelista"/>
        <w:numPr>
          <w:ilvl w:val="0"/>
          <w:numId w:val="38"/>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etiquetado de los datos no resulta completamente adecuado a nuestros objetivos. Por ejemplo, </w:t>
      </w:r>
      <w:r w:rsidRPr="009B5854">
        <w:rPr>
          <w:rFonts w:ascii="Times New Roman" w:hAnsi="Times New Roman" w:cs="Times New Roman"/>
          <w:sz w:val="24"/>
          <w:szCs w:val="24"/>
          <w:lang w:val="es-ES"/>
        </w:rPr>
        <w:t xml:space="preserve">el token </w:t>
      </w:r>
      <w:r w:rsidRPr="009B5854">
        <w:rPr>
          <w:rFonts w:ascii="Times New Roman" w:hAnsi="Times New Roman" w:cs="Times New Roman"/>
          <w:i/>
          <w:iCs/>
          <w:sz w:val="24"/>
          <w:szCs w:val="24"/>
          <w:lang w:val="es-ES"/>
        </w:rPr>
        <w:t>ver</w:t>
      </w:r>
      <w:r w:rsidRPr="009B5854">
        <w:rPr>
          <w:rFonts w:ascii="Times New Roman" w:hAnsi="Times New Roman" w:cs="Times New Roman"/>
          <w:sz w:val="24"/>
          <w:szCs w:val="24"/>
          <w:lang w:val="es-ES"/>
        </w:rPr>
        <w:t xml:space="preserve"> es etiquetado como sustantivo, </w:t>
      </w:r>
      <w:r>
        <w:rPr>
          <w:rFonts w:ascii="Times New Roman" w:hAnsi="Times New Roman" w:cs="Times New Roman"/>
          <w:sz w:val="24"/>
          <w:szCs w:val="24"/>
          <w:lang w:val="es-ES"/>
        </w:rPr>
        <w:t>con lo que quedan fuera del conteo</w:t>
      </w:r>
      <w:r w:rsidR="006E5460">
        <w:rPr>
          <w:rFonts w:ascii="Times New Roman" w:hAnsi="Times New Roman" w:cs="Times New Roman"/>
          <w:sz w:val="24"/>
          <w:szCs w:val="24"/>
          <w:lang w:val="es-ES"/>
        </w:rPr>
        <w:t xml:space="preserve"> y filtrado</w:t>
      </w:r>
      <w:r>
        <w:rPr>
          <w:rFonts w:ascii="Times New Roman" w:hAnsi="Times New Roman" w:cs="Times New Roman"/>
          <w:sz w:val="24"/>
          <w:szCs w:val="24"/>
          <w:lang w:val="es-ES"/>
        </w:rPr>
        <w:t xml:space="preserve"> los casos en los que funciona como infinitivo</w:t>
      </w:r>
      <w:r w:rsidR="00643CAA">
        <w:rPr>
          <w:rFonts w:ascii="Times New Roman" w:hAnsi="Times New Roman" w:cs="Times New Roman"/>
          <w:sz w:val="24"/>
          <w:szCs w:val="24"/>
          <w:lang w:val="es-ES"/>
        </w:rPr>
        <w:t xml:space="preserve">, mientras que </w:t>
      </w:r>
      <w:r w:rsidR="00643CAA" w:rsidRPr="00643CAA">
        <w:rPr>
          <w:rFonts w:ascii="Times New Roman" w:hAnsi="Times New Roman" w:cs="Times New Roman"/>
          <w:i/>
          <w:iCs/>
          <w:sz w:val="24"/>
          <w:szCs w:val="24"/>
          <w:lang w:val="es-ES"/>
        </w:rPr>
        <w:t>lucha</w:t>
      </w:r>
      <w:r w:rsidR="00643CAA">
        <w:rPr>
          <w:rFonts w:ascii="Times New Roman" w:hAnsi="Times New Roman" w:cs="Times New Roman"/>
          <w:sz w:val="24"/>
          <w:szCs w:val="24"/>
          <w:lang w:val="es-ES"/>
        </w:rPr>
        <w:t xml:space="preserve"> se etiqueta como verbo en contextos en que funciona como sustantivo</w:t>
      </w:r>
      <w:r w:rsidRPr="009B5854">
        <w:rPr>
          <w:rFonts w:ascii="Times New Roman" w:hAnsi="Times New Roman" w:cs="Times New Roman"/>
          <w:sz w:val="24"/>
          <w:szCs w:val="24"/>
          <w:lang w:val="es-ES"/>
        </w:rPr>
        <w:t xml:space="preserve">. </w:t>
      </w:r>
    </w:p>
    <w:p w14:paraId="2398C7AF" w14:textId="53F20028" w:rsidR="009B5854" w:rsidRDefault="009B5854" w:rsidP="00A61E85">
      <w:pPr>
        <w:pStyle w:val="Prrafodelista"/>
        <w:numPr>
          <w:ilvl w:val="0"/>
          <w:numId w:val="38"/>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9B5854">
        <w:rPr>
          <w:rFonts w:ascii="Times New Roman" w:hAnsi="Times New Roman" w:cs="Times New Roman"/>
          <w:sz w:val="24"/>
          <w:szCs w:val="24"/>
          <w:lang w:val="es-ES"/>
        </w:rPr>
        <w:t>os pronombres clíticos aparecen pegados al verbo en infinitivo</w:t>
      </w:r>
      <w:r>
        <w:rPr>
          <w:rFonts w:ascii="Times New Roman" w:hAnsi="Times New Roman" w:cs="Times New Roman"/>
          <w:sz w:val="24"/>
          <w:szCs w:val="24"/>
          <w:lang w:val="es-ES"/>
        </w:rPr>
        <w:t xml:space="preserve"> (como </w:t>
      </w:r>
      <w:r w:rsidRPr="009B5854">
        <w:rPr>
          <w:rFonts w:ascii="Times New Roman" w:hAnsi="Times New Roman" w:cs="Times New Roman"/>
          <w:i/>
          <w:iCs/>
          <w:sz w:val="24"/>
          <w:szCs w:val="24"/>
          <w:lang w:val="es-ES"/>
        </w:rPr>
        <w:t>hacerlo</w:t>
      </w:r>
      <w:r>
        <w:rPr>
          <w:rFonts w:ascii="Times New Roman" w:hAnsi="Times New Roman" w:cs="Times New Roman"/>
          <w:sz w:val="24"/>
          <w:szCs w:val="24"/>
          <w:lang w:val="es-ES"/>
        </w:rPr>
        <w:t>)</w:t>
      </w:r>
      <w:r w:rsidRPr="009B5854">
        <w:rPr>
          <w:rFonts w:ascii="Times New Roman" w:hAnsi="Times New Roman" w:cs="Times New Roman"/>
          <w:sz w:val="24"/>
          <w:szCs w:val="24"/>
          <w:lang w:val="es-ES"/>
        </w:rPr>
        <w:t xml:space="preserve">. </w:t>
      </w:r>
      <w:r w:rsidR="006E5460">
        <w:rPr>
          <w:rFonts w:ascii="Times New Roman" w:hAnsi="Times New Roman" w:cs="Times New Roman"/>
          <w:sz w:val="24"/>
          <w:szCs w:val="24"/>
          <w:lang w:val="es-ES"/>
        </w:rPr>
        <w:t>De</w:t>
      </w:r>
      <w:r>
        <w:rPr>
          <w:rFonts w:ascii="Times New Roman" w:hAnsi="Times New Roman" w:cs="Times New Roman"/>
          <w:sz w:val="24"/>
          <w:szCs w:val="24"/>
          <w:lang w:val="es-ES"/>
        </w:rPr>
        <w:t xml:space="preserve"> todas maneras, </w:t>
      </w:r>
      <w:r w:rsidR="006E5460">
        <w:rPr>
          <w:rFonts w:ascii="Times New Roman" w:hAnsi="Times New Roman" w:cs="Times New Roman"/>
          <w:sz w:val="24"/>
          <w:szCs w:val="24"/>
          <w:lang w:val="es-ES"/>
        </w:rPr>
        <w:t xml:space="preserve">esto </w:t>
      </w:r>
      <w:r>
        <w:rPr>
          <w:rFonts w:ascii="Times New Roman" w:hAnsi="Times New Roman" w:cs="Times New Roman"/>
          <w:sz w:val="24"/>
          <w:szCs w:val="24"/>
          <w:lang w:val="es-ES"/>
        </w:rPr>
        <w:t xml:space="preserve">no </w:t>
      </w:r>
      <w:r w:rsidR="006E5460">
        <w:rPr>
          <w:rFonts w:ascii="Times New Roman" w:hAnsi="Times New Roman" w:cs="Times New Roman"/>
          <w:sz w:val="24"/>
          <w:szCs w:val="24"/>
          <w:lang w:val="es-ES"/>
        </w:rPr>
        <w:t>genera</w:t>
      </w:r>
      <w:r>
        <w:rPr>
          <w:rFonts w:ascii="Times New Roman" w:hAnsi="Times New Roman" w:cs="Times New Roman"/>
          <w:sz w:val="24"/>
          <w:szCs w:val="24"/>
          <w:lang w:val="es-ES"/>
        </w:rPr>
        <w:t xml:space="preserve"> consecuencias negativas ya que </w:t>
      </w:r>
      <w:r w:rsidRPr="009B5854">
        <w:rPr>
          <w:rFonts w:ascii="Times New Roman" w:hAnsi="Times New Roman" w:cs="Times New Roman"/>
          <w:sz w:val="24"/>
          <w:szCs w:val="24"/>
          <w:lang w:val="es-ES"/>
        </w:rPr>
        <w:t>en el análisis</w:t>
      </w:r>
      <w:r>
        <w:rPr>
          <w:rFonts w:ascii="Times New Roman" w:hAnsi="Times New Roman" w:cs="Times New Roman"/>
          <w:sz w:val="24"/>
          <w:szCs w:val="24"/>
          <w:lang w:val="es-ES"/>
        </w:rPr>
        <w:t xml:space="preserve"> de rasgos</w:t>
      </w:r>
      <w:r w:rsidRPr="009B5854">
        <w:rPr>
          <w:rFonts w:ascii="Times New Roman" w:hAnsi="Times New Roman" w:cs="Times New Roman"/>
          <w:sz w:val="24"/>
          <w:szCs w:val="24"/>
          <w:lang w:val="es-ES"/>
        </w:rPr>
        <w:t xml:space="preserve"> aparecen los de ambas palabras</w:t>
      </w:r>
      <w:r w:rsidR="006E5460">
        <w:rPr>
          <w:rFonts w:ascii="Times New Roman" w:hAnsi="Times New Roman" w:cs="Times New Roman"/>
          <w:sz w:val="24"/>
          <w:szCs w:val="24"/>
          <w:lang w:val="es-ES"/>
        </w:rPr>
        <w:t>.</w:t>
      </w:r>
    </w:p>
    <w:p w14:paraId="755EE493" w14:textId="111B6F6F" w:rsidR="00A61E85" w:rsidRDefault="008D3C0B" w:rsidP="00A61E85">
      <w:pPr>
        <w:pStyle w:val="Prrafodelista"/>
        <w:numPr>
          <w:ilvl w:val="0"/>
          <w:numId w:val="38"/>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números del texto</w:t>
      </w:r>
      <w:r w:rsidR="00B67672">
        <w:rPr>
          <w:rFonts w:ascii="Times New Roman" w:hAnsi="Times New Roman" w:cs="Times New Roman"/>
          <w:sz w:val="24"/>
          <w:szCs w:val="24"/>
          <w:lang w:val="es-ES"/>
        </w:rPr>
        <w:t xml:space="preserve"> y los nombres propios</w:t>
      </w:r>
      <w:r>
        <w:rPr>
          <w:rFonts w:ascii="Times New Roman" w:hAnsi="Times New Roman" w:cs="Times New Roman"/>
          <w:sz w:val="24"/>
          <w:szCs w:val="24"/>
          <w:lang w:val="es-ES"/>
        </w:rPr>
        <w:t xml:space="preserve"> se cuentan como tokens. Como hemos explicado, era necesario conservarlos, pero sería mejor que no formaran parte del </w:t>
      </w:r>
      <w:r w:rsidR="006A6617">
        <w:rPr>
          <w:rFonts w:ascii="Times New Roman" w:hAnsi="Times New Roman" w:cs="Times New Roman"/>
          <w:sz w:val="24"/>
          <w:szCs w:val="24"/>
          <w:lang w:val="es-ES"/>
        </w:rPr>
        <w:t>recuento t</w:t>
      </w:r>
      <w:r>
        <w:rPr>
          <w:rFonts w:ascii="Times New Roman" w:hAnsi="Times New Roman" w:cs="Times New Roman"/>
          <w:sz w:val="24"/>
          <w:szCs w:val="24"/>
          <w:lang w:val="es-ES"/>
        </w:rPr>
        <w:t xml:space="preserve">otal de palabras del texto, para </w:t>
      </w:r>
      <w:r w:rsidR="006A6617">
        <w:rPr>
          <w:rFonts w:ascii="Times New Roman" w:hAnsi="Times New Roman" w:cs="Times New Roman"/>
          <w:sz w:val="24"/>
          <w:szCs w:val="24"/>
          <w:lang w:val="es-ES"/>
        </w:rPr>
        <w:t>no afectar</w:t>
      </w:r>
      <w:r>
        <w:rPr>
          <w:rFonts w:ascii="Times New Roman" w:hAnsi="Times New Roman" w:cs="Times New Roman"/>
          <w:sz w:val="24"/>
          <w:szCs w:val="24"/>
          <w:lang w:val="es-ES"/>
        </w:rPr>
        <w:t xml:space="preserve"> los posteriores cálculos de frecuenci</w:t>
      </w:r>
      <w:r w:rsidR="006A6617">
        <w:rPr>
          <w:rFonts w:ascii="Times New Roman" w:hAnsi="Times New Roman" w:cs="Times New Roman"/>
          <w:sz w:val="24"/>
          <w:szCs w:val="24"/>
          <w:lang w:val="es-ES"/>
        </w:rPr>
        <w:t>a</w:t>
      </w:r>
      <w:r>
        <w:rPr>
          <w:rFonts w:ascii="Times New Roman" w:hAnsi="Times New Roman" w:cs="Times New Roman"/>
          <w:sz w:val="24"/>
          <w:szCs w:val="24"/>
          <w:lang w:val="es-ES"/>
        </w:rPr>
        <w:t>.</w:t>
      </w:r>
      <w:r w:rsidR="00B67672">
        <w:rPr>
          <w:rFonts w:ascii="Times New Roman" w:hAnsi="Times New Roman" w:cs="Times New Roman"/>
          <w:sz w:val="24"/>
          <w:szCs w:val="24"/>
          <w:lang w:val="es-ES"/>
        </w:rPr>
        <w:t xml:space="preserve"> Se podría volver a calcular los tokens sin estos elementos una vez extraídas las construcciones.</w:t>
      </w:r>
    </w:p>
    <w:p w14:paraId="32643245" w14:textId="77777777" w:rsidR="00A61E85" w:rsidRPr="00A61E85" w:rsidRDefault="00A61E85" w:rsidP="00A61E85">
      <w:pPr>
        <w:pStyle w:val="Prrafodelista"/>
        <w:spacing w:line="360" w:lineRule="auto"/>
        <w:jc w:val="both"/>
        <w:rPr>
          <w:rFonts w:ascii="Times New Roman" w:hAnsi="Times New Roman" w:cs="Times New Roman"/>
          <w:sz w:val="24"/>
          <w:szCs w:val="24"/>
          <w:lang w:val="es-ES"/>
        </w:rPr>
      </w:pPr>
    </w:p>
    <w:p w14:paraId="4E800990" w14:textId="77BCD265" w:rsidR="00FA76C5" w:rsidRDefault="008D3C0B" w:rsidP="00A61E85">
      <w:pPr>
        <w:pStyle w:val="Prrafodelista"/>
        <w:numPr>
          <w:ilvl w:val="0"/>
          <w:numId w:val="32"/>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Conclusiones y perspectivas futuras</w:t>
      </w:r>
    </w:p>
    <w:p w14:paraId="4A061968" w14:textId="7CA3CBB6" w:rsidR="008422DC" w:rsidRDefault="00714578" w:rsidP="00A61E85">
      <w:pPr>
        <w:spacing w:after="0" w:line="360" w:lineRule="auto"/>
        <w:jc w:val="both"/>
        <w:rPr>
          <w:rFonts w:ascii="Times New Roman" w:hAnsi="Times New Roman" w:cs="Times New Roman"/>
          <w:sz w:val="24"/>
          <w:szCs w:val="24"/>
          <w:lang w:val="es-ES"/>
        </w:rPr>
      </w:pPr>
      <w:r w:rsidRPr="00714578">
        <w:rPr>
          <w:rFonts w:ascii="Times New Roman" w:hAnsi="Times New Roman" w:cs="Times New Roman"/>
          <w:sz w:val="24"/>
          <w:szCs w:val="24"/>
          <w:lang w:val="es-ES"/>
        </w:rPr>
        <w:t>Aunque</w:t>
      </w:r>
      <w:r>
        <w:rPr>
          <w:rFonts w:ascii="Times New Roman" w:hAnsi="Times New Roman" w:cs="Times New Roman"/>
          <w:sz w:val="24"/>
          <w:szCs w:val="24"/>
          <w:lang w:val="es-ES"/>
        </w:rPr>
        <w:t xml:space="preserve"> </w:t>
      </w:r>
      <w:r w:rsidR="009B5854">
        <w:rPr>
          <w:rFonts w:ascii="Times New Roman" w:hAnsi="Times New Roman" w:cs="Times New Roman"/>
          <w:sz w:val="24"/>
          <w:szCs w:val="24"/>
          <w:lang w:val="es-ES"/>
        </w:rPr>
        <w:t xml:space="preserve">aún no hemos alcanzado el primer objetivo específico de este trabajo, avanzamos en los procedimientos que nos permitirán hacerlo en la próxima etapa. Se depuró el texto y se agregaron etiquetas de clases de palabra e información morfológica que resulta indispensable para rastrear </w:t>
      </w:r>
      <w:r w:rsidR="009B5854">
        <w:rPr>
          <w:rFonts w:ascii="Times New Roman" w:hAnsi="Times New Roman" w:cs="Times New Roman"/>
          <w:sz w:val="24"/>
          <w:szCs w:val="24"/>
          <w:lang w:val="es-ES"/>
        </w:rPr>
        <w:lastRenderedPageBreak/>
        <w:t xml:space="preserve">las construcciones multiverbales. Además, hemos filtrado las formas verbales y guardado su posición, para poder buscar las que se encuentren contiguas. </w:t>
      </w:r>
      <w:r w:rsidR="00744642">
        <w:rPr>
          <w:rFonts w:ascii="Times New Roman" w:hAnsi="Times New Roman" w:cs="Times New Roman"/>
          <w:sz w:val="24"/>
          <w:szCs w:val="24"/>
          <w:lang w:val="es-ES"/>
        </w:rPr>
        <w:t xml:space="preserve">Además, hemos calculado los tokens y types del texto, para poder calcular frecuencias luego. </w:t>
      </w:r>
      <w:r w:rsidR="008422DC">
        <w:rPr>
          <w:rFonts w:ascii="Times New Roman" w:hAnsi="Times New Roman" w:cs="Times New Roman"/>
          <w:sz w:val="24"/>
          <w:szCs w:val="24"/>
          <w:lang w:val="es-ES"/>
        </w:rPr>
        <w:t xml:space="preserve">En el proceso se han detectado algunos problemas cuya consideración quedará para </w:t>
      </w:r>
      <w:r w:rsidR="00DC2802">
        <w:rPr>
          <w:rFonts w:ascii="Times New Roman" w:hAnsi="Times New Roman" w:cs="Times New Roman"/>
          <w:sz w:val="24"/>
          <w:szCs w:val="24"/>
          <w:lang w:val="es-ES"/>
        </w:rPr>
        <w:t>las siguientes</w:t>
      </w:r>
      <w:r w:rsidR="008422DC">
        <w:rPr>
          <w:rFonts w:ascii="Times New Roman" w:hAnsi="Times New Roman" w:cs="Times New Roman"/>
          <w:sz w:val="24"/>
          <w:szCs w:val="24"/>
          <w:lang w:val="es-ES"/>
        </w:rPr>
        <w:t xml:space="preserve"> etapas.</w:t>
      </w:r>
    </w:p>
    <w:p w14:paraId="631C4CC4" w14:textId="67B464A3" w:rsidR="008D3C0B" w:rsidRDefault="009B5854"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00DC2802">
        <w:rPr>
          <w:rFonts w:ascii="Times New Roman" w:hAnsi="Times New Roman" w:cs="Times New Roman"/>
          <w:sz w:val="24"/>
          <w:szCs w:val="24"/>
          <w:lang w:val="es-ES"/>
        </w:rPr>
        <w:t>próxima</w:t>
      </w:r>
      <w:r>
        <w:rPr>
          <w:rFonts w:ascii="Times New Roman" w:hAnsi="Times New Roman" w:cs="Times New Roman"/>
          <w:sz w:val="24"/>
          <w:szCs w:val="24"/>
          <w:lang w:val="es-ES"/>
        </w:rPr>
        <w:t xml:space="preserve"> tarea será filtrar filas cuy</w:t>
      </w:r>
      <w:r w:rsidR="00665F4C">
        <w:rPr>
          <w:rFonts w:ascii="Times New Roman" w:hAnsi="Times New Roman" w:cs="Times New Roman"/>
          <w:sz w:val="24"/>
          <w:szCs w:val="24"/>
          <w:lang w:val="es-ES"/>
        </w:rPr>
        <w:t xml:space="preserve">o index </w:t>
      </w:r>
      <w:r>
        <w:rPr>
          <w:rFonts w:ascii="Times New Roman" w:hAnsi="Times New Roman" w:cs="Times New Roman"/>
          <w:sz w:val="24"/>
          <w:szCs w:val="24"/>
          <w:lang w:val="es-ES"/>
        </w:rPr>
        <w:t xml:space="preserve">sea +1 respecto de la </w:t>
      </w:r>
      <w:r w:rsidR="00665F4C">
        <w:rPr>
          <w:rFonts w:ascii="Times New Roman" w:hAnsi="Times New Roman" w:cs="Times New Roman"/>
          <w:sz w:val="24"/>
          <w:szCs w:val="24"/>
          <w:lang w:val="es-ES"/>
        </w:rPr>
        <w:t xml:space="preserve">fila </w:t>
      </w:r>
      <w:r>
        <w:rPr>
          <w:rFonts w:ascii="Times New Roman" w:hAnsi="Times New Roman" w:cs="Times New Roman"/>
          <w:sz w:val="24"/>
          <w:szCs w:val="24"/>
          <w:lang w:val="es-ES"/>
        </w:rPr>
        <w:t>anterior.</w:t>
      </w:r>
      <w:r w:rsidR="008422DC">
        <w:rPr>
          <w:rFonts w:ascii="Times New Roman" w:hAnsi="Times New Roman" w:cs="Times New Roman"/>
          <w:sz w:val="24"/>
          <w:szCs w:val="24"/>
          <w:lang w:val="es-ES"/>
        </w:rPr>
        <w:t xml:space="preserve"> Será necesario </w:t>
      </w:r>
      <w:r w:rsidR="003F4E56">
        <w:rPr>
          <w:rFonts w:ascii="Times New Roman" w:hAnsi="Times New Roman" w:cs="Times New Roman"/>
          <w:sz w:val="24"/>
          <w:szCs w:val="24"/>
          <w:lang w:val="es-ES"/>
        </w:rPr>
        <w:t>tomar en cuenta</w:t>
      </w:r>
      <w:r w:rsidR="008422DC">
        <w:rPr>
          <w:rFonts w:ascii="Times New Roman" w:hAnsi="Times New Roman" w:cs="Times New Roman"/>
          <w:sz w:val="24"/>
          <w:szCs w:val="24"/>
          <w:lang w:val="es-ES"/>
        </w:rPr>
        <w:t>, además, los casos de negaciones interpuestas, cuya búsqueda forma parte de uno de nuestros objetivos. Al mismo tiempo, habrá que decidir si se amplía el criterio de filtrado de modo que sea posible</w:t>
      </w:r>
      <w:r w:rsidR="008D3C0B" w:rsidRPr="008D3C0B">
        <w:rPr>
          <w:rFonts w:ascii="Times New Roman" w:hAnsi="Times New Roman" w:cs="Times New Roman"/>
          <w:sz w:val="24"/>
          <w:szCs w:val="24"/>
          <w:lang w:val="es-ES"/>
        </w:rPr>
        <w:t xml:space="preserve"> detecta</w:t>
      </w:r>
      <w:r w:rsidR="008422DC">
        <w:rPr>
          <w:rFonts w:ascii="Times New Roman" w:hAnsi="Times New Roman" w:cs="Times New Roman"/>
          <w:sz w:val="24"/>
          <w:szCs w:val="24"/>
          <w:lang w:val="es-ES"/>
        </w:rPr>
        <w:t>r</w:t>
      </w:r>
      <w:r w:rsidR="008D3C0B" w:rsidRPr="008D3C0B">
        <w:rPr>
          <w:rFonts w:ascii="Times New Roman" w:hAnsi="Times New Roman" w:cs="Times New Roman"/>
          <w:sz w:val="24"/>
          <w:szCs w:val="24"/>
          <w:lang w:val="es-ES"/>
        </w:rPr>
        <w:t xml:space="preserve"> construcciones </w:t>
      </w:r>
      <w:r w:rsidR="008422DC">
        <w:rPr>
          <w:rFonts w:ascii="Times New Roman" w:hAnsi="Times New Roman" w:cs="Times New Roman"/>
          <w:sz w:val="24"/>
          <w:szCs w:val="24"/>
          <w:lang w:val="es-ES"/>
        </w:rPr>
        <w:t xml:space="preserve">multiverbales </w:t>
      </w:r>
      <w:r w:rsidR="008D3C0B" w:rsidRPr="008D3C0B">
        <w:rPr>
          <w:rFonts w:ascii="Times New Roman" w:hAnsi="Times New Roman" w:cs="Times New Roman"/>
          <w:sz w:val="24"/>
          <w:szCs w:val="24"/>
          <w:lang w:val="es-ES"/>
        </w:rPr>
        <w:t xml:space="preserve">con </w:t>
      </w:r>
      <w:r w:rsidR="008422DC">
        <w:rPr>
          <w:rFonts w:ascii="Times New Roman" w:hAnsi="Times New Roman" w:cs="Times New Roman"/>
          <w:sz w:val="24"/>
          <w:szCs w:val="24"/>
          <w:lang w:val="es-ES"/>
        </w:rPr>
        <w:t xml:space="preserve">otros </w:t>
      </w:r>
      <w:r w:rsidR="008D3C0B" w:rsidRPr="008D3C0B">
        <w:rPr>
          <w:rFonts w:ascii="Times New Roman" w:hAnsi="Times New Roman" w:cs="Times New Roman"/>
          <w:sz w:val="24"/>
          <w:szCs w:val="24"/>
          <w:lang w:val="es-ES"/>
        </w:rPr>
        <w:t>material</w:t>
      </w:r>
      <w:r w:rsidR="008422DC">
        <w:rPr>
          <w:rFonts w:ascii="Times New Roman" w:hAnsi="Times New Roman" w:cs="Times New Roman"/>
          <w:sz w:val="24"/>
          <w:szCs w:val="24"/>
          <w:lang w:val="es-ES"/>
        </w:rPr>
        <w:t>es</w:t>
      </w:r>
      <w:r w:rsidR="008D3C0B" w:rsidRPr="008D3C0B">
        <w:rPr>
          <w:rFonts w:ascii="Times New Roman" w:hAnsi="Times New Roman" w:cs="Times New Roman"/>
          <w:sz w:val="24"/>
          <w:szCs w:val="24"/>
          <w:lang w:val="es-ES"/>
        </w:rPr>
        <w:t xml:space="preserve"> interpuesto</w:t>
      </w:r>
      <w:r w:rsidR="008422DC">
        <w:rPr>
          <w:rFonts w:ascii="Times New Roman" w:hAnsi="Times New Roman" w:cs="Times New Roman"/>
          <w:sz w:val="24"/>
          <w:szCs w:val="24"/>
          <w:lang w:val="es-ES"/>
        </w:rPr>
        <w:t>s</w:t>
      </w:r>
      <w:r w:rsidR="008D3C0B" w:rsidRPr="008D3C0B">
        <w:rPr>
          <w:rFonts w:ascii="Times New Roman" w:hAnsi="Times New Roman" w:cs="Times New Roman"/>
          <w:sz w:val="24"/>
          <w:szCs w:val="24"/>
          <w:lang w:val="es-ES"/>
        </w:rPr>
        <w:t xml:space="preserve">, </w:t>
      </w:r>
      <w:r w:rsidR="008422DC">
        <w:rPr>
          <w:rFonts w:ascii="Times New Roman" w:hAnsi="Times New Roman" w:cs="Times New Roman"/>
          <w:sz w:val="24"/>
          <w:szCs w:val="24"/>
          <w:lang w:val="es-ES"/>
        </w:rPr>
        <w:t xml:space="preserve">como </w:t>
      </w:r>
      <w:r w:rsidR="008422DC" w:rsidRPr="008422DC">
        <w:rPr>
          <w:rFonts w:ascii="Times New Roman" w:hAnsi="Times New Roman" w:cs="Times New Roman"/>
          <w:i/>
          <w:iCs/>
          <w:sz w:val="24"/>
          <w:szCs w:val="24"/>
          <w:lang w:val="es-ES"/>
        </w:rPr>
        <w:t>también</w:t>
      </w:r>
      <w:r w:rsidR="008D3C0B" w:rsidRPr="008D3C0B">
        <w:rPr>
          <w:rFonts w:ascii="Times New Roman" w:hAnsi="Times New Roman" w:cs="Times New Roman"/>
          <w:sz w:val="24"/>
          <w:szCs w:val="24"/>
          <w:lang w:val="es-ES"/>
        </w:rPr>
        <w:t xml:space="preserve"> </w:t>
      </w:r>
      <w:r w:rsidR="008422DC">
        <w:rPr>
          <w:rFonts w:ascii="Times New Roman" w:hAnsi="Times New Roman" w:cs="Times New Roman"/>
          <w:sz w:val="24"/>
          <w:szCs w:val="24"/>
          <w:lang w:val="es-ES"/>
        </w:rPr>
        <w:t xml:space="preserve">(en el corpus, p.e., aparece la construcción </w:t>
      </w:r>
      <w:r w:rsidR="008D3C0B" w:rsidRPr="008422DC">
        <w:rPr>
          <w:rFonts w:ascii="Times New Roman" w:hAnsi="Times New Roman" w:cs="Times New Roman"/>
          <w:i/>
          <w:iCs/>
          <w:sz w:val="24"/>
          <w:szCs w:val="24"/>
          <w:u w:val="single"/>
          <w:lang w:val="es-ES"/>
        </w:rPr>
        <w:t>estamos</w:t>
      </w:r>
      <w:r w:rsidR="008D3C0B" w:rsidRPr="008422DC">
        <w:rPr>
          <w:rFonts w:ascii="Times New Roman" w:hAnsi="Times New Roman" w:cs="Times New Roman"/>
          <w:i/>
          <w:iCs/>
          <w:sz w:val="24"/>
          <w:szCs w:val="24"/>
          <w:lang w:val="es-ES"/>
        </w:rPr>
        <w:t xml:space="preserve"> también </w:t>
      </w:r>
      <w:r w:rsidR="008D3C0B" w:rsidRPr="008422DC">
        <w:rPr>
          <w:rFonts w:ascii="Times New Roman" w:hAnsi="Times New Roman" w:cs="Times New Roman"/>
          <w:i/>
          <w:iCs/>
          <w:sz w:val="24"/>
          <w:szCs w:val="24"/>
          <w:u w:val="single"/>
          <w:lang w:val="es-ES"/>
        </w:rPr>
        <w:t>trayendo</w:t>
      </w:r>
      <w:r w:rsidR="00A44817">
        <w:rPr>
          <w:rFonts w:ascii="Times New Roman" w:hAnsi="Times New Roman" w:cs="Times New Roman"/>
          <w:sz w:val="24"/>
          <w:szCs w:val="24"/>
          <w:lang w:val="es-ES"/>
        </w:rPr>
        <w:t>,</w:t>
      </w:r>
      <w:r w:rsidR="008422DC">
        <w:rPr>
          <w:rFonts w:ascii="Times New Roman" w:hAnsi="Times New Roman" w:cs="Times New Roman"/>
          <w:sz w:val="24"/>
          <w:szCs w:val="24"/>
          <w:lang w:val="es-ES"/>
        </w:rPr>
        <w:t xml:space="preserve"> justamente con ese adverbio interpuesto)</w:t>
      </w:r>
      <w:r w:rsidR="008D3C0B" w:rsidRPr="008D3C0B">
        <w:rPr>
          <w:rFonts w:ascii="Times New Roman" w:hAnsi="Times New Roman" w:cs="Times New Roman"/>
          <w:sz w:val="24"/>
          <w:szCs w:val="24"/>
          <w:lang w:val="es-ES"/>
        </w:rPr>
        <w:t xml:space="preserve">. </w:t>
      </w:r>
    </w:p>
    <w:p w14:paraId="4FC0C79B" w14:textId="01A5AC5D" w:rsidR="00B15766" w:rsidRDefault="00D4169C" w:rsidP="00A61E85">
      <w:pPr>
        <w:spacing w:after="0" w:line="360" w:lineRule="auto"/>
        <w:jc w:val="both"/>
        <w:rPr>
          <w:rFonts w:ascii="Times New Roman" w:hAnsi="Times New Roman" w:cs="Times New Roman"/>
          <w:sz w:val="24"/>
          <w:szCs w:val="24"/>
          <w:lang w:val="es-ES"/>
        </w:rPr>
      </w:pPr>
      <w:commentRangeStart w:id="11"/>
      <w:r>
        <w:rPr>
          <w:rFonts w:ascii="Times New Roman" w:hAnsi="Times New Roman" w:cs="Times New Roman"/>
          <w:sz w:val="24"/>
          <w:szCs w:val="24"/>
          <w:lang w:val="es-ES"/>
        </w:rPr>
        <w:t>Posteriormente, hemos previsto</w:t>
      </w:r>
      <w:r w:rsidR="00A44817">
        <w:rPr>
          <w:rFonts w:ascii="Times New Roman" w:hAnsi="Times New Roman" w:cs="Times New Roman"/>
          <w:sz w:val="24"/>
          <w:szCs w:val="24"/>
          <w:lang w:val="es-ES"/>
        </w:rPr>
        <w:t xml:space="preserve"> </w:t>
      </w:r>
      <w:r w:rsidR="00A44817">
        <w:rPr>
          <w:rFonts w:ascii="Times New Roman" w:hAnsi="Times New Roman" w:cs="Times New Roman"/>
          <w:sz w:val="24"/>
          <w:szCs w:val="24"/>
          <w:lang w:val="es-ES"/>
        </w:rPr>
        <w:sym w:font="Symbol" w:char="F02D"/>
      </w:r>
      <w:r>
        <w:rPr>
          <w:rFonts w:ascii="Times New Roman" w:hAnsi="Times New Roman" w:cs="Times New Roman"/>
          <w:sz w:val="24"/>
          <w:szCs w:val="24"/>
          <w:lang w:val="es-ES"/>
        </w:rPr>
        <w:t>a partir de la lematización que hicimos de las palabras del texto</w:t>
      </w:r>
      <w:r w:rsidR="00A44817">
        <w:rPr>
          <w:rFonts w:ascii="Times New Roman" w:hAnsi="Times New Roman" w:cs="Times New Roman"/>
          <w:sz w:val="24"/>
          <w:szCs w:val="24"/>
          <w:lang w:val="es-ES"/>
        </w:rPr>
        <w:sym w:font="Symbol" w:char="F02D"/>
      </w:r>
      <w:r>
        <w:rPr>
          <w:rFonts w:ascii="Times New Roman" w:hAnsi="Times New Roman" w:cs="Times New Roman"/>
          <w:sz w:val="24"/>
          <w:szCs w:val="24"/>
          <w:lang w:val="es-ES"/>
        </w:rPr>
        <w:t xml:space="preserve"> hacer una lista de todos los verbos que funcionan como auxiliares en las construcciones detectadas para determinar cuáles de ellos registran casos de negación interna. Por último, calcularemos las frecuencias</w:t>
      </w:r>
      <w:r w:rsidR="0022355D">
        <w:rPr>
          <w:rFonts w:ascii="Times New Roman" w:hAnsi="Times New Roman" w:cs="Times New Roman"/>
          <w:sz w:val="24"/>
          <w:szCs w:val="24"/>
          <w:lang w:val="es-ES"/>
        </w:rPr>
        <w:t xml:space="preserve"> de aparición de estos verbos con el adverbio de negación</w:t>
      </w:r>
      <w:r>
        <w:rPr>
          <w:rFonts w:ascii="Times New Roman" w:hAnsi="Times New Roman" w:cs="Times New Roman"/>
          <w:sz w:val="24"/>
          <w:szCs w:val="24"/>
          <w:lang w:val="es-ES"/>
        </w:rPr>
        <w:t>.</w:t>
      </w:r>
      <w:commentRangeEnd w:id="11"/>
      <w:r w:rsidR="00891C6B">
        <w:rPr>
          <w:rStyle w:val="Refdecomentario"/>
        </w:rPr>
        <w:commentReference w:id="11"/>
      </w:r>
    </w:p>
    <w:p w14:paraId="3851E57C" w14:textId="518E9E9F" w:rsidR="00D91905" w:rsidRDefault="00D91905" w:rsidP="0004326D">
      <w:pPr>
        <w:spacing w:after="0" w:line="360" w:lineRule="auto"/>
        <w:jc w:val="both"/>
        <w:rPr>
          <w:rFonts w:ascii="Times New Roman" w:hAnsi="Times New Roman" w:cs="Times New Roman"/>
          <w:sz w:val="24"/>
          <w:szCs w:val="24"/>
          <w:lang w:val="es-ES"/>
        </w:rPr>
      </w:pPr>
    </w:p>
    <w:p w14:paraId="67680F67" w14:textId="1E645E52" w:rsidR="0004326D" w:rsidRPr="00E80905" w:rsidRDefault="0004326D" w:rsidP="00E80905">
      <w:pPr>
        <w:pStyle w:val="Prrafodelista"/>
        <w:numPr>
          <w:ilvl w:val="0"/>
          <w:numId w:val="32"/>
        </w:numPr>
        <w:spacing w:after="0" w:line="360" w:lineRule="auto"/>
        <w:rPr>
          <w:rFonts w:ascii="Times New Roman" w:hAnsi="Times New Roman" w:cs="Times New Roman"/>
          <w:b/>
          <w:bCs/>
          <w:sz w:val="24"/>
          <w:szCs w:val="24"/>
        </w:rPr>
      </w:pPr>
      <w:r w:rsidRPr="00E80905">
        <w:rPr>
          <w:rFonts w:ascii="Times New Roman" w:hAnsi="Times New Roman" w:cs="Times New Roman"/>
          <w:b/>
          <w:bCs/>
          <w:sz w:val="24"/>
          <w:szCs w:val="24"/>
        </w:rPr>
        <w:t>Bibliografía</w:t>
      </w:r>
    </w:p>
    <w:p w14:paraId="40EACFBA" w14:textId="77777777" w:rsidR="00E80905" w:rsidRPr="005A213E" w:rsidRDefault="00E80905" w:rsidP="0004326D">
      <w:pPr>
        <w:autoSpaceDE w:val="0"/>
        <w:autoSpaceDN w:val="0"/>
        <w:adjustRightInd w:val="0"/>
        <w:spacing w:before="240" w:after="0" w:line="240" w:lineRule="auto"/>
        <w:ind w:left="709" w:hanging="709"/>
        <w:jc w:val="both"/>
        <w:rPr>
          <w:rFonts w:ascii="Times New Roman" w:eastAsia="TimesNewRomanPSMT" w:hAnsi="Times New Roman" w:cs="Times New Roman"/>
          <w:sz w:val="24"/>
          <w:szCs w:val="24"/>
        </w:rPr>
      </w:pPr>
      <w:r w:rsidRPr="005A213E">
        <w:rPr>
          <w:rFonts w:ascii="Times New Roman" w:hAnsi="Times New Roman" w:cs="Times New Roman"/>
          <w:sz w:val="24"/>
          <w:szCs w:val="24"/>
        </w:rPr>
        <w:t xml:space="preserve">Aikhenvald, A. </w:t>
      </w:r>
      <w:r w:rsidRPr="005A213E">
        <w:rPr>
          <w:rFonts w:ascii="Times New Roman" w:eastAsia="TimesNewRomanPSMT" w:hAnsi="Times New Roman" w:cs="Times New Roman"/>
          <w:sz w:val="24"/>
          <w:szCs w:val="24"/>
        </w:rPr>
        <w:t xml:space="preserve">2011. Multi-verb constructions: setting the scene. En Aikhenvald, A. y P. Muysken. </w:t>
      </w:r>
      <w:r w:rsidRPr="005A213E">
        <w:rPr>
          <w:rFonts w:ascii="Times New Roman" w:eastAsia="TimesNewRomanPS-ItalicMT" w:hAnsi="Times New Roman" w:cs="Times New Roman"/>
          <w:i/>
          <w:iCs/>
          <w:sz w:val="24"/>
          <w:szCs w:val="24"/>
        </w:rPr>
        <w:t>Multi-verb constructions. A view from the Americas</w:t>
      </w:r>
      <w:r w:rsidRPr="005A213E">
        <w:rPr>
          <w:rFonts w:ascii="Times New Roman" w:eastAsia="TimesNewRomanPSMT" w:hAnsi="Times New Roman" w:cs="Times New Roman"/>
          <w:sz w:val="24"/>
          <w:szCs w:val="24"/>
        </w:rPr>
        <w:t>. 1-26. Leiden: Brill.</w:t>
      </w:r>
    </w:p>
    <w:p w14:paraId="0B2FD7BC" w14:textId="2DB21DF6" w:rsidR="00E80905" w:rsidRPr="005A213E" w:rsidRDefault="00E80905" w:rsidP="0004326D">
      <w:pPr>
        <w:autoSpaceDE w:val="0"/>
        <w:autoSpaceDN w:val="0"/>
        <w:adjustRightInd w:val="0"/>
        <w:spacing w:before="240" w:after="0" w:line="240" w:lineRule="auto"/>
        <w:ind w:left="709" w:hanging="709"/>
        <w:jc w:val="both"/>
        <w:rPr>
          <w:rStyle w:val="Hipervnculo"/>
          <w:rFonts w:ascii="Times New Roman" w:hAnsi="Times New Roman" w:cs="Times New Roman"/>
          <w:sz w:val="24"/>
          <w:szCs w:val="24"/>
        </w:rPr>
      </w:pPr>
      <w:r w:rsidRPr="005A213E">
        <w:rPr>
          <w:rFonts w:ascii="Times New Roman" w:hAnsi="Times New Roman" w:cs="Times New Roman"/>
          <w:sz w:val="24"/>
          <w:szCs w:val="24"/>
        </w:rPr>
        <w:t xml:space="preserve">Bravo, A., García Fernández, L. &amp; Krivochen, D. 2015. On Auxiliary Chains: Auxiliaries at the Syntax-Semantics Interface, </w:t>
      </w:r>
      <w:r w:rsidRPr="005A213E">
        <w:rPr>
          <w:rFonts w:ascii="Times New Roman" w:hAnsi="Times New Roman" w:cs="Times New Roman"/>
          <w:i/>
          <w:iCs/>
          <w:sz w:val="24"/>
          <w:szCs w:val="24"/>
        </w:rPr>
        <w:t xml:space="preserve">Borealis: An International Journal of Hispanic Linguistics 4 </w:t>
      </w:r>
      <w:r w:rsidRPr="005A213E">
        <w:rPr>
          <w:rFonts w:ascii="Times New Roman" w:hAnsi="Times New Roman" w:cs="Times New Roman"/>
          <w:sz w:val="24"/>
          <w:szCs w:val="24"/>
        </w:rPr>
        <w:t xml:space="preserve">(2): 71-101. </w:t>
      </w:r>
      <w:hyperlink r:id="rId12" w:history="1">
        <w:r w:rsidRPr="005A213E">
          <w:rPr>
            <w:rStyle w:val="Hipervnculo"/>
            <w:rFonts w:ascii="Times New Roman" w:hAnsi="Times New Roman" w:cs="Times New Roman"/>
            <w:sz w:val="24"/>
            <w:szCs w:val="24"/>
          </w:rPr>
          <w:t>https://doi.org/10.7557/1.4.2.3612</w:t>
        </w:r>
      </w:hyperlink>
    </w:p>
    <w:p w14:paraId="25342A2E" w14:textId="5A38C68E" w:rsidR="00243CB7" w:rsidRPr="005A213E" w:rsidRDefault="00243CB7" w:rsidP="0004326D">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Davies, M. </w:t>
      </w:r>
      <w:r w:rsidRPr="005A213E">
        <w:rPr>
          <w:rFonts w:ascii="Times New Roman" w:hAnsi="Times New Roman" w:cs="Times New Roman"/>
          <w:i/>
          <w:iCs/>
          <w:sz w:val="24"/>
          <w:szCs w:val="24"/>
        </w:rPr>
        <w:t>Corpus del español</w:t>
      </w:r>
      <w:r w:rsidRPr="005A213E">
        <w:rPr>
          <w:rFonts w:ascii="Times New Roman" w:hAnsi="Times New Roman" w:cs="Times New Roman"/>
          <w:sz w:val="24"/>
          <w:szCs w:val="24"/>
        </w:rPr>
        <w:t xml:space="preserve">. Disponible en </w:t>
      </w:r>
      <w:hyperlink r:id="rId13" w:history="1">
        <w:r w:rsidRPr="005A213E">
          <w:rPr>
            <w:rStyle w:val="Hipervnculo"/>
            <w:rFonts w:ascii="Times New Roman" w:hAnsi="Times New Roman" w:cs="Times New Roman"/>
            <w:sz w:val="24"/>
            <w:szCs w:val="24"/>
          </w:rPr>
          <w:t>https://www.corpusdelespanol.org/</w:t>
        </w:r>
      </w:hyperlink>
    </w:p>
    <w:p w14:paraId="4573ED83" w14:textId="77A7C487" w:rsidR="00E80905" w:rsidRPr="005A213E" w:rsidRDefault="00E80905" w:rsidP="00243CB7">
      <w:pPr>
        <w:autoSpaceDE w:val="0"/>
        <w:autoSpaceDN w:val="0"/>
        <w:adjustRightInd w:val="0"/>
        <w:spacing w:before="240" w:after="0" w:line="240" w:lineRule="auto"/>
        <w:ind w:left="709" w:hanging="709"/>
        <w:jc w:val="both"/>
        <w:rPr>
          <w:rStyle w:val="Hipervnculo"/>
          <w:rFonts w:ascii="Times New Roman" w:hAnsi="Times New Roman" w:cs="Times New Roman"/>
          <w:sz w:val="24"/>
          <w:szCs w:val="24"/>
        </w:rPr>
      </w:pPr>
      <w:r w:rsidRPr="005A213E">
        <w:rPr>
          <w:rFonts w:ascii="Times New Roman" w:hAnsi="Times New Roman" w:cs="Times New Roman"/>
          <w:sz w:val="24"/>
          <w:szCs w:val="24"/>
        </w:rPr>
        <w:t xml:space="preserve">Fábregas, A. y González Rodríguez, R. 2019. Perífrasis e inductores negativos: un análisis en términos de dominios, </w:t>
      </w:r>
      <w:r w:rsidRPr="005A213E">
        <w:rPr>
          <w:rFonts w:ascii="Times New Roman" w:hAnsi="Times New Roman" w:cs="Times New Roman"/>
          <w:i/>
          <w:iCs/>
          <w:sz w:val="24"/>
          <w:szCs w:val="24"/>
        </w:rPr>
        <w:t xml:space="preserve">Onomázein </w:t>
      </w:r>
      <w:r w:rsidRPr="005A213E">
        <w:rPr>
          <w:rFonts w:ascii="Times New Roman" w:hAnsi="Times New Roman" w:cs="Times New Roman"/>
          <w:sz w:val="24"/>
          <w:szCs w:val="24"/>
        </w:rPr>
        <w:t xml:space="preserve">43: 95-113. </w:t>
      </w:r>
      <w:hyperlink r:id="rId14" w:history="1">
        <w:r w:rsidRPr="005A213E">
          <w:rPr>
            <w:rStyle w:val="Hipervnculo"/>
            <w:rFonts w:ascii="Times New Roman" w:hAnsi="Times New Roman" w:cs="Times New Roman"/>
            <w:sz w:val="24"/>
            <w:szCs w:val="24"/>
          </w:rPr>
          <w:t>https://doi.org/10.7764/onomazein.43.10</w:t>
        </w:r>
      </w:hyperlink>
    </w:p>
    <w:p w14:paraId="700CAD8F" w14:textId="77777777" w:rsidR="004C1F22" w:rsidRPr="005A213E" w:rsidRDefault="004C1F22" w:rsidP="004C1F22">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Fernández de Castro, F. 1999. </w:t>
      </w:r>
      <w:r w:rsidRPr="005A213E">
        <w:rPr>
          <w:rFonts w:ascii="Times New Roman" w:hAnsi="Times New Roman" w:cs="Times New Roman"/>
          <w:i/>
          <w:iCs/>
          <w:sz w:val="24"/>
          <w:szCs w:val="24"/>
        </w:rPr>
        <w:t>Las perífrasis verbales en el español actual</w:t>
      </w:r>
      <w:r w:rsidRPr="005A213E">
        <w:rPr>
          <w:rFonts w:ascii="Times New Roman" w:hAnsi="Times New Roman" w:cs="Times New Roman"/>
          <w:sz w:val="24"/>
          <w:szCs w:val="24"/>
        </w:rPr>
        <w:t>. Madrid: Gredos.</w:t>
      </w:r>
    </w:p>
    <w:p w14:paraId="0B6B867F" w14:textId="6C40B43D" w:rsidR="00E80905" w:rsidRPr="005A213E" w:rsidRDefault="00E80905" w:rsidP="0004326D">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Haspelmath, M. 2016. The serial verb construction: Comparative concept and cross-linguistic generalizations, </w:t>
      </w:r>
      <w:r w:rsidRPr="005A213E">
        <w:rPr>
          <w:rFonts w:ascii="Times New Roman" w:hAnsi="Times New Roman" w:cs="Times New Roman"/>
          <w:i/>
          <w:iCs/>
          <w:sz w:val="24"/>
          <w:szCs w:val="24"/>
        </w:rPr>
        <w:t>Language and Linguistics</w:t>
      </w:r>
      <w:r w:rsidRPr="005A213E">
        <w:rPr>
          <w:rFonts w:ascii="Times New Roman" w:hAnsi="Times New Roman" w:cs="Times New Roman"/>
          <w:sz w:val="24"/>
          <w:szCs w:val="24"/>
        </w:rPr>
        <w:t xml:space="preserve"> 17/3: 291-319. </w:t>
      </w:r>
      <w:hyperlink r:id="rId15" w:history="1">
        <w:r w:rsidRPr="005A213E">
          <w:rPr>
            <w:rStyle w:val="Hipervnculo"/>
            <w:rFonts w:ascii="Times New Roman" w:hAnsi="Times New Roman" w:cs="Times New Roman"/>
            <w:sz w:val="24"/>
            <w:szCs w:val="24"/>
          </w:rPr>
          <w:t>https://doi.org/10.1177/2397002215626895</w:t>
        </w:r>
      </w:hyperlink>
    </w:p>
    <w:p w14:paraId="7ECA5D93" w14:textId="277249FC" w:rsidR="00E80905" w:rsidRPr="005A213E" w:rsidRDefault="00E80905" w:rsidP="00E80905">
      <w:pPr>
        <w:autoSpaceDE w:val="0"/>
        <w:autoSpaceDN w:val="0"/>
        <w:adjustRightInd w:val="0"/>
        <w:spacing w:before="240" w:after="0" w:line="240" w:lineRule="auto"/>
        <w:ind w:left="709" w:hanging="709"/>
        <w:jc w:val="both"/>
        <w:rPr>
          <w:rFonts w:ascii="Times New Roman" w:eastAsia="TimesNewRomanPSMT" w:hAnsi="Times New Roman" w:cs="Times New Roman"/>
          <w:sz w:val="24"/>
          <w:szCs w:val="24"/>
          <w:lang w:val="en-US"/>
        </w:rPr>
      </w:pPr>
      <w:r w:rsidRPr="005A213E">
        <w:rPr>
          <w:rFonts w:ascii="Times New Roman" w:eastAsia="TimesNewRomanPSMT" w:hAnsi="Times New Roman" w:cs="Times New Roman"/>
          <w:sz w:val="24"/>
          <w:szCs w:val="24"/>
        </w:rPr>
        <w:t xml:space="preserve">Jaque, M., M. Covarrubias, C. González, S. Guerrero, F. Hasler y V. Orqueda. 2021. A la altura de las expectativas: interacciones entre la negación y construcciones multiverbales del tipo </w:t>
      </w:r>
      <w:r w:rsidRPr="005A213E">
        <w:rPr>
          <w:rFonts w:ascii="Times New Roman" w:eastAsia="TimesNewRomanPSMT" w:hAnsi="Times New Roman" w:cs="Times New Roman"/>
          <w:i/>
          <w:iCs/>
          <w:sz w:val="24"/>
          <w:szCs w:val="24"/>
        </w:rPr>
        <w:t>llegar y</w:t>
      </w:r>
      <w:r w:rsidRPr="005A213E">
        <w:rPr>
          <w:rFonts w:ascii="Times New Roman" w:eastAsia="TimesNewRomanPSMT" w:hAnsi="Times New Roman" w:cs="Times New Roman"/>
          <w:sz w:val="24"/>
          <w:szCs w:val="24"/>
        </w:rPr>
        <w:t xml:space="preserve"> + VF. </w:t>
      </w:r>
      <w:r w:rsidRPr="005A213E">
        <w:rPr>
          <w:rFonts w:ascii="Times New Roman" w:eastAsia="TimesNewRomanPSMT" w:hAnsi="Times New Roman" w:cs="Times New Roman"/>
          <w:sz w:val="24"/>
          <w:szCs w:val="24"/>
          <w:lang w:val="en-US"/>
        </w:rPr>
        <w:t>En prensa.</w:t>
      </w:r>
    </w:p>
    <w:p w14:paraId="16E6A6BB" w14:textId="06CF35CA" w:rsidR="009258E3" w:rsidRPr="005A213E" w:rsidRDefault="009258E3" w:rsidP="009258E3">
      <w:pPr>
        <w:autoSpaceDE w:val="0"/>
        <w:autoSpaceDN w:val="0"/>
        <w:adjustRightInd w:val="0"/>
        <w:spacing w:before="240" w:after="0" w:line="240" w:lineRule="auto"/>
        <w:ind w:left="709" w:hanging="709"/>
        <w:jc w:val="both"/>
        <w:rPr>
          <w:rFonts w:ascii="Times New Roman" w:hAnsi="Times New Roman" w:cs="Times New Roman"/>
          <w:sz w:val="24"/>
          <w:szCs w:val="24"/>
          <w:lang w:val="es-ES"/>
        </w:rPr>
      </w:pPr>
      <w:r w:rsidRPr="005A213E">
        <w:rPr>
          <w:rFonts w:ascii="Times New Roman" w:hAnsi="Times New Roman" w:cs="Times New Roman"/>
          <w:sz w:val="24"/>
          <w:szCs w:val="24"/>
          <w:lang w:val="es-ES"/>
        </w:rPr>
        <w:t xml:space="preserve">Lee, C. 2019. How are ‘immigrant workers’ represented in Korean news reporting? A text mining approach to critical discourse analysis, </w:t>
      </w:r>
      <w:r w:rsidRPr="005A213E">
        <w:rPr>
          <w:rFonts w:ascii="Times New Roman" w:hAnsi="Times New Roman" w:cs="Times New Roman"/>
          <w:i/>
          <w:iCs/>
          <w:sz w:val="24"/>
          <w:szCs w:val="24"/>
          <w:lang w:val="es-ES"/>
        </w:rPr>
        <w:t>Digital Scholarship in the Humanities</w:t>
      </w:r>
      <w:r w:rsidRPr="005A213E">
        <w:rPr>
          <w:rFonts w:ascii="Times New Roman" w:hAnsi="Times New Roman" w:cs="Times New Roman"/>
          <w:sz w:val="24"/>
          <w:szCs w:val="24"/>
          <w:lang w:val="es-ES"/>
        </w:rPr>
        <w:t xml:space="preserve"> 34/1: 82–99, </w:t>
      </w:r>
      <w:hyperlink r:id="rId16" w:history="1">
        <w:r w:rsidRPr="005A213E">
          <w:rPr>
            <w:rStyle w:val="Hipervnculo"/>
            <w:rFonts w:ascii="Times New Roman" w:hAnsi="Times New Roman" w:cs="Times New Roman"/>
            <w:sz w:val="24"/>
            <w:szCs w:val="24"/>
            <w:lang w:val="es-ES"/>
          </w:rPr>
          <w:t>https://doi.org/10.1093/llc/fqy017</w:t>
        </w:r>
      </w:hyperlink>
    </w:p>
    <w:sectPr w:rsidR="009258E3" w:rsidRPr="005A213E" w:rsidSect="00BF240B">
      <w:footerReference w:type="default" r:id="rId17"/>
      <w:pgSz w:w="11906" w:h="16838" w:code="9"/>
      <w:pgMar w:top="1418" w:right="1133" w:bottom="1135" w:left="1276"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vier vera zuniga" w:date="2021-11-17T13:36:00Z" w:initials="jvz">
    <w:p w14:paraId="654FEBBF" w14:textId="4ED3592B" w:rsidR="008D4802" w:rsidRDefault="008D4802">
      <w:pPr>
        <w:pStyle w:val="Textocomentario"/>
      </w:pPr>
      <w:r>
        <w:rPr>
          <w:rStyle w:val="Refdecomentario"/>
        </w:rPr>
        <w:annotationRef/>
      </w:r>
      <w:r>
        <w:t>Esto es más bien de ciertas variantes del español?</w:t>
      </w:r>
    </w:p>
  </w:comment>
  <w:comment w:id="3" w:author="javier vera zuniga" w:date="2021-11-17T13:45:00Z" w:initials="jvz">
    <w:p w14:paraId="4A8BE973" w14:textId="1D1804EF" w:rsidR="00FE5AAC" w:rsidRDefault="00FE5AAC">
      <w:pPr>
        <w:pStyle w:val="Textocomentario"/>
      </w:pPr>
      <w:r>
        <w:rPr>
          <w:rStyle w:val="Refdecomentario"/>
        </w:rPr>
        <w:annotationRef/>
      </w:r>
      <w:r>
        <w:t>No queda claro, si el centro es las construcciones multiverbales, las multiverbales con negación o ambas</w:t>
      </w:r>
    </w:p>
  </w:comment>
  <w:comment w:id="2" w:author="javier vera zuniga" w:date="2021-11-17T13:38:00Z" w:initials="jvz">
    <w:p w14:paraId="1EACE83C" w14:textId="355D6BE6" w:rsidR="00103A6D" w:rsidRDefault="00103A6D">
      <w:pPr>
        <w:pStyle w:val="Textocomentario"/>
      </w:pPr>
      <w:r>
        <w:rPr>
          <w:rStyle w:val="Refdecomentario"/>
        </w:rPr>
        <w:annotationRef/>
      </w:r>
      <w:r>
        <w:t>Creo que falta explicar más la relevancia de esto</w:t>
      </w:r>
    </w:p>
  </w:comment>
  <w:comment w:id="4" w:author="javier vera zuniga" w:date="2021-11-17T13:47:00Z" w:initials="jvz">
    <w:p w14:paraId="6D39EC61" w14:textId="2E702498" w:rsidR="00FE1414" w:rsidRDefault="00FE1414">
      <w:pPr>
        <w:pStyle w:val="Textocomentario"/>
      </w:pPr>
      <w:r>
        <w:rPr>
          <w:rStyle w:val="Refdecomentario"/>
        </w:rPr>
        <w:annotationRef/>
      </w:r>
      <w:r>
        <w:t xml:space="preserve">Es decir, si tenemos un corpus muy grande, y existen construcciones no negadas independientemente versus otras en que sí ocurre, esto podría ser un criterio para detectarlas? </w:t>
      </w:r>
    </w:p>
  </w:comment>
  <w:comment w:id="5" w:author="javier vera zuniga" w:date="2021-11-17T13:40:00Z" w:initials="jvz">
    <w:p w14:paraId="3157E31D" w14:textId="38D27DEE" w:rsidR="00C52ADA" w:rsidRDefault="00C52ADA">
      <w:pPr>
        <w:pStyle w:val="Textocomentario"/>
      </w:pPr>
      <w:r>
        <w:rPr>
          <w:rStyle w:val="Refdecomentario"/>
        </w:rPr>
        <w:annotationRef/>
      </w:r>
      <w:r>
        <w:t>Con la tesis o el trabajo del curso, o ambos?</w:t>
      </w:r>
    </w:p>
  </w:comment>
  <w:comment w:id="6" w:author="javier vera zuniga" w:date="2021-11-17T13:46:00Z" w:initials="jvz">
    <w:p w14:paraId="15BDEBD6" w14:textId="23DF7060" w:rsidR="00E20438" w:rsidRDefault="00E20438">
      <w:pPr>
        <w:pStyle w:val="Textocomentario"/>
      </w:pPr>
      <w:r>
        <w:rPr>
          <w:rStyle w:val="Refdecomentario"/>
        </w:rPr>
        <w:annotationRef/>
      </w:r>
      <w:r>
        <w:t>Creo que es más mostrar, es utilizar estas herramientas. Quizás, al final puedes discutir el rol o la importancia de estas técnicas</w:t>
      </w:r>
    </w:p>
  </w:comment>
  <w:comment w:id="7" w:author="javier vera zuniga" w:date="2021-11-17T13:41:00Z" w:initials="jvz">
    <w:p w14:paraId="5099C73F" w14:textId="6245E594" w:rsidR="00C967C5" w:rsidRDefault="00C967C5">
      <w:pPr>
        <w:pStyle w:val="Textocomentario"/>
      </w:pPr>
      <w:r>
        <w:rPr>
          <w:rStyle w:val="Refdecomentario"/>
        </w:rPr>
        <w:annotationRef/>
      </w:r>
      <w:r>
        <w:t>Podría</w:t>
      </w:r>
      <w:r w:rsidR="00D72A99">
        <w:t>s</w:t>
      </w:r>
      <w:r>
        <w:t xml:space="preserve"> centrarte más bien en esta idea, el resto es importante pero dependiente de esto</w:t>
      </w:r>
    </w:p>
  </w:comment>
  <w:comment w:id="8" w:author="javier vera zuniga" w:date="2021-11-17T13:49:00Z" w:initials="jvz">
    <w:p w14:paraId="626FC2C6" w14:textId="726072EA" w:rsidR="00CF3428" w:rsidRDefault="00CF3428">
      <w:pPr>
        <w:pStyle w:val="Textocomentario"/>
      </w:pPr>
      <w:r>
        <w:rPr>
          <w:rStyle w:val="Refdecomentario"/>
        </w:rPr>
        <w:annotationRef/>
      </w:r>
      <w:r>
        <w:t>Esto podría ampliarse, y sacar muchas muestras y ver qué encuentras</w:t>
      </w:r>
    </w:p>
  </w:comment>
  <w:comment w:id="9" w:author="javier vera zuniga" w:date="2021-11-17T13:50:00Z" w:initials="jvz">
    <w:p w14:paraId="63BE9B26" w14:textId="559AB53A" w:rsidR="008023E9" w:rsidRDefault="008023E9">
      <w:pPr>
        <w:pStyle w:val="Textocomentario"/>
      </w:pPr>
      <w:r>
        <w:rPr>
          <w:rStyle w:val="Refdecomentario"/>
        </w:rPr>
        <w:annotationRef/>
      </w:r>
      <w:r>
        <w:t>Cita la librería</w:t>
      </w:r>
    </w:p>
  </w:comment>
  <w:comment w:id="10" w:author="javier vera zuniga" w:date="2021-11-17T13:50:00Z" w:initials="jvz">
    <w:p w14:paraId="686B783F" w14:textId="651CF9C8" w:rsidR="00914038" w:rsidRDefault="00914038">
      <w:pPr>
        <w:pStyle w:val="Textocomentario"/>
      </w:pPr>
      <w:r>
        <w:rPr>
          <w:rStyle w:val="Refdecomentario"/>
        </w:rPr>
        <w:annotationRef/>
      </w:r>
      <w:r>
        <w:t>Tb cita pandas</w:t>
      </w:r>
    </w:p>
  </w:comment>
  <w:comment w:id="11" w:author="javier vera zuniga" w:date="2021-11-17T13:53:00Z" w:initials="jvz">
    <w:p w14:paraId="7BB1CAD0" w14:textId="1D9EFE37" w:rsidR="00891C6B" w:rsidRDefault="00891C6B">
      <w:pPr>
        <w:pStyle w:val="Textocomentario"/>
      </w:pPr>
      <w:r>
        <w:rPr>
          <w:rStyle w:val="Refdecomentario"/>
        </w:rPr>
        <w:annotationRef/>
      </w:r>
      <w:r>
        <w:t>Esto me parece súper interesante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FEBBF" w15:done="0"/>
  <w15:commentEx w15:paraId="4A8BE973" w15:done="0"/>
  <w15:commentEx w15:paraId="1EACE83C" w15:done="0"/>
  <w15:commentEx w15:paraId="6D39EC61" w15:done="0"/>
  <w15:commentEx w15:paraId="3157E31D" w15:done="0"/>
  <w15:commentEx w15:paraId="15BDEBD6" w15:done="0"/>
  <w15:commentEx w15:paraId="5099C73F" w15:done="0"/>
  <w15:commentEx w15:paraId="626FC2C6" w15:done="0"/>
  <w15:commentEx w15:paraId="63BE9B26" w15:done="0"/>
  <w15:commentEx w15:paraId="686B783F" w15:done="0"/>
  <w15:commentEx w15:paraId="7BB1C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83E5" w16cex:dateUtc="2021-11-17T16:36:00Z"/>
  <w16cex:commentExtensible w16cex:durableId="253F85E5" w16cex:dateUtc="2021-11-17T16:45:00Z"/>
  <w16cex:commentExtensible w16cex:durableId="253F843D" w16cex:dateUtc="2021-11-17T16:38:00Z"/>
  <w16cex:commentExtensible w16cex:durableId="253F866C" w16cex:dateUtc="2021-11-17T16:47:00Z"/>
  <w16cex:commentExtensible w16cex:durableId="253F84E1" w16cex:dateUtc="2021-11-17T16:40:00Z"/>
  <w16cex:commentExtensible w16cex:durableId="253F862B" w16cex:dateUtc="2021-11-17T16:46:00Z"/>
  <w16cex:commentExtensible w16cex:durableId="253F8513" w16cex:dateUtc="2021-11-17T16:41:00Z"/>
  <w16cex:commentExtensible w16cex:durableId="253F86F4" w16cex:dateUtc="2021-11-17T16:49:00Z"/>
  <w16cex:commentExtensible w16cex:durableId="253F872A" w16cex:dateUtc="2021-11-17T16:50:00Z"/>
  <w16cex:commentExtensible w16cex:durableId="253F8737" w16cex:dateUtc="2021-11-17T16:50:00Z"/>
  <w16cex:commentExtensible w16cex:durableId="253F87F5" w16cex:dateUtc="2021-11-17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FEBBF" w16cid:durableId="253F83E5"/>
  <w16cid:commentId w16cid:paraId="4A8BE973" w16cid:durableId="253F85E5"/>
  <w16cid:commentId w16cid:paraId="1EACE83C" w16cid:durableId="253F843D"/>
  <w16cid:commentId w16cid:paraId="6D39EC61" w16cid:durableId="253F866C"/>
  <w16cid:commentId w16cid:paraId="3157E31D" w16cid:durableId="253F84E1"/>
  <w16cid:commentId w16cid:paraId="15BDEBD6" w16cid:durableId="253F862B"/>
  <w16cid:commentId w16cid:paraId="5099C73F" w16cid:durableId="253F8513"/>
  <w16cid:commentId w16cid:paraId="626FC2C6" w16cid:durableId="253F86F4"/>
  <w16cid:commentId w16cid:paraId="63BE9B26" w16cid:durableId="253F872A"/>
  <w16cid:commentId w16cid:paraId="686B783F" w16cid:durableId="253F8737"/>
  <w16cid:commentId w16cid:paraId="7BB1CAD0" w16cid:durableId="253F8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5954" w14:textId="77777777" w:rsidR="00F50E35" w:rsidRDefault="00F50E35" w:rsidP="00716435">
      <w:pPr>
        <w:spacing w:after="0" w:line="240" w:lineRule="auto"/>
      </w:pPr>
      <w:r>
        <w:separator/>
      </w:r>
    </w:p>
  </w:endnote>
  <w:endnote w:type="continuationSeparator" w:id="0">
    <w:p w14:paraId="2FB08FC4" w14:textId="77777777" w:rsidR="00F50E35" w:rsidRDefault="00F50E35" w:rsidP="0071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86838"/>
      <w:docPartObj>
        <w:docPartGallery w:val="Page Numbers (Bottom of Page)"/>
        <w:docPartUnique/>
      </w:docPartObj>
    </w:sdtPr>
    <w:sdtEndPr/>
    <w:sdtContent>
      <w:p w14:paraId="2A5C4D48" w14:textId="4DC5C5E5" w:rsidR="00204C75" w:rsidRDefault="00204C75">
        <w:pPr>
          <w:pStyle w:val="Piedepgina"/>
          <w:jc w:val="right"/>
        </w:pPr>
        <w:r w:rsidRPr="00204C75">
          <w:rPr>
            <w:rFonts w:ascii="Times New Roman" w:hAnsi="Times New Roman" w:cs="Times New Roman"/>
            <w:sz w:val="20"/>
            <w:szCs w:val="20"/>
          </w:rPr>
          <w:fldChar w:fldCharType="begin"/>
        </w:r>
        <w:r w:rsidRPr="00204C75">
          <w:rPr>
            <w:rFonts w:ascii="Times New Roman" w:hAnsi="Times New Roman" w:cs="Times New Roman"/>
            <w:sz w:val="20"/>
            <w:szCs w:val="20"/>
          </w:rPr>
          <w:instrText>PAGE   \* MERGEFORMAT</w:instrText>
        </w:r>
        <w:r w:rsidRPr="00204C75">
          <w:rPr>
            <w:rFonts w:ascii="Times New Roman" w:hAnsi="Times New Roman" w:cs="Times New Roman"/>
            <w:sz w:val="20"/>
            <w:szCs w:val="20"/>
          </w:rPr>
          <w:fldChar w:fldCharType="separate"/>
        </w:r>
        <w:r w:rsidRPr="00204C75">
          <w:rPr>
            <w:rFonts w:ascii="Times New Roman" w:hAnsi="Times New Roman" w:cs="Times New Roman"/>
            <w:sz w:val="20"/>
            <w:szCs w:val="20"/>
            <w:lang w:val="es-ES"/>
          </w:rPr>
          <w:t>2</w:t>
        </w:r>
        <w:r w:rsidRPr="00204C75">
          <w:rPr>
            <w:rFonts w:ascii="Times New Roman" w:hAnsi="Times New Roman" w:cs="Times New Roman"/>
            <w:sz w:val="20"/>
            <w:szCs w:val="20"/>
          </w:rPr>
          <w:fldChar w:fldCharType="end"/>
        </w:r>
      </w:p>
    </w:sdtContent>
  </w:sdt>
  <w:p w14:paraId="59143955" w14:textId="77777777" w:rsidR="00204C75" w:rsidRDefault="00204C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44845" w14:textId="77777777" w:rsidR="00F50E35" w:rsidRDefault="00F50E35" w:rsidP="00716435">
      <w:pPr>
        <w:spacing w:after="0" w:line="240" w:lineRule="auto"/>
      </w:pPr>
      <w:r>
        <w:separator/>
      </w:r>
    </w:p>
  </w:footnote>
  <w:footnote w:type="continuationSeparator" w:id="0">
    <w:p w14:paraId="11EEB766" w14:textId="77777777" w:rsidR="00F50E35" w:rsidRDefault="00F50E35" w:rsidP="00716435">
      <w:pPr>
        <w:spacing w:after="0" w:line="240" w:lineRule="auto"/>
      </w:pPr>
      <w:r>
        <w:continuationSeparator/>
      </w:r>
    </w:p>
  </w:footnote>
  <w:footnote w:id="1">
    <w:p w14:paraId="21650C87" w14:textId="5F43629D" w:rsidR="00EB06FF" w:rsidRPr="00A2436F" w:rsidRDefault="00EB06FF" w:rsidP="00EB06FF">
      <w:pPr>
        <w:pStyle w:val="Textonotapie"/>
        <w:jc w:val="both"/>
        <w:rPr>
          <w:rFonts w:ascii="Times New Roman" w:hAnsi="Times New Roman" w:cs="Times New Roman"/>
        </w:rPr>
      </w:pPr>
      <w:r w:rsidRPr="00A2436F">
        <w:rPr>
          <w:rStyle w:val="Refdenotaalpie"/>
          <w:rFonts w:ascii="Times New Roman" w:hAnsi="Times New Roman" w:cs="Times New Roman"/>
        </w:rPr>
        <w:footnoteRef/>
      </w:r>
      <w:r w:rsidRPr="00A2436F">
        <w:rPr>
          <w:rFonts w:ascii="Times New Roman" w:hAnsi="Times New Roman" w:cs="Times New Roman"/>
        </w:rPr>
        <w:t xml:space="preserve"> Utilizamos </w:t>
      </w:r>
      <w:r>
        <w:rPr>
          <w:rFonts w:ascii="Times New Roman" w:hAnsi="Times New Roman" w:cs="Times New Roman"/>
        </w:rPr>
        <w:t>la convención del asterisco (</w:t>
      </w:r>
      <w:r w:rsidRPr="00A2436F">
        <w:rPr>
          <w:rFonts w:ascii="Times New Roman" w:hAnsi="Times New Roman" w:cs="Times New Roman"/>
        </w:rPr>
        <w:t>*</w:t>
      </w:r>
      <w:r>
        <w:rPr>
          <w:rFonts w:ascii="Times New Roman" w:hAnsi="Times New Roman" w:cs="Times New Roman"/>
        </w:rPr>
        <w:t>)</w:t>
      </w:r>
      <w:r w:rsidRPr="00A2436F">
        <w:rPr>
          <w:rFonts w:ascii="Times New Roman" w:hAnsi="Times New Roman" w:cs="Times New Roman"/>
        </w:rPr>
        <w:t xml:space="preserve"> para indicar agramaticalidad, como </w:t>
      </w:r>
      <w:r>
        <w:rPr>
          <w:rFonts w:ascii="Times New Roman" w:hAnsi="Times New Roman" w:cs="Times New Roman"/>
        </w:rPr>
        <w:t xml:space="preserve">suele hacerse en la tradición gramatical, específicamente en </w:t>
      </w:r>
      <w:r w:rsidR="00A81C79">
        <w:rPr>
          <w:rFonts w:ascii="Times New Roman" w:hAnsi="Times New Roman" w:cs="Times New Roman"/>
        </w:rPr>
        <w:t xml:space="preserve">la </w:t>
      </w:r>
      <w:r>
        <w:rPr>
          <w:rFonts w:ascii="Times New Roman" w:hAnsi="Times New Roman" w:cs="Times New Roman"/>
        </w:rPr>
        <w:t>teoría generativa</w:t>
      </w:r>
      <w:r w:rsidRPr="00A2436F">
        <w:rPr>
          <w:rFonts w:ascii="Times New Roman" w:hAnsi="Times New Roman" w:cs="Times New Roman"/>
        </w:rPr>
        <w:t>.</w:t>
      </w:r>
    </w:p>
  </w:footnote>
  <w:footnote w:id="2">
    <w:p w14:paraId="3C9E590E" w14:textId="77777777" w:rsidR="00EB06FF" w:rsidRDefault="00EB06FF" w:rsidP="00EB06FF">
      <w:pPr>
        <w:pStyle w:val="Textonotapie"/>
        <w:jc w:val="both"/>
      </w:pPr>
      <w:r w:rsidRPr="00A2436F">
        <w:rPr>
          <w:rStyle w:val="Refdenotaalpie"/>
          <w:rFonts w:ascii="Times New Roman" w:hAnsi="Times New Roman" w:cs="Times New Roman"/>
        </w:rPr>
        <w:footnoteRef/>
      </w:r>
      <w:r w:rsidRPr="00A2436F">
        <w:rPr>
          <w:rFonts w:ascii="Times New Roman" w:hAnsi="Times New Roman" w:cs="Times New Roman"/>
        </w:rPr>
        <w:t xml:space="preserve"> Tal como se explica en Jaque </w:t>
      </w:r>
      <w:r w:rsidRPr="00513CEC">
        <w:rPr>
          <w:rFonts w:ascii="Times New Roman" w:hAnsi="Times New Roman" w:cs="Times New Roman"/>
          <w:i/>
          <w:iCs/>
        </w:rPr>
        <w:t xml:space="preserve">et al </w:t>
      </w:r>
      <w:r w:rsidRPr="00A2436F">
        <w:rPr>
          <w:rFonts w:ascii="Times New Roman" w:hAnsi="Times New Roman" w:cs="Times New Roman"/>
        </w:rPr>
        <w:t>(2018), los casos de perífrasis corresponderían a construcciones multiverbales de verbo infinito (CMVI), tal como la construcción CG.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703"/>
    <w:multiLevelType w:val="hybridMultilevel"/>
    <w:tmpl w:val="2B0A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DE5798"/>
    <w:multiLevelType w:val="hybridMultilevel"/>
    <w:tmpl w:val="6CF0ABD0"/>
    <w:lvl w:ilvl="0" w:tplc="F31C1D9A">
      <w:start w:val="1"/>
      <w:numFmt w:val="bullet"/>
      <w:lvlText w:val="•"/>
      <w:lvlJc w:val="left"/>
      <w:pPr>
        <w:tabs>
          <w:tab w:val="num" w:pos="720"/>
        </w:tabs>
        <w:ind w:left="720" w:hanging="360"/>
      </w:pPr>
      <w:rPr>
        <w:rFonts w:ascii="Arial" w:hAnsi="Arial" w:hint="default"/>
      </w:rPr>
    </w:lvl>
    <w:lvl w:ilvl="1" w:tplc="182230E2">
      <w:start w:val="1"/>
      <w:numFmt w:val="bullet"/>
      <w:lvlText w:val="•"/>
      <w:lvlJc w:val="left"/>
      <w:pPr>
        <w:tabs>
          <w:tab w:val="num" w:pos="1440"/>
        </w:tabs>
        <w:ind w:left="1440" w:hanging="360"/>
      </w:pPr>
      <w:rPr>
        <w:rFonts w:ascii="Arial" w:hAnsi="Arial" w:hint="default"/>
      </w:rPr>
    </w:lvl>
    <w:lvl w:ilvl="2" w:tplc="DEDA12C4" w:tentative="1">
      <w:start w:val="1"/>
      <w:numFmt w:val="bullet"/>
      <w:lvlText w:val="•"/>
      <w:lvlJc w:val="left"/>
      <w:pPr>
        <w:tabs>
          <w:tab w:val="num" w:pos="2160"/>
        </w:tabs>
        <w:ind w:left="2160" w:hanging="360"/>
      </w:pPr>
      <w:rPr>
        <w:rFonts w:ascii="Arial" w:hAnsi="Arial" w:hint="default"/>
      </w:rPr>
    </w:lvl>
    <w:lvl w:ilvl="3" w:tplc="6C2686EC" w:tentative="1">
      <w:start w:val="1"/>
      <w:numFmt w:val="bullet"/>
      <w:lvlText w:val="•"/>
      <w:lvlJc w:val="left"/>
      <w:pPr>
        <w:tabs>
          <w:tab w:val="num" w:pos="2880"/>
        </w:tabs>
        <w:ind w:left="2880" w:hanging="360"/>
      </w:pPr>
      <w:rPr>
        <w:rFonts w:ascii="Arial" w:hAnsi="Arial" w:hint="default"/>
      </w:rPr>
    </w:lvl>
    <w:lvl w:ilvl="4" w:tplc="B48E4C84" w:tentative="1">
      <w:start w:val="1"/>
      <w:numFmt w:val="bullet"/>
      <w:lvlText w:val="•"/>
      <w:lvlJc w:val="left"/>
      <w:pPr>
        <w:tabs>
          <w:tab w:val="num" w:pos="3600"/>
        </w:tabs>
        <w:ind w:left="3600" w:hanging="360"/>
      </w:pPr>
      <w:rPr>
        <w:rFonts w:ascii="Arial" w:hAnsi="Arial" w:hint="default"/>
      </w:rPr>
    </w:lvl>
    <w:lvl w:ilvl="5" w:tplc="BC267D9E" w:tentative="1">
      <w:start w:val="1"/>
      <w:numFmt w:val="bullet"/>
      <w:lvlText w:val="•"/>
      <w:lvlJc w:val="left"/>
      <w:pPr>
        <w:tabs>
          <w:tab w:val="num" w:pos="4320"/>
        </w:tabs>
        <w:ind w:left="4320" w:hanging="360"/>
      </w:pPr>
      <w:rPr>
        <w:rFonts w:ascii="Arial" w:hAnsi="Arial" w:hint="default"/>
      </w:rPr>
    </w:lvl>
    <w:lvl w:ilvl="6" w:tplc="A968748C" w:tentative="1">
      <w:start w:val="1"/>
      <w:numFmt w:val="bullet"/>
      <w:lvlText w:val="•"/>
      <w:lvlJc w:val="left"/>
      <w:pPr>
        <w:tabs>
          <w:tab w:val="num" w:pos="5040"/>
        </w:tabs>
        <w:ind w:left="5040" w:hanging="360"/>
      </w:pPr>
      <w:rPr>
        <w:rFonts w:ascii="Arial" w:hAnsi="Arial" w:hint="default"/>
      </w:rPr>
    </w:lvl>
    <w:lvl w:ilvl="7" w:tplc="92AA1A16" w:tentative="1">
      <w:start w:val="1"/>
      <w:numFmt w:val="bullet"/>
      <w:lvlText w:val="•"/>
      <w:lvlJc w:val="left"/>
      <w:pPr>
        <w:tabs>
          <w:tab w:val="num" w:pos="5760"/>
        </w:tabs>
        <w:ind w:left="5760" w:hanging="360"/>
      </w:pPr>
      <w:rPr>
        <w:rFonts w:ascii="Arial" w:hAnsi="Arial" w:hint="default"/>
      </w:rPr>
    </w:lvl>
    <w:lvl w:ilvl="8" w:tplc="1D4E80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D80F9A"/>
    <w:multiLevelType w:val="hybridMultilevel"/>
    <w:tmpl w:val="8DCA064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6FF6A2A"/>
    <w:multiLevelType w:val="hybridMultilevel"/>
    <w:tmpl w:val="BFC475E4"/>
    <w:lvl w:ilvl="0" w:tplc="DAFA2D7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D1F5B73"/>
    <w:multiLevelType w:val="hybridMultilevel"/>
    <w:tmpl w:val="147C43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784FE8"/>
    <w:multiLevelType w:val="multilevel"/>
    <w:tmpl w:val="94145BC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CC2526"/>
    <w:multiLevelType w:val="hybridMultilevel"/>
    <w:tmpl w:val="9C10B65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02404D1"/>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8" w15:restartNumberingAfterBreak="0">
    <w:nsid w:val="343807A3"/>
    <w:multiLevelType w:val="multilevel"/>
    <w:tmpl w:val="70888ED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611F02"/>
    <w:multiLevelType w:val="hybridMultilevel"/>
    <w:tmpl w:val="821AA9B2"/>
    <w:lvl w:ilvl="0" w:tplc="9BBCE384">
      <w:start w:val="1"/>
      <w:numFmt w:val="bullet"/>
      <w:lvlText w:val="•"/>
      <w:lvlJc w:val="left"/>
      <w:pPr>
        <w:tabs>
          <w:tab w:val="num" w:pos="720"/>
        </w:tabs>
        <w:ind w:left="720" w:hanging="360"/>
      </w:pPr>
      <w:rPr>
        <w:rFonts w:ascii="Arial" w:hAnsi="Arial" w:hint="default"/>
      </w:rPr>
    </w:lvl>
    <w:lvl w:ilvl="1" w:tplc="D400B43A">
      <w:start w:val="1"/>
      <w:numFmt w:val="bullet"/>
      <w:lvlText w:val="•"/>
      <w:lvlJc w:val="left"/>
      <w:pPr>
        <w:tabs>
          <w:tab w:val="num" w:pos="1440"/>
        </w:tabs>
        <w:ind w:left="1440" w:hanging="360"/>
      </w:pPr>
      <w:rPr>
        <w:rFonts w:ascii="Arial" w:hAnsi="Arial" w:hint="default"/>
      </w:rPr>
    </w:lvl>
    <w:lvl w:ilvl="2" w:tplc="B254EC40" w:tentative="1">
      <w:start w:val="1"/>
      <w:numFmt w:val="bullet"/>
      <w:lvlText w:val="•"/>
      <w:lvlJc w:val="left"/>
      <w:pPr>
        <w:tabs>
          <w:tab w:val="num" w:pos="2160"/>
        </w:tabs>
        <w:ind w:left="2160" w:hanging="360"/>
      </w:pPr>
      <w:rPr>
        <w:rFonts w:ascii="Arial" w:hAnsi="Arial" w:hint="default"/>
      </w:rPr>
    </w:lvl>
    <w:lvl w:ilvl="3" w:tplc="0038B764" w:tentative="1">
      <w:start w:val="1"/>
      <w:numFmt w:val="bullet"/>
      <w:lvlText w:val="•"/>
      <w:lvlJc w:val="left"/>
      <w:pPr>
        <w:tabs>
          <w:tab w:val="num" w:pos="2880"/>
        </w:tabs>
        <w:ind w:left="2880" w:hanging="360"/>
      </w:pPr>
      <w:rPr>
        <w:rFonts w:ascii="Arial" w:hAnsi="Arial" w:hint="default"/>
      </w:rPr>
    </w:lvl>
    <w:lvl w:ilvl="4" w:tplc="12887034" w:tentative="1">
      <w:start w:val="1"/>
      <w:numFmt w:val="bullet"/>
      <w:lvlText w:val="•"/>
      <w:lvlJc w:val="left"/>
      <w:pPr>
        <w:tabs>
          <w:tab w:val="num" w:pos="3600"/>
        </w:tabs>
        <w:ind w:left="3600" w:hanging="360"/>
      </w:pPr>
      <w:rPr>
        <w:rFonts w:ascii="Arial" w:hAnsi="Arial" w:hint="default"/>
      </w:rPr>
    </w:lvl>
    <w:lvl w:ilvl="5" w:tplc="F7701F9C" w:tentative="1">
      <w:start w:val="1"/>
      <w:numFmt w:val="bullet"/>
      <w:lvlText w:val="•"/>
      <w:lvlJc w:val="left"/>
      <w:pPr>
        <w:tabs>
          <w:tab w:val="num" w:pos="4320"/>
        </w:tabs>
        <w:ind w:left="4320" w:hanging="360"/>
      </w:pPr>
      <w:rPr>
        <w:rFonts w:ascii="Arial" w:hAnsi="Arial" w:hint="default"/>
      </w:rPr>
    </w:lvl>
    <w:lvl w:ilvl="6" w:tplc="1EA26FC6" w:tentative="1">
      <w:start w:val="1"/>
      <w:numFmt w:val="bullet"/>
      <w:lvlText w:val="•"/>
      <w:lvlJc w:val="left"/>
      <w:pPr>
        <w:tabs>
          <w:tab w:val="num" w:pos="5040"/>
        </w:tabs>
        <w:ind w:left="5040" w:hanging="360"/>
      </w:pPr>
      <w:rPr>
        <w:rFonts w:ascii="Arial" w:hAnsi="Arial" w:hint="default"/>
      </w:rPr>
    </w:lvl>
    <w:lvl w:ilvl="7" w:tplc="7A349228" w:tentative="1">
      <w:start w:val="1"/>
      <w:numFmt w:val="bullet"/>
      <w:lvlText w:val="•"/>
      <w:lvlJc w:val="left"/>
      <w:pPr>
        <w:tabs>
          <w:tab w:val="num" w:pos="5760"/>
        </w:tabs>
        <w:ind w:left="5760" w:hanging="360"/>
      </w:pPr>
      <w:rPr>
        <w:rFonts w:ascii="Arial" w:hAnsi="Arial" w:hint="default"/>
      </w:rPr>
    </w:lvl>
    <w:lvl w:ilvl="8" w:tplc="B01E05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F34707"/>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0AE1BAB"/>
    <w:multiLevelType w:val="hybridMultilevel"/>
    <w:tmpl w:val="B5B80C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4A28F2"/>
    <w:multiLevelType w:val="hybridMultilevel"/>
    <w:tmpl w:val="6F78BA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3BA74F2"/>
    <w:multiLevelType w:val="hybridMultilevel"/>
    <w:tmpl w:val="6E24C840"/>
    <w:lvl w:ilvl="0" w:tplc="877E64A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EA7794"/>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15" w15:restartNumberingAfterBreak="0">
    <w:nsid w:val="4A1F5065"/>
    <w:multiLevelType w:val="multilevel"/>
    <w:tmpl w:val="D9D8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A6197"/>
    <w:multiLevelType w:val="hybridMultilevel"/>
    <w:tmpl w:val="6D68D0D4"/>
    <w:lvl w:ilvl="0" w:tplc="CA12A082">
      <w:start w:val="1"/>
      <w:numFmt w:val="decimal"/>
      <w:lvlText w:val="%1."/>
      <w:lvlJc w:val="left"/>
      <w:pPr>
        <w:ind w:left="360" w:hanging="360"/>
      </w:pPr>
      <w:rPr>
        <w:rFonts w:ascii="Times New Roman" w:hAnsi="Times New Roman" w:cs="Times New Roman" w:hint="default"/>
        <w:b w:val="0"/>
        <w:bCs w:val="0"/>
        <w:i w:val="0"/>
        <w:iCs w:val="0"/>
        <w:color w:val="auto"/>
        <w:sz w:val="24"/>
        <w:szCs w:val="24"/>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C0E7D4B"/>
    <w:multiLevelType w:val="hybridMultilevel"/>
    <w:tmpl w:val="65C6C9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D056E3C"/>
    <w:multiLevelType w:val="hybridMultilevel"/>
    <w:tmpl w:val="7DE081B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1FC0A02"/>
    <w:multiLevelType w:val="hybridMultilevel"/>
    <w:tmpl w:val="60EE21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7FD4E30"/>
    <w:multiLevelType w:val="multilevel"/>
    <w:tmpl w:val="74FC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D3B50"/>
    <w:multiLevelType w:val="multilevel"/>
    <w:tmpl w:val="3ED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86838"/>
    <w:multiLevelType w:val="multilevel"/>
    <w:tmpl w:val="000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D3145"/>
    <w:multiLevelType w:val="hybridMultilevel"/>
    <w:tmpl w:val="0DDE6AD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CB601FF"/>
    <w:multiLevelType w:val="multilevel"/>
    <w:tmpl w:val="826A907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8B3A32"/>
    <w:multiLevelType w:val="hybridMultilevel"/>
    <w:tmpl w:val="87F2C5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E9B3565"/>
    <w:multiLevelType w:val="multilevel"/>
    <w:tmpl w:val="24F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E1437"/>
    <w:multiLevelType w:val="hybridMultilevel"/>
    <w:tmpl w:val="4B7899AC"/>
    <w:lvl w:ilvl="0" w:tplc="EB9A11F4">
      <w:start w:val="1"/>
      <w:numFmt w:val="bullet"/>
      <w:lvlText w:val="•"/>
      <w:lvlJc w:val="left"/>
      <w:pPr>
        <w:tabs>
          <w:tab w:val="num" w:pos="720"/>
        </w:tabs>
        <w:ind w:left="720" w:hanging="360"/>
      </w:pPr>
      <w:rPr>
        <w:rFonts w:ascii="Arial" w:hAnsi="Arial" w:hint="default"/>
      </w:rPr>
    </w:lvl>
    <w:lvl w:ilvl="1" w:tplc="FA40F996">
      <w:start w:val="1"/>
      <w:numFmt w:val="bullet"/>
      <w:lvlText w:val="•"/>
      <w:lvlJc w:val="left"/>
      <w:pPr>
        <w:tabs>
          <w:tab w:val="num" w:pos="1440"/>
        </w:tabs>
        <w:ind w:left="1440" w:hanging="360"/>
      </w:pPr>
      <w:rPr>
        <w:rFonts w:ascii="Arial" w:hAnsi="Arial" w:hint="default"/>
      </w:rPr>
    </w:lvl>
    <w:lvl w:ilvl="2" w:tplc="8B887284" w:tentative="1">
      <w:start w:val="1"/>
      <w:numFmt w:val="bullet"/>
      <w:lvlText w:val="•"/>
      <w:lvlJc w:val="left"/>
      <w:pPr>
        <w:tabs>
          <w:tab w:val="num" w:pos="2160"/>
        </w:tabs>
        <w:ind w:left="2160" w:hanging="360"/>
      </w:pPr>
      <w:rPr>
        <w:rFonts w:ascii="Arial" w:hAnsi="Arial" w:hint="default"/>
      </w:rPr>
    </w:lvl>
    <w:lvl w:ilvl="3" w:tplc="A2169670" w:tentative="1">
      <w:start w:val="1"/>
      <w:numFmt w:val="bullet"/>
      <w:lvlText w:val="•"/>
      <w:lvlJc w:val="left"/>
      <w:pPr>
        <w:tabs>
          <w:tab w:val="num" w:pos="2880"/>
        </w:tabs>
        <w:ind w:left="2880" w:hanging="360"/>
      </w:pPr>
      <w:rPr>
        <w:rFonts w:ascii="Arial" w:hAnsi="Arial" w:hint="default"/>
      </w:rPr>
    </w:lvl>
    <w:lvl w:ilvl="4" w:tplc="B4F46D34" w:tentative="1">
      <w:start w:val="1"/>
      <w:numFmt w:val="bullet"/>
      <w:lvlText w:val="•"/>
      <w:lvlJc w:val="left"/>
      <w:pPr>
        <w:tabs>
          <w:tab w:val="num" w:pos="3600"/>
        </w:tabs>
        <w:ind w:left="3600" w:hanging="360"/>
      </w:pPr>
      <w:rPr>
        <w:rFonts w:ascii="Arial" w:hAnsi="Arial" w:hint="default"/>
      </w:rPr>
    </w:lvl>
    <w:lvl w:ilvl="5" w:tplc="D85004D2" w:tentative="1">
      <w:start w:val="1"/>
      <w:numFmt w:val="bullet"/>
      <w:lvlText w:val="•"/>
      <w:lvlJc w:val="left"/>
      <w:pPr>
        <w:tabs>
          <w:tab w:val="num" w:pos="4320"/>
        </w:tabs>
        <w:ind w:left="4320" w:hanging="360"/>
      </w:pPr>
      <w:rPr>
        <w:rFonts w:ascii="Arial" w:hAnsi="Arial" w:hint="default"/>
      </w:rPr>
    </w:lvl>
    <w:lvl w:ilvl="6" w:tplc="6BC03630" w:tentative="1">
      <w:start w:val="1"/>
      <w:numFmt w:val="bullet"/>
      <w:lvlText w:val="•"/>
      <w:lvlJc w:val="left"/>
      <w:pPr>
        <w:tabs>
          <w:tab w:val="num" w:pos="5040"/>
        </w:tabs>
        <w:ind w:left="5040" w:hanging="360"/>
      </w:pPr>
      <w:rPr>
        <w:rFonts w:ascii="Arial" w:hAnsi="Arial" w:hint="default"/>
      </w:rPr>
    </w:lvl>
    <w:lvl w:ilvl="7" w:tplc="3C2CD2A8" w:tentative="1">
      <w:start w:val="1"/>
      <w:numFmt w:val="bullet"/>
      <w:lvlText w:val="•"/>
      <w:lvlJc w:val="left"/>
      <w:pPr>
        <w:tabs>
          <w:tab w:val="num" w:pos="5760"/>
        </w:tabs>
        <w:ind w:left="5760" w:hanging="360"/>
      </w:pPr>
      <w:rPr>
        <w:rFonts w:ascii="Arial" w:hAnsi="Arial" w:hint="default"/>
      </w:rPr>
    </w:lvl>
    <w:lvl w:ilvl="8" w:tplc="FFFAC82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A620CD"/>
    <w:multiLevelType w:val="multilevel"/>
    <w:tmpl w:val="0C4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657B9"/>
    <w:multiLevelType w:val="hybridMultilevel"/>
    <w:tmpl w:val="AFC6C1EA"/>
    <w:lvl w:ilvl="0" w:tplc="A934A508">
      <w:start w:val="1"/>
      <w:numFmt w:val="lowerLetter"/>
      <w:lvlText w:val="%1."/>
      <w:lvlJc w:val="left"/>
      <w:pPr>
        <w:ind w:left="777" w:hanging="360"/>
      </w:pPr>
      <w:rPr>
        <w:rFonts w:hint="default"/>
      </w:rPr>
    </w:lvl>
    <w:lvl w:ilvl="1" w:tplc="340A0019" w:tentative="1">
      <w:start w:val="1"/>
      <w:numFmt w:val="lowerLetter"/>
      <w:lvlText w:val="%2."/>
      <w:lvlJc w:val="left"/>
      <w:pPr>
        <w:ind w:left="1497" w:hanging="360"/>
      </w:pPr>
    </w:lvl>
    <w:lvl w:ilvl="2" w:tplc="340A001B" w:tentative="1">
      <w:start w:val="1"/>
      <w:numFmt w:val="lowerRoman"/>
      <w:lvlText w:val="%3."/>
      <w:lvlJc w:val="right"/>
      <w:pPr>
        <w:ind w:left="2217" w:hanging="180"/>
      </w:pPr>
    </w:lvl>
    <w:lvl w:ilvl="3" w:tplc="340A000F" w:tentative="1">
      <w:start w:val="1"/>
      <w:numFmt w:val="decimal"/>
      <w:lvlText w:val="%4."/>
      <w:lvlJc w:val="left"/>
      <w:pPr>
        <w:ind w:left="2937" w:hanging="360"/>
      </w:pPr>
    </w:lvl>
    <w:lvl w:ilvl="4" w:tplc="340A0019" w:tentative="1">
      <w:start w:val="1"/>
      <w:numFmt w:val="lowerLetter"/>
      <w:lvlText w:val="%5."/>
      <w:lvlJc w:val="left"/>
      <w:pPr>
        <w:ind w:left="3657" w:hanging="360"/>
      </w:pPr>
    </w:lvl>
    <w:lvl w:ilvl="5" w:tplc="340A001B" w:tentative="1">
      <w:start w:val="1"/>
      <w:numFmt w:val="lowerRoman"/>
      <w:lvlText w:val="%6."/>
      <w:lvlJc w:val="right"/>
      <w:pPr>
        <w:ind w:left="4377" w:hanging="180"/>
      </w:pPr>
    </w:lvl>
    <w:lvl w:ilvl="6" w:tplc="340A000F" w:tentative="1">
      <w:start w:val="1"/>
      <w:numFmt w:val="decimal"/>
      <w:lvlText w:val="%7."/>
      <w:lvlJc w:val="left"/>
      <w:pPr>
        <w:ind w:left="5097" w:hanging="360"/>
      </w:pPr>
    </w:lvl>
    <w:lvl w:ilvl="7" w:tplc="340A0019" w:tentative="1">
      <w:start w:val="1"/>
      <w:numFmt w:val="lowerLetter"/>
      <w:lvlText w:val="%8."/>
      <w:lvlJc w:val="left"/>
      <w:pPr>
        <w:ind w:left="5817" w:hanging="360"/>
      </w:pPr>
    </w:lvl>
    <w:lvl w:ilvl="8" w:tplc="340A001B" w:tentative="1">
      <w:start w:val="1"/>
      <w:numFmt w:val="lowerRoman"/>
      <w:lvlText w:val="%9."/>
      <w:lvlJc w:val="right"/>
      <w:pPr>
        <w:ind w:left="6537" w:hanging="180"/>
      </w:pPr>
    </w:lvl>
  </w:abstractNum>
  <w:abstractNum w:abstractNumId="30" w15:restartNumberingAfterBreak="0">
    <w:nsid w:val="6BDD48B9"/>
    <w:multiLevelType w:val="hybridMultilevel"/>
    <w:tmpl w:val="52620A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EAD27A7"/>
    <w:multiLevelType w:val="hybridMultilevel"/>
    <w:tmpl w:val="EC4835E4"/>
    <w:lvl w:ilvl="0" w:tplc="340A0017">
      <w:start w:val="1"/>
      <w:numFmt w:val="lowerLetter"/>
      <w:lvlText w:val="%1)"/>
      <w:lvlJc w:val="left"/>
      <w:pPr>
        <w:ind w:left="717" w:hanging="360"/>
      </w:pPr>
      <w:rPr>
        <w:rFonts w:hint="default"/>
        <w:b w:val="0"/>
        <w:bCs w:val="0"/>
        <w:i w:val="0"/>
        <w:iCs w:val="0"/>
        <w:color w:val="auto"/>
        <w:sz w:val="24"/>
        <w:szCs w:val="24"/>
      </w:rPr>
    </w:lvl>
    <w:lvl w:ilvl="1" w:tplc="340A0019" w:tentative="1">
      <w:start w:val="1"/>
      <w:numFmt w:val="lowerLetter"/>
      <w:lvlText w:val="%2."/>
      <w:lvlJc w:val="left"/>
      <w:pPr>
        <w:ind w:left="1437" w:hanging="360"/>
      </w:pPr>
    </w:lvl>
    <w:lvl w:ilvl="2" w:tplc="340A001B" w:tentative="1">
      <w:start w:val="1"/>
      <w:numFmt w:val="lowerRoman"/>
      <w:lvlText w:val="%3."/>
      <w:lvlJc w:val="right"/>
      <w:pPr>
        <w:ind w:left="2157" w:hanging="180"/>
      </w:pPr>
    </w:lvl>
    <w:lvl w:ilvl="3" w:tplc="340A000F" w:tentative="1">
      <w:start w:val="1"/>
      <w:numFmt w:val="decimal"/>
      <w:lvlText w:val="%4."/>
      <w:lvlJc w:val="left"/>
      <w:pPr>
        <w:ind w:left="2877" w:hanging="360"/>
      </w:pPr>
    </w:lvl>
    <w:lvl w:ilvl="4" w:tplc="340A0019" w:tentative="1">
      <w:start w:val="1"/>
      <w:numFmt w:val="lowerLetter"/>
      <w:lvlText w:val="%5."/>
      <w:lvlJc w:val="left"/>
      <w:pPr>
        <w:ind w:left="3597" w:hanging="360"/>
      </w:pPr>
    </w:lvl>
    <w:lvl w:ilvl="5" w:tplc="340A001B" w:tentative="1">
      <w:start w:val="1"/>
      <w:numFmt w:val="lowerRoman"/>
      <w:lvlText w:val="%6."/>
      <w:lvlJc w:val="right"/>
      <w:pPr>
        <w:ind w:left="4317" w:hanging="180"/>
      </w:pPr>
    </w:lvl>
    <w:lvl w:ilvl="6" w:tplc="340A000F" w:tentative="1">
      <w:start w:val="1"/>
      <w:numFmt w:val="decimal"/>
      <w:lvlText w:val="%7."/>
      <w:lvlJc w:val="left"/>
      <w:pPr>
        <w:ind w:left="5037" w:hanging="360"/>
      </w:pPr>
    </w:lvl>
    <w:lvl w:ilvl="7" w:tplc="340A0019" w:tentative="1">
      <w:start w:val="1"/>
      <w:numFmt w:val="lowerLetter"/>
      <w:lvlText w:val="%8."/>
      <w:lvlJc w:val="left"/>
      <w:pPr>
        <w:ind w:left="5757" w:hanging="360"/>
      </w:pPr>
    </w:lvl>
    <w:lvl w:ilvl="8" w:tplc="340A001B" w:tentative="1">
      <w:start w:val="1"/>
      <w:numFmt w:val="lowerRoman"/>
      <w:lvlText w:val="%9."/>
      <w:lvlJc w:val="right"/>
      <w:pPr>
        <w:ind w:left="6477" w:hanging="180"/>
      </w:pPr>
    </w:lvl>
  </w:abstractNum>
  <w:abstractNum w:abstractNumId="32" w15:restartNumberingAfterBreak="0">
    <w:nsid w:val="70373367"/>
    <w:multiLevelType w:val="hybridMultilevel"/>
    <w:tmpl w:val="F4749450"/>
    <w:lvl w:ilvl="0" w:tplc="A0C05BE6">
      <w:start w:val="1"/>
      <w:numFmt w:val="upperRoman"/>
      <w:lvlText w:val="%1."/>
      <w:lvlJc w:val="left"/>
      <w:pPr>
        <w:ind w:left="340" w:hanging="34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744D74C4"/>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4DD12F7"/>
    <w:multiLevelType w:val="hybridMultilevel"/>
    <w:tmpl w:val="529ED2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50E656E"/>
    <w:multiLevelType w:val="hybridMultilevel"/>
    <w:tmpl w:val="F6B4FF6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BCB0116"/>
    <w:multiLevelType w:val="hybridMultilevel"/>
    <w:tmpl w:val="CC72E380"/>
    <w:lvl w:ilvl="0" w:tplc="6AA6E694">
      <w:start w:val="1"/>
      <w:numFmt w:val="decimal"/>
      <w:lvlText w:val="(%1)"/>
      <w:lvlJc w:val="left"/>
      <w:pPr>
        <w:ind w:left="820" w:hanging="720"/>
      </w:pPr>
      <w:rPr>
        <w:rFonts w:ascii="Times New Roman" w:eastAsia="Times New Roman" w:hAnsi="Times New Roman" w:cs="Times New Roman" w:hint="default"/>
        <w:w w:val="100"/>
        <w:sz w:val="24"/>
        <w:szCs w:val="24"/>
        <w:lang w:val="es-ES" w:eastAsia="en-US" w:bidi="ar-SA"/>
      </w:rPr>
    </w:lvl>
    <w:lvl w:ilvl="1" w:tplc="3F04DE24">
      <w:numFmt w:val="bullet"/>
      <w:lvlText w:val="●"/>
      <w:lvlJc w:val="left"/>
      <w:pPr>
        <w:ind w:left="820" w:hanging="360"/>
      </w:pPr>
      <w:rPr>
        <w:rFonts w:ascii="Arial" w:eastAsia="Arial" w:hAnsi="Arial" w:cs="Arial" w:hint="default"/>
        <w:spacing w:val="-57"/>
        <w:w w:val="100"/>
        <w:sz w:val="24"/>
        <w:szCs w:val="24"/>
        <w:lang w:val="es-ES" w:eastAsia="en-US" w:bidi="ar-SA"/>
      </w:rPr>
    </w:lvl>
    <w:lvl w:ilvl="2" w:tplc="920C568C">
      <w:numFmt w:val="bullet"/>
      <w:lvlText w:val="•"/>
      <w:lvlJc w:val="left"/>
      <w:pPr>
        <w:ind w:left="2572" w:hanging="360"/>
      </w:pPr>
      <w:rPr>
        <w:rFonts w:hint="default"/>
        <w:lang w:val="es-ES" w:eastAsia="en-US" w:bidi="ar-SA"/>
      </w:rPr>
    </w:lvl>
    <w:lvl w:ilvl="3" w:tplc="D23E5216">
      <w:numFmt w:val="bullet"/>
      <w:lvlText w:val="•"/>
      <w:lvlJc w:val="left"/>
      <w:pPr>
        <w:ind w:left="3448" w:hanging="360"/>
      </w:pPr>
      <w:rPr>
        <w:rFonts w:hint="default"/>
        <w:lang w:val="es-ES" w:eastAsia="en-US" w:bidi="ar-SA"/>
      </w:rPr>
    </w:lvl>
    <w:lvl w:ilvl="4" w:tplc="AB601302">
      <w:numFmt w:val="bullet"/>
      <w:lvlText w:val="•"/>
      <w:lvlJc w:val="left"/>
      <w:pPr>
        <w:ind w:left="4324" w:hanging="360"/>
      </w:pPr>
      <w:rPr>
        <w:rFonts w:hint="default"/>
        <w:lang w:val="es-ES" w:eastAsia="en-US" w:bidi="ar-SA"/>
      </w:rPr>
    </w:lvl>
    <w:lvl w:ilvl="5" w:tplc="9F9CD4F0">
      <w:numFmt w:val="bullet"/>
      <w:lvlText w:val="•"/>
      <w:lvlJc w:val="left"/>
      <w:pPr>
        <w:ind w:left="5200" w:hanging="360"/>
      </w:pPr>
      <w:rPr>
        <w:rFonts w:hint="default"/>
        <w:lang w:val="es-ES" w:eastAsia="en-US" w:bidi="ar-SA"/>
      </w:rPr>
    </w:lvl>
    <w:lvl w:ilvl="6" w:tplc="8E864FF6">
      <w:numFmt w:val="bullet"/>
      <w:lvlText w:val="•"/>
      <w:lvlJc w:val="left"/>
      <w:pPr>
        <w:ind w:left="6076" w:hanging="360"/>
      </w:pPr>
      <w:rPr>
        <w:rFonts w:hint="default"/>
        <w:lang w:val="es-ES" w:eastAsia="en-US" w:bidi="ar-SA"/>
      </w:rPr>
    </w:lvl>
    <w:lvl w:ilvl="7" w:tplc="1004B806">
      <w:numFmt w:val="bullet"/>
      <w:lvlText w:val="•"/>
      <w:lvlJc w:val="left"/>
      <w:pPr>
        <w:ind w:left="6952" w:hanging="360"/>
      </w:pPr>
      <w:rPr>
        <w:rFonts w:hint="default"/>
        <w:lang w:val="es-ES" w:eastAsia="en-US" w:bidi="ar-SA"/>
      </w:rPr>
    </w:lvl>
    <w:lvl w:ilvl="8" w:tplc="4DD8B648">
      <w:numFmt w:val="bullet"/>
      <w:lvlText w:val="•"/>
      <w:lvlJc w:val="left"/>
      <w:pPr>
        <w:ind w:left="7828" w:hanging="360"/>
      </w:pPr>
      <w:rPr>
        <w:rFonts w:hint="default"/>
        <w:lang w:val="es-ES" w:eastAsia="en-US" w:bidi="ar-SA"/>
      </w:rPr>
    </w:lvl>
  </w:abstractNum>
  <w:abstractNum w:abstractNumId="37" w15:restartNumberingAfterBreak="0">
    <w:nsid w:val="7E322454"/>
    <w:multiLevelType w:val="multilevel"/>
    <w:tmpl w:val="ADA2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6"/>
  </w:num>
  <w:num w:numId="4">
    <w:abstractNumId w:val="16"/>
  </w:num>
  <w:num w:numId="5">
    <w:abstractNumId w:val="23"/>
  </w:num>
  <w:num w:numId="6">
    <w:abstractNumId w:val="36"/>
  </w:num>
  <w:num w:numId="7">
    <w:abstractNumId w:val="27"/>
  </w:num>
  <w:num w:numId="8">
    <w:abstractNumId w:val="1"/>
  </w:num>
  <w:num w:numId="9">
    <w:abstractNumId w:val="9"/>
  </w:num>
  <w:num w:numId="10">
    <w:abstractNumId w:val="35"/>
  </w:num>
  <w:num w:numId="11">
    <w:abstractNumId w:val="7"/>
  </w:num>
  <w:num w:numId="12">
    <w:abstractNumId w:val="14"/>
  </w:num>
  <w:num w:numId="13">
    <w:abstractNumId w:val="32"/>
  </w:num>
  <w:num w:numId="14">
    <w:abstractNumId w:val="25"/>
  </w:num>
  <w:num w:numId="15">
    <w:abstractNumId w:val="5"/>
  </w:num>
  <w:num w:numId="16">
    <w:abstractNumId w:val="29"/>
  </w:num>
  <w:num w:numId="17">
    <w:abstractNumId w:val="31"/>
  </w:num>
  <w:num w:numId="18">
    <w:abstractNumId w:val="12"/>
  </w:num>
  <w:num w:numId="19">
    <w:abstractNumId w:val="34"/>
  </w:num>
  <w:num w:numId="20">
    <w:abstractNumId w:val="21"/>
  </w:num>
  <w:num w:numId="21">
    <w:abstractNumId w:val="3"/>
  </w:num>
  <w:num w:numId="22">
    <w:abstractNumId w:val="13"/>
  </w:num>
  <w:num w:numId="23">
    <w:abstractNumId w:val="18"/>
  </w:num>
  <w:num w:numId="24">
    <w:abstractNumId w:val="37"/>
  </w:num>
  <w:num w:numId="25">
    <w:abstractNumId w:val="22"/>
  </w:num>
  <w:num w:numId="26">
    <w:abstractNumId w:val="15"/>
  </w:num>
  <w:num w:numId="27">
    <w:abstractNumId w:val="20"/>
  </w:num>
  <w:num w:numId="28">
    <w:abstractNumId w:val="26"/>
  </w:num>
  <w:num w:numId="29">
    <w:abstractNumId w:val="0"/>
  </w:num>
  <w:num w:numId="30">
    <w:abstractNumId w:val="19"/>
  </w:num>
  <w:num w:numId="31">
    <w:abstractNumId w:val="10"/>
  </w:num>
  <w:num w:numId="32">
    <w:abstractNumId w:val="8"/>
  </w:num>
  <w:num w:numId="33">
    <w:abstractNumId w:val="24"/>
  </w:num>
  <w:num w:numId="34">
    <w:abstractNumId w:val="28"/>
  </w:num>
  <w:num w:numId="35">
    <w:abstractNumId w:val="33"/>
  </w:num>
  <w:num w:numId="36">
    <w:abstractNumId w:val="4"/>
  </w:num>
  <w:num w:numId="37">
    <w:abstractNumId w:val="2"/>
  </w:num>
  <w:num w:numId="3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064D"/>
    <w:rsid w:val="00000926"/>
    <w:rsid w:val="00003D08"/>
    <w:rsid w:val="000047C3"/>
    <w:rsid w:val="00006CA8"/>
    <w:rsid w:val="000116F1"/>
    <w:rsid w:val="000175A0"/>
    <w:rsid w:val="000177C9"/>
    <w:rsid w:val="00021A9C"/>
    <w:rsid w:val="000301A6"/>
    <w:rsid w:val="0003378A"/>
    <w:rsid w:val="0003699C"/>
    <w:rsid w:val="000414D4"/>
    <w:rsid w:val="00042344"/>
    <w:rsid w:val="0004261D"/>
    <w:rsid w:val="0004326D"/>
    <w:rsid w:val="00045979"/>
    <w:rsid w:val="000549EF"/>
    <w:rsid w:val="00055B9E"/>
    <w:rsid w:val="00057C8C"/>
    <w:rsid w:val="00057CDE"/>
    <w:rsid w:val="00057F1C"/>
    <w:rsid w:val="00064A23"/>
    <w:rsid w:val="00065E07"/>
    <w:rsid w:val="00067F43"/>
    <w:rsid w:val="00071283"/>
    <w:rsid w:val="00072489"/>
    <w:rsid w:val="0007461B"/>
    <w:rsid w:val="00076AA0"/>
    <w:rsid w:val="000775A2"/>
    <w:rsid w:val="00077E20"/>
    <w:rsid w:val="00080828"/>
    <w:rsid w:val="00081DFA"/>
    <w:rsid w:val="00084A9B"/>
    <w:rsid w:val="00087883"/>
    <w:rsid w:val="000933C1"/>
    <w:rsid w:val="00093776"/>
    <w:rsid w:val="000A07F5"/>
    <w:rsid w:val="000A07FC"/>
    <w:rsid w:val="000A0F87"/>
    <w:rsid w:val="000A13E0"/>
    <w:rsid w:val="000A4EFD"/>
    <w:rsid w:val="000A56F6"/>
    <w:rsid w:val="000A6C27"/>
    <w:rsid w:val="000B10B3"/>
    <w:rsid w:val="000B1574"/>
    <w:rsid w:val="000B347F"/>
    <w:rsid w:val="000B35F3"/>
    <w:rsid w:val="000B4EB2"/>
    <w:rsid w:val="000B6FEC"/>
    <w:rsid w:val="000C1039"/>
    <w:rsid w:val="000C392C"/>
    <w:rsid w:val="000C3BF6"/>
    <w:rsid w:val="000C72E8"/>
    <w:rsid w:val="000D0C66"/>
    <w:rsid w:val="000D4537"/>
    <w:rsid w:val="000D5BE3"/>
    <w:rsid w:val="000D70F3"/>
    <w:rsid w:val="000E2481"/>
    <w:rsid w:val="000E2C75"/>
    <w:rsid w:val="000E5172"/>
    <w:rsid w:val="000E5B7E"/>
    <w:rsid w:val="000F393B"/>
    <w:rsid w:val="000F55A5"/>
    <w:rsid w:val="000F6A4F"/>
    <w:rsid w:val="000F6FCD"/>
    <w:rsid w:val="000F7A0D"/>
    <w:rsid w:val="00102057"/>
    <w:rsid w:val="00103A6D"/>
    <w:rsid w:val="00105EA8"/>
    <w:rsid w:val="00110018"/>
    <w:rsid w:val="001144A1"/>
    <w:rsid w:val="001166ED"/>
    <w:rsid w:val="0011692C"/>
    <w:rsid w:val="001232D3"/>
    <w:rsid w:val="001240A0"/>
    <w:rsid w:val="001311C5"/>
    <w:rsid w:val="001341CA"/>
    <w:rsid w:val="001343FF"/>
    <w:rsid w:val="00137200"/>
    <w:rsid w:val="00140569"/>
    <w:rsid w:val="00142189"/>
    <w:rsid w:val="00147F1B"/>
    <w:rsid w:val="00150918"/>
    <w:rsid w:val="00150931"/>
    <w:rsid w:val="00155831"/>
    <w:rsid w:val="00155A86"/>
    <w:rsid w:val="00156CC3"/>
    <w:rsid w:val="00162AC9"/>
    <w:rsid w:val="001633D8"/>
    <w:rsid w:val="001679BF"/>
    <w:rsid w:val="00173831"/>
    <w:rsid w:val="00174F46"/>
    <w:rsid w:val="001766C0"/>
    <w:rsid w:val="0017692A"/>
    <w:rsid w:val="0018074F"/>
    <w:rsid w:val="00180F60"/>
    <w:rsid w:val="00185765"/>
    <w:rsid w:val="001873FE"/>
    <w:rsid w:val="001949B1"/>
    <w:rsid w:val="00197827"/>
    <w:rsid w:val="001A019C"/>
    <w:rsid w:val="001A2FEE"/>
    <w:rsid w:val="001A3043"/>
    <w:rsid w:val="001A338D"/>
    <w:rsid w:val="001A39C1"/>
    <w:rsid w:val="001A4F76"/>
    <w:rsid w:val="001A70D0"/>
    <w:rsid w:val="001B0A13"/>
    <w:rsid w:val="001B28E6"/>
    <w:rsid w:val="001B2BC6"/>
    <w:rsid w:val="001B4F0B"/>
    <w:rsid w:val="001C3D89"/>
    <w:rsid w:val="001C4309"/>
    <w:rsid w:val="001C7288"/>
    <w:rsid w:val="001D2929"/>
    <w:rsid w:val="001D34C3"/>
    <w:rsid w:val="001D3518"/>
    <w:rsid w:val="001D357F"/>
    <w:rsid w:val="001D3FE4"/>
    <w:rsid w:val="001D461F"/>
    <w:rsid w:val="001D464F"/>
    <w:rsid w:val="001E1A31"/>
    <w:rsid w:val="001E2FC1"/>
    <w:rsid w:val="001E5434"/>
    <w:rsid w:val="001E5E5B"/>
    <w:rsid w:val="001E6051"/>
    <w:rsid w:val="001E6D13"/>
    <w:rsid w:val="001E6F2A"/>
    <w:rsid w:val="001E7B6E"/>
    <w:rsid w:val="001F331C"/>
    <w:rsid w:val="001F37A3"/>
    <w:rsid w:val="001F4472"/>
    <w:rsid w:val="00204C75"/>
    <w:rsid w:val="00205DD4"/>
    <w:rsid w:val="002067D4"/>
    <w:rsid w:val="00207274"/>
    <w:rsid w:val="00212B7C"/>
    <w:rsid w:val="002137F4"/>
    <w:rsid w:val="0021785F"/>
    <w:rsid w:val="0022355D"/>
    <w:rsid w:val="00223AA9"/>
    <w:rsid w:val="00226E0C"/>
    <w:rsid w:val="00230089"/>
    <w:rsid w:val="00234971"/>
    <w:rsid w:val="00235EE8"/>
    <w:rsid w:val="0023604C"/>
    <w:rsid w:val="00242475"/>
    <w:rsid w:val="002432D8"/>
    <w:rsid w:val="00243953"/>
    <w:rsid w:val="00243CB7"/>
    <w:rsid w:val="00244AFF"/>
    <w:rsid w:val="00250D90"/>
    <w:rsid w:val="00251E28"/>
    <w:rsid w:val="00256973"/>
    <w:rsid w:val="002572CD"/>
    <w:rsid w:val="00260BE7"/>
    <w:rsid w:val="00263546"/>
    <w:rsid w:val="00263697"/>
    <w:rsid w:val="00263B05"/>
    <w:rsid w:val="00263C4C"/>
    <w:rsid w:val="002640A9"/>
    <w:rsid w:val="0026530F"/>
    <w:rsid w:val="00270987"/>
    <w:rsid w:val="00283581"/>
    <w:rsid w:val="00283623"/>
    <w:rsid w:val="00286DC7"/>
    <w:rsid w:val="0029050D"/>
    <w:rsid w:val="00293D62"/>
    <w:rsid w:val="002945B6"/>
    <w:rsid w:val="002950D6"/>
    <w:rsid w:val="002A006C"/>
    <w:rsid w:val="002A17AC"/>
    <w:rsid w:val="002A1820"/>
    <w:rsid w:val="002A268B"/>
    <w:rsid w:val="002A3F29"/>
    <w:rsid w:val="002A4B35"/>
    <w:rsid w:val="002A508B"/>
    <w:rsid w:val="002B0313"/>
    <w:rsid w:val="002B424C"/>
    <w:rsid w:val="002B4875"/>
    <w:rsid w:val="002C1ED8"/>
    <w:rsid w:val="002C39B5"/>
    <w:rsid w:val="002C40DE"/>
    <w:rsid w:val="002D1E82"/>
    <w:rsid w:val="002D6D67"/>
    <w:rsid w:val="002E152F"/>
    <w:rsid w:val="002E2CA2"/>
    <w:rsid w:val="002E38B7"/>
    <w:rsid w:val="002E59F4"/>
    <w:rsid w:val="002E6090"/>
    <w:rsid w:val="002E67E3"/>
    <w:rsid w:val="002E7D47"/>
    <w:rsid w:val="002F1174"/>
    <w:rsid w:val="002F3DF9"/>
    <w:rsid w:val="002F4BA5"/>
    <w:rsid w:val="002F529C"/>
    <w:rsid w:val="002F662F"/>
    <w:rsid w:val="002F77AF"/>
    <w:rsid w:val="00300351"/>
    <w:rsid w:val="0030194B"/>
    <w:rsid w:val="00302531"/>
    <w:rsid w:val="00302C4E"/>
    <w:rsid w:val="00302E24"/>
    <w:rsid w:val="0030353A"/>
    <w:rsid w:val="00312CE2"/>
    <w:rsid w:val="003161FC"/>
    <w:rsid w:val="003232ED"/>
    <w:rsid w:val="00325C16"/>
    <w:rsid w:val="003274A1"/>
    <w:rsid w:val="00330F76"/>
    <w:rsid w:val="00331700"/>
    <w:rsid w:val="003347E2"/>
    <w:rsid w:val="003459D5"/>
    <w:rsid w:val="00346F8E"/>
    <w:rsid w:val="00350EA5"/>
    <w:rsid w:val="00351AF8"/>
    <w:rsid w:val="0035359C"/>
    <w:rsid w:val="00354651"/>
    <w:rsid w:val="00356998"/>
    <w:rsid w:val="003572A9"/>
    <w:rsid w:val="00363F78"/>
    <w:rsid w:val="003647F3"/>
    <w:rsid w:val="00365E00"/>
    <w:rsid w:val="00366F46"/>
    <w:rsid w:val="0036705C"/>
    <w:rsid w:val="0037287C"/>
    <w:rsid w:val="0037330A"/>
    <w:rsid w:val="0038061C"/>
    <w:rsid w:val="003819E2"/>
    <w:rsid w:val="003825BC"/>
    <w:rsid w:val="00383CC2"/>
    <w:rsid w:val="0038445B"/>
    <w:rsid w:val="003861BC"/>
    <w:rsid w:val="00391D82"/>
    <w:rsid w:val="00392A6F"/>
    <w:rsid w:val="003947A0"/>
    <w:rsid w:val="00394B4A"/>
    <w:rsid w:val="003964C9"/>
    <w:rsid w:val="003A0586"/>
    <w:rsid w:val="003A1052"/>
    <w:rsid w:val="003A14DC"/>
    <w:rsid w:val="003A33D0"/>
    <w:rsid w:val="003A4067"/>
    <w:rsid w:val="003A4581"/>
    <w:rsid w:val="003A53BA"/>
    <w:rsid w:val="003A7470"/>
    <w:rsid w:val="003B60FA"/>
    <w:rsid w:val="003B7473"/>
    <w:rsid w:val="003C1D80"/>
    <w:rsid w:val="003C1E55"/>
    <w:rsid w:val="003C1E6C"/>
    <w:rsid w:val="003C27D0"/>
    <w:rsid w:val="003C45DB"/>
    <w:rsid w:val="003C51AA"/>
    <w:rsid w:val="003C51BA"/>
    <w:rsid w:val="003C5D32"/>
    <w:rsid w:val="003C7256"/>
    <w:rsid w:val="003C768C"/>
    <w:rsid w:val="003C7EEF"/>
    <w:rsid w:val="003D0BFE"/>
    <w:rsid w:val="003D231B"/>
    <w:rsid w:val="003D3DA3"/>
    <w:rsid w:val="003D53E6"/>
    <w:rsid w:val="003D58E8"/>
    <w:rsid w:val="003D5B1E"/>
    <w:rsid w:val="003D6F70"/>
    <w:rsid w:val="003D70D3"/>
    <w:rsid w:val="003E1751"/>
    <w:rsid w:val="003E440D"/>
    <w:rsid w:val="003E77C7"/>
    <w:rsid w:val="003F4285"/>
    <w:rsid w:val="003F4567"/>
    <w:rsid w:val="003F4E56"/>
    <w:rsid w:val="003F598F"/>
    <w:rsid w:val="003F5AAA"/>
    <w:rsid w:val="003F5C77"/>
    <w:rsid w:val="003F5EBF"/>
    <w:rsid w:val="003F6298"/>
    <w:rsid w:val="0040214F"/>
    <w:rsid w:val="00402CB3"/>
    <w:rsid w:val="00402F06"/>
    <w:rsid w:val="00404C4D"/>
    <w:rsid w:val="00404F0F"/>
    <w:rsid w:val="00405F57"/>
    <w:rsid w:val="00406F9C"/>
    <w:rsid w:val="0040744E"/>
    <w:rsid w:val="00412830"/>
    <w:rsid w:val="00416266"/>
    <w:rsid w:val="00417C3C"/>
    <w:rsid w:val="0042117D"/>
    <w:rsid w:val="00422B53"/>
    <w:rsid w:val="00427D96"/>
    <w:rsid w:val="004317A0"/>
    <w:rsid w:val="004322D1"/>
    <w:rsid w:val="00432932"/>
    <w:rsid w:val="004358F3"/>
    <w:rsid w:val="004362F6"/>
    <w:rsid w:val="0044360A"/>
    <w:rsid w:val="00446F63"/>
    <w:rsid w:val="0045139C"/>
    <w:rsid w:val="004516AC"/>
    <w:rsid w:val="00454E26"/>
    <w:rsid w:val="00455718"/>
    <w:rsid w:val="004565A3"/>
    <w:rsid w:val="0045661F"/>
    <w:rsid w:val="00457314"/>
    <w:rsid w:val="00462A34"/>
    <w:rsid w:val="00466553"/>
    <w:rsid w:val="00467183"/>
    <w:rsid w:val="00470E01"/>
    <w:rsid w:val="00471671"/>
    <w:rsid w:val="00471D0F"/>
    <w:rsid w:val="0047310C"/>
    <w:rsid w:val="0047313D"/>
    <w:rsid w:val="004732C1"/>
    <w:rsid w:val="00473C9F"/>
    <w:rsid w:val="0047598C"/>
    <w:rsid w:val="00476C19"/>
    <w:rsid w:val="00477622"/>
    <w:rsid w:val="00477775"/>
    <w:rsid w:val="004810F1"/>
    <w:rsid w:val="0048478D"/>
    <w:rsid w:val="00487582"/>
    <w:rsid w:val="00492AA5"/>
    <w:rsid w:val="00494A71"/>
    <w:rsid w:val="00495B4D"/>
    <w:rsid w:val="004A14BF"/>
    <w:rsid w:val="004A388C"/>
    <w:rsid w:val="004A3B1C"/>
    <w:rsid w:val="004A4261"/>
    <w:rsid w:val="004A6F6F"/>
    <w:rsid w:val="004B165E"/>
    <w:rsid w:val="004B1C09"/>
    <w:rsid w:val="004B2349"/>
    <w:rsid w:val="004B248B"/>
    <w:rsid w:val="004B52F2"/>
    <w:rsid w:val="004B56DE"/>
    <w:rsid w:val="004B5A84"/>
    <w:rsid w:val="004B6217"/>
    <w:rsid w:val="004B7524"/>
    <w:rsid w:val="004B7F2D"/>
    <w:rsid w:val="004C0DAD"/>
    <w:rsid w:val="004C1F22"/>
    <w:rsid w:val="004C6A16"/>
    <w:rsid w:val="004D0CB7"/>
    <w:rsid w:val="004D55C0"/>
    <w:rsid w:val="004D68B8"/>
    <w:rsid w:val="004D732D"/>
    <w:rsid w:val="004E04CF"/>
    <w:rsid w:val="004E1009"/>
    <w:rsid w:val="004E1BD7"/>
    <w:rsid w:val="004E4917"/>
    <w:rsid w:val="004E6072"/>
    <w:rsid w:val="004F0936"/>
    <w:rsid w:val="004F18F5"/>
    <w:rsid w:val="004F305F"/>
    <w:rsid w:val="004F5890"/>
    <w:rsid w:val="004F6840"/>
    <w:rsid w:val="00501E57"/>
    <w:rsid w:val="0050220D"/>
    <w:rsid w:val="00504EEE"/>
    <w:rsid w:val="00504FF7"/>
    <w:rsid w:val="00513CEC"/>
    <w:rsid w:val="00517E6F"/>
    <w:rsid w:val="00522376"/>
    <w:rsid w:val="00524ABF"/>
    <w:rsid w:val="005279B2"/>
    <w:rsid w:val="00535D85"/>
    <w:rsid w:val="00536627"/>
    <w:rsid w:val="0054000B"/>
    <w:rsid w:val="00540BED"/>
    <w:rsid w:val="00542135"/>
    <w:rsid w:val="00542B86"/>
    <w:rsid w:val="00542CDA"/>
    <w:rsid w:val="00543B4A"/>
    <w:rsid w:val="00547035"/>
    <w:rsid w:val="00547B02"/>
    <w:rsid w:val="00547FFE"/>
    <w:rsid w:val="00550394"/>
    <w:rsid w:val="0055158C"/>
    <w:rsid w:val="00551748"/>
    <w:rsid w:val="005548E6"/>
    <w:rsid w:val="00556B44"/>
    <w:rsid w:val="00561CAA"/>
    <w:rsid w:val="00565875"/>
    <w:rsid w:val="00567239"/>
    <w:rsid w:val="00567776"/>
    <w:rsid w:val="00574FE8"/>
    <w:rsid w:val="00580E9B"/>
    <w:rsid w:val="00580FBD"/>
    <w:rsid w:val="00582632"/>
    <w:rsid w:val="00590333"/>
    <w:rsid w:val="00591446"/>
    <w:rsid w:val="00591E6E"/>
    <w:rsid w:val="005923D7"/>
    <w:rsid w:val="005924DB"/>
    <w:rsid w:val="0059656A"/>
    <w:rsid w:val="0059661A"/>
    <w:rsid w:val="00596D81"/>
    <w:rsid w:val="005976A9"/>
    <w:rsid w:val="005A213E"/>
    <w:rsid w:val="005A2983"/>
    <w:rsid w:val="005A4B77"/>
    <w:rsid w:val="005A5A92"/>
    <w:rsid w:val="005B24DB"/>
    <w:rsid w:val="005B6149"/>
    <w:rsid w:val="005B6890"/>
    <w:rsid w:val="005C4AAB"/>
    <w:rsid w:val="005C552B"/>
    <w:rsid w:val="005D3263"/>
    <w:rsid w:val="005D4BBF"/>
    <w:rsid w:val="005E0CAA"/>
    <w:rsid w:val="005E29D5"/>
    <w:rsid w:val="005E3B02"/>
    <w:rsid w:val="005E5A10"/>
    <w:rsid w:val="005F094F"/>
    <w:rsid w:val="005F25F5"/>
    <w:rsid w:val="005F52B9"/>
    <w:rsid w:val="005F6CBF"/>
    <w:rsid w:val="0060211C"/>
    <w:rsid w:val="0060491E"/>
    <w:rsid w:val="00604A7E"/>
    <w:rsid w:val="00611398"/>
    <w:rsid w:val="00611410"/>
    <w:rsid w:val="00612197"/>
    <w:rsid w:val="006122A6"/>
    <w:rsid w:val="00614506"/>
    <w:rsid w:val="006148F7"/>
    <w:rsid w:val="00615BEC"/>
    <w:rsid w:val="00615CAC"/>
    <w:rsid w:val="00620FB9"/>
    <w:rsid w:val="0062332E"/>
    <w:rsid w:val="006238DE"/>
    <w:rsid w:val="0062578E"/>
    <w:rsid w:val="00626A71"/>
    <w:rsid w:val="006313D1"/>
    <w:rsid w:val="0063193D"/>
    <w:rsid w:val="00631EDE"/>
    <w:rsid w:val="006333D7"/>
    <w:rsid w:val="006362F2"/>
    <w:rsid w:val="00643950"/>
    <w:rsid w:val="00643CAA"/>
    <w:rsid w:val="006476EB"/>
    <w:rsid w:val="0064789C"/>
    <w:rsid w:val="0065002F"/>
    <w:rsid w:val="00651F71"/>
    <w:rsid w:val="0065266D"/>
    <w:rsid w:val="00653771"/>
    <w:rsid w:val="00653952"/>
    <w:rsid w:val="00654723"/>
    <w:rsid w:val="00656E9C"/>
    <w:rsid w:val="00661497"/>
    <w:rsid w:val="00665E95"/>
    <w:rsid w:val="00665F4C"/>
    <w:rsid w:val="0066634D"/>
    <w:rsid w:val="00671778"/>
    <w:rsid w:val="00672F21"/>
    <w:rsid w:val="00680300"/>
    <w:rsid w:val="006805C5"/>
    <w:rsid w:val="00681775"/>
    <w:rsid w:val="006820E5"/>
    <w:rsid w:val="00685DC2"/>
    <w:rsid w:val="00690C6E"/>
    <w:rsid w:val="006911B6"/>
    <w:rsid w:val="006944FC"/>
    <w:rsid w:val="00696759"/>
    <w:rsid w:val="00696DBD"/>
    <w:rsid w:val="0069732C"/>
    <w:rsid w:val="006A0611"/>
    <w:rsid w:val="006A07FD"/>
    <w:rsid w:val="006A220D"/>
    <w:rsid w:val="006A266C"/>
    <w:rsid w:val="006A6617"/>
    <w:rsid w:val="006A764A"/>
    <w:rsid w:val="006B1791"/>
    <w:rsid w:val="006B6F24"/>
    <w:rsid w:val="006C030E"/>
    <w:rsid w:val="006C5C58"/>
    <w:rsid w:val="006C7497"/>
    <w:rsid w:val="006C79B2"/>
    <w:rsid w:val="006D0A6E"/>
    <w:rsid w:val="006D2B03"/>
    <w:rsid w:val="006D30F8"/>
    <w:rsid w:val="006D357E"/>
    <w:rsid w:val="006D4F6C"/>
    <w:rsid w:val="006D50DF"/>
    <w:rsid w:val="006D728D"/>
    <w:rsid w:val="006E01F8"/>
    <w:rsid w:val="006E039D"/>
    <w:rsid w:val="006E0EC8"/>
    <w:rsid w:val="006E4A71"/>
    <w:rsid w:val="006E5460"/>
    <w:rsid w:val="006F1D01"/>
    <w:rsid w:val="006F2A28"/>
    <w:rsid w:val="006F6AE3"/>
    <w:rsid w:val="0070452F"/>
    <w:rsid w:val="007139ED"/>
    <w:rsid w:val="0071411B"/>
    <w:rsid w:val="00714382"/>
    <w:rsid w:val="00714578"/>
    <w:rsid w:val="00716435"/>
    <w:rsid w:val="007201A4"/>
    <w:rsid w:val="007204CB"/>
    <w:rsid w:val="007214DA"/>
    <w:rsid w:val="007219C8"/>
    <w:rsid w:val="00726814"/>
    <w:rsid w:val="00726A46"/>
    <w:rsid w:val="00731286"/>
    <w:rsid w:val="007321DE"/>
    <w:rsid w:val="0073343C"/>
    <w:rsid w:val="007363F5"/>
    <w:rsid w:val="00737378"/>
    <w:rsid w:val="007410E0"/>
    <w:rsid w:val="00743D22"/>
    <w:rsid w:val="00744470"/>
    <w:rsid w:val="00744642"/>
    <w:rsid w:val="00745A76"/>
    <w:rsid w:val="007468C3"/>
    <w:rsid w:val="00750625"/>
    <w:rsid w:val="00750AFD"/>
    <w:rsid w:val="00750E76"/>
    <w:rsid w:val="00752AB3"/>
    <w:rsid w:val="007555A8"/>
    <w:rsid w:val="007557CD"/>
    <w:rsid w:val="0075640D"/>
    <w:rsid w:val="00760AEA"/>
    <w:rsid w:val="007616C5"/>
    <w:rsid w:val="0076652A"/>
    <w:rsid w:val="00766E6D"/>
    <w:rsid w:val="00767CB6"/>
    <w:rsid w:val="00767FB5"/>
    <w:rsid w:val="007712AB"/>
    <w:rsid w:val="007716AA"/>
    <w:rsid w:val="0077334D"/>
    <w:rsid w:val="0077385B"/>
    <w:rsid w:val="00773BEC"/>
    <w:rsid w:val="007740D3"/>
    <w:rsid w:val="007757EB"/>
    <w:rsid w:val="007769AC"/>
    <w:rsid w:val="00787384"/>
    <w:rsid w:val="00790332"/>
    <w:rsid w:val="00791675"/>
    <w:rsid w:val="007965CE"/>
    <w:rsid w:val="007A201D"/>
    <w:rsid w:val="007A23D0"/>
    <w:rsid w:val="007A2EE3"/>
    <w:rsid w:val="007A5D1A"/>
    <w:rsid w:val="007A5EEC"/>
    <w:rsid w:val="007B0EE2"/>
    <w:rsid w:val="007B31C1"/>
    <w:rsid w:val="007B4957"/>
    <w:rsid w:val="007B4E81"/>
    <w:rsid w:val="007C1BC2"/>
    <w:rsid w:val="007C1E7A"/>
    <w:rsid w:val="007C36A3"/>
    <w:rsid w:val="007C3761"/>
    <w:rsid w:val="007D068F"/>
    <w:rsid w:val="007D082B"/>
    <w:rsid w:val="007D1C41"/>
    <w:rsid w:val="007D2D1A"/>
    <w:rsid w:val="007D41D8"/>
    <w:rsid w:val="007D482D"/>
    <w:rsid w:val="007D7DCA"/>
    <w:rsid w:val="007E368F"/>
    <w:rsid w:val="007E5BC3"/>
    <w:rsid w:val="007F04E4"/>
    <w:rsid w:val="007F064D"/>
    <w:rsid w:val="007F3F7F"/>
    <w:rsid w:val="007F46CA"/>
    <w:rsid w:val="007F4993"/>
    <w:rsid w:val="007F53E1"/>
    <w:rsid w:val="007F6C35"/>
    <w:rsid w:val="007F7D2F"/>
    <w:rsid w:val="008023E9"/>
    <w:rsid w:val="008036F5"/>
    <w:rsid w:val="0080493D"/>
    <w:rsid w:val="00806230"/>
    <w:rsid w:val="00807A8C"/>
    <w:rsid w:val="00810126"/>
    <w:rsid w:val="0081033A"/>
    <w:rsid w:val="00812B76"/>
    <w:rsid w:val="008170B2"/>
    <w:rsid w:val="00821947"/>
    <w:rsid w:val="00823FC8"/>
    <w:rsid w:val="008244DF"/>
    <w:rsid w:val="00824677"/>
    <w:rsid w:val="00825343"/>
    <w:rsid w:val="00827856"/>
    <w:rsid w:val="008334EF"/>
    <w:rsid w:val="00834F9C"/>
    <w:rsid w:val="0083638E"/>
    <w:rsid w:val="00836B79"/>
    <w:rsid w:val="0084015E"/>
    <w:rsid w:val="008402E2"/>
    <w:rsid w:val="008422DC"/>
    <w:rsid w:val="00842459"/>
    <w:rsid w:val="00856ACB"/>
    <w:rsid w:val="008577FC"/>
    <w:rsid w:val="00861101"/>
    <w:rsid w:val="00862D0C"/>
    <w:rsid w:val="008678A2"/>
    <w:rsid w:val="00871516"/>
    <w:rsid w:val="00872375"/>
    <w:rsid w:val="008806DF"/>
    <w:rsid w:val="0088642C"/>
    <w:rsid w:val="008864C4"/>
    <w:rsid w:val="00890758"/>
    <w:rsid w:val="00891C6B"/>
    <w:rsid w:val="00891F96"/>
    <w:rsid w:val="008929C8"/>
    <w:rsid w:val="008939D7"/>
    <w:rsid w:val="008958B3"/>
    <w:rsid w:val="00897F4D"/>
    <w:rsid w:val="008A0389"/>
    <w:rsid w:val="008A1A13"/>
    <w:rsid w:val="008A73EB"/>
    <w:rsid w:val="008B1F99"/>
    <w:rsid w:val="008B2033"/>
    <w:rsid w:val="008B39EF"/>
    <w:rsid w:val="008B5ADC"/>
    <w:rsid w:val="008B77CC"/>
    <w:rsid w:val="008C62A3"/>
    <w:rsid w:val="008C6946"/>
    <w:rsid w:val="008C7850"/>
    <w:rsid w:val="008C79DB"/>
    <w:rsid w:val="008D0C57"/>
    <w:rsid w:val="008D3BF3"/>
    <w:rsid w:val="008D3C0B"/>
    <w:rsid w:val="008D4802"/>
    <w:rsid w:val="008D5B94"/>
    <w:rsid w:val="008E15C5"/>
    <w:rsid w:val="008E54D3"/>
    <w:rsid w:val="008F6E16"/>
    <w:rsid w:val="008F7A7A"/>
    <w:rsid w:val="00900ABB"/>
    <w:rsid w:val="009059C6"/>
    <w:rsid w:val="009069D2"/>
    <w:rsid w:val="00907D54"/>
    <w:rsid w:val="009105BB"/>
    <w:rsid w:val="009127FE"/>
    <w:rsid w:val="0091355B"/>
    <w:rsid w:val="00914038"/>
    <w:rsid w:val="00914513"/>
    <w:rsid w:val="00914EA6"/>
    <w:rsid w:val="00914F73"/>
    <w:rsid w:val="009150FC"/>
    <w:rsid w:val="00921C6A"/>
    <w:rsid w:val="009226B4"/>
    <w:rsid w:val="009227F8"/>
    <w:rsid w:val="009258E3"/>
    <w:rsid w:val="0092683D"/>
    <w:rsid w:val="0093312B"/>
    <w:rsid w:val="00934B78"/>
    <w:rsid w:val="00937ABF"/>
    <w:rsid w:val="00947DC0"/>
    <w:rsid w:val="00955BC6"/>
    <w:rsid w:val="009609FA"/>
    <w:rsid w:val="00961DD7"/>
    <w:rsid w:val="00962911"/>
    <w:rsid w:val="00962F91"/>
    <w:rsid w:val="00966CA3"/>
    <w:rsid w:val="00970FE6"/>
    <w:rsid w:val="00971884"/>
    <w:rsid w:val="00972F2E"/>
    <w:rsid w:val="009743D5"/>
    <w:rsid w:val="0097511B"/>
    <w:rsid w:val="009759F1"/>
    <w:rsid w:val="00976423"/>
    <w:rsid w:val="00976A25"/>
    <w:rsid w:val="00980E3B"/>
    <w:rsid w:val="00983736"/>
    <w:rsid w:val="00984BFC"/>
    <w:rsid w:val="00985704"/>
    <w:rsid w:val="00987AF8"/>
    <w:rsid w:val="00990A0F"/>
    <w:rsid w:val="00991F46"/>
    <w:rsid w:val="00992D28"/>
    <w:rsid w:val="00994779"/>
    <w:rsid w:val="009951E6"/>
    <w:rsid w:val="0099570A"/>
    <w:rsid w:val="009A0765"/>
    <w:rsid w:val="009A0AED"/>
    <w:rsid w:val="009A1DEF"/>
    <w:rsid w:val="009A26B5"/>
    <w:rsid w:val="009A3A79"/>
    <w:rsid w:val="009A64AB"/>
    <w:rsid w:val="009B5511"/>
    <w:rsid w:val="009B5854"/>
    <w:rsid w:val="009B6084"/>
    <w:rsid w:val="009B75F9"/>
    <w:rsid w:val="009B7A5D"/>
    <w:rsid w:val="009B7B0C"/>
    <w:rsid w:val="009C630A"/>
    <w:rsid w:val="009D013E"/>
    <w:rsid w:val="009D0733"/>
    <w:rsid w:val="009D099C"/>
    <w:rsid w:val="009D154D"/>
    <w:rsid w:val="009D1B23"/>
    <w:rsid w:val="009D2C85"/>
    <w:rsid w:val="009D547B"/>
    <w:rsid w:val="009D5CA0"/>
    <w:rsid w:val="009D7E46"/>
    <w:rsid w:val="009E000A"/>
    <w:rsid w:val="009E232A"/>
    <w:rsid w:val="009E3B12"/>
    <w:rsid w:val="009F09A7"/>
    <w:rsid w:val="009F265F"/>
    <w:rsid w:val="009F408C"/>
    <w:rsid w:val="00A00482"/>
    <w:rsid w:val="00A0299A"/>
    <w:rsid w:val="00A0413C"/>
    <w:rsid w:val="00A043E8"/>
    <w:rsid w:val="00A06C94"/>
    <w:rsid w:val="00A10AE3"/>
    <w:rsid w:val="00A116D5"/>
    <w:rsid w:val="00A11B8A"/>
    <w:rsid w:val="00A13347"/>
    <w:rsid w:val="00A14D56"/>
    <w:rsid w:val="00A1728F"/>
    <w:rsid w:val="00A20255"/>
    <w:rsid w:val="00A219BC"/>
    <w:rsid w:val="00A21F0F"/>
    <w:rsid w:val="00A2436F"/>
    <w:rsid w:val="00A258C8"/>
    <w:rsid w:val="00A3375D"/>
    <w:rsid w:val="00A36A20"/>
    <w:rsid w:val="00A40129"/>
    <w:rsid w:val="00A408A0"/>
    <w:rsid w:val="00A430C5"/>
    <w:rsid w:val="00A444F7"/>
    <w:rsid w:val="00A44817"/>
    <w:rsid w:val="00A46797"/>
    <w:rsid w:val="00A52282"/>
    <w:rsid w:val="00A60728"/>
    <w:rsid w:val="00A61E85"/>
    <w:rsid w:val="00A63A81"/>
    <w:rsid w:val="00A70AD8"/>
    <w:rsid w:val="00A7252F"/>
    <w:rsid w:val="00A72D4C"/>
    <w:rsid w:val="00A75F61"/>
    <w:rsid w:val="00A769B3"/>
    <w:rsid w:val="00A77884"/>
    <w:rsid w:val="00A804DB"/>
    <w:rsid w:val="00A81C79"/>
    <w:rsid w:val="00A83D03"/>
    <w:rsid w:val="00A83E4F"/>
    <w:rsid w:val="00A8488B"/>
    <w:rsid w:val="00A85A20"/>
    <w:rsid w:val="00A8645E"/>
    <w:rsid w:val="00A90D81"/>
    <w:rsid w:val="00A91552"/>
    <w:rsid w:val="00A93308"/>
    <w:rsid w:val="00A97BB2"/>
    <w:rsid w:val="00AA045E"/>
    <w:rsid w:val="00AA3FB2"/>
    <w:rsid w:val="00AB5199"/>
    <w:rsid w:val="00AB5BBF"/>
    <w:rsid w:val="00AB7FA7"/>
    <w:rsid w:val="00AC42D5"/>
    <w:rsid w:val="00AC44F7"/>
    <w:rsid w:val="00AD0936"/>
    <w:rsid w:val="00AD14D0"/>
    <w:rsid w:val="00AD1B3A"/>
    <w:rsid w:val="00AD20EC"/>
    <w:rsid w:val="00AD27F0"/>
    <w:rsid w:val="00AD425D"/>
    <w:rsid w:val="00AD765A"/>
    <w:rsid w:val="00AD76FC"/>
    <w:rsid w:val="00AE10ED"/>
    <w:rsid w:val="00AE51CF"/>
    <w:rsid w:val="00AF06DD"/>
    <w:rsid w:val="00AF34F7"/>
    <w:rsid w:val="00AF7EEB"/>
    <w:rsid w:val="00B0058A"/>
    <w:rsid w:val="00B00A4C"/>
    <w:rsid w:val="00B011DB"/>
    <w:rsid w:val="00B037FA"/>
    <w:rsid w:val="00B05C98"/>
    <w:rsid w:val="00B12D72"/>
    <w:rsid w:val="00B13C40"/>
    <w:rsid w:val="00B15766"/>
    <w:rsid w:val="00B1687F"/>
    <w:rsid w:val="00B17918"/>
    <w:rsid w:val="00B21455"/>
    <w:rsid w:val="00B2159C"/>
    <w:rsid w:val="00B2253C"/>
    <w:rsid w:val="00B244A5"/>
    <w:rsid w:val="00B25E4B"/>
    <w:rsid w:val="00B309FB"/>
    <w:rsid w:val="00B3260C"/>
    <w:rsid w:val="00B336FB"/>
    <w:rsid w:val="00B352A4"/>
    <w:rsid w:val="00B36131"/>
    <w:rsid w:val="00B36B51"/>
    <w:rsid w:val="00B40514"/>
    <w:rsid w:val="00B40F1E"/>
    <w:rsid w:val="00B4723D"/>
    <w:rsid w:val="00B47902"/>
    <w:rsid w:val="00B47CE7"/>
    <w:rsid w:val="00B548AC"/>
    <w:rsid w:val="00B55030"/>
    <w:rsid w:val="00B6211E"/>
    <w:rsid w:val="00B62691"/>
    <w:rsid w:val="00B64AEC"/>
    <w:rsid w:val="00B657D7"/>
    <w:rsid w:val="00B65A9A"/>
    <w:rsid w:val="00B670E3"/>
    <w:rsid w:val="00B67672"/>
    <w:rsid w:val="00B70214"/>
    <w:rsid w:val="00B710EB"/>
    <w:rsid w:val="00B72572"/>
    <w:rsid w:val="00B7346C"/>
    <w:rsid w:val="00B737AB"/>
    <w:rsid w:val="00B73DCB"/>
    <w:rsid w:val="00B752E1"/>
    <w:rsid w:val="00B80E99"/>
    <w:rsid w:val="00B82A2F"/>
    <w:rsid w:val="00B842B5"/>
    <w:rsid w:val="00B8633E"/>
    <w:rsid w:val="00B876CF"/>
    <w:rsid w:val="00B94FD6"/>
    <w:rsid w:val="00BA6B7F"/>
    <w:rsid w:val="00BB3A5E"/>
    <w:rsid w:val="00BC0AF0"/>
    <w:rsid w:val="00BC2510"/>
    <w:rsid w:val="00BC4991"/>
    <w:rsid w:val="00BC6215"/>
    <w:rsid w:val="00BD20E0"/>
    <w:rsid w:val="00BD3830"/>
    <w:rsid w:val="00BD396D"/>
    <w:rsid w:val="00BD4F41"/>
    <w:rsid w:val="00BE0A20"/>
    <w:rsid w:val="00BE5B60"/>
    <w:rsid w:val="00BE5EFF"/>
    <w:rsid w:val="00BE62A6"/>
    <w:rsid w:val="00BE6CDC"/>
    <w:rsid w:val="00BE7604"/>
    <w:rsid w:val="00BF0C5E"/>
    <w:rsid w:val="00BF1ED4"/>
    <w:rsid w:val="00BF228A"/>
    <w:rsid w:val="00BF22F3"/>
    <w:rsid w:val="00BF240B"/>
    <w:rsid w:val="00BF3060"/>
    <w:rsid w:val="00BF5C21"/>
    <w:rsid w:val="00BF6116"/>
    <w:rsid w:val="00C01E4A"/>
    <w:rsid w:val="00C10BE8"/>
    <w:rsid w:val="00C15629"/>
    <w:rsid w:val="00C16ED0"/>
    <w:rsid w:val="00C20D6E"/>
    <w:rsid w:val="00C241F9"/>
    <w:rsid w:val="00C278BD"/>
    <w:rsid w:val="00C27DB6"/>
    <w:rsid w:val="00C30F12"/>
    <w:rsid w:val="00C31E2A"/>
    <w:rsid w:val="00C331E2"/>
    <w:rsid w:val="00C33377"/>
    <w:rsid w:val="00C33A58"/>
    <w:rsid w:val="00C34364"/>
    <w:rsid w:val="00C34714"/>
    <w:rsid w:val="00C42F75"/>
    <w:rsid w:val="00C43F77"/>
    <w:rsid w:val="00C469BA"/>
    <w:rsid w:val="00C46A59"/>
    <w:rsid w:val="00C4787D"/>
    <w:rsid w:val="00C478EE"/>
    <w:rsid w:val="00C518BF"/>
    <w:rsid w:val="00C51AF0"/>
    <w:rsid w:val="00C51F51"/>
    <w:rsid w:val="00C5264A"/>
    <w:rsid w:val="00C52ADA"/>
    <w:rsid w:val="00C65237"/>
    <w:rsid w:val="00C66D94"/>
    <w:rsid w:val="00C6725D"/>
    <w:rsid w:val="00C71E89"/>
    <w:rsid w:val="00C73CE6"/>
    <w:rsid w:val="00C822B7"/>
    <w:rsid w:val="00C833C5"/>
    <w:rsid w:val="00C850C9"/>
    <w:rsid w:val="00C942FE"/>
    <w:rsid w:val="00C94570"/>
    <w:rsid w:val="00C94728"/>
    <w:rsid w:val="00C9502E"/>
    <w:rsid w:val="00C95749"/>
    <w:rsid w:val="00C967C5"/>
    <w:rsid w:val="00CA0D5F"/>
    <w:rsid w:val="00CA14A5"/>
    <w:rsid w:val="00CA2BB5"/>
    <w:rsid w:val="00CA2FB7"/>
    <w:rsid w:val="00CA7CA7"/>
    <w:rsid w:val="00CB068E"/>
    <w:rsid w:val="00CB1636"/>
    <w:rsid w:val="00CB1A49"/>
    <w:rsid w:val="00CB2488"/>
    <w:rsid w:val="00CB2CB5"/>
    <w:rsid w:val="00CB3609"/>
    <w:rsid w:val="00CB41F1"/>
    <w:rsid w:val="00CB4CB8"/>
    <w:rsid w:val="00CB4DB6"/>
    <w:rsid w:val="00CB716E"/>
    <w:rsid w:val="00CC0C64"/>
    <w:rsid w:val="00CC1D2E"/>
    <w:rsid w:val="00CC2855"/>
    <w:rsid w:val="00CC339A"/>
    <w:rsid w:val="00CC4BD5"/>
    <w:rsid w:val="00CC570E"/>
    <w:rsid w:val="00CD06E9"/>
    <w:rsid w:val="00CD0AB6"/>
    <w:rsid w:val="00CD3303"/>
    <w:rsid w:val="00CD41D1"/>
    <w:rsid w:val="00CD533A"/>
    <w:rsid w:val="00CD7756"/>
    <w:rsid w:val="00CD7F96"/>
    <w:rsid w:val="00CE0178"/>
    <w:rsid w:val="00CE397F"/>
    <w:rsid w:val="00CE57FC"/>
    <w:rsid w:val="00CE70F2"/>
    <w:rsid w:val="00CF12DF"/>
    <w:rsid w:val="00CF2836"/>
    <w:rsid w:val="00CF29FC"/>
    <w:rsid w:val="00CF3428"/>
    <w:rsid w:val="00CF4850"/>
    <w:rsid w:val="00CF5A52"/>
    <w:rsid w:val="00CF690A"/>
    <w:rsid w:val="00D063C8"/>
    <w:rsid w:val="00D06792"/>
    <w:rsid w:val="00D10A67"/>
    <w:rsid w:val="00D14806"/>
    <w:rsid w:val="00D14F6B"/>
    <w:rsid w:val="00D234F2"/>
    <w:rsid w:val="00D24869"/>
    <w:rsid w:val="00D259E1"/>
    <w:rsid w:val="00D32BA7"/>
    <w:rsid w:val="00D3337A"/>
    <w:rsid w:val="00D40564"/>
    <w:rsid w:val="00D4169C"/>
    <w:rsid w:val="00D43C03"/>
    <w:rsid w:val="00D462CB"/>
    <w:rsid w:val="00D46CA5"/>
    <w:rsid w:val="00D530F7"/>
    <w:rsid w:val="00D55D65"/>
    <w:rsid w:val="00D56C46"/>
    <w:rsid w:val="00D61A7C"/>
    <w:rsid w:val="00D62681"/>
    <w:rsid w:val="00D641C8"/>
    <w:rsid w:val="00D72013"/>
    <w:rsid w:val="00D728F3"/>
    <w:rsid w:val="00D72A99"/>
    <w:rsid w:val="00D7452F"/>
    <w:rsid w:val="00D74C4E"/>
    <w:rsid w:val="00D84780"/>
    <w:rsid w:val="00D849E0"/>
    <w:rsid w:val="00D86B45"/>
    <w:rsid w:val="00D86EBF"/>
    <w:rsid w:val="00D91905"/>
    <w:rsid w:val="00D924EE"/>
    <w:rsid w:val="00D9371D"/>
    <w:rsid w:val="00D9636C"/>
    <w:rsid w:val="00DA294B"/>
    <w:rsid w:val="00DA74BF"/>
    <w:rsid w:val="00DB096B"/>
    <w:rsid w:val="00DB2885"/>
    <w:rsid w:val="00DB48ED"/>
    <w:rsid w:val="00DB511F"/>
    <w:rsid w:val="00DB5EA8"/>
    <w:rsid w:val="00DB6507"/>
    <w:rsid w:val="00DB7CFB"/>
    <w:rsid w:val="00DC0833"/>
    <w:rsid w:val="00DC1A6D"/>
    <w:rsid w:val="00DC2802"/>
    <w:rsid w:val="00DC57FC"/>
    <w:rsid w:val="00DC7B58"/>
    <w:rsid w:val="00DC7F9A"/>
    <w:rsid w:val="00DD2248"/>
    <w:rsid w:val="00DD558B"/>
    <w:rsid w:val="00DE0942"/>
    <w:rsid w:val="00DE1FE7"/>
    <w:rsid w:val="00DE2E76"/>
    <w:rsid w:val="00DE5021"/>
    <w:rsid w:val="00DF0914"/>
    <w:rsid w:val="00DF0FAF"/>
    <w:rsid w:val="00DF7963"/>
    <w:rsid w:val="00E00F2A"/>
    <w:rsid w:val="00E11998"/>
    <w:rsid w:val="00E12007"/>
    <w:rsid w:val="00E13F6F"/>
    <w:rsid w:val="00E13FA7"/>
    <w:rsid w:val="00E14A5A"/>
    <w:rsid w:val="00E14CEB"/>
    <w:rsid w:val="00E16E4A"/>
    <w:rsid w:val="00E17806"/>
    <w:rsid w:val="00E201A0"/>
    <w:rsid w:val="00E20438"/>
    <w:rsid w:val="00E20587"/>
    <w:rsid w:val="00E22DFD"/>
    <w:rsid w:val="00E230B9"/>
    <w:rsid w:val="00E2425C"/>
    <w:rsid w:val="00E25443"/>
    <w:rsid w:val="00E307C8"/>
    <w:rsid w:val="00E34410"/>
    <w:rsid w:val="00E36793"/>
    <w:rsid w:val="00E41DDA"/>
    <w:rsid w:val="00E426C6"/>
    <w:rsid w:val="00E42A94"/>
    <w:rsid w:val="00E451DD"/>
    <w:rsid w:val="00E46794"/>
    <w:rsid w:val="00E4694E"/>
    <w:rsid w:val="00E54559"/>
    <w:rsid w:val="00E57BCD"/>
    <w:rsid w:val="00E6422D"/>
    <w:rsid w:val="00E66B05"/>
    <w:rsid w:val="00E70D7D"/>
    <w:rsid w:val="00E724E8"/>
    <w:rsid w:val="00E727D7"/>
    <w:rsid w:val="00E73755"/>
    <w:rsid w:val="00E7512D"/>
    <w:rsid w:val="00E755E3"/>
    <w:rsid w:val="00E77B2C"/>
    <w:rsid w:val="00E80905"/>
    <w:rsid w:val="00E80DBF"/>
    <w:rsid w:val="00E81B8C"/>
    <w:rsid w:val="00E82C05"/>
    <w:rsid w:val="00E84E7E"/>
    <w:rsid w:val="00E8556F"/>
    <w:rsid w:val="00E86410"/>
    <w:rsid w:val="00E9281B"/>
    <w:rsid w:val="00E930B1"/>
    <w:rsid w:val="00E93EB0"/>
    <w:rsid w:val="00E962CB"/>
    <w:rsid w:val="00EA4193"/>
    <w:rsid w:val="00EB06FF"/>
    <w:rsid w:val="00EC31E7"/>
    <w:rsid w:val="00EC3470"/>
    <w:rsid w:val="00EC3AB4"/>
    <w:rsid w:val="00EC7154"/>
    <w:rsid w:val="00ED192F"/>
    <w:rsid w:val="00ED42E5"/>
    <w:rsid w:val="00ED58FE"/>
    <w:rsid w:val="00ED7BA6"/>
    <w:rsid w:val="00EE07E5"/>
    <w:rsid w:val="00EE16FC"/>
    <w:rsid w:val="00EE5867"/>
    <w:rsid w:val="00EF1CB3"/>
    <w:rsid w:val="00EF38AB"/>
    <w:rsid w:val="00EF53BE"/>
    <w:rsid w:val="00EF62EF"/>
    <w:rsid w:val="00F01EF9"/>
    <w:rsid w:val="00F0205A"/>
    <w:rsid w:val="00F038AD"/>
    <w:rsid w:val="00F06DF5"/>
    <w:rsid w:val="00F10726"/>
    <w:rsid w:val="00F109AC"/>
    <w:rsid w:val="00F11A30"/>
    <w:rsid w:val="00F13A5C"/>
    <w:rsid w:val="00F14658"/>
    <w:rsid w:val="00F15B16"/>
    <w:rsid w:val="00F16241"/>
    <w:rsid w:val="00F17BCE"/>
    <w:rsid w:val="00F20A3A"/>
    <w:rsid w:val="00F212C5"/>
    <w:rsid w:val="00F22ED5"/>
    <w:rsid w:val="00F23948"/>
    <w:rsid w:val="00F248BF"/>
    <w:rsid w:val="00F251DB"/>
    <w:rsid w:val="00F26F55"/>
    <w:rsid w:val="00F27395"/>
    <w:rsid w:val="00F326C7"/>
    <w:rsid w:val="00F334A0"/>
    <w:rsid w:val="00F341FD"/>
    <w:rsid w:val="00F3641E"/>
    <w:rsid w:val="00F40CD3"/>
    <w:rsid w:val="00F41CA2"/>
    <w:rsid w:val="00F50E35"/>
    <w:rsid w:val="00F55316"/>
    <w:rsid w:val="00F562B2"/>
    <w:rsid w:val="00F56760"/>
    <w:rsid w:val="00F618AD"/>
    <w:rsid w:val="00F640F2"/>
    <w:rsid w:val="00F644FF"/>
    <w:rsid w:val="00F66FBC"/>
    <w:rsid w:val="00F67ECF"/>
    <w:rsid w:val="00F722D0"/>
    <w:rsid w:val="00F723C5"/>
    <w:rsid w:val="00F72C52"/>
    <w:rsid w:val="00F76934"/>
    <w:rsid w:val="00F76D2D"/>
    <w:rsid w:val="00F77E64"/>
    <w:rsid w:val="00F8040F"/>
    <w:rsid w:val="00F8205E"/>
    <w:rsid w:val="00F851F6"/>
    <w:rsid w:val="00F86472"/>
    <w:rsid w:val="00F86F30"/>
    <w:rsid w:val="00F909FE"/>
    <w:rsid w:val="00F95B47"/>
    <w:rsid w:val="00F96F42"/>
    <w:rsid w:val="00FA2E49"/>
    <w:rsid w:val="00FA74C5"/>
    <w:rsid w:val="00FA76C5"/>
    <w:rsid w:val="00FB0808"/>
    <w:rsid w:val="00FB18FB"/>
    <w:rsid w:val="00FB1AEB"/>
    <w:rsid w:val="00FB3AE7"/>
    <w:rsid w:val="00FB63FA"/>
    <w:rsid w:val="00FB7216"/>
    <w:rsid w:val="00FC7C36"/>
    <w:rsid w:val="00FD2933"/>
    <w:rsid w:val="00FD52A3"/>
    <w:rsid w:val="00FD52C4"/>
    <w:rsid w:val="00FD5B3D"/>
    <w:rsid w:val="00FE1414"/>
    <w:rsid w:val="00FE2726"/>
    <w:rsid w:val="00FE32F6"/>
    <w:rsid w:val="00FE4E16"/>
    <w:rsid w:val="00FE5642"/>
    <w:rsid w:val="00FE5AAC"/>
    <w:rsid w:val="00FE60E5"/>
    <w:rsid w:val="00FE7729"/>
    <w:rsid w:val="00FE7905"/>
    <w:rsid w:val="00FF1434"/>
    <w:rsid w:val="00FF2678"/>
    <w:rsid w:val="00FF287D"/>
    <w:rsid w:val="00FF40D0"/>
    <w:rsid w:val="00FF45A2"/>
    <w:rsid w:val="00FF4E7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31D0"/>
  <w15:docId w15:val="{74190332-CB57-4331-A976-44C38D77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F22F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478D"/>
    <w:rPr>
      <w:color w:val="0563C1" w:themeColor="hyperlink"/>
      <w:u w:val="single"/>
    </w:rPr>
  </w:style>
  <w:style w:type="paragraph" w:styleId="Prrafodelista">
    <w:name w:val="List Paragraph"/>
    <w:basedOn w:val="Normal"/>
    <w:uiPriority w:val="34"/>
    <w:qFormat/>
    <w:rsid w:val="0048478D"/>
    <w:pPr>
      <w:ind w:left="720"/>
      <w:contextualSpacing/>
    </w:pPr>
  </w:style>
  <w:style w:type="paragraph" w:styleId="Textonotapie">
    <w:name w:val="footnote text"/>
    <w:basedOn w:val="Normal"/>
    <w:link w:val="TextonotapieCar"/>
    <w:uiPriority w:val="99"/>
    <w:unhideWhenUsed/>
    <w:rsid w:val="00716435"/>
    <w:pPr>
      <w:spacing w:after="0" w:line="240" w:lineRule="auto"/>
    </w:pPr>
    <w:rPr>
      <w:sz w:val="20"/>
      <w:szCs w:val="20"/>
    </w:rPr>
  </w:style>
  <w:style w:type="character" w:customStyle="1" w:styleId="TextonotapieCar">
    <w:name w:val="Texto nota pie Car"/>
    <w:basedOn w:val="Fuentedeprrafopredeter"/>
    <w:link w:val="Textonotapie"/>
    <w:uiPriority w:val="99"/>
    <w:rsid w:val="00716435"/>
    <w:rPr>
      <w:sz w:val="20"/>
      <w:szCs w:val="20"/>
    </w:rPr>
  </w:style>
  <w:style w:type="character" w:styleId="Refdenotaalpie">
    <w:name w:val="footnote reference"/>
    <w:basedOn w:val="Fuentedeprrafopredeter"/>
    <w:uiPriority w:val="99"/>
    <w:semiHidden/>
    <w:unhideWhenUsed/>
    <w:rsid w:val="00716435"/>
    <w:rPr>
      <w:vertAlign w:val="superscript"/>
    </w:rPr>
  </w:style>
  <w:style w:type="character" w:styleId="Mencinsinresolver">
    <w:name w:val="Unresolved Mention"/>
    <w:basedOn w:val="Fuentedeprrafopredeter"/>
    <w:uiPriority w:val="99"/>
    <w:semiHidden/>
    <w:unhideWhenUsed/>
    <w:rsid w:val="00021A9C"/>
    <w:rPr>
      <w:color w:val="605E5C"/>
      <w:shd w:val="clear" w:color="auto" w:fill="E1DFDD"/>
    </w:rPr>
  </w:style>
  <w:style w:type="paragraph" w:customStyle="1" w:styleId="ref">
    <w:name w:val="ref"/>
    <w:basedOn w:val="Normal"/>
    <w:rsid w:val="009A26B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9A26B5"/>
    <w:rPr>
      <w:i/>
      <w:iCs/>
    </w:rPr>
  </w:style>
  <w:style w:type="character" w:styleId="Refdecomentario">
    <w:name w:val="annotation reference"/>
    <w:basedOn w:val="Fuentedeprrafopredeter"/>
    <w:uiPriority w:val="99"/>
    <w:semiHidden/>
    <w:unhideWhenUsed/>
    <w:rsid w:val="00FB63FA"/>
    <w:rPr>
      <w:sz w:val="16"/>
      <w:szCs w:val="16"/>
    </w:rPr>
  </w:style>
  <w:style w:type="paragraph" w:styleId="Textocomentario">
    <w:name w:val="annotation text"/>
    <w:basedOn w:val="Normal"/>
    <w:link w:val="TextocomentarioCar"/>
    <w:uiPriority w:val="99"/>
    <w:unhideWhenUsed/>
    <w:rsid w:val="00FB63FA"/>
    <w:pPr>
      <w:spacing w:line="240" w:lineRule="auto"/>
    </w:pPr>
    <w:rPr>
      <w:sz w:val="20"/>
      <w:szCs w:val="20"/>
    </w:rPr>
  </w:style>
  <w:style w:type="character" w:customStyle="1" w:styleId="TextocomentarioCar">
    <w:name w:val="Texto comentario Car"/>
    <w:basedOn w:val="Fuentedeprrafopredeter"/>
    <w:link w:val="Textocomentario"/>
    <w:uiPriority w:val="99"/>
    <w:rsid w:val="00FB63FA"/>
    <w:rPr>
      <w:sz w:val="20"/>
      <w:szCs w:val="20"/>
    </w:rPr>
  </w:style>
  <w:style w:type="paragraph" w:styleId="Asuntodelcomentario">
    <w:name w:val="annotation subject"/>
    <w:basedOn w:val="Textocomentario"/>
    <w:next w:val="Textocomentario"/>
    <w:link w:val="AsuntodelcomentarioCar"/>
    <w:uiPriority w:val="99"/>
    <w:semiHidden/>
    <w:unhideWhenUsed/>
    <w:rsid w:val="00FB63FA"/>
    <w:rPr>
      <w:b/>
      <w:bCs/>
    </w:rPr>
  </w:style>
  <w:style w:type="character" w:customStyle="1" w:styleId="AsuntodelcomentarioCar">
    <w:name w:val="Asunto del comentario Car"/>
    <w:basedOn w:val="TextocomentarioCar"/>
    <w:link w:val="Asuntodelcomentario"/>
    <w:uiPriority w:val="99"/>
    <w:semiHidden/>
    <w:rsid w:val="00FB63FA"/>
    <w:rPr>
      <w:b/>
      <w:bCs/>
      <w:sz w:val="20"/>
      <w:szCs w:val="20"/>
    </w:rPr>
  </w:style>
  <w:style w:type="paragraph" w:customStyle="1" w:styleId="Default">
    <w:name w:val="Default"/>
    <w:rsid w:val="005D4BBF"/>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C20D6E"/>
    <w:rPr>
      <w:color w:val="808080"/>
    </w:rPr>
  </w:style>
  <w:style w:type="paragraph" w:styleId="Textoindependiente">
    <w:name w:val="Body Text"/>
    <w:basedOn w:val="Normal"/>
    <w:link w:val="TextoindependienteCar"/>
    <w:uiPriority w:val="1"/>
    <w:qFormat/>
    <w:rsid w:val="00EE16FC"/>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E16FC"/>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204C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4C75"/>
  </w:style>
  <w:style w:type="paragraph" w:styleId="Piedepgina">
    <w:name w:val="footer"/>
    <w:basedOn w:val="Normal"/>
    <w:link w:val="PiedepginaCar"/>
    <w:uiPriority w:val="99"/>
    <w:unhideWhenUsed/>
    <w:rsid w:val="00204C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4C75"/>
  </w:style>
  <w:style w:type="character" w:styleId="Hipervnculovisitado">
    <w:name w:val="FollowedHyperlink"/>
    <w:basedOn w:val="Fuentedeprrafopredeter"/>
    <w:uiPriority w:val="99"/>
    <w:semiHidden/>
    <w:unhideWhenUsed/>
    <w:rsid w:val="00914EA6"/>
    <w:rPr>
      <w:color w:val="954F72" w:themeColor="followedHyperlink"/>
      <w:u w:val="single"/>
    </w:rPr>
  </w:style>
  <w:style w:type="paragraph" w:styleId="NormalWeb">
    <w:name w:val="Normal (Web)"/>
    <w:basedOn w:val="Normal"/>
    <w:uiPriority w:val="99"/>
    <w:semiHidden/>
    <w:unhideWhenUsed/>
    <w:rsid w:val="0004326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04326D"/>
    <w:rPr>
      <w:b/>
      <w:bCs/>
    </w:rPr>
  </w:style>
  <w:style w:type="paragraph" w:styleId="HTMLconformatoprevio">
    <w:name w:val="HTML Preformatted"/>
    <w:basedOn w:val="Normal"/>
    <w:link w:val="HTMLconformatoprevioCar"/>
    <w:uiPriority w:val="99"/>
    <w:unhideWhenUsed/>
    <w:rsid w:val="00E9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E93EB0"/>
    <w:rPr>
      <w:rFonts w:ascii="Courier New" w:eastAsia="Times New Roman" w:hAnsi="Courier New" w:cs="Courier New"/>
      <w:sz w:val="20"/>
      <w:szCs w:val="20"/>
      <w:lang w:eastAsia="es-CL"/>
    </w:rPr>
  </w:style>
  <w:style w:type="character" w:customStyle="1" w:styleId="Ttulo2Car">
    <w:name w:val="Título 2 Car"/>
    <w:basedOn w:val="Fuentedeprrafopredeter"/>
    <w:link w:val="Ttulo2"/>
    <w:uiPriority w:val="9"/>
    <w:rsid w:val="00BF22F3"/>
    <w:rPr>
      <w:rFonts w:ascii="Times New Roman" w:eastAsia="Times New Roman" w:hAnsi="Times New Roman" w:cs="Times New Roman"/>
      <w:b/>
      <w:bCs/>
      <w:sz w:val="36"/>
      <w:szCs w:val="36"/>
      <w:lang w:eastAsia="es-CL"/>
    </w:rPr>
  </w:style>
  <w:style w:type="table" w:styleId="Tablaconcuadrcula">
    <w:name w:val="Table Grid"/>
    <w:basedOn w:val="Tablanormal"/>
    <w:uiPriority w:val="39"/>
    <w:rsid w:val="0077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966">
      <w:bodyDiv w:val="1"/>
      <w:marLeft w:val="0"/>
      <w:marRight w:val="0"/>
      <w:marTop w:val="0"/>
      <w:marBottom w:val="0"/>
      <w:divBdr>
        <w:top w:val="none" w:sz="0" w:space="0" w:color="auto"/>
        <w:left w:val="none" w:sz="0" w:space="0" w:color="auto"/>
        <w:bottom w:val="none" w:sz="0" w:space="0" w:color="auto"/>
        <w:right w:val="none" w:sz="0" w:space="0" w:color="auto"/>
      </w:divBdr>
      <w:divsChild>
        <w:div w:id="1079252290">
          <w:marLeft w:val="547"/>
          <w:marRight w:val="0"/>
          <w:marTop w:val="120"/>
          <w:marBottom w:val="0"/>
          <w:divBdr>
            <w:top w:val="none" w:sz="0" w:space="0" w:color="auto"/>
            <w:left w:val="none" w:sz="0" w:space="0" w:color="auto"/>
            <w:bottom w:val="none" w:sz="0" w:space="0" w:color="auto"/>
            <w:right w:val="none" w:sz="0" w:space="0" w:color="auto"/>
          </w:divBdr>
        </w:div>
      </w:divsChild>
    </w:div>
    <w:div w:id="160660826">
      <w:bodyDiv w:val="1"/>
      <w:marLeft w:val="0"/>
      <w:marRight w:val="0"/>
      <w:marTop w:val="0"/>
      <w:marBottom w:val="0"/>
      <w:divBdr>
        <w:top w:val="none" w:sz="0" w:space="0" w:color="auto"/>
        <w:left w:val="none" w:sz="0" w:space="0" w:color="auto"/>
        <w:bottom w:val="none" w:sz="0" w:space="0" w:color="auto"/>
        <w:right w:val="none" w:sz="0" w:space="0" w:color="auto"/>
      </w:divBdr>
    </w:div>
    <w:div w:id="288056520">
      <w:bodyDiv w:val="1"/>
      <w:marLeft w:val="0"/>
      <w:marRight w:val="0"/>
      <w:marTop w:val="0"/>
      <w:marBottom w:val="0"/>
      <w:divBdr>
        <w:top w:val="none" w:sz="0" w:space="0" w:color="auto"/>
        <w:left w:val="none" w:sz="0" w:space="0" w:color="auto"/>
        <w:bottom w:val="none" w:sz="0" w:space="0" w:color="auto"/>
        <w:right w:val="none" w:sz="0" w:space="0" w:color="auto"/>
      </w:divBdr>
    </w:div>
    <w:div w:id="352613345">
      <w:bodyDiv w:val="1"/>
      <w:marLeft w:val="0"/>
      <w:marRight w:val="0"/>
      <w:marTop w:val="0"/>
      <w:marBottom w:val="0"/>
      <w:divBdr>
        <w:top w:val="none" w:sz="0" w:space="0" w:color="auto"/>
        <w:left w:val="none" w:sz="0" w:space="0" w:color="auto"/>
        <w:bottom w:val="none" w:sz="0" w:space="0" w:color="auto"/>
        <w:right w:val="none" w:sz="0" w:space="0" w:color="auto"/>
      </w:divBdr>
    </w:div>
    <w:div w:id="480388666">
      <w:bodyDiv w:val="1"/>
      <w:marLeft w:val="0"/>
      <w:marRight w:val="0"/>
      <w:marTop w:val="0"/>
      <w:marBottom w:val="0"/>
      <w:divBdr>
        <w:top w:val="none" w:sz="0" w:space="0" w:color="auto"/>
        <w:left w:val="none" w:sz="0" w:space="0" w:color="auto"/>
        <w:bottom w:val="none" w:sz="0" w:space="0" w:color="auto"/>
        <w:right w:val="none" w:sz="0" w:space="0" w:color="auto"/>
      </w:divBdr>
    </w:div>
    <w:div w:id="609362594">
      <w:bodyDiv w:val="1"/>
      <w:marLeft w:val="0"/>
      <w:marRight w:val="0"/>
      <w:marTop w:val="0"/>
      <w:marBottom w:val="0"/>
      <w:divBdr>
        <w:top w:val="none" w:sz="0" w:space="0" w:color="auto"/>
        <w:left w:val="none" w:sz="0" w:space="0" w:color="auto"/>
        <w:bottom w:val="none" w:sz="0" w:space="0" w:color="auto"/>
        <w:right w:val="none" w:sz="0" w:space="0" w:color="auto"/>
      </w:divBdr>
    </w:div>
    <w:div w:id="642270562">
      <w:bodyDiv w:val="1"/>
      <w:marLeft w:val="0"/>
      <w:marRight w:val="0"/>
      <w:marTop w:val="0"/>
      <w:marBottom w:val="0"/>
      <w:divBdr>
        <w:top w:val="none" w:sz="0" w:space="0" w:color="auto"/>
        <w:left w:val="none" w:sz="0" w:space="0" w:color="auto"/>
        <w:bottom w:val="none" w:sz="0" w:space="0" w:color="auto"/>
        <w:right w:val="none" w:sz="0" w:space="0" w:color="auto"/>
      </w:divBdr>
    </w:div>
    <w:div w:id="774206974">
      <w:bodyDiv w:val="1"/>
      <w:marLeft w:val="0"/>
      <w:marRight w:val="0"/>
      <w:marTop w:val="0"/>
      <w:marBottom w:val="0"/>
      <w:divBdr>
        <w:top w:val="none" w:sz="0" w:space="0" w:color="auto"/>
        <w:left w:val="none" w:sz="0" w:space="0" w:color="auto"/>
        <w:bottom w:val="none" w:sz="0" w:space="0" w:color="auto"/>
        <w:right w:val="none" w:sz="0" w:space="0" w:color="auto"/>
      </w:divBdr>
    </w:div>
    <w:div w:id="820119826">
      <w:bodyDiv w:val="1"/>
      <w:marLeft w:val="0"/>
      <w:marRight w:val="0"/>
      <w:marTop w:val="0"/>
      <w:marBottom w:val="0"/>
      <w:divBdr>
        <w:top w:val="none" w:sz="0" w:space="0" w:color="auto"/>
        <w:left w:val="none" w:sz="0" w:space="0" w:color="auto"/>
        <w:bottom w:val="none" w:sz="0" w:space="0" w:color="auto"/>
        <w:right w:val="none" w:sz="0" w:space="0" w:color="auto"/>
      </w:divBdr>
    </w:div>
    <w:div w:id="967854683">
      <w:bodyDiv w:val="1"/>
      <w:marLeft w:val="0"/>
      <w:marRight w:val="0"/>
      <w:marTop w:val="0"/>
      <w:marBottom w:val="0"/>
      <w:divBdr>
        <w:top w:val="none" w:sz="0" w:space="0" w:color="auto"/>
        <w:left w:val="none" w:sz="0" w:space="0" w:color="auto"/>
        <w:bottom w:val="none" w:sz="0" w:space="0" w:color="auto"/>
        <w:right w:val="none" w:sz="0" w:space="0" w:color="auto"/>
      </w:divBdr>
    </w:div>
    <w:div w:id="1025793326">
      <w:bodyDiv w:val="1"/>
      <w:marLeft w:val="0"/>
      <w:marRight w:val="0"/>
      <w:marTop w:val="0"/>
      <w:marBottom w:val="0"/>
      <w:divBdr>
        <w:top w:val="none" w:sz="0" w:space="0" w:color="auto"/>
        <w:left w:val="none" w:sz="0" w:space="0" w:color="auto"/>
        <w:bottom w:val="none" w:sz="0" w:space="0" w:color="auto"/>
        <w:right w:val="none" w:sz="0" w:space="0" w:color="auto"/>
      </w:divBdr>
      <w:divsChild>
        <w:div w:id="670180159">
          <w:marLeft w:val="547"/>
          <w:marRight w:val="0"/>
          <w:marTop w:val="120"/>
          <w:marBottom w:val="0"/>
          <w:divBdr>
            <w:top w:val="none" w:sz="0" w:space="0" w:color="auto"/>
            <w:left w:val="none" w:sz="0" w:space="0" w:color="auto"/>
            <w:bottom w:val="none" w:sz="0" w:space="0" w:color="auto"/>
            <w:right w:val="none" w:sz="0" w:space="0" w:color="auto"/>
          </w:divBdr>
        </w:div>
      </w:divsChild>
    </w:div>
    <w:div w:id="1094782986">
      <w:bodyDiv w:val="1"/>
      <w:marLeft w:val="0"/>
      <w:marRight w:val="0"/>
      <w:marTop w:val="0"/>
      <w:marBottom w:val="0"/>
      <w:divBdr>
        <w:top w:val="none" w:sz="0" w:space="0" w:color="auto"/>
        <w:left w:val="none" w:sz="0" w:space="0" w:color="auto"/>
        <w:bottom w:val="none" w:sz="0" w:space="0" w:color="auto"/>
        <w:right w:val="none" w:sz="0" w:space="0" w:color="auto"/>
      </w:divBdr>
    </w:div>
    <w:div w:id="1100176793">
      <w:bodyDiv w:val="1"/>
      <w:marLeft w:val="0"/>
      <w:marRight w:val="0"/>
      <w:marTop w:val="0"/>
      <w:marBottom w:val="0"/>
      <w:divBdr>
        <w:top w:val="none" w:sz="0" w:space="0" w:color="auto"/>
        <w:left w:val="none" w:sz="0" w:space="0" w:color="auto"/>
        <w:bottom w:val="none" w:sz="0" w:space="0" w:color="auto"/>
        <w:right w:val="none" w:sz="0" w:space="0" w:color="auto"/>
      </w:divBdr>
    </w:div>
    <w:div w:id="1194927917">
      <w:bodyDiv w:val="1"/>
      <w:marLeft w:val="0"/>
      <w:marRight w:val="0"/>
      <w:marTop w:val="0"/>
      <w:marBottom w:val="0"/>
      <w:divBdr>
        <w:top w:val="none" w:sz="0" w:space="0" w:color="auto"/>
        <w:left w:val="none" w:sz="0" w:space="0" w:color="auto"/>
        <w:bottom w:val="none" w:sz="0" w:space="0" w:color="auto"/>
        <w:right w:val="none" w:sz="0" w:space="0" w:color="auto"/>
      </w:divBdr>
      <w:divsChild>
        <w:div w:id="482551436">
          <w:marLeft w:val="0"/>
          <w:marRight w:val="0"/>
          <w:marTop w:val="0"/>
          <w:marBottom w:val="0"/>
          <w:divBdr>
            <w:top w:val="none" w:sz="0" w:space="0" w:color="auto"/>
            <w:left w:val="none" w:sz="0" w:space="0" w:color="auto"/>
            <w:bottom w:val="none" w:sz="0" w:space="0" w:color="auto"/>
            <w:right w:val="none" w:sz="0" w:space="0" w:color="auto"/>
          </w:divBdr>
        </w:div>
        <w:div w:id="1108740134">
          <w:marLeft w:val="0"/>
          <w:marRight w:val="0"/>
          <w:marTop w:val="0"/>
          <w:marBottom w:val="0"/>
          <w:divBdr>
            <w:top w:val="none" w:sz="0" w:space="0" w:color="auto"/>
            <w:left w:val="none" w:sz="0" w:space="0" w:color="auto"/>
            <w:bottom w:val="none" w:sz="0" w:space="0" w:color="auto"/>
            <w:right w:val="none" w:sz="0" w:space="0" w:color="auto"/>
          </w:divBdr>
        </w:div>
        <w:div w:id="1475289550">
          <w:marLeft w:val="0"/>
          <w:marRight w:val="0"/>
          <w:marTop w:val="0"/>
          <w:marBottom w:val="0"/>
          <w:divBdr>
            <w:top w:val="none" w:sz="0" w:space="0" w:color="auto"/>
            <w:left w:val="none" w:sz="0" w:space="0" w:color="auto"/>
            <w:bottom w:val="none" w:sz="0" w:space="0" w:color="auto"/>
            <w:right w:val="none" w:sz="0" w:space="0" w:color="auto"/>
          </w:divBdr>
        </w:div>
        <w:div w:id="1948153486">
          <w:marLeft w:val="0"/>
          <w:marRight w:val="0"/>
          <w:marTop w:val="0"/>
          <w:marBottom w:val="0"/>
          <w:divBdr>
            <w:top w:val="none" w:sz="0" w:space="0" w:color="auto"/>
            <w:left w:val="none" w:sz="0" w:space="0" w:color="auto"/>
            <w:bottom w:val="none" w:sz="0" w:space="0" w:color="auto"/>
            <w:right w:val="none" w:sz="0" w:space="0" w:color="auto"/>
          </w:divBdr>
        </w:div>
      </w:divsChild>
    </w:div>
    <w:div w:id="1219627662">
      <w:bodyDiv w:val="1"/>
      <w:marLeft w:val="0"/>
      <w:marRight w:val="0"/>
      <w:marTop w:val="0"/>
      <w:marBottom w:val="0"/>
      <w:divBdr>
        <w:top w:val="none" w:sz="0" w:space="0" w:color="auto"/>
        <w:left w:val="none" w:sz="0" w:space="0" w:color="auto"/>
        <w:bottom w:val="none" w:sz="0" w:space="0" w:color="auto"/>
        <w:right w:val="none" w:sz="0" w:space="0" w:color="auto"/>
      </w:divBdr>
    </w:div>
    <w:div w:id="1261331075">
      <w:bodyDiv w:val="1"/>
      <w:marLeft w:val="0"/>
      <w:marRight w:val="0"/>
      <w:marTop w:val="0"/>
      <w:marBottom w:val="0"/>
      <w:divBdr>
        <w:top w:val="none" w:sz="0" w:space="0" w:color="auto"/>
        <w:left w:val="none" w:sz="0" w:space="0" w:color="auto"/>
        <w:bottom w:val="none" w:sz="0" w:space="0" w:color="auto"/>
        <w:right w:val="none" w:sz="0" w:space="0" w:color="auto"/>
      </w:divBdr>
      <w:divsChild>
        <w:div w:id="1096749613">
          <w:marLeft w:val="547"/>
          <w:marRight w:val="0"/>
          <w:marTop w:val="120"/>
          <w:marBottom w:val="0"/>
          <w:divBdr>
            <w:top w:val="none" w:sz="0" w:space="0" w:color="auto"/>
            <w:left w:val="none" w:sz="0" w:space="0" w:color="auto"/>
            <w:bottom w:val="none" w:sz="0" w:space="0" w:color="auto"/>
            <w:right w:val="none" w:sz="0" w:space="0" w:color="auto"/>
          </w:divBdr>
        </w:div>
      </w:divsChild>
    </w:div>
    <w:div w:id="1535999954">
      <w:bodyDiv w:val="1"/>
      <w:marLeft w:val="0"/>
      <w:marRight w:val="0"/>
      <w:marTop w:val="0"/>
      <w:marBottom w:val="0"/>
      <w:divBdr>
        <w:top w:val="none" w:sz="0" w:space="0" w:color="auto"/>
        <w:left w:val="none" w:sz="0" w:space="0" w:color="auto"/>
        <w:bottom w:val="none" w:sz="0" w:space="0" w:color="auto"/>
        <w:right w:val="none" w:sz="0" w:space="0" w:color="auto"/>
      </w:divBdr>
    </w:div>
    <w:div w:id="1916161014">
      <w:bodyDiv w:val="1"/>
      <w:marLeft w:val="0"/>
      <w:marRight w:val="0"/>
      <w:marTop w:val="0"/>
      <w:marBottom w:val="0"/>
      <w:divBdr>
        <w:top w:val="none" w:sz="0" w:space="0" w:color="auto"/>
        <w:left w:val="none" w:sz="0" w:space="0" w:color="auto"/>
        <w:bottom w:val="none" w:sz="0" w:space="0" w:color="auto"/>
        <w:right w:val="none" w:sz="0" w:space="0" w:color="auto"/>
      </w:divBdr>
    </w:div>
    <w:div w:id="1940023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orpusdelespano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557/1.4.2.361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93/llc/fqy0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177/2397002215626895"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7764/onomazein.43.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4FC6-80B3-40FA-B469-E1C8692D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5</Pages>
  <Words>1820</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Pagani</dc:creator>
  <cp:keywords/>
  <dc:description/>
  <cp:lastModifiedBy>javier vera zuniga</cp:lastModifiedBy>
  <cp:revision>135</cp:revision>
  <dcterms:created xsi:type="dcterms:W3CDTF">2021-10-18T21:22:00Z</dcterms:created>
  <dcterms:modified xsi:type="dcterms:W3CDTF">2021-11-17T16:54:00Z</dcterms:modified>
</cp:coreProperties>
</file>