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E419" w14:textId="7261D420" w:rsidR="52469B4C" w:rsidRDefault="52469B4C" w:rsidP="52469B4C">
      <w:pPr>
        <w:spacing w:after="0" w:line="240" w:lineRule="auto"/>
        <w:jc w:val="right"/>
        <w:rPr>
          <w:rFonts w:ascii="Times New Roman" w:eastAsia="Times New Roman" w:hAnsi="Times New Roman" w:cs="Times New Roman"/>
          <w:color w:val="000000" w:themeColor="text1"/>
          <w:sz w:val="24"/>
          <w:szCs w:val="24"/>
        </w:rPr>
      </w:pPr>
      <w:r w:rsidRPr="52469B4C">
        <w:rPr>
          <w:rFonts w:ascii="Times New Roman" w:eastAsia="Times New Roman" w:hAnsi="Times New Roman" w:cs="Times New Roman"/>
          <w:color w:val="000000" w:themeColor="text1"/>
          <w:sz w:val="24"/>
          <w:szCs w:val="24"/>
        </w:rPr>
        <w:t>Alumna: Margarita Maturana</w:t>
      </w:r>
    </w:p>
    <w:p w14:paraId="6AD1387E" w14:textId="6468802E" w:rsidR="52469B4C" w:rsidRDefault="52469B4C" w:rsidP="52469B4C">
      <w:pPr>
        <w:spacing w:after="0" w:line="240" w:lineRule="auto"/>
        <w:jc w:val="right"/>
        <w:rPr>
          <w:rFonts w:ascii="Times New Roman" w:eastAsia="Times New Roman" w:hAnsi="Times New Roman" w:cs="Times New Roman"/>
          <w:color w:val="000000" w:themeColor="text1"/>
          <w:sz w:val="24"/>
          <w:szCs w:val="24"/>
        </w:rPr>
      </w:pPr>
      <w:r w:rsidRPr="52469B4C">
        <w:rPr>
          <w:rFonts w:ascii="Times New Roman" w:eastAsia="Times New Roman" w:hAnsi="Times New Roman" w:cs="Times New Roman"/>
          <w:color w:val="000000" w:themeColor="text1"/>
          <w:sz w:val="24"/>
          <w:szCs w:val="24"/>
        </w:rPr>
        <w:t>Análisis computacional de datos lingüísticos</w:t>
      </w:r>
    </w:p>
    <w:p w14:paraId="009DBF7D" w14:textId="26B3F5F5" w:rsidR="52469B4C" w:rsidRDefault="52469B4C" w:rsidP="52469B4C">
      <w:pPr>
        <w:spacing w:after="0" w:line="240" w:lineRule="auto"/>
        <w:jc w:val="right"/>
        <w:rPr>
          <w:rFonts w:ascii="Times New Roman" w:eastAsia="Times New Roman" w:hAnsi="Times New Roman" w:cs="Times New Roman"/>
          <w:color w:val="000000" w:themeColor="text1"/>
          <w:sz w:val="24"/>
          <w:szCs w:val="24"/>
        </w:rPr>
      </w:pPr>
      <w:r w:rsidRPr="52469B4C">
        <w:rPr>
          <w:rFonts w:ascii="Times New Roman" w:eastAsia="Times New Roman" w:hAnsi="Times New Roman" w:cs="Times New Roman"/>
          <w:color w:val="000000" w:themeColor="text1"/>
          <w:sz w:val="24"/>
          <w:szCs w:val="24"/>
        </w:rPr>
        <w:t xml:space="preserve">Profesor: Javier Vera </w:t>
      </w:r>
    </w:p>
    <w:p w14:paraId="5AA38D10" w14:textId="4E8E64DC" w:rsidR="088E7D6C" w:rsidRDefault="52469B4C" w:rsidP="52469B4C">
      <w:pPr>
        <w:spacing w:line="360" w:lineRule="auto"/>
        <w:jc w:val="both"/>
        <w:rPr>
          <w:rFonts w:ascii="Times New Roman" w:eastAsia="Times New Roman" w:hAnsi="Times New Roman" w:cs="Times New Roman"/>
          <w:color w:val="000000" w:themeColor="text1"/>
          <w:sz w:val="24"/>
          <w:szCs w:val="24"/>
        </w:rPr>
      </w:pPr>
      <w:r w:rsidRPr="52469B4C">
        <w:rPr>
          <w:rFonts w:ascii="Times New Roman" w:eastAsia="Times New Roman" w:hAnsi="Times New Roman" w:cs="Times New Roman"/>
          <w:color w:val="000000" w:themeColor="text1"/>
          <w:sz w:val="28"/>
          <w:szCs w:val="28"/>
        </w:rPr>
        <w:t>Adverbios evidenciales: ocurrencia y coocurrencia en tres corpus del español.</w:t>
      </w:r>
      <w:r w:rsidRPr="52469B4C">
        <w:rPr>
          <w:rFonts w:ascii="Times New Roman" w:eastAsia="Times New Roman" w:hAnsi="Times New Roman" w:cs="Times New Roman"/>
          <w:color w:val="000000" w:themeColor="text1"/>
          <w:sz w:val="24"/>
          <w:szCs w:val="24"/>
        </w:rPr>
        <w:t xml:space="preserve"> </w:t>
      </w:r>
    </w:p>
    <w:p w14:paraId="6AF9C215" w14:textId="56F20294" w:rsidR="088E7D6C" w:rsidRDefault="52469B4C" w:rsidP="088E7D6C">
      <w:pPr>
        <w:pStyle w:val="Prrafodelista"/>
        <w:numPr>
          <w:ilvl w:val="0"/>
          <w:numId w:val="1"/>
        </w:numPr>
        <w:spacing w:line="360" w:lineRule="auto"/>
        <w:jc w:val="both"/>
        <w:rPr>
          <w:rFonts w:ascii="Times New Roman" w:eastAsia="Times New Roman" w:hAnsi="Times New Roman" w:cs="Times New Roman"/>
          <w:sz w:val="24"/>
          <w:szCs w:val="24"/>
          <w:lang w:val="es"/>
        </w:rPr>
      </w:pPr>
      <w:r w:rsidRPr="52469B4C">
        <w:rPr>
          <w:rFonts w:ascii="Times New Roman" w:eastAsia="Times New Roman" w:hAnsi="Times New Roman" w:cs="Times New Roman"/>
          <w:sz w:val="24"/>
          <w:szCs w:val="24"/>
          <w:lang w:val="es"/>
        </w:rPr>
        <w:t>Presentación del problema y objetivos</w:t>
      </w:r>
    </w:p>
    <w:p w14:paraId="52E81B6C" w14:textId="5565A9A6" w:rsidR="088E7D6C" w:rsidRDefault="088E7D6C" w:rsidP="088E7D6C">
      <w:pPr>
        <w:spacing w:line="360" w:lineRule="auto"/>
        <w:jc w:val="both"/>
        <w:rPr>
          <w:rFonts w:ascii="Times New Roman" w:eastAsia="Times New Roman" w:hAnsi="Times New Roman" w:cs="Times New Roman"/>
          <w:sz w:val="24"/>
          <w:szCs w:val="24"/>
          <w:lang w:val="es"/>
        </w:rPr>
      </w:pPr>
      <w:r w:rsidRPr="088E7D6C">
        <w:rPr>
          <w:rFonts w:ascii="Times New Roman" w:eastAsia="Times New Roman" w:hAnsi="Times New Roman" w:cs="Times New Roman"/>
          <w:sz w:val="24"/>
          <w:szCs w:val="24"/>
          <w:lang w:val="es"/>
        </w:rPr>
        <w:t xml:space="preserve">La evidencialidad es un rasgo gramatical, cuya obligatoriedad de uso varía de lengua en lengua. Si bien el fenómeno ha sido ampliamente estudiado (Chafe y Nichols (1986), Givón (2001), Aikhenvald (2003), De Haan (2005), etc.), aún es objeto de estudio el funcionamiento sistemático de la evidencialidad para el español.  Este procedimiento “no atañe a cualquier marcador de sinceridad, sino a aquellos que en su uso contextual destacan la objetividad y evidencia de lo que se está diciendo, y, por tanto, su fuente enunciativa deja de ser la del yo-hablante.”  (Albelda y Cestero, 2011, p. 13). Existen variados mecanismos en la lengua que codifican, entre muchos otros, un valor evidencial; determinados tiempos verbales, algunos verbos, adverbios, ciertas construcciones propias del idioma, </w:t>
      </w:r>
      <w:commentRangeStart w:id="0"/>
      <w:r w:rsidRPr="088E7D6C">
        <w:rPr>
          <w:rFonts w:ascii="Times New Roman" w:eastAsia="Times New Roman" w:hAnsi="Times New Roman" w:cs="Times New Roman"/>
          <w:sz w:val="24"/>
          <w:szCs w:val="24"/>
          <w:lang w:val="es"/>
        </w:rPr>
        <w:t>etc</w:t>
      </w:r>
      <w:commentRangeEnd w:id="0"/>
      <w:r w:rsidR="00B65D78">
        <w:rPr>
          <w:rStyle w:val="Refdecomentario"/>
        </w:rPr>
        <w:commentReference w:id="0"/>
      </w:r>
      <w:r w:rsidRPr="088E7D6C">
        <w:rPr>
          <w:rFonts w:ascii="Times New Roman" w:eastAsia="Times New Roman" w:hAnsi="Times New Roman" w:cs="Times New Roman"/>
          <w:sz w:val="24"/>
          <w:szCs w:val="24"/>
          <w:lang w:val="es"/>
        </w:rPr>
        <w:t xml:space="preserve">. </w:t>
      </w:r>
    </w:p>
    <w:p w14:paraId="189D5E11" w14:textId="0D9F655C" w:rsidR="088E7D6C" w:rsidRDefault="52469B4C" w:rsidP="088E7D6C">
      <w:pPr>
        <w:spacing w:line="360" w:lineRule="auto"/>
        <w:jc w:val="both"/>
        <w:rPr>
          <w:rFonts w:ascii="Times New Roman" w:eastAsia="Times New Roman" w:hAnsi="Times New Roman" w:cs="Times New Roman"/>
          <w:sz w:val="24"/>
          <w:szCs w:val="24"/>
          <w:lang w:val="es"/>
        </w:rPr>
      </w:pPr>
      <w:commentRangeStart w:id="1"/>
      <w:r w:rsidRPr="52469B4C">
        <w:rPr>
          <w:rFonts w:ascii="Times New Roman" w:eastAsia="Times New Roman" w:hAnsi="Times New Roman" w:cs="Times New Roman"/>
          <w:sz w:val="24"/>
          <w:szCs w:val="24"/>
          <w:lang w:val="es"/>
        </w:rPr>
        <w:t xml:space="preserve">Un grupo especial de palabras en el español son los adverbios. Este gran grupo de palabras aún genera dudas dentro de los gramáticos, ya que en la categoría ‘adverbio’ se agrupan una serie de palabras que poseen funcionamientos y significados muy variados. Si a esto se le suma que el sufijo ‘-mente’ puede ser agregado a casi cualquier adjetivo convirtiéndolo en adverbio, el resultado es una mezcolanza de elementos. </w:t>
      </w:r>
      <w:commentRangeEnd w:id="1"/>
      <w:r w:rsidR="007108B6">
        <w:rPr>
          <w:rStyle w:val="Refdecomentario"/>
        </w:rPr>
        <w:commentReference w:id="1"/>
      </w:r>
    </w:p>
    <w:p w14:paraId="349EB902" w14:textId="6257D7D6" w:rsidR="088E7D6C" w:rsidRDefault="52469B4C" w:rsidP="088E7D6C">
      <w:pPr>
        <w:spacing w:line="360" w:lineRule="auto"/>
        <w:jc w:val="both"/>
        <w:rPr>
          <w:rFonts w:ascii="Times New Roman" w:eastAsia="Times New Roman" w:hAnsi="Times New Roman" w:cs="Times New Roman"/>
          <w:sz w:val="24"/>
          <w:szCs w:val="24"/>
          <w:lang w:val="es"/>
        </w:rPr>
      </w:pPr>
      <w:commentRangeStart w:id="2"/>
      <w:r w:rsidRPr="52469B4C">
        <w:rPr>
          <w:rFonts w:ascii="Times New Roman" w:eastAsia="Times New Roman" w:hAnsi="Times New Roman" w:cs="Times New Roman"/>
          <w:sz w:val="24"/>
          <w:szCs w:val="24"/>
          <w:lang w:val="es"/>
        </w:rPr>
        <w:t xml:space="preserve">Bajo las problemáticas categoriales anteriormente mencionadas, este estudio se levanta como </w:t>
      </w:r>
      <w:commentRangeStart w:id="3"/>
      <w:r w:rsidRPr="52469B4C">
        <w:rPr>
          <w:rFonts w:ascii="Times New Roman" w:eastAsia="Times New Roman" w:hAnsi="Times New Roman" w:cs="Times New Roman"/>
          <w:sz w:val="24"/>
          <w:szCs w:val="24"/>
          <w:lang w:val="es"/>
        </w:rPr>
        <w:t xml:space="preserve">un estado de la cuestión </w:t>
      </w:r>
      <w:commentRangeEnd w:id="3"/>
      <w:r w:rsidR="00005F96">
        <w:rPr>
          <w:rStyle w:val="Refdecomentario"/>
        </w:rPr>
        <w:commentReference w:id="3"/>
      </w:r>
      <w:r w:rsidRPr="52469B4C">
        <w:rPr>
          <w:rFonts w:ascii="Times New Roman" w:eastAsia="Times New Roman" w:hAnsi="Times New Roman" w:cs="Times New Roman"/>
          <w:sz w:val="24"/>
          <w:szCs w:val="24"/>
          <w:lang w:val="es"/>
        </w:rPr>
        <w:t xml:space="preserve">respecto a los adverbios evidenciales </w:t>
      </w:r>
      <w:commentRangeStart w:id="4"/>
      <w:r w:rsidRPr="52469B4C">
        <w:rPr>
          <w:rFonts w:ascii="Times New Roman" w:eastAsia="Times New Roman" w:hAnsi="Times New Roman" w:cs="Times New Roman"/>
          <w:sz w:val="24"/>
          <w:szCs w:val="24"/>
          <w:lang w:val="es"/>
        </w:rPr>
        <w:t xml:space="preserve">terminados en –mente </w:t>
      </w:r>
      <w:commentRangeEnd w:id="4"/>
      <w:r w:rsidR="00C72743">
        <w:rPr>
          <w:rStyle w:val="Refdecomentario"/>
        </w:rPr>
        <w:commentReference w:id="4"/>
      </w:r>
      <w:r w:rsidRPr="52469B4C">
        <w:rPr>
          <w:rFonts w:ascii="Times New Roman" w:eastAsia="Times New Roman" w:hAnsi="Times New Roman" w:cs="Times New Roman"/>
          <w:sz w:val="24"/>
          <w:szCs w:val="24"/>
          <w:lang w:val="es"/>
        </w:rPr>
        <w:t xml:space="preserve">en determinados corpus del español. Para esto, </w:t>
      </w:r>
      <w:commentRangeStart w:id="5"/>
      <w:r w:rsidRPr="52469B4C">
        <w:rPr>
          <w:rFonts w:ascii="Times New Roman" w:eastAsia="Times New Roman" w:hAnsi="Times New Roman" w:cs="Times New Roman"/>
          <w:sz w:val="24"/>
          <w:szCs w:val="24"/>
          <w:lang w:val="es"/>
        </w:rPr>
        <w:t>se contrastará la ocurrencia de adverbios evidenciales en tres corpus: CORDIAL, CORLEC y PRESEEA</w:t>
      </w:r>
      <w:commentRangeEnd w:id="5"/>
      <w:r w:rsidR="00D80423">
        <w:rPr>
          <w:rStyle w:val="Refdecomentario"/>
        </w:rPr>
        <w:commentReference w:id="5"/>
      </w:r>
      <w:r w:rsidRPr="52469B4C">
        <w:rPr>
          <w:rFonts w:ascii="Times New Roman" w:eastAsia="Times New Roman" w:hAnsi="Times New Roman" w:cs="Times New Roman"/>
          <w:sz w:val="24"/>
          <w:szCs w:val="24"/>
          <w:lang w:val="es"/>
        </w:rPr>
        <w:t xml:space="preserve">. </w:t>
      </w:r>
      <w:commentRangeStart w:id="6"/>
      <w:r w:rsidRPr="52469B4C">
        <w:rPr>
          <w:rFonts w:ascii="Times New Roman" w:eastAsia="Times New Roman" w:hAnsi="Times New Roman" w:cs="Times New Roman"/>
          <w:sz w:val="24"/>
          <w:szCs w:val="24"/>
          <w:lang w:val="es"/>
        </w:rPr>
        <w:t>Para ello, se debe caracterizar los elementos adyacentes a los adverbios evidenciales con el fin de identificar la existencia –o no- de patrones de uso para estos adverbios.</w:t>
      </w:r>
      <w:commentRangeEnd w:id="6"/>
      <w:r w:rsidR="00504BEE">
        <w:rPr>
          <w:rStyle w:val="Refdecomentario"/>
        </w:rPr>
        <w:commentReference w:id="6"/>
      </w:r>
      <w:r w:rsidRPr="52469B4C">
        <w:rPr>
          <w:rFonts w:ascii="Times New Roman" w:eastAsia="Times New Roman" w:hAnsi="Times New Roman" w:cs="Times New Roman"/>
          <w:sz w:val="24"/>
          <w:szCs w:val="24"/>
          <w:lang w:val="es"/>
        </w:rPr>
        <w:t xml:space="preserve"> Finalmente, se identificará su lugar en la oración (</w:t>
      </w:r>
      <w:commentRangeStart w:id="7"/>
      <w:r w:rsidRPr="52469B4C">
        <w:rPr>
          <w:rFonts w:ascii="Times New Roman" w:eastAsia="Times New Roman" w:hAnsi="Times New Roman" w:cs="Times New Roman"/>
          <w:sz w:val="24"/>
          <w:szCs w:val="24"/>
          <w:lang w:val="es"/>
        </w:rPr>
        <w:t>A-B-C</w:t>
      </w:r>
      <w:commentRangeEnd w:id="7"/>
      <w:r w:rsidR="00DC422E">
        <w:rPr>
          <w:rStyle w:val="Refdecomentario"/>
        </w:rPr>
        <w:commentReference w:id="7"/>
      </w:r>
      <w:r w:rsidRPr="52469B4C">
        <w:rPr>
          <w:rFonts w:ascii="Times New Roman" w:eastAsia="Times New Roman" w:hAnsi="Times New Roman" w:cs="Times New Roman"/>
          <w:sz w:val="24"/>
          <w:szCs w:val="24"/>
          <w:lang w:val="es"/>
        </w:rPr>
        <w:t xml:space="preserve">). </w:t>
      </w:r>
      <w:commentRangeStart w:id="8"/>
      <w:r w:rsidRPr="52469B4C">
        <w:rPr>
          <w:rFonts w:ascii="Times New Roman" w:eastAsia="Times New Roman" w:hAnsi="Times New Roman" w:cs="Times New Roman"/>
          <w:sz w:val="24"/>
          <w:szCs w:val="24"/>
          <w:lang w:val="es"/>
        </w:rPr>
        <w:t xml:space="preserve">Este último paso se vuelve pertinente ya que se ha asociado fuertemente el uso de evidenciales con la fuerza ilocutiva del enunciado y/o la modificación total del valor de verdad de la cláusula, no obstante </w:t>
      </w:r>
      <w:commentRangeEnd w:id="8"/>
      <w:r w:rsidR="00C15BD9">
        <w:rPr>
          <w:rStyle w:val="Refdecomentario"/>
        </w:rPr>
        <w:commentReference w:id="8"/>
      </w:r>
      <w:r w:rsidRPr="52469B4C">
        <w:rPr>
          <w:rFonts w:ascii="Times New Roman" w:eastAsia="Times New Roman" w:hAnsi="Times New Roman" w:cs="Times New Roman"/>
          <w:sz w:val="24"/>
          <w:szCs w:val="24"/>
          <w:lang w:val="es"/>
        </w:rPr>
        <w:t xml:space="preserve">“afirmar que existen diferentes ámbitos de actuación nos permitiría dejar de lado la idea extendida en la bibliografía de que todos los contenidos evidenciales operan en el nivel supraoracional ilocutivo” (González Vázquez, 2016, pp. 56). </w:t>
      </w:r>
      <w:commentRangeEnd w:id="2"/>
      <w:r w:rsidR="00663716">
        <w:rPr>
          <w:rStyle w:val="Refdecomentario"/>
        </w:rPr>
        <w:commentReference w:id="2"/>
      </w:r>
    </w:p>
    <w:p w14:paraId="11ED3ABC" w14:textId="6D259387" w:rsidR="52469B4C" w:rsidRDefault="52469B4C" w:rsidP="52469B4C">
      <w:pPr>
        <w:spacing w:line="360" w:lineRule="auto"/>
        <w:jc w:val="both"/>
        <w:rPr>
          <w:rFonts w:ascii="Times New Roman" w:eastAsia="Times New Roman" w:hAnsi="Times New Roman" w:cs="Times New Roman"/>
          <w:sz w:val="24"/>
          <w:szCs w:val="24"/>
          <w:lang w:val="es"/>
        </w:rPr>
      </w:pPr>
      <w:r w:rsidRPr="52469B4C">
        <w:rPr>
          <w:rFonts w:ascii="Times New Roman" w:eastAsia="Times New Roman" w:hAnsi="Times New Roman" w:cs="Times New Roman"/>
          <w:sz w:val="24"/>
          <w:szCs w:val="24"/>
          <w:lang w:val="es"/>
        </w:rPr>
        <w:t xml:space="preserve">Finalmente, cabe señalar que se utilizaron las categorías propuestas por Torner (2005) para identificar los adverbios cuyo contenido semántico posea una función evidencial. Si bien, el </w:t>
      </w:r>
      <w:r w:rsidRPr="52469B4C">
        <w:rPr>
          <w:rFonts w:ascii="Times New Roman" w:eastAsia="Times New Roman" w:hAnsi="Times New Roman" w:cs="Times New Roman"/>
          <w:sz w:val="24"/>
          <w:szCs w:val="24"/>
          <w:lang w:val="es"/>
        </w:rPr>
        <w:lastRenderedPageBreak/>
        <w:t>autor propone que solo los reforzadores del valor de verdad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obviamente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xml:space="preserve">,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incuestionablemente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xml:space="preserve">,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evidentemente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etc.) se relacionan con el valor evidencial, para esta exploración se consideraron también los restrictores del valor de verdad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aparentemente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xml:space="preserve">,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presumiblemente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xml:space="preserve">, </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presuntamente</w:t>
      </w:r>
      <w:r w:rsidR="00E920BD">
        <w:rPr>
          <w:rFonts w:ascii="Times New Roman" w:eastAsia="Times New Roman" w:hAnsi="Times New Roman" w:cs="Times New Roman"/>
          <w:sz w:val="24"/>
          <w:szCs w:val="24"/>
          <w:lang w:val="es"/>
        </w:rPr>
        <w:t>”</w:t>
      </w:r>
      <w:r w:rsidRPr="52469B4C">
        <w:rPr>
          <w:rFonts w:ascii="Times New Roman" w:eastAsia="Times New Roman" w:hAnsi="Times New Roman" w:cs="Times New Roman"/>
          <w:sz w:val="24"/>
          <w:szCs w:val="24"/>
          <w:lang w:val="es"/>
        </w:rPr>
        <w:t>, etc.).</w:t>
      </w:r>
    </w:p>
    <w:p w14:paraId="10F19F4C" w14:textId="06E4603A" w:rsidR="088E7D6C" w:rsidRDefault="52469B4C" w:rsidP="52469B4C">
      <w:pPr>
        <w:pStyle w:val="Prrafodelista"/>
        <w:numPr>
          <w:ilvl w:val="0"/>
          <w:numId w:val="1"/>
        </w:numPr>
        <w:spacing w:line="257" w:lineRule="auto"/>
        <w:rPr>
          <w:rFonts w:eastAsiaTheme="minorEastAsia"/>
          <w:sz w:val="24"/>
          <w:szCs w:val="24"/>
          <w:lang w:val="es"/>
        </w:rPr>
      </w:pPr>
      <w:commentRangeStart w:id="9"/>
      <w:r w:rsidRPr="52469B4C">
        <w:rPr>
          <w:rFonts w:ascii="Times New Roman" w:eastAsia="Times New Roman" w:hAnsi="Times New Roman" w:cs="Times New Roman"/>
          <w:sz w:val="24"/>
          <w:szCs w:val="24"/>
          <w:lang w:val="es"/>
        </w:rPr>
        <w:t>Metodología</w:t>
      </w:r>
      <w:commentRangeEnd w:id="9"/>
      <w:r w:rsidR="007A05F3">
        <w:rPr>
          <w:rStyle w:val="Refdecomentario"/>
        </w:rPr>
        <w:commentReference w:id="9"/>
      </w:r>
    </w:p>
    <w:p w14:paraId="72A29C2C" w14:textId="00B6A9F9" w:rsidR="088E7D6C" w:rsidRDefault="52469B4C" w:rsidP="52469B4C">
      <w:pPr>
        <w:spacing w:line="360" w:lineRule="auto"/>
        <w:jc w:val="both"/>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 xml:space="preserve">En primer lugar, se realizó un sondeo de los corpus de español con acceso liberado en internet: CDE, CORDE, Macrocorpus de la norma lingüística culta de las principales ciudades del mundo hispánico, CHILDES, TalkBank, Corpus de Referencia del Español Actual, C-ORAL-ROM, cespla, CORPES, por mencionar algunos.  Si bien la mayoría ofrece formas de consulta online en sus corpus, solo algunos poseían la opción de descargar los textos completos. Desde el repositorio </w:t>
      </w:r>
      <w:hyperlink r:id="rId9">
        <w:r w:rsidRPr="52469B4C">
          <w:rPr>
            <w:rStyle w:val="Hipervnculo"/>
            <w:rFonts w:ascii="Times New Roman" w:eastAsia="Times New Roman" w:hAnsi="Times New Roman" w:cs="Times New Roman"/>
            <w:sz w:val="24"/>
            <w:szCs w:val="24"/>
          </w:rPr>
          <w:t>https://github.com/djeastm/Spanish_Corpus_Analysis_Project</w:t>
        </w:r>
      </w:hyperlink>
      <w:r w:rsidRPr="52469B4C">
        <w:rPr>
          <w:rFonts w:ascii="Times New Roman" w:eastAsia="Times New Roman" w:hAnsi="Times New Roman" w:cs="Times New Roman"/>
          <w:sz w:val="24"/>
          <w:szCs w:val="24"/>
        </w:rPr>
        <w:t xml:space="preserve"> se pueden obtener muestras de algunos de los corpus ya mencionados. Para este trabajo se seleccionaron el </w:t>
      </w:r>
      <w:commentRangeStart w:id="10"/>
      <w:r w:rsidRPr="52469B4C">
        <w:rPr>
          <w:rFonts w:ascii="Times New Roman" w:eastAsia="Times New Roman" w:hAnsi="Times New Roman" w:cs="Times New Roman"/>
          <w:sz w:val="24"/>
          <w:szCs w:val="24"/>
        </w:rPr>
        <w:t>CORDIAL</w:t>
      </w:r>
      <w:r w:rsidR="0061073D">
        <w:rPr>
          <w:rFonts w:ascii="Times New Roman" w:eastAsia="Times New Roman" w:hAnsi="Times New Roman" w:cs="Times New Roman"/>
          <w:sz w:val="24"/>
          <w:szCs w:val="24"/>
        </w:rPr>
        <w:t xml:space="preserve"> </w:t>
      </w:r>
      <w:r w:rsidRPr="52469B4C">
        <w:rPr>
          <w:rFonts w:ascii="Times New Roman" w:eastAsia="Times New Roman" w:hAnsi="Times New Roman" w:cs="Times New Roman"/>
          <w:sz w:val="24"/>
          <w:szCs w:val="24"/>
        </w:rPr>
        <w:t>(Corpus Oral Didáctico Anotado Lingüísticamente), CORLEC</w:t>
      </w:r>
      <w:r w:rsidR="0061073D">
        <w:rPr>
          <w:rFonts w:ascii="Times New Roman" w:eastAsia="Times New Roman" w:hAnsi="Times New Roman" w:cs="Times New Roman"/>
          <w:sz w:val="24"/>
          <w:szCs w:val="24"/>
        </w:rPr>
        <w:t xml:space="preserve"> </w:t>
      </w:r>
      <w:r w:rsidRPr="52469B4C">
        <w:rPr>
          <w:rFonts w:ascii="Times New Roman" w:eastAsia="Times New Roman" w:hAnsi="Times New Roman" w:cs="Times New Roman"/>
          <w:sz w:val="24"/>
          <w:szCs w:val="24"/>
        </w:rPr>
        <w:t>(Corpus Oral de Referencia de la Lengua Española Contemporánea) Y PRESEEA (Proyecto para el estudio sociolingüístico del español de España y América).</w:t>
      </w:r>
      <w:commentRangeEnd w:id="10"/>
      <w:r w:rsidR="001A678F">
        <w:rPr>
          <w:rStyle w:val="Refdecomentario"/>
        </w:rPr>
        <w:commentReference w:id="10"/>
      </w:r>
    </w:p>
    <w:p w14:paraId="70A46874" w14:textId="53A26A0C" w:rsidR="52469B4C" w:rsidRDefault="52469B4C" w:rsidP="52469B4C">
      <w:pPr>
        <w:spacing w:line="360" w:lineRule="auto"/>
        <w:jc w:val="both"/>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 xml:space="preserve">Una vez seleccionados los corpus, el primer paso es preprocesar los textos que se encuentran en formato .txt. El preprocesamiento consiste en pasar todas las palabras a minúscula, eliminar caracteres y espacios en blanco sobrantes, dividir el texto en oraciones, y este a su vez en palabras. La división anteriormente desarrollada permite contar la cantidad de palabras y oraciones de cada corpus, lo que más adelante permite encontrar </w:t>
      </w:r>
      <w:commentRangeStart w:id="11"/>
      <w:r w:rsidRPr="52469B4C">
        <w:rPr>
          <w:rFonts w:ascii="Times New Roman" w:eastAsia="Times New Roman" w:hAnsi="Times New Roman" w:cs="Times New Roman"/>
          <w:sz w:val="24"/>
          <w:szCs w:val="24"/>
        </w:rPr>
        <w:t>tokens y types</w:t>
      </w:r>
      <w:commentRangeEnd w:id="11"/>
      <w:r w:rsidR="006E3096">
        <w:rPr>
          <w:rStyle w:val="Refdecomentario"/>
        </w:rPr>
        <w:commentReference w:id="11"/>
      </w:r>
      <w:r w:rsidRPr="52469B4C">
        <w:rPr>
          <w:rFonts w:ascii="Times New Roman" w:eastAsia="Times New Roman" w:hAnsi="Times New Roman" w:cs="Times New Roman"/>
          <w:sz w:val="24"/>
          <w:szCs w:val="24"/>
        </w:rPr>
        <w:t xml:space="preserve">. </w:t>
      </w:r>
    </w:p>
    <w:p w14:paraId="2340BA50" w14:textId="590FDB2D" w:rsidR="52469B4C" w:rsidRDefault="52469B4C" w:rsidP="52469B4C">
      <w:pPr>
        <w:spacing w:line="360" w:lineRule="auto"/>
        <w:jc w:val="both"/>
        <w:rPr>
          <w:rFonts w:ascii="Times New Roman" w:eastAsia="Times New Roman" w:hAnsi="Times New Roman" w:cs="Times New Roman"/>
          <w:sz w:val="24"/>
          <w:szCs w:val="24"/>
        </w:rPr>
      </w:pPr>
      <w:commentRangeStart w:id="12"/>
      <w:r w:rsidRPr="52469B4C">
        <w:rPr>
          <w:rFonts w:ascii="Times New Roman" w:eastAsia="Times New Roman" w:hAnsi="Times New Roman" w:cs="Times New Roman"/>
          <w:sz w:val="24"/>
          <w:szCs w:val="24"/>
        </w:rPr>
        <w:t xml:space="preserve">Una vez hecho esto, se utiliza la librería </w:t>
      </w:r>
      <w:commentRangeStart w:id="13"/>
      <w:r w:rsidRPr="52469B4C">
        <w:rPr>
          <w:rFonts w:ascii="Times New Roman" w:eastAsia="Times New Roman" w:hAnsi="Times New Roman" w:cs="Times New Roman"/>
          <w:sz w:val="24"/>
          <w:szCs w:val="24"/>
        </w:rPr>
        <w:t>Spacy</w:t>
      </w:r>
      <w:commentRangeEnd w:id="13"/>
      <w:r w:rsidR="00540BD2">
        <w:rPr>
          <w:rStyle w:val="Refdecomentario"/>
        </w:rPr>
        <w:commentReference w:id="13"/>
      </w:r>
      <w:r w:rsidRPr="52469B4C">
        <w:rPr>
          <w:rFonts w:ascii="Times New Roman" w:eastAsia="Times New Roman" w:hAnsi="Times New Roman" w:cs="Times New Roman"/>
          <w:sz w:val="24"/>
          <w:szCs w:val="24"/>
        </w:rPr>
        <w:t xml:space="preserve"> para etiquetar las palabras con información gramatical. </w:t>
      </w:r>
      <w:commentRangeEnd w:id="12"/>
      <w:r w:rsidR="00B44277">
        <w:rPr>
          <w:rStyle w:val="Refdecomentario"/>
        </w:rPr>
        <w:commentReference w:id="12"/>
      </w:r>
      <w:r w:rsidRPr="52469B4C">
        <w:rPr>
          <w:rFonts w:ascii="Times New Roman" w:eastAsia="Times New Roman" w:hAnsi="Times New Roman" w:cs="Times New Roman"/>
          <w:sz w:val="24"/>
          <w:szCs w:val="24"/>
        </w:rPr>
        <w:t xml:space="preserve">Este etiquetado se utiliza para identificar la cantidad de adverbios totales, pero, además, otorga información sobre las categorías de las demás palabras. </w:t>
      </w:r>
      <w:commentRangeStart w:id="14"/>
      <w:r w:rsidRPr="52469B4C">
        <w:rPr>
          <w:rFonts w:ascii="Times New Roman" w:eastAsia="Times New Roman" w:hAnsi="Times New Roman" w:cs="Times New Roman"/>
          <w:sz w:val="24"/>
          <w:szCs w:val="24"/>
        </w:rPr>
        <w:t xml:space="preserve">Se genera un diccionario cuyos keys son los adverbios terminados en –mente, y sus values, </w:t>
      </w:r>
      <w:commentRangeEnd w:id="14"/>
      <w:r w:rsidR="001B001F">
        <w:rPr>
          <w:rStyle w:val="Refdecomentario"/>
        </w:rPr>
        <w:commentReference w:id="14"/>
      </w:r>
      <w:r w:rsidRPr="52469B4C">
        <w:rPr>
          <w:rFonts w:ascii="Times New Roman" w:eastAsia="Times New Roman" w:hAnsi="Times New Roman" w:cs="Times New Roman"/>
          <w:sz w:val="24"/>
          <w:szCs w:val="24"/>
        </w:rPr>
        <w:t xml:space="preserve">la cantidad de apariciones en el texto. Se usa un segundo diccionario que contiene sólo los adverbios evidenciales objeto de estudio de la presente investigación, para así poder calcular la razón entre total de adverbios, adverbios terminados en –mente y adverbios evidenciales terminados en –mente. </w:t>
      </w:r>
    </w:p>
    <w:p w14:paraId="1E524479" w14:textId="6FBA1B2D" w:rsidR="52469B4C" w:rsidRDefault="52469B4C" w:rsidP="52469B4C">
      <w:pPr>
        <w:spacing w:line="360" w:lineRule="auto"/>
        <w:jc w:val="both"/>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 xml:space="preserve">Finalmente, se tabula y grafica la información con </w:t>
      </w:r>
      <w:commentRangeStart w:id="15"/>
      <w:r w:rsidRPr="52469B4C">
        <w:rPr>
          <w:rFonts w:ascii="Times New Roman" w:eastAsia="Times New Roman" w:hAnsi="Times New Roman" w:cs="Times New Roman"/>
          <w:sz w:val="24"/>
          <w:szCs w:val="24"/>
        </w:rPr>
        <w:t>Pandas y Matplot</w:t>
      </w:r>
      <w:r w:rsidR="00652F73">
        <w:rPr>
          <w:rFonts w:ascii="Times New Roman" w:eastAsia="Times New Roman" w:hAnsi="Times New Roman" w:cs="Times New Roman"/>
          <w:sz w:val="24"/>
          <w:szCs w:val="24"/>
        </w:rPr>
        <w:t>lib</w:t>
      </w:r>
      <w:r w:rsidRPr="52469B4C">
        <w:rPr>
          <w:rFonts w:ascii="Times New Roman" w:eastAsia="Times New Roman" w:hAnsi="Times New Roman" w:cs="Times New Roman"/>
          <w:sz w:val="24"/>
          <w:szCs w:val="24"/>
        </w:rPr>
        <w:t xml:space="preserve"> </w:t>
      </w:r>
      <w:commentRangeEnd w:id="15"/>
      <w:r w:rsidR="00652F73">
        <w:rPr>
          <w:rStyle w:val="Refdecomentario"/>
        </w:rPr>
        <w:commentReference w:id="15"/>
      </w:r>
      <w:r w:rsidRPr="52469B4C">
        <w:rPr>
          <w:rFonts w:ascii="Times New Roman" w:eastAsia="Times New Roman" w:hAnsi="Times New Roman" w:cs="Times New Roman"/>
          <w:sz w:val="24"/>
          <w:szCs w:val="24"/>
        </w:rPr>
        <w:t xml:space="preserve">con la finalidad de </w:t>
      </w:r>
      <w:commentRangeStart w:id="16"/>
      <w:r w:rsidRPr="52469B4C">
        <w:rPr>
          <w:rFonts w:ascii="Times New Roman" w:eastAsia="Times New Roman" w:hAnsi="Times New Roman" w:cs="Times New Roman"/>
          <w:sz w:val="24"/>
          <w:szCs w:val="24"/>
        </w:rPr>
        <w:t xml:space="preserve">hacer más amigable la observación de datos. </w:t>
      </w:r>
      <w:commentRangeEnd w:id="16"/>
      <w:r w:rsidR="00AC1306">
        <w:rPr>
          <w:rStyle w:val="Refdecomentario"/>
        </w:rPr>
        <w:commentReference w:id="16"/>
      </w:r>
    </w:p>
    <w:p w14:paraId="4663EE08" w14:textId="0232B179" w:rsidR="52469B4C" w:rsidRDefault="52469B4C" w:rsidP="52469B4C">
      <w:pPr>
        <w:spacing w:line="360" w:lineRule="auto"/>
        <w:jc w:val="both"/>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 xml:space="preserve">Existe un problema metodológico relacionado a la posibilidad de demostrar computacionalmente que los adverbios en estudio están, efectivamente, operando como </w:t>
      </w:r>
      <w:r w:rsidRPr="52469B4C">
        <w:rPr>
          <w:rFonts w:ascii="Times New Roman" w:eastAsia="Times New Roman" w:hAnsi="Times New Roman" w:cs="Times New Roman"/>
          <w:sz w:val="24"/>
          <w:szCs w:val="24"/>
        </w:rPr>
        <w:lastRenderedPageBreak/>
        <w:t>evidenciales.</w:t>
      </w:r>
      <w:commentRangeStart w:id="17"/>
      <w:r w:rsidRPr="52469B4C">
        <w:rPr>
          <w:rFonts w:ascii="Times New Roman" w:eastAsia="Times New Roman" w:hAnsi="Times New Roman" w:cs="Times New Roman"/>
          <w:sz w:val="24"/>
          <w:szCs w:val="24"/>
        </w:rPr>
        <w:t xml:space="preserve"> Aunque es una problemática engorrosa, Lee (2021) propone el uso de text mining para realizar análisis crítico del discurso. El autor señala que las técnicas de análisis computacional deben ser incorporadas al ACD ya que “uncovering the underlying topical structure of textual data”</w:t>
      </w:r>
      <w:r w:rsidR="00D96C0A">
        <w:rPr>
          <w:rFonts w:ascii="Times New Roman" w:eastAsia="Times New Roman" w:hAnsi="Times New Roman" w:cs="Times New Roman"/>
          <w:sz w:val="24"/>
          <w:szCs w:val="24"/>
        </w:rPr>
        <w:t xml:space="preserve"> </w:t>
      </w:r>
      <w:r w:rsidRPr="52469B4C">
        <w:rPr>
          <w:rFonts w:ascii="Times New Roman" w:eastAsia="Times New Roman" w:hAnsi="Times New Roman" w:cs="Times New Roman"/>
          <w:sz w:val="24"/>
          <w:szCs w:val="24"/>
        </w:rPr>
        <w:t>(2021, p. 83). Mediante la identificación de colocaciones, co</w:t>
      </w:r>
      <w:r w:rsidR="00D96C0A">
        <w:rPr>
          <w:rFonts w:ascii="Times New Roman" w:eastAsia="Times New Roman" w:hAnsi="Times New Roman" w:cs="Times New Roman"/>
          <w:sz w:val="24"/>
          <w:szCs w:val="24"/>
        </w:rPr>
        <w:t>-</w:t>
      </w:r>
      <w:r w:rsidRPr="52469B4C">
        <w:rPr>
          <w:rFonts w:ascii="Times New Roman" w:eastAsia="Times New Roman" w:hAnsi="Times New Roman" w:cs="Times New Roman"/>
          <w:sz w:val="24"/>
          <w:szCs w:val="24"/>
        </w:rPr>
        <w:t xml:space="preserve">ocurrencias y topic modeling, el autor genera redes semánticas que permiten identificar nociones asociadas a la palabra </w:t>
      </w:r>
      <w:r w:rsidR="00D96C0A">
        <w:rPr>
          <w:rFonts w:ascii="Times New Roman" w:eastAsia="Times New Roman" w:hAnsi="Times New Roman" w:cs="Times New Roman"/>
          <w:sz w:val="24"/>
          <w:szCs w:val="24"/>
        </w:rPr>
        <w:t>“</w:t>
      </w:r>
      <w:r w:rsidRPr="52469B4C">
        <w:rPr>
          <w:rFonts w:ascii="Times New Roman" w:eastAsia="Times New Roman" w:hAnsi="Times New Roman" w:cs="Times New Roman"/>
          <w:sz w:val="24"/>
          <w:szCs w:val="24"/>
        </w:rPr>
        <w:t>migrante</w:t>
      </w:r>
      <w:r w:rsidR="00D96C0A">
        <w:rPr>
          <w:rFonts w:ascii="Times New Roman" w:eastAsia="Times New Roman" w:hAnsi="Times New Roman" w:cs="Times New Roman"/>
          <w:sz w:val="24"/>
          <w:szCs w:val="24"/>
        </w:rPr>
        <w:t>”</w:t>
      </w:r>
      <w:r w:rsidRPr="52469B4C">
        <w:rPr>
          <w:rFonts w:ascii="Times New Roman" w:eastAsia="Times New Roman" w:hAnsi="Times New Roman" w:cs="Times New Roman"/>
          <w:sz w:val="24"/>
          <w:szCs w:val="24"/>
        </w:rPr>
        <w:t xml:space="preserve">. Esta metodología será replicada en este trabajo con el fin de identificar el contexto oracional de los adverbios evidenciales. El contexto nos permitiría identificar el uso evidencial ya que la tendencia hasta ahora observada indica que los evidenciales aparecen en oraciones donde existen más elementos que modalizan lo dicho. </w:t>
      </w:r>
      <w:commentRangeEnd w:id="17"/>
      <w:r w:rsidR="00D96C0A">
        <w:rPr>
          <w:rStyle w:val="Refdecomentario"/>
        </w:rPr>
        <w:commentReference w:id="17"/>
      </w:r>
    </w:p>
    <w:p w14:paraId="38829FDB" w14:textId="47B97555" w:rsidR="52469B4C" w:rsidRDefault="52469B4C" w:rsidP="52469B4C">
      <w:pPr>
        <w:spacing w:line="360" w:lineRule="auto"/>
        <w:jc w:val="both"/>
        <w:rPr>
          <w:rFonts w:ascii="Times New Roman" w:eastAsia="Times New Roman" w:hAnsi="Times New Roman" w:cs="Times New Roman"/>
          <w:sz w:val="24"/>
          <w:szCs w:val="24"/>
        </w:rPr>
      </w:pPr>
    </w:p>
    <w:p w14:paraId="2490171B" w14:textId="44384112" w:rsidR="7FC6BFE3" w:rsidRDefault="52469B4C" w:rsidP="52469B4C">
      <w:pPr>
        <w:pStyle w:val="Prrafodelista"/>
        <w:numPr>
          <w:ilvl w:val="0"/>
          <w:numId w:val="1"/>
        </w:numPr>
        <w:spacing w:line="360" w:lineRule="auto"/>
        <w:rPr>
          <w:rFonts w:ascii="Times New Roman" w:eastAsia="Times New Roman" w:hAnsi="Times New Roman" w:cs="Times New Roman"/>
          <w:sz w:val="24"/>
          <w:szCs w:val="24"/>
          <w:lang w:val="es"/>
        </w:rPr>
      </w:pPr>
      <w:r w:rsidRPr="52469B4C">
        <w:rPr>
          <w:rFonts w:ascii="Times New Roman" w:eastAsia="Times New Roman" w:hAnsi="Times New Roman" w:cs="Times New Roman"/>
          <w:sz w:val="24"/>
          <w:szCs w:val="24"/>
          <w:lang w:val="es"/>
        </w:rPr>
        <w:t xml:space="preserve"> </w:t>
      </w:r>
      <w:r w:rsidRPr="52469B4C">
        <w:rPr>
          <w:rFonts w:ascii="Times New Roman" w:eastAsia="Times New Roman" w:hAnsi="Times New Roman" w:cs="Times New Roman"/>
        </w:rPr>
        <w:t>Descripción de los datos:</w:t>
      </w:r>
    </w:p>
    <w:p w14:paraId="51C4091B" w14:textId="2F5331AF" w:rsidR="52469B4C" w:rsidRDefault="52469B4C" w:rsidP="52469B4C">
      <w:pPr>
        <w:spacing w:line="360" w:lineRule="auto"/>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3.1. CORDIAL</w:t>
      </w:r>
    </w:p>
    <w:p w14:paraId="2EA2F5E4" w14:textId="2798DFF5" w:rsidR="52469B4C" w:rsidRDefault="52469B4C" w:rsidP="52469B4C">
      <w:pPr>
        <w:spacing w:line="360" w:lineRule="auto"/>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3.1.1. Descripción general</w:t>
      </w:r>
    </w:p>
    <w:p w14:paraId="47CC4136" w14:textId="3E1666C3" w:rsidR="52469B4C" w:rsidRDefault="52469B4C" w:rsidP="52469B4C">
      <w:pPr>
        <w:spacing w:line="360" w:lineRule="auto"/>
        <w:rPr>
          <w:rFonts w:ascii="Times New Roman" w:eastAsia="Times New Roman" w:hAnsi="Times New Roman" w:cs="Times New Roman"/>
          <w:sz w:val="24"/>
          <w:szCs w:val="24"/>
        </w:rPr>
      </w:pPr>
      <w:commentRangeStart w:id="18"/>
      <w:r w:rsidRPr="52469B4C">
        <w:rPr>
          <w:rFonts w:ascii="Times New Roman" w:eastAsia="Times New Roman" w:hAnsi="Times New Roman" w:cs="Times New Roman"/>
          <w:sz w:val="24"/>
          <w:szCs w:val="24"/>
        </w:rPr>
        <w:t xml:space="preserve">El Corpus Oral Didáctico Anotado Lingüísticamente es un proyecto que transcribe </w:t>
      </w:r>
      <w:commentRangeStart w:id="19"/>
      <w:r w:rsidRPr="52469B4C">
        <w:rPr>
          <w:rFonts w:ascii="Times New Roman" w:eastAsia="Times New Roman" w:hAnsi="Times New Roman" w:cs="Times New Roman"/>
          <w:sz w:val="24"/>
          <w:szCs w:val="24"/>
        </w:rPr>
        <w:t xml:space="preserve">10:19:36 </w:t>
      </w:r>
      <w:commentRangeEnd w:id="19"/>
      <w:r w:rsidR="00C877F3">
        <w:rPr>
          <w:rStyle w:val="Refdecomentario"/>
        </w:rPr>
        <w:commentReference w:id="19"/>
      </w:r>
      <w:r w:rsidRPr="52469B4C">
        <w:rPr>
          <w:rFonts w:ascii="Times New Roman" w:eastAsia="Times New Roman" w:hAnsi="Times New Roman" w:cs="Times New Roman"/>
          <w:sz w:val="24"/>
          <w:szCs w:val="24"/>
        </w:rPr>
        <w:t xml:space="preserve">horas de grabación, </w:t>
      </w:r>
      <w:r w:rsidR="001A46CF">
        <w:rPr>
          <w:rFonts w:ascii="Times New Roman" w:eastAsia="Times New Roman" w:hAnsi="Times New Roman" w:cs="Times New Roman"/>
          <w:sz w:val="24"/>
          <w:szCs w:val="24"/>
        </w:rPr>
        <w:t>correspondientes a</w:t>
      </w:r>
      <w:r w:rsidRPr="52469B4C">
        <w:rPr>
          <w:rFonts w:ascii="Times New Roman" w:eastAsia="Times New Roman" w:hAnsi="Times New Roman" w:cs="Times New Roman"/>
          <w:sz w:val="24"/>
          <w:szCs w:val="24"/>
        </w:rPr>
        <w:t xml:space="preserve"> 240 sesiones de texto y audio. Se realiza en la ciudad de Madrid, y los tipos de texto que lo constituyen se distribuyen de la siguiente manera: Espontáneos 30%, espontáneos semidirigidos 68 %, formales 2% Variedad geográfica Recogido (Martínez, 2012). </w:t>
      </w:r>
      <w:commentRangeEnd w:id="18"/>
      <w:r w:rsidR="001A46CF">
        <w:rPr>
          <w:rStyle w:val="Refdecomentario"/>
        </w:rPr>
        <w:commentReference w:id="18"/>
      </w:r>
    </w:p>
    <w:p w14:paraId="52CDE824" w14:textId="42B9372C" w:rsidR="52469B4C" w:rsidRDefault="52469B4C" w:rsidP="52469B4C">
      <w:pPr>
        <w:spacing w:line="360" w:lineRule="auto"/>
        <w:jc w:val="both"/>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 xml:space="preserve">El conteo de tokens indica que el texto </w:t>
      </w:r>
      <w:commentRangeStart w:id="20"/>
      <w:r w:rsidRPr="52469B4C">
        <w:rPr>
          <w:rFonts w:ascii="Times New Roman" w:eastAsia="Times New Roman" w:hAnsi="Times New Roman" w:cs="Times New Roman"/>
          <w:sz w:val="24"/>
          <w:szCs w:val="24"/>
        </w:rPr>
        <w:t>posee 118.592 palabras, de las cuales 10.220 son types. La razón entre types y tokens es 0.08617781975. Posee 8.619 oraciones</w:t>
      </w:r>
      <w:commentRangeEnd w:id="20"/>
      <w:r w:rsidR="0035238D">
        <w:rPr>
          <w:rStyle w:val="Refdecomentario"/>
        </w:rPr>
        <w:commentReference w:id="20"/>
      </w:r>
      <w:r w:rsidRPr="52469B4C">
        <w:rPr>
          <w:rFonts w:ascii="Times New Roman" w:eastAsia="Times New Roman" w:hAnsi="Times New Roman" w:cs="Times New Roman"/>
          <w:sz w:val="24"/>
          <w:szCs w:val="24"/>
        </w:rPr>
        <w:t xml:space="preserve">, y las palabras que las componen están distribuidas de la siguiente manera: </w:t>
      </w:r>
    </w:p>
    <w:p w14:paraId="618772B9" w14:textId="04D25CE3" w:rsidR="52469B4C" w:rsidRDefault="52469B4C" w:rsidP="52469B4C">
      <w:pPr>
        <w:spacing w:line="257" w:lineRule="auto"/>
      </w:pPr>
      <w:r>
        <w:rPr>
          <w:noProof/>
        </w:rPr>
        <w:lastRenderedPageBreak/>
        <w:drawing>
          <wp:inline distT="0" distB="0" distL="0" distR="0" wp14:anchorId="7E87579B" wp14:editId="771FA712">
            <wp:extent cx="5198256" cy="3363471"/>
            <wp:effectExtent l="0" t="0" r="0" b="0"/>
            <wp:docPr id="1434129199" name="Imagen 1434129199" descr="Distribución de las palabras del corpus CORDIAL" title="Tab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32197" t="41038" r="32691" b="18573"/>
                    <a:stretch>
                      <a:fillRect/>
                    </a:stretch>
                  </pic:blipFill>
                  <pic:spPr>
                    <a:xfrm>
                      <a:off x="0" y="0"/>
                      <a:ext cx="5198256" cy="3363471"/>
                    </a:xfrm>
                    <a:prstGeom prst="rect">
                      <a:avLst/>
                    </a:prstGeom>
                  </pic:spPr>
                </pic:pic>
              </a:graphicData>
            </a:graphic>
          </wp:inline>
        </w:drawing>
      </w:r>
    </w:p>
    <w:p w14:paraId="335BB005" w14:textId="2722EB77" w:rsidR="52469B4C" w:rsidRDefault="52469B4C" w:rsidP="52469B4C">
      <w:pPr>
        <w:spacing w:after="0" w:line="257" w:lineRule="auto"/>
        <w:jc w:val="center"/>
        <w:rPr>
          <w:rFonts w:ascii="Times New Roman" w:eastAsia="Times New Roman" w:hAnsi="Times New Roman" w:cs="Times New Roman"/>
        </w:rPr>
      </w:pPr>
      <w:r w:rsidRPr="52469B4C">
        <w:rPr>
          <w:rFonts w:ascii="Times New Roman" w:eastAsia="Times New Roman" w:hAnsi="Times New Roman" w:cs="Times New Roman"/>
        </w:rPr>
        <w:t>Tabla 1</w:t>
      </w:r>
    </w:p>
    <w:p w14:paraId="7BE267F6" w14:textId="74FFD551" w:rsidR="52469B4C" w:rsidRDefault="52469B4C" w:rsidP="52469B4C">
      <w:pPr>
        <w:spacing w:after="0" w:line="257" w:lineRule="auto"/>
        <w:jc w:val="center"/>
        <w:rPr>
          <w:rFonts w:ascii="Times New Roman" w:eastAsia="Times New Roman" w:hAnsi="Times New Roman" w:cs="Times New Roman"/>
        </w:rPr>
      </w:pPr>
      <w:r w:rsidRPr="52469B4C">
        <w:rPr>
          <w:rFonts w:ascii="Times New Roman" w:eastAsia="Times New Roman" w:hAnsi="Times New Roman" w:cs="Times New Roman"/>
        </w:rPr>
        <w:t>Distribución de palabras en CORDIAL</w:t>
      </w:r>
    </w:p>
    <w:p w14:paraId="367ED13A" w14:textId="3BB0A51E" w:rsidR="52469B4C" w:rsidRDefault="52469B4C" w:rsidP="52469B4C">
      <w:pPr>
        <w:spacing w:line="240" w:lineRule="auto"/>
        <w:rPr>
          <w:rFonts w:ascii="Times New Roman" w:eastAsia="Times New Roman" w:hAnsi="Times New Roman" w:cs="Times New Roman"/>
          <w:sz w:val="24"/>
          <w:szCs w:val="24"/>
          <w:lang w:val="es"/>
        </w:rPr>
      </w:pPr>
      <w:r w:rsidRPr="52469B4C">
        <w:rPr>
          <w:rFonts w:ascii="Times New Roman" w:eastAsia="Times New Roman" w:hAnsi="Times New Roman" w:cs="Times New Roman"/>
          <w:sz w:val="24"/>
          <w:szCs w:val="24"/>
          <w:lang w:val="es"/>
        </w:rPr>
        <w:t xml:space="preserve">3.1.2. Adverbios </w:t>
      </w:r>
    </w:p>
    <w:p w14:paraId="3749C146" w14:textId="02DD8A50" w:rsidR="52469B4C" w:rsidRDefault="52469B4C" w:rsidP="52469B4C">
      <w:pPr>
        <w:spacing w:line="360" w:lineRule="auto"/>
        <w:rPr>
          <w:rFonts w:ascii="Times New Roman" w:eastAsia="Times New Roman" w:hAnsi="Times New Roman" w:cs="Times New Roman"/>
          <w:sz w:val="24"/>
          <w:szCs w:val="24"/>
          <w:lang w:val="es"/>
        </w:rPr>
      </w:pPr>
      <w:r w:rsidRPr="52469B4C">
        <w:rPr>
          <w:rFonts w:ascii="Times New Roman" w:eastAsia="Times New Roman" w:hAnsi="Times New Roman" w:cs="Times New Roman"/>
          <w:sz w:val="24"/>
          <w:szCs w:val="24"/>
          <w:lang w:val="es"/>
        </w:rPr>
        <w:t xml:space="preserve">El etiquetado realizado por Spacy identificó 11.063 adverbios, de los cuales, 560 coinciden morfológicamente por su terminación en –mente. </w:t>
      </w:r>
      <w:commentRangeStart w:id="21"/>
      <w:r w:rsidRPr="52469B4C">
        <w:rPr>
          <w:rFonts w:ascii="Times New Roman" w:eastAsia="Times New Roman" w:hAnsi="Times New Roman" w:cs="Times New Roman"/>
          <w:sz w:val="24"/>
          <w:szCs w:val="24"/>
          <w:lang w:val="es"/>
        </w:rPr>
        <w:t>Este total fue convertido en un diccionario para identificar cuyos keys son los adverbios sin repetirse, y los values la cantidad de veces que aparecen.</w:t>
      </w:r>
      <w:commentRangeEnd w:id="21"/>
      <w:r w:rsidR="0044535B">
        <w:rPr>
          <w:rStyle w:val="Refdecomentario"/>
        </w:rPr>
        <w:commentReference w:id="21"/>
      </w:r>
      <w:r w:rsidRPr="52469B4C">
        <w:rPr>
          <w:rFonts w:ascii="Times New Roman" w:eastAsia="Times New Roman" w:hAnsi="Times New Roman" w:cs="Times New Roman"/>
          <w:sz w:val="24"/>
          <w:szCs w:val="24"/>
          <w:lang w:val="es"/>
        </w:rPr>
        <w:t xml:space="preserve"> La información puede observarse en la tabla 2: </w:t>
      </w:r>
    </w:p>
    <w:p w14:paraId="1BD9317D" w14:textId="6364926F" w:rsidR="52469B4C" w:rsidRDefault="52469B4C" w:rsidP="52469B4C">
      <w:pPr>
        <w:spacing w:line="257" w:lineRule="auto"/>
      </w:pPr>
      <w:r>
        <w:rPr>
          <w:noProof/>
        </w:rPr>
        <w:drawing>
          <wp:inline distT="0" distB="0" distL="0" distR="0" wp14:anchorId="4A3B47D6" wp14:editId="734F6B0D">
            <wp:extent cx="3610021" cy="2227438"/>
            <wp:effectExtent l="0" t="0" r="0" b="0"/>
            <wp:docPr id="552374728" name="Imagen 55237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42291" t="38518" r="28333" b="29259"/>
                    <a:stretch>
                      <a:fillRect/>
                    </a:stretch>
                  </pic:blipFill>
                  <pic:spPr>
                    <a:xfrm>
                      <a:off x="0" y="0"/>
                      <a:ext cx="3610021" cy="2227438"/>
                    </a:xfrm>
                    <a:prstGeom prst="rect">
                      <a:avLst/>
                    </a:prstGeom>
                  </pic:spPr>
                </pic:pic>
              </a:graphicData>
            </a:graphic>
          </wp:inline>
        </w:drawing>
      </w:r>
    </w:p>
    <w:p w14:paraId="44B2083C" w14:textId="0889BC2C" w:rsidR="52469B4C" w:rsidRDefault="52469B4C" w:rsidP="52469B4C">
      <w:pPr>
        <w:spacing w:after="0" w:line="257" w:lineRule="auto"/>
        <w:jc w:val="center"/>
        <w:rPr>
          <w:rFonts w:ascii="Times New Roman" w:eastAsia="Times New Roman" w:hAnsi="Times New Roman" w:cs="Times New Roman"/>
        </w:rPr>
      </w:pPr>
      <w:r w:rsidRPr="52469B4C">
        <w:rPr>
          <w:rFonts w:ascii="Times New Roman" w:eastAsia="Times New Roman" w:hAnsi="Times New Roman" w:cs="Times New Roman"/>
        </w:rPr>
        <w:t>Tabla 2</w:t>
      </w:r>
    </w:p>
    <w:p w14:paraId="1971D115" w14:textId="7AFF0B9C" w:rsidR="52469B4C" w:rsidRDefault="52469B4C" w:rsidP="52469B4C">
      <w:pPr>
        <w:spacing w:after="0" w:line="257" w:lineRule="auto"/>
        <w:jc w:val="center"/>
        <w:rPr>
          <w:rFonts w:ascii="Times New Roman" w:eastAsia="Times New Roman" w:hAnsi="Times New Roman" w:cs="Times New Roman"/>
        </w:rPr>
      </w:pPr>
      <w:r w:rsidRPr="52469B4C">
        <w:rPr>
          <w:rFonts w:ascii="Times New Roman" w:eastAsia="Times New Roman" w:hAnsi="Times New Roman" w:cs="Times New Roman"/>
        </w:rPr>
        <w:t>Adverbios evidenciales en CORDIAL</w:t>
      </w:r>
    </w:p>
    <w:p w14:paraId="71176667" w14:textId="3D09B4B5" w:rsidR="52469B4C" w:rsidRDefault="52469B4C" w:rsidP="52469B4C">
      <w:pPr>
        <w:spacing w:line="257" w:lineRule="auto"/>
        <w:rPr>
          <w:rFonts w:ascii="Times New Roman" w:eastAsia="Times New Roman" w:hAnsi="Times New Roman" w:cs="Times New Roman"/>
          <w:sz w:val="24"/>
          <w:szCs w:val="24"/>
          <w:lang w:val="es"/>
        </w:rPr>
      </w:pPr>
    </w:p>
    <w:p w14:paraId="3A435A72" w14:textId="09D1EC31" w:rsidR="7FC6BFE3" w:rsidRDefault="7FC6BFE3" w:rsidP="7FC6BFE3"/>
    <w:p w14:paraId="6BCC90EE" w14:textId="26EA6EDD" w:rsidR="088E7D6C" w:rsidRDefault="52469B4C" w:rsidP="52469B4C">
      <w:pPr>
        <w:pStyle w:val="Prrafodelista"/>
        <w:numPr>
          <w:ilvl w:val="0"/>
          <w:numId w:val="1"/>
        </w:numPr>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Proyecciones</w:t>
      </w:r>
    </w:p>
    <w:p w14:paraId="08581B2B" w14:textId="4BACD7AA" w:rsidR="52469B4C" w:rsidRDefault="52469B4C" w:rsidP="52469B4C">
      <w:pPr>
        <w:spacing w:line="360" w:lineRule="auto"/>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lastRenderedPageBreak/>
        <w:t xml:space="preserve">Todavía queda por pre-procesar e indagar en los corpus CORLEC y PRESEEA, ya que estos presentan una mayor dificultad para ser limpiados. Así mismo, queda pendiente </w:t>
      </w:r>
      <w:commentRangeStart w:id="22"/>
      <w:r w:rsidRPr="52469B4C">
        <w:rPr>
          <w:rFonts w:ascii="Times New Roman" w:eastAsia="Times New Roman" w:hAnsi="Times New Roman" w:cs="Times New Roman"/>
          <w:sz w:val="24"/>
          <w:szCs w:val="24"/>
        </w:rPr>
        <w:t>aplicar text mining analysis en las oraciones con adverbios evidenciales</w:t>
      </w:r>
      <w:commentRangeEnd w:id="22"/>
      <w:r w:rsidR="00F33084">
        <w:rPr>
          <w:rStyle w:val="Refdecomentario"/>
        </w:rPr>
        <w:commentReference w:id="22"/>
      </w:r>
      <w:r w:rsidRPr="52469B4C">
        <w:rPr>
          <w:rFonts w:ascii="Times New Roman" w:eastAsia="Times New Roman" w:hAnsi="Times New Roman" w:cs="Times New Roman"/>
          <w:sz w:val="24"/>
          <w:szCs w:val="24"/>
        </w:rPr>
        <w:t xml:space="preserve">. </w:t>
      </w:r>
      <w:commentRangeStart w:id="23"/>
      <w:r w:rsidRPr="52469B4C">
        <w:rPr>
          <w:rFonts w:ascii="Times New Roman" w:eastAsia="Times New Roman" w:hAnsi="Times New Roman" w:cs="Times New Roman"/>
          <w:sz w:val="24"/>
          <w:szCs w:val="24"/>
        </w:rPr>
        <w:t xml:space="preserve">De estas mismas oraciones, se pueden estudiar sus colocaciones y coocurrencias. </w:t>
      </w:r>
      <w:commentRangeEnd w:id="23"/>
      <w:r w:rsidR="00225B08">
        <w:rPr>
          <w:rStyle w:val="Refdecomentario"/>
        </w:rPr>
        <w:commentReference w:id="23"/>
      </w:r>
    </w:p>
    <w:p w14:paraId="73A616B9" w14:textId="5EE63B9C" w:rsidR="52469B4C" w:rsidRDefault="52469B4C" w:rsidP="52469B4C">
      <w:pPr>
        <w:rPr>
          <w:rFonts w:ascii="Times New Roman" w:eastAsia="Times New Roman" w:hAnsi="Times New Roman" w:cs="Times New Roman"/>
          <w:sz w:val="24"/>
          <w:szCs w:val="24"/>
        </w:rPr>
      </w:pPr>
    </w:p>
    <w:p w14:paraId="33E6651F" w14:textId="6E7071DE" w:rsidR="52469B4C" w:rsidRDefault="52469B4C" w:rsidP="52469B4C">
      <w:pPr>
        <w:pStyle w:val="Prrafodelista"/>
        <w:numPr>
          <w:ilvl w:val="0"/>
          <w:numId w:val="1"/>
        </w:numPr>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Bibliografía</w:t>
      </w:r>
    </w:p>
    <w:p w14:paraId="5E13C853" w14:textId="5B791555" w:rsidR="088E7D6C" w:rsidRDefault="088E7D6C" w:rsidP="088E7D6C"/>
    <w:p w14:paraId="7913F0E4" w14:textId="2094ACB9" w:rsidR="088E7D6C" w:rsidRDefault="088E7D6C" w:rsidP="088E7D6C">
      <w:pPr>
        <w:rPr>
          <w:rFonts w:ascii="Times New Roman" w:eastAsia="Times New Roman" w:hAnsi="Times New Roman" w:cs="Times New Roman"/>
          <w:sz w:val="24"/>
          <w:szCs w:val="24"/>
        </w:rPr>
      </w:pPr>
      <w:r w:rsidRPr="088E7D6C">
        <w:rPr>
          <w:rFonts w:ascii="Times New Roman" w:eastAsia="Times New Roman" w:hAnsi="Times New Roman" w:cs="Times New Roman"/>
          <w:sz w:val="24"/>
          <w:szCs w:val="24"/>
        </w:rPr>
        <w:t>Aho, A. V. (1991). Algorithms for finding patterns in strings, Handbook of theoretical computer science (vol. A): algorithms and complexity. MIT Press, Cambridge, MA.(RE)</w:t>
      </w:r>
    </w:p>
    <w:p w14:paraId="0B7494FA" w14:textId="663E035F" w:rsidR="088E7D6C" w:rsidRDefault="088E7D6C" w:rsidP="088E7D6C">
      <w:pPr>
        <w:rPr>
          <w:rFonts w:ascii="Times New Roman" w:eastAsia="Times New Roman" w:hAnsi="Times New Roman" w:cs="Times New Roman"/>
          <w:sz w:val="24"/>
          <w:szCs w:val="24"/>
        </w:rPr>
      </w:pPr>
      <w:r w:rsidRPr="088E7D6C">
        <w:rPr>
          <w:rFonts w:ascii="Times New Roman" w:eastAsia="Times New Roman" w:hAnsi="Times New Roman" w:cs="Times New Roman"/>
          <w:sz w:val="24"/>
          <w:szCs w:val="24"/>
        </w:rPr>
        <w:t xml:space="preserve">Albelda, M. &amp; Cestero, A. M. (2011). De nuevo, sobre los procedimientos de atenuación lingüística. </w:t>
      </w:r>
      <w:r w:rsidRPr="088E7D6C">
        <w:rPr>
          <w:rFonts w:ascii="Times New Roman" w:eastAsia="Times New Roman" w:hAnsi="Times New Roman" w:cs="Times New Roman"/>
          <w:i/>
          <w:iCs/>
          <w:sz w:val="24"/>
          <w:szCs w:val="24"/>
        </w:rPr>
        <w:t>Español actual: Revista de español vivo</w:t>
      </w:r>
      <w:r w:rsidRPr="088E7D6C">
        <w:rPr>
          <w:rFonts w:ascii="Times New Roman" w:eastAsia="Times New Roman" w:hAnsi="Times New Roman" w:cs="Times New Roman"/>
          <w:sz w:val="24"/>
          <w:szCs w:val="24"/>
        </w:rPr>
        <w:t>, Vol. 96, 9-40.</w:t>
      </w:r>
    </w:p>
    <w:p w14:paraId="2D1E47CF" w14:textId="07EF5258" w:rsidR="088E7D6C" w:rsidRDefault="088E7D6C" w:rsidP="088E7D6C">
      <w:pPr>
        <w:rPr>
          <w:rFonts w:ascii="Times New Roman" w:eastAsia="Times New Roman" w:hAnsi="Times New Roman" w:cs="Times New Roman"/>
          <w:sz w:val="24"/>
          <w:szCs w:val="24"/>
        </w:rPr>
      </w:pPr>
      <w:r w:rsidRPr="088E7D6C">
        <w:rPr>
          <w:rFonts w:ascii="Times New Roman" w:eastAsia="Times New Roman" w:hAnsi="Times New Roman" w:cs="Times New Roman"/>
          <w:sz w:val="24"/>
          <w:szCs w:val="24"/>
        </w:rPr>
        <w:t xml:space="preserve">Gónzalez Vázquez, M. (2016). La naturaleza y función de la evidencialidad en español. </w:t>
      </w:r>
      <w:r w:rsidRPr="088E7D6C">
        <w:rPr>
          <w:rFonts w:ascii="Times New Roman" w:eastAsia="Times New Roman" w:hAnsi="Times New Roman" w:cs="Times New Roman"/>
          <w:i/>
          <w:iCs/>
          <w:sz w:val="24"/>
          <w:szCs w:val="24"/>
        </w:rPr>
        <w:t>Lingüística iberoamericana</w:t>
      </w:r>
      <w:r w:rsidRPr="088E7D6C">
        <w:rPr>
          <w:rFonts w:ascii="Times New Roman" w:eastAsia="Times New Roman" w:hAnsi="Times New Roman" w:cs="Times New Roman"/>
          <w:sz w:val="24"/>
          <w:szCs w:val="24"/>
        </w:rPr>
        <w:t>, Vol. 60, 49-74.</w:t>
      </w:r>
    </w:p>
    <w:p w14:paraId="78DBB88F" w14:textId="0C0362B0" w:rsidR="088E7D6C" w:rsidRDefault="52469B4C" w:rsidP="088E7D6C">
      <w:pPr>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Honnibal, M., &amp; Montani, I. (2017). spaCy 2: Natural language understanding with Bloom embeddings, convolutional neural networks and incremental parsing.</w:t>
      </w:r>
    </w:p>
    <w:p w14:paraId="38C90DBC" w14:textId="680E6A03" w:rsidR="52469B4C" w:rsidRDefault="52469B4C" w:rsidP="52469B4C">
      <w:pPr>
        <w:rPr>
          <w:rFonts w:ascii="Times New Roman" w:eastAsia="Times New Roman" w:hAnsi="Times New Roman" w:cs="Times New Roman"/>
          <w:sz w:val="24"/>
          <w:szCs w:val="24"/>
        </w:rPr>
      </w:pPr>
      <w:r w:rsidRPr="52469B4C">
        <w:rPr>
          <w:rFonts w:ascii="Times New Roman" w:eastAsia="Times New Roman" w:hAnsi="Times New Roman" w:cs="Times New Roman"/>
          <w:sz w:val="24"/>
          <w:szCs w:val="24"/>
        </w:rPr>
        <w:t>Martínez, C. N. (2012). C-Or-Dial:(corpus oral didáctico anotado lingüísticamente). Liceus, Servicios de Gestión y Comunicación.</w:t>
      </w:r>
    </w:p>
    <w:p w14:paraId="06038A09" w14:textId="669FB86A" w:rsidR="088E7D6C" w:rsidRDefault="088E7D6C" w:rsidP="088E7D6C">
      <w:pPr>
        <w:rPr>
          <w:rFonts w:ascii="Times New Roman" w:eastAsia="Times New Roman" w:hAnsi="Times New Roman" w:cs="Times New Roman"/>
          <w:sz w:val="24"/>
          <w:szCs w:val="24"/>
        </w:rPr>
      </w:pPr>
      <w:r w:rsidRPr="088E7D6C">
        <w:rPr>
          <w:rFonts w:ascii="Times New Roman" w:eastAsia="Times New Roman" w:hAnsi="Times New Roman" w:cs="Times New Roman"/>
          <w:sz w:val="24"/>
          <w:szCs w:val="24"/>
        </w:rPr>
        <w:t>pandas-dev/pandas: Pandas (Nº de versión latest). (2020). Windows. Zenodo.</w:t>
      </w:r>
    </w:p>
    <w:p w14:paraId="145C5005" w14:textId="3BA5BB9D" w:rsidR="088E7D6C" w:rsidRDefault="088E7D6C" w:rsidP="088E7D6C">
      <w:pPr>
        <w:rPr>
          <w:rFonts w:ascii="Times New Roman" w:eastAsia="Times New Roman" w:hAnsi="Times New Roman" w:cs="Times New Roman"/>
          <w:sz w:val="24"/>
          <w:szCs w:val="24"/>
        </w:rPr>
      </w:pPr>
      <w:r w:rsidRPr="088E7D6C">
        <w:rPr>
          <w:rFonts w:ascii="Times New Roman" w:eastAsia="Times New Roman" w:hAnsi="Times New Roman" w:cs="Times New Roman"/>
          <w:sz w:val="24"/>
          <w:szCs w:val="24"/>
        </w:rPr>
        <w:t>Torner Castells, S. (2005). Aspectos de la semántica de los adverbios de modo en español. Universitat Pompeu Fabra.</w:t>
      </w:r>
      <w:r>
        <w:br/>
      </w:r>
    </w:p>
    <w:sectPr w:rsidR="088E7D6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vera zuniga" w:date="2021-11-17T12:38:00Z" w:initials="jvz">
    <w:p w14:paraId="46DC335E" w14:textId="2D3C904E" w:rsidR="00B65D78" w:rsidRDefault="00B65D78">
      <w:pPr>
        <w:pStyle w:val="Textocomentario"/>
      </w:pPr>
      <w:r>
        <w:rPr>
          <w:rStyle w:val="Refdecomentario"/>
        </w:rPr>
        <w:annotationRef/>
      </w:r>
      <w:r>
        <w:t>Podrías poner algunas oraciones de ejemplo</w:t>
      </w:r>
    </w:p>
  </w:comment>
  <w:comment w:id="1" w:author="javier vera zuniga" w:date="2021-11-17T12:38:00Z" w:initials="jvz">
    <w:p w14:paraId="65626EC6" w14:textId="7C4B0F52" w:rsidR="007108B6" w:rsidRDefault="007108B6">
      <w:pPr>
        <w:pStyle w:val="Textocomentario"/>
      </w:pPr>
      <w:r>
        <w:rPr>
          <w:rStyle w:val="Refdecomentario"/>
        </w:rPr>
        <w:annotationRef/>
      </w:r>
      <w:r>
        <w:t>Este párrafo es un poco confuso, y quizás faltan referencias</w:t>
      </w:r>
    </w:p>
  </w:comment>
  <w:comment w:id="3" w:author="javier vera zuniga" w:date="2021-11-17T12:39:00Z" w:initials="jvz">
    <w:p w14:paraId="537EE785" w14:textId="6D849C6D" w:rsidR="00005F96" w:rsidRDefault="00005F96">
      <w:pPr>
        <w:pStyle w:val="Textocomentario"/>
      </w:pPr>
      <w:r>
        <w:rPr>
          <w:rStyle w:val="Refdecomentario"/>
        </w:rPr>
        <w:annotationRef/>
      </w:r>
      <w:r>
        <w:t>A qué te refieres con “estado de la cuestión”?</w:t>
      </w:r>
    </w:p>
  </w:comment>
  <w:comment w:id="4" w:author="javier vera zuniga" w:date="2021-11-17T12:39:00Z" w:initials="jvz">
    <w:p w14:paraId="6D8AD191" w14:textId="1302C137" w:rsidR="00C72743" w:rsidRDefault="00C72743">
      <w:pPr>
        <w:pStyle w:val="Textocomentario"/>
      </w:pPr>
      <w:r>
        <w:rPr>
          <w:rStyle w:val="Refdecomentario"/>
        </w:rPr>
        <w:annotationRef/>
      </w:r>
      <w:r>
        <w:t>Por qué estos?</w:t>
      </w:r>
    </w:p>
  </w:comment>
  <w:comment w:id="5" w:author="javier vera zuniga" w:date="2021-11-17T12:44:00Z" w:initials="jvz">
    <w:p w14:paraId="70FC296E" w14:textId="5A282F24" w:rsidR="00D80423" w:rsidRDefault="00D80423">
      <w:pPr>
        <w:pStyle w:val="Textocomentario"/>
      </w:pPr>
      <w:r>
        <w:rPr>
          <w:rStyle w:val="Refdecomentario"/>
        </w:rPr>
        <w:annotationRef/>
      </w:r>
      <w:r>
        <w:t xml:space="preserve">En la búsqueda en los corpus también hay un objetivo. Antes de calcular lo que mencionas después, puedes poner como objetivo construir (a partir de los corpus) una muestra de oraciones (o segmentos) en donde aparezcan adverbios -mente. </w:t>
      </w:r>
      <w:r w:rsidR="001714A3">
        <w:t xml:space="preserve">En eso, hay harto por hacer también. </w:t>
      </w:r>
    </w:p>
  </w:comment>
  <w:comment w:id="6" w:author="javier vera zuniga" w:date="2021-11-17T12:40:00Z" w:initials="jvz">
    <w:p w14:paraId="35CF9A87" w14:textId="0151FF64" w:rsidR="00504BEE" w:rsidRDefault="00504BEE">
      <w:pPr>
        <w:pStyle w:val="Textocomentario"/>
      </w:pPr>
      <w:r>
        <w:rPr>
          <w:rStyle w:val="Refdecomentario"/>
        </w:rPr>
        <w:annotationRef/>
      </w:r>
      <w:r>
        <w:t>No se si es algo “que se debe hacer”, sino más bien un camino posible para entender los contextos y cosas así</w:t>
      </w:r>
      <w:r w:rsidR="00474F9E">
        <w:t xml:space="preserve">. Mira la página 2 de este paper, y hablan un poco de la idea detrás de las redes de co-ocurrencia </w:t>
      </w:r>
      <w:r w:rsidR="00474F9E" w:rsidRPr="00474F9E">
        <w:t>https://aclanthology.org/D16-1191.pdf</w:t>
      </w:r>
    </w:p>
  </w:comment>
  <w:comment w:id="7" w:author="javier vera zuniga" w:date="2021-11-17T12:46:00Z" w:initials="jvz">
    <w:p w14:paraId="27AF8E11" w14:textId="204BF6BA" w:rsidR="00DC422E" w:rsidRDefault="00DC422E">
      <w:pPr>
        <w:pStyle w:val="Textocomentario"/>
      </w:pPr>
      <w:r>
        <w:rPr>
          <w:rStyle w:val="Refdecomentario"/>
        </w:rPr>
        <w:annotationRef/>
      </w:r>
      <w:r>
        <w:t>Sé más precisa con esos términos</w:t>
      </w:r>
    </w:p>
  </w:comment>
  <w:comment w:id="8" w:author="javier vera zuniga" w:date="2021-11-17T12:46:00Z" w:initials="jvz">
    <w:p w14:paraId="504544C0" w14:textId="33BAE621" w:rsidR="00C15BD9" w:rsidRDefault="00C15BD9">
      <w:pPr>
        <w:pStyle w:val="Textocomentario"/>
      </w:pPr>
      <w:r>
        <w:rPr>
          <w:rStyle w:val="Refdecomentario"/>
        </w:rPr>
        <w:annotationRef/>
      </w:r>
      <w:r>
        <w:t>Falta precisar esta idea</w:t>
      </w:r>
    </w:p>
  </w:comment>
  <w:comment w:id="2" w:author="javier vera zuniga" w:date="2021-11-17T12:48:00Z" w:initials="jvz">
    <w:p w14:paraId="3BF29704" w14:textId="3DEDE0F7" w:rsidR="00663716" w:rsidRDefault="00663716">
      <w:pPr>
        <w:pStyle w:val="Textocomentario"/>
      </w:pPr>
      <w:r>
        <w:rPr>
          <w:rStyle w:val="Refdecomentario"/>
        </w:rPr>
        <w:annotationRef/>
      </w:r>
      <w:r>
        <w:t>Este párrafo es super interesante, y por lo mismo debe quedar más claro</w:t>
      </w:r>
    </w:p>
  </w:comment>
  <w:comment w:id="9" w:author="javier vera zuniga" w:date="2021-11-17T12:50:00Z" w:initials="jvz">
    <w:p w14:paraId="600B59CF" w14:textId="6A71FED9" w:rsidR="007A05F3" w:rsidRDefault="007A05F3">
      <w:pPr>
        <w:pStyle w:val="Textocomentario"/>
      </w:pPr>
      <w:r>
        <w:rPr>
          <w:rStyle w:val="Refdecomentario"/>
        </w:rPr>
        <w:annotationRef/>
      </w:r>
      <w:r>
        <w:t>Puedes dividir en: 1° datos, 2° preprocesamiento, 3° … La idea es que el que lee pueda reproducir la metodología.</w:t>
      </w:r>
    </w:p>
  </w:comment>
  <w:comment w:id="10" w:author="javier vera zuniga" w:date="2021-11-17T12:49:00Z" w:initials="jvz">
    <w:p w14:paraId="36F65144" w14:textId="715A9E94" w:rsidR="001A678F" w:rsidRDefault="001A678F">
      <w:pPr>
        <w:pStyle w:val="Textocomentario"/>
      </w:pPr>
      <w:r>
        <w:rPr>
          <w:rStyle w:val="Refdecomentario"/>
        </w:rPr>
        <w:annotationRef/>
      </w:r>
      <w:r>
        <w:t>Agrega referencias de los corpus</w:t>
      </w:r>
    </w:p>
  </w:comment>
  <w:comment w:id="11" w:author="javier vera zuniga" w:date="2021-11-17T12:50:00Z" w:initials="jvz">
    <w:p w14:paraId="3966C824" w14:textId="2AF11C7D" w:rsidR="006E3096" w:rsidRDefault="006E3096">
      <w:pPr>
        <w:pStyle w:val="Textocomentario"/>
      </w:pPr>
      <w:r>
        <w:rPr>
          <w:rStyle w:val="Refdecomentario"/>
        </w:rPr>
        <w:annotationRef/>
      </w:r>
      <w:r>
        <w:t>Es mejor definir estos términos</w:t>
      </w:r>
    </w:p>
  </w:comment>
  <w:comment w:id="13" w:author="javier vera zuniga" w:date="2021-11-17T12:51:00Z" w:initials="jvz">
    <w:p w14:paraId="292C5A57" w14:textId="7F2758CA" w:rsidR="00540BD2" w:rsidRDefault="00540BD2">
      <w:pPr>
        <w:pStyle w:val="Textocomentario"/>
      </w:pPr>
      <w:r>
        <w:rPr>
          <w:rStyle w:val="Refdecomentario"/>
        </w:rPr>
        <w:annotationRef/>
      </w:r>
      <w:r>
        <w:t>Falta referencia</w:t>
      </w:r>
    </w:p>
  </w:comment>
  <w:comment w:id="12" w:author="javier vera zuniga" w:date="2021-11-17T12:51:00Z" w:initials="jvz">
    <w:p w14:paraId="22F67A69" w14:textId="4B275E33" w:rsidR="00B44277" w:rsidRDefault="00B44277">
      <w:pPr>
        <w:pStyle w:val="Textocomentario"/>
      </w:pPr>
      <w:r>
        <w:rPr>
          <w:rStyle w:val="Refdecomentario"/>
        </w:rPr>
        <w:annotationRef/>
      </w:r>
      <w:r>
        <w:t>Fíjate que por un lado debe quedar claro qué quieres buscar y por qué (por ejemplo, por qué buscas clases de palabras cercanas) y, por otro, cómo lo hiciste y qué recursos usaste (como spacy)</w:t>
      </w:r>
    </w:p>
  </w:comment>
  <w:comment w:id="14" w:author="javier vera zuniga" w:date="2021-11-17T12:53:00Z" w:initials="jvz">
    <w:p w14:paraId="518538E2" w14:textId="1F796FD2" w:rsidR="001B001F" w:rsidRDefault="001B001F">
      <w:pPr>
        <w:pStyle w:val="Textocomentario"/>
      </w:pPr>
      <w:r>
        <w:rPr>
          <w:rStyle w:val="Refdecomentario"/>
        </w:rPr>
        <w:annotationRef/>
      </w:r>
      <w:r>
        <w:t>Falta mencionar que estás contando ocurrencias de una lista de adverbios</w:t>
      </w:r>
    </w:p>
  </w:comment>
  <w:comment w:id="15" w:author="javier vera zuniga" w:date="2021-11-17T12:53:00Z" w:initials="jvz">
    <w:p w14:paraId="51B176FF" w14:textId="611AC9F0" w:rsidR="00652F73" w:rsidRDefault="00652F73">
      <w:pPr>
        <w:pStyle w:val="Textocomentario"/>
      </w:pPr>
      <w:r>
        <w:rPr>
          <w:rStyle w:val="Refdecomentario"/>
        </w:rPr>
        <w:annotationRef/>
      </w:r>
      <w:r>
        <w:t>Cita las librerías</w:t>
      </w:r>
    </w:p>
  </w:comment>
  <w:comment w:id="16" w:author="javier vera zuniga" w:date="2021-11-17T12:54:00Z" w:initials="jvz">
    <w:p w14:paraId="00AAD464" w14:textId="6FA0D4F2" w:rsidR="00AC1306" w:rsidRDefault="00AC1306">
      <w:pPr>
        <w:pStyle w:val="Textocomentario"/>
      </w:pPr>
      <w:r>
        <w:rPr>
          <w:rStyle w:val="Refdecomentario"/>
        </w:rPr>
        <w:annotationRef/>
      </w:r>
      <w:r>
        <w:t>Más que eso, debes mencionar qué objetivos tenías con ciertos cálculos/gráficos</w:t>
      </w:r>
    </w:p>
  </w:comment>
  <w:comment w:id="17" w:author="javier vera zuniga" w:date="2021-11-17T12:55:00Z" w:initials="jvz">
    <w:p w14:paraId="6DCF1398" w14:textId="44AEADFB" w:rsidR="00D96C0A" w:rsidRDefault="00D96C0A">
      <w:pPr>
        <w:pStyle w:val="Textocomentario"/>
      </w:pPr>
      <w:r>
        <w:rPr>
          <w:rStyle w:val="Refdecomentario"/>
        </w:rPr>
        <w:annotationRef/>
      </w:r>
      <w:r>
        <w:t>Este párrafo podría estar al principio de la metodología, y así organizar los pasos del análisis</w:t>
      </w:r>
    </w:p>
  </w:comment>
  <w:comment w:id="19" w:author="javier vera zuniga" w:date="2021-11-17T12:59:00Z" w:initials="jvz">
    <w:p w14:paraId="65A9BBB5" w14:textId="19A8FFAD" w:rsidR="00C877F3" w:rsidRDefault="00C877F3">
      <w:pPr>
        <w:pStyle w:val="Textocomentario"/>
      </w:pPr>
      <w:r>
        <w:rPr>
          <w:rStyle w:val="Refdecomentario"/>
        </w:rPr>
        <w:annotationRef/>
      </w:r>
      <w:r>
        <w:t>Aproximadamente 10 horas</w:t>
      </w:r>
    </w:p>
  </w:comment>
  <w:comment w:id="18" w:author="javier vera zuniga" w:date="2021-11-17T13:00:00Z" w:initials="jvz">
    <w:p w14:paraId="7C71119E" w14:textId="22C1FD68" w:rsidR="001A46CF" w:rsidRDefault="001A46CF">
      <w:pPr>
        <w:pStyle w:val="Textocomentario"/>
      </w:pPr>
      <w:r>
        <w:rPr>
          <w:rStyle w:val="Refdecomentario"/>
        </w:rPr>
        <w:annotationRef/>
      </w:r>
      <w:r>
        <w:t>Esto podría ser una tabla</w:t>
      </w:r>
    </w:p>
  </w:comment>
  <w:comment w:id="20" w:author="javier vera zuniga" w:date="2021-11-17T13:00:00Z" w:initials="jvz">
    <w:p w14:paraId="0E665078" w14:textId="5A1DFDF2" w:rsidR="0035238D" w:rsidRDefault="0035238D">
      <w:pPr>
        <w:pStyle w:val="Textocomentario"/>
      </w:pPr>
      <w:r>
        <w:rPr>
          <w:rStyle w:val="Refdecomentario"/>
        </w:rPr>
        <w:annotationRef/>
      </w:r>
      <w:r>
        <w:t>Usa tablas para resumir estos resultados</w:t>
      </w:r>
    </w:p>
  </w:comment>
  <w:comment w:id="21" w:author="javier vera zuniga" w:date="2021-11-17T13:01:00Z" w:initials="jvz">
    <w:p w14:paraId="080FC62E" w14:textId="6BDE2D6D" w:rsidR="0044535B" w:rsidRDefault="0044535B">
      <w:pPr>
        <w:pStyle w:val="Textocomentario"/>
      </w:pPr>
      <w:r>
        <w:rPr>
          <w:rStyle w:val="Refdecomentario"/>
        </w:rPr>
        <w:annotationRef/>
      </w:r>
      <w:r>
        <w:t>No es necesario mencionar ese detalle de cómo lo hiciste</w:t>
      </w:r>
    </w:p>
  </w:comment>
  <w:comment w:id="22" w:author="javier vera zuniga" w:date="2021-11-17T13:02:00Z" w:initials="jvz">
    <w:p w14:paraId="0732639E" w14:textId="26085D7E" w:rsidR="00F33084" w:rsidRDefault="00F33084">
      <w:pPr>
        <w:pStyle w:val="Textocomentario"/>
      </w:pPr>
      <w:r>
        <w:rPr>
          <w:rStyle w:val="Refdecomentario"/>
        </w:rPr>
        <w:annotationRef/>
      </w:r>
      <w:r>
        <w:t>A qué te refieres con esto?</w:t>
      </w:r>
    </w:p>
  </w:comment>
  <w:comment w:id="23" w:author="javier vera zuniga" w:date="2021-11-17T13:03:00Z" w:initials="jvz">
    <w:p w14:paraId="7C534407" w14:textId="64A9F856" w:rsidR="00225B08" w:rsidRDefault="00225B08">
      <w:pPr>
        <w:pStyle w:val="Textocomentario"/>
      </w:pPr>
      <w:r>
        <w:rPr>
          <w:rStyle w:val="Refdecomentario"/>
        </w:rPr>
        <w:annotationRef/>
      </w:r>
      <w:r>
        <w:t>Esto hay que precisarlo harto. Por ejemplo, podrían buscarse co-ocurrencias entre adverbios y verbos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DC335E" w15:done="0"/>
  <w15:commentEx w15:paraId="65626EC6" w15:done="0"/>
  <w15:commentEx w15:paraId="537EE785" w15:done="0"/>
  <w15:commentEx w15:paraId="6D8AD191" w15:done="0"/>
  <w15:commentEx w15:paraId="70FC296E" w15:done="0"/>
  <w15:commentEx w15:paraId="35CF9A87" w15:done="0"/>
  <w15:commentEx w15:paraId="27AF8E11" w15:done="0"/>
  <w15:commentEx w15:paraId="504544C0" w15:done="0"/>
  <w15:commentEx w15:paraId="3BF29704" w15:done="0"/>
  <w15:commentEx w15:paraId="600B59CF" w15:done="0"/>
  <w15:commentEx w15:paraId="36F65144" w15:done="0"/>
  <w15:commentEx w15:paraId="3966C824" w15:done="0"/>
  <w15:commentEx w15:paraId="292C5A57" w15:done="0"/>
  <w15:commentEx w15:paraId="22F67A69" w15:done="0"/>
  <w15:commentEx w15:paraId="518538E2" w15:done="0"/>
  <w15:commentEx w15:paraId="51B176FF" w15:done="0"/>
  <w15:commentEx w15:paraId="00AAD464" w15:done="0"/>
  <w15:commentEx w15:paraId="6DCF1398" w15:done="0"/>
  <w15:commentEx w15:paraId="65A9BBB5" w15:done="0"/>
  <w15:commentEx w15:paraId="7C71119E" w15:done="0"/>
  <w15:commentEx w15:paraId="0E665078" w15:done="0"/>
  <w15:commentEx w15:paraId="080FC62E" w15:done="0"/>
  <w15:commentEx w15:paraId="0732639E" w15:done="0"/>
  <w15:commentEx w15:paraId="7C534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62B" w16cex:dateUtc="2021-11-17T15:38:00Z"/>
  <w16cex:commentExtensible w16cex:durableId="253F764D" w16cex:dateUtc="2021-11-17T15:38:00Z"/>
  <w16cex:commentExtensible w16cex:durableId="253F7681" w16cex:dateUtc="2021-11-17T15:39:00Z"/>
  <w16cex:commentExtensible w16cex:durableId="253F766E" w16cex:dateUtc="2021-11-17T15:39:00Z"/>
  <w16cex:commentExtensible w16cex:durableId="253F77C0" w16cex:dateUtc="2021-11-17T15:44:00Z"/>
  <w16cex:commentExtensible w16cex:durableId="253F76AD" w16cex:dateUtc="2021-11-17T15:40:00Z"/>
  <w16cex:commentExtensible w16cex:durableId="253F7812" w16cex:dateUtc="2021-11-17T15:46:00Z"/>
  <w16cex:commentExtensible w16cex:durableId="253F782F" w16cex:dateUtc="2021-11-17T15:46:00Z"/>
  <w16cex:commentExtensible w16cex:durableId="253F789C" w16cex:dateUtc="2021-11-17T15:48:00Z"/>
  <w16cex:commentExtensible w16cex:durableId="253F7909" w16cex:dateUtc="2021-11-17T15:50:00Z"/>
  <w16cex:commentExtensible w16cex:durableId="253F78DA" w16cex:dateUtc="2021-11-17T15:49:00Z"/>
  <w16cex:commentExtensible w16cex:durableId="253F78F8" w16cex:dateUtc="2021-11-17T15:50:00Z"/>
  <w16cex:commentExtensible w16cex:durableId="253F7946" w16cex:dateUtc="2021-11-17T15:51:00Z"/>
  <w16cex:commentExtensible w16cex:durableId="253F7965" w16cex:dateUtc="2021-11-17T15:51:00Z"/>
  <w16cex:commentExtensible w16cex:durableId="253F79C8" w16cex:dateUtc="2021-11-17T15:53:00Z"/>
  <w16cex:commentExtensible w16cex:durableId="253F79E7" w16cex:dateUtc="2021-11-17T15:53:00Z"/>
  <w16cex:commentExtensible w16cex:durableId="253F79FB" w16cex:dateUtc="2021-11-17T15:54:00Z"/>
  <w16cex:commentExtensible w16cex:durableId="253F7A44" w16cex:dateUtc="2021-11-17T15:55:00Z"/>
  <w16cex:commentExtensible w16cex:durableId="253F7B1C" w16cex:dateUtc="2021-11-17T15:59:00Z"/>
  <w16cex:commentExtensible w16cex:durableId="253F7B71" w16cex:dateUtc="2021-11-17T16:00:00Z"/>
  <w16cex:commentExtensible w16cex:durableId="253F7B84" w16cex:dateUtc="2021-11-17T16:00:00Z"/>
  <w16cex:commentExtensible w16cex:durableId="253F7BC1" w16cex:dateUtc="2021-11-17T16:01:00Z"/>
  <w16cex:commentExtensible w16cex:durableId="253F7BE7" w16cex:dateUtc="2021-11-17T16:02:00Z"/>
  <w16cex:commentExtensible w16cex:durableId="253F7C27" w16cex:dateUtc="2021-11-17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DC335E" w16cid:durableId="253F762B"/>
  <w16cid:commentId w16cid:paraId="65626EC6" w16cid:durableId="253F764D"/>
  <w16cid:commentId w16cid:paraId="537EE785" w16cid:durableId="253F7681"/>
  <w16cid:commentId w16cid:paraId="6D8AD191" w16cid:durableId="253F766E"/>
  <w16cid:commentId w16cid:paraId="70FC296E" w16cid:durableId="253F77C0"/>
  <w16cid:commentId w16cid:paraId="35CF9A87" w16cid:durableId="253F76AD"/>
  <w16cid:commentId w16cid:paraId="27AF8E11" w16cid:durableId="253F7812"/>
  <w16cid:commentId w16cid:paraId="504544C0" w16cid:durableId="253F782F"/>
  <w16cid:commentId w16cid:paraId="3BF29704" w16cid:durableId="253F789C"/>
  <w16cid:commentId w16cid:paraId="600B59CF" w16cid:durableId="253F7909"/>
  <w16cid:commentId w16cid:paraId="36F65144" w16cid:durableId="253F78DA"/>
  <w16cid:commentId w16cid:paraId="3966C824" w16cid:durableId="253F78F8"/>
  <w16cid:commentId w16cid:paraId="292C5A57" w16cid:durableId="253F7946"/>
  <w16cid:commentId w16cid:paraId="22F67A69" w16cid:durableId="253F7965"/>
  <w16cid:commentId w16cid:paraId="518538E2" w16cid:durableId="253F79C8"/>
  <w16cid:commentId w16cid:paraId="51B176FF" w16cid:durableId="253F79E7"/>
  <w16cid:commentId w16cid:paraId="00AAD464" w16cid:durableId="253F79FB"/>
  <w16cid:commentId w16cid:paraId="6DCF1398" w16cid:durableId="253F7A44"/>
  <w16cid:commentId w16cid:paraId="65A9BBB5" w16cid:durableId="253F7B1C"/>
  <w16cid:commentId w16cid:paraId="7C71119E" w16cid:durableId="253F7B71"/>
  <w16cid:commentId w16cid:paraId="0E665078" w16cid:durableId="253F7B84"/>
  <w16cid:commentId w16cid:paraId="080FC62E" w16cid:durableId="253F7BC1"/>
  <w16cid:commentId w16cid:paraId="0732639E" w16cid:durableId="253F7BE7"/>
  <w16cid:commentId w16cid:paraId="7C534407" w16cid:durableId="253F7C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RO4SLAQUhLcnEI" id="VUNk6rTG"/>
    <int:WordHash hashCode="CdapSX6ClAbxBk" id="d7M8zJYt"/>
    <int:WordHash hashCode="UjVPBpOFYFAUnG" id="W0M1tBMc"/>
    <int:WordHash hashCode="QqldLSPWzSnBYF" id="I2UDvX1D"/>
    <int:WordHash hashCode="pSVM5OCEHm1i3Y" id="Sa7tejcj"/>
  </int:Manifest>
  <int:Observations>
    <int:Content id="VUNk6rTG">
      <int:Rejection type="LegacyProofing"/>
    </int:Content>
    <int:Content id="d7M8zJYt">
      <int:Rejection type="LegacyProofing"/>
    </int:Content>
    <int:Content id="W0M1tBMc">
      <int:Rejection type="LegacyProofing"/>
    </int:Content>
    <int:Content id="I2UDvX1D">
      <int:Rejection type="LegacyProofing"/>
    </int:Content>
    <int:Content id="Sa7tejc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A74"/>
    <w:multiLevelType w:val="hybridMultilevel"/>
    <w:tmpl w:val="D234C9CE"/>
    <w:lvl w:ilvl="0" w:tplc="A08815CC">
      <w:start w:val="1"/>
      <w:numFmt w:val="decimal"/>
      <w:lvlText w:val="%1."/>
      <w:lvlJc w:val="left"/>
      <w:pPr>
        <w:ind w:left="720" w:hanging="360"/>
      </w:pPr>
    </w:lvl>
    <w:lvl w:ilvl="1" w:tplc="9C90D02E">
      <w:start w:val="1"/>
      <w:numFmt w:val="lowerLetter"/>
      <w:lvlText w:val="%2."/>
      <w:lvlJc w:val="left"/>
      <w:pPr>
        <w:ind w:left="1440" w:hanging="360"/>
      </w:pPr>
    </w:lvl>
    <w:lvl w:ilvl="2" w:tplc="F79E20D4">
      <w:start w:val="1"/>
      <w:numFmt w:val="lowerRoman"/>
      <w:lvlText w:val="%3."/>
      <w:lvlJc w:val="right"/>
      <w:pPr>
        <w:ind w:left="2160" w:hanging="180"/>
      </w:pPr>
    </w:lvl>
    <w:lvl w:ilvl="3" w:tplc="C5025654">
      <w:start w:val="1"/>
      <w:numFmt w:val="decimal"/>
      <w:lvlText w:val="%4."/>
      <w:lvlJc w:val="left"/>
      <w:pPr>
        <w:ind w:left="2880" w:hanging="360"/>
      </w:pPr>
    </w:lvl>
    <w:lvl w:ilvl="4" w:tplc="5D781D5E">
      <w:start w:val="1"/>
      <w:numFmt w:val="lowerLetter"/>
      <w:lvlText w:val="%5."/>
      <w:lvlJc w:val="left"/>
      <w:pPr>
        <w:ind w:left="3600" w:hanging="360"/>
      </w:pPr>
    </w:lvl>
    <w:lvl w:ilvl="5" w:tplc="E0F24DAA">
      <w:start w:val="1"/>
      <w:numFmt w:val="lowerRoman"/>
      <w:lvlText w:val="%6."/>
      <w:lvlJc w:val="right"/>
      <w:pPr>
        <w:ind w:left="4320" w:hanging="180"/>
      </w:pPr>
    </w:lvl>
    <w:lvl w:ilvl="6" w:tplc="CB18CBE2">
      <w:start w:val="1"/>
      <w:numFmt w:val="decimal"/>
      <w:lvlText w:val="%7."/>
      <w:lvlJc w:val="left"/>
      <w:pPr>
        <w:ind w:left="5040" w:hanging="360"/>
      </w:pPr>
    </w:lvl>
    <w:lvl w:ilvl="7" w:tplc="18A6EAB2">
      <w:start w:val="1"/>
      <w:numFmt w:val="lowerLetter"/>
      <w:lvlText w:val="%8."/>
      <w:lvlJc w:val="left"/>
      <w:pPr>
        <w:ind w:left="5760" w:hanging="360"/>
      </w:pPr>
    </w:lvl>
    <w:lvl w:ilvl="8" w:tplc="4CA4A4BE">
      <w:start w:val="1"/>
      <w:numFmt w:val="lowerRoman"/>
      <w:lvlText w:val="%9."/>
      <w:lvlJc w:val="right"/>
      <w:pPr>
        <w:ind w:left="6480" w:hanging="180"/>
      </w:pPr>
    </w:lvl>
  </w:abstractNum>
  <w:abstractNum w:abstractNumId="1" w15:restartNumberingAfterBreak="0">
    <w:nsid w:val="38F85320"/>
    <w:multiLevelType w:val="hybridMultilevel"/>
    <w:tmpl w:val="50E4C78C"/>
    <w:lvl w:ilvl="0" w:tplc="DF2E7F4C">
      <w:start w:val="1"/>
      <w:numFmt w:val="decimal"/>
      <w:lvlText w:val="%1."/>
      <w:lvlJc w:val="left"/>
      <w:pPr>
        <w:ind w:left="720" w:hanging="360"/>
      </w:pPr>
    </w:lvl>
    <w:lvl w:ilvl="1" w:tplc="02167BFE">
      <w:start w:val="1"/>
      <w:numFmt w:val="lowerLetter"/>
      <w:lvlText w:val="%2."/>
      <w:lvlJc w:val="left"/>
      <w:pPr>
        <w:ind w:left="1440" w:hanging="360"/>
      </w:pPr>
    </w:lvl>
    <w:lvl w:ilvl="2" w:tplc="226850C6">
      <w:start w:val="1"/>
      <w:numFmt w:val="lowerRoman"/>
      <w:lvlText w:val="%3."/>
      <w:lvlJc w:val="right"/>
      <w:pPr>
        <w:ind w:left="2160" w:hanging="180"/>
      </w:pPr>
    </w:lvl>
    <w:lvl w:ilvl="3" w:tplc="43069F82">
      <w:start w:val="1"/>
      <w:numFmt w:val="decimal"/>
      <w:lvlText w:val="%4."/>
      <w:lvlJc w:val="left"/>
      <w:pPr>
        <w:ind w:left="2880" w:hanging="360"/>
      </w:pPr>
    </w:lvl>
    <w:lvl w:ilvl="4" w:tplc="DBD8A40A">
      <w:start w:val="1"/>
      <w:numFmt w:val="lowerLetter"/>
      <w:lvlText w:val="%5."/>
      <w:lvlJc w:val="left"/>
      <w:pPr>
        <w:ind w:left="3600" w:hanging="360"/>
      </w:pPr>
    </w:lvl>
    <w:lvl w:ilvl="5" w:tplc="A2B6BD5C">
      <w:start w:val="1"/>
      <w:numFmt w:val="lowerRoman"/>
      <w:lvlText w:val="%6."/>
      <w:lvlJc w:val="right"/>
      <w:pPr>
        <w:ind w:left="4320" w:hanging="180"/>
      </w:pPr>
    </w:lvl>
    <w:lvl w:ilvl="6" w:tplc="1660CADE">
      <w:start w:val="1"/>
      <w:numFmt w:val="decimal"/>
      <w:lvlText w:val="%7."/>
      <w:lvlJc w:val="left"/>
      <w:pPr>
        <w:ind w:left="5040" w:hanging="360"/>
      </w:pPr>
    </w:lvl>
    <w:lvl w:ilvl="7" w:tplc="4DEE1D24">
      <w:start w:val="1"/>
      <w:numFmt w:val="lowerLetter"/>
      <w:lvlText w:val="%8."/>
      <w:lvlJc w:val="left"/>
      <w:pPr>
        <w:ind w:left="5760" w:hanging="360"/>
      </w:pPr>
    </w:lvl>
    <w:lvl w:ilvl="8" w:tplc="5218B352">
      <w:start w:val="1"/>
      <w:numFmt w:val="lowerRoman"/>
      <w:lvlText w:val="%9."/>
      <w:lvlJc w:val="right"/>
      <w:pPr>
        <w:ind w:left="6480" w:hanging="180"/>
      </w:pPr>
    </w:lvl>
  </w:abstractNum>
  <w:abstractNum w:abstractNumId="2" w15:restartNumberingAfterBreak="0">
    <w:nsid w:val="6D5651DD"/>
    <w:multiLevelType w:val="hybridMultilevel"/>
    <w:tmpl w:val="920407F2"/>
    <w:lvl w:ilvl="0" w:tplc="35B617EA">
      <w:start w:val="1"/>
      <w:numFmt w:val="decimal"/>
      <w:lvlText w:val="%1."/>
      <w:lvlJc w:val="left"/>
      <w:pPr>
        <w:ind w:left="720" w:hanging="360"/>
      </w:pPr>
    </w:lvl>
    <w:lvl w:ilvl="1" w:tplc="B0F8C8EE">
      <w:start w:val="1"/>
      <w:numFmt w:val="lowerLetter"/>
      <w:lvlText w:val="%2."/>
      <w:lvlJc w:val="left"/>
      <w:pPr>
        <w:ind w:left="1440" w:hanging="360"/>
      </w:pPr>
    </w:lvl>
    <w:lvl w:ilvl="2" w:tplc="FFC013D8">
      <w:start w:val="1"/>
      <w:numFmt w:val="lowerRoman"/>
      <w:lvlText w:val="%3."/>
      <w:lvlJc w:val="right"/>
      <w:pPr>
        <w:ind w:left="2160" w:hanging="180"/>
      </w:pPr>
    </w:lvl>
    <w:lvl w:ilvl="3" w:tplc="9DD2FF4E">
      <w:start w:val="1"/>
      <w:numFmt w:val="decimal"/>
      <w:lvlText w:val="%4."/>
      <w:lvlJc w:val="left"/>
      <w:pPr>
        <w:ind w:left="2880" w:hanging="360"/>
      </w:pPr>
    </w:lvl>
    <w:lvl w:ilvl="4" w:tplc="E7EA97CE">
      <w:start w:val="1"/>
      <w:numFmt w:val="lowerLetter"/>
      <w:lvlText w:val="%5."/>
      <w:lvlJc w:val="left"/>
      <w:pPr>
        <w:ind w:left="3600" w:hanging="360"/>
      </w:pPr>
    </w:lvl>
    <w:lvl w:ilvl="5" w:tplc="1F0C6D88">
      <w:start w:val="1"/>
      <w:numFmt w:val="lowerRoman"/>
      <w:lvlText w:val="%6."/>
      <w:lvlJc w:val="right"/>
      <w:pPr>
        <w:ind w:left="4320" w:hanging="180"/>
      </w:pPr>
    </w:lvl>
    <w:lvl w:ilvl="6" w:tplc="66F2DEF2">
      <w:start w:val="1"/>
      <w:numFmt w:val="decimal"/>
      <w:lvlText w:val="%7."/>
      <w:lvlJc w:val="left"/>
      <w:pPr>
        <w:ind w:left="5040" w:hanging="360"/>
      </w:pPr>
    </w:lvl>
    <w:lvl w:ilvl="7" w:tplc="8D185ED4">
      <w:start w:val="1"/>
      <w:numFmt w:val="lowerLetter"/>
      <w:lvlText w:val="%8."/>
      <w:lvlJc w:val="left"/>
      <w:pPr>
        <w:ind w:left="5760" w:hanging="360"/>
      </w:pPr>
    </w:lvl>
    <w:lvl w:ilvl="8" w:tplc="4C04B758">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6C23D"/>
    <w:rsid w:val="00005F96"/>
    <w:rsid w:val="001714A3"/>
    <w:rsid w:val="001A46CF"/>
    <w:rsid w:val="001A678F"/>
    <w:rsid w:val="001B001F"/>
    <w:rsid w:val="00225B08"/>
    <w:rsid w:val="0035238D"/>
    <w:rsid w:val="0044535B"/>
    <w:rsid w:val="00474F9E"/>
    <w:rsid w:val="00504BEE"/>
    <w:rsid w:val="00540BD2"/>
    <w:rsid w:val="0061073D"/>
    <w:rsid w:val="00652F73"/>
    <w:rsid w:val="00663716"/>
    <w:rsid w:val="006E3096"/>
    <w:rsid w:val="007108B6"/>
    <w:rsid w:val="007A05F3"/>
    <w:rsid w:val="00AC1306"/>
    <w:rsid w:val="00B44277"/>
    <w:rsid w:val="00B65D78"/>
    <w:rsid w:val="00C15BD9"/>
    <w:rsid w:val="00C72743"/>
    <w:rsid w:val="00C877F3"/>
    <w:rsid w:val="00D80423"/>
    <w:rsid w:val="00D96C0A"/>
    <w:rsid w:val="00DC422E"/>
    <w:rsid w:val="00E920BD"/>
    <w:rsid w:val="00F33084"/>
    <w:rsid w:val="088E7D6C"/>
    <w:rsid w:val="0987524F"/>
    <w:rsid w:val="52469B4C"/>
    <w:rsid w:val="62C6C23D"/>
    <w:rsid w:val="7FC6B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3FCA"/>
  <w15:chartTrackingRefBased/>
  <w15:docId w15:val="{2BBA9AB6-FCCE-42DB-80C8-CE933CAD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B65D78"/>
    <w:rPr>
      <w:sz w:val="16"/>
      <w:szCs w:val="16"/>
    </w:rPr>
  </w:style>
  <w:style w:type="paragraph" w:styleId="Textocomentario">
    <w:name w:val="annotation text"/>
    <w:basedOn w:val="Normal"/>
    <w:link w:val="TextocomentarioCar"/>
    <w:uiPriority w:val="99"/>
    <w:semiHidden/>
    <w:unhideWhenUsed/>
    <w:rsid w:val="00B65D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5D78"/>
    <w:rPr>
      <w:sz w:val="20"/>
      <w:szCs w:val="20"/>
    </w:rPr>
  </w:style>
  <w:style w:type="paragraph" w:styleId="Asuntodelcomentario">
    <w:name w:val="annotation subject"/>
    <w:basedOn w:val="Textocomentario"/>
    <w:next w:val="Textocomentario"/>
    <w:link w:val="AsuntodelcomentarioCar"/>
    <w:uiPriority w:val="99"/>
    <w:semiHidden/>
    <w:unhideWhenUsed/>
    <w:rsid w:val="00B65D78"/>
    <w:rPr>
      <w:b/>
      <w:bCs/>
    </w:rPr>
  </w:style>
  <w:style w:type="character" w:customStyle="1" w:styleId="AsuntodelcomentarioCar">
    <w:name w:val="Asunto del comentario Car"/>
    <w:basedOn w:val="TextocomentarioCar"/>
    <w:link w:val="Asuntodelcomentario"/>
    <w:uiPriority w:val="99"/>
    <w:semiHidden/>
    <w:rsid w:val="00B65D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8751e6f4b0184c9c" Type="http://schemas.microsoft.com/office/2019/09/relationships/intelligence" Target="intelligenc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jeastm/Spanish_Corpus_Analysis_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1310</Words>
  <Characters>7211</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Maturana</dc:creator>
  <cp:keywords/>
  <dc:description/>
  <cp:lastModifiedBy>javier vera zuniga</cp:lastModifiedBy>
  <cp:revision>29</cp:revision>
  <dcterms:created xsi:type="dcterms:W3CDTF">2021-11-03T18:26:00Z</dcterms:created>
  <dcterms:modified xsi:type="dcterms:W3CDTF">2021-11-17T16:04:00Z</dcterms:modified>
</cp:coreProperties>
</file>