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Anselmo Rojas, primer carguyoc en la reaparición de la Virgen del Rosario: la  historia de la virgen del rosario que los españoles la han traído cómo patrona del suyuinti o universo a la virgen del rosario, porque ellos sabían bien la historia de la virgen María cuándo ha pasteado a los tres Pastorcitos. Siempre en cada paseo salía la virgen María antes de qué salga el sol junto con los rayos del sol siempre, les dijo a los Pastorcitos recen y oren el santo Rosario todos los días de su existencia Por orden de vuestra señora de Rosario ella misma se puso ese nombre, virgen del Rosario. Sabían bien los españoles por eso han venido acá a Paucartambo han visto la salida del sol y han dicho este lugar había sido balcón del oriente por eso han puesto a la virgen de Rosario como patrona del suyu inti o universo. Habían traído en 1500 a la virgen del Rosario primero a la virgen que está allá arriba, Y los incas vivían acá arriba en callipata, Pero antes se había llamado llaulli pata y ahí vivían los incas, y ahí habían llegado y ahí había sido su primer templo o iglesia, ahora es colegio. Después ya cuando han hecho el puente de piedra acá entonces ahí han tenido buena idea los españoles de qué como ya hay puente de piedra en esta pampa haremos su templo acá. Entonces con el tiempo haremos su templo con el puente y esta pampa tiene que darse. Y se ha cumplido lo que han dicho los españoles. Este templo habían hecho en 1650, este templo han dejado en nombre de la virgen del Rosario. Ahí en ese cuadro se ve Paucartambo antiguo no hay ni casas ni nada. Y la virgen que está allá arriba ella es la virgen del Rosario la patrona de este lugar de Paucartambo del oriente. Y los españoles que han ido a la selva con la gente de los incas que llamaban campesinos entonces con las gentes de los incas que llamaban incas Páucar han entrado a la selva a buscar pampas inmensas para que les enseñen a trabajar la planta sagrada de los incas que era la coca y la caña, habían dicho que acá también hay que traer una virgen del Rosario para que sea patrona selvática y ahí también habían llevado a la selva. Entonces en la selva Los nativos habían dicho gente blanca nos está invadiendo tenemos que juntarnos y tenemos que meter guerra diciendo le han hecho guerra a los españoles.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Rosalvina Alvarez Cana: quiero compartir memorias vividas para la reaparición de la fiesta de la virgen del Rosario. Lo hago con mucha emoción porque voy a recordar a muchas personas que participaron para que se haga posible esta fiesta que por hoy ya viene siendo reconocida a nivel nacional. Quiero empezar haciendo una pequeña remomeracion a lo que fue anteriormente. Esta festividad de la virgen del Rosario fue todavía de la época antigua es decir esta fiesta era la única a nivel de la provincia de Paucartambo, es así que ir a iniciativa de la familia Rojas Huaman, Y del señor Anselmo Rojas y toda su familia la iniciativa y devoción que le tenían a la mamita, para que reaparezca primeramente ellos celebran un pequeño cargo hacen una misa y una pequeña procesión que de repente esos años pasó muy desapercibido aquí. Con esa iniciativa de la familia sus hijos son jóvenes en esa época invitan a los amigos a los jóvenes de los barrios de Villa del Rosario y Valdivieso bueno Para que la festividad en realidad aparezca.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Anselmo Rojas primer carguyoc de la festividad de la virgen del Rosario: hecho cargo porque era otra vez aniversario porque estaba muchos años olvidado. Estaba olvidado totalmente y estaban pasando muchas desgracias acá en paucartambo. Por eso tú eres devoto de la virgen del Rosario puedes tú hacerlo su demanda están botoneando esos borrachos diciendo pues en su barrio no había querido hacer ya nada. Entonces yo le dije ya tráemelo esa demanda déjamelo en mi casa desde ahora nunca jamás jamás va a regresar a ese barrio que sean botoneado la demanda, desde ahora al pueblo bajará y después yo será cargo de ella y justo se ha cumplido eso. Y este año que han hecho eso en ese barrio ha pasado una desgracia más grande hubo un diluvio fuerte y dentro de las casas ha reventado agua, casa se han caído desgracias les han castigado.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Jessely Carvajal Sánchez, caporal danza chunchada: en la actualidad la virgen del Rosario no sólo porta el cetro y el Rosario también lleva una tira de plumas de loro y guacamayo, plumas de pavo real y el niño que carga en la mano izquierda lleva una tira de plumas en su cabellera. La virgen que está en el altar mayor ella se mantiene desde su fundación hasta la actualidad. Ambas vírgenes se caracterizan por presentar colores claros y cálidos, colores alegres como son el fucsia, el turquesa, Rojo, Rosa, celeste y la virgen que sale en procesión, ella se caracteriza también por llevar el típico Achiwa o parasol incaico. Ahora que se dio la revalidación de la virgen de Rosario Paucartambo se formó una cofradía, bajo el nombre de cofradía de danzas de Nuestra Señora del Rosario que está integrada por el padre Hernán y por todos los caporales de todas las danzas. Llevo bailando esta hermosa danza desde el año 2001 que fue el segundo año de su creación, todas nosotras le bailamos con mucha fe agradecidas por todo lo que la mamita nos brinda y todo lo que ella nos 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