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ah el día de hoy conoceremos una de las advocaciones más veneradas en todo el mundo lo cual tiene una especial celebración debido a la influencia cultural de nuestros antepasados esta festividad se realiza en el distrito de Paucartambo cusco me refiero a la virgen de rosario comencemos por conocer a la vocación de la virgen de rosario o nuestra señora de rosario esta es una vocación de maría venerada por la iglesia católica que celebra el 7 de octubre la fiesta de la bienaventurada virgen maría del santísimo rosario según la leyenda cuenta pues no hay base histórica fehaciente a domingo de guzmán la virgen maría se le apareció en 1208 en una capilla del monasterio de Prouilhe francia con un rosario en las manos que le enseñó a rezarlo y le dijo que lo predicara entre los hombres además le ofreció diferentes promesas referidas a rosario el santo se le enseñó a los soldados liderados por su amigo Simón cuarto de montfort antes de la batalla de muret cuya victoria se le atribuyó a la virgen maría pero como llegó la virgen del rosario Paucartambo la orden religiosa de los predicadores dominicos fundado por santo domingo de guzmán fueron los primeros en llegar a Paucartambo cuando recién estaba información el pueblo en la explanada de callipata aproximadamente en el siglo 16 los dominicos declararon como patrona a la virgen de rosario lo mismo hicieron los franciscanos por consiguiente la parroquia de Paucartambo tiene de patrona a la virgen de rosario la primera imagen en llegar a Paucartambo desde españa fue indudablemente la de la virgen de rosario aproximadamente en el año 1660 las características principales de esta virgen son un metro punto 31 centímetros de estatura mirada sonriente sonrosada como la flor de pan en la mano derecha porta el cetro de mando y el distintivo rosario y en la mano izquierda sostiene al niño jesús ella tiene su trono en el templo que está al lado izquierdo cercano para sus devotos en cambio la otra imagen de la virgen de rosario como patrona ocupa el altar mayor tiempo en Paucartambo durante la época de la colonia los españoles y criollos hicieron suya la festividad de la virgen de rosario organizando instituciones religiosas como la cofradía de la tercera orden dominicana con el transcurso del tiempo los indígenas fueron incursionando en los festejos tratando de adueñarse de la virgen en el siglo 18 motivo por el cual hubo juicios y quejas que llegó a oídos del obispo de la arquidiócesis de cusco y del vaticano al retirarse los españoles los nativos motivados por el proceso de independencia asumieron la responsabilidad de los festejos de la patrona de la parroquia de la virgen de rosario un hecho importante mencionar de esta fiesta es la utilización del Achiwa o parasol incaico tenía la función de sombrear a la venera de imagen asimismo en la actualidad la imagen cuenta con varios elementos que representan el incanato en especial el antisuyo la festividad de la visión de rosario en paucartambo se realiza del 5 al 10 de octubre el domingo 6 se realiza el primer encendido de camaretazo en honor a la lista asimismo tienen una escenificación a cargo de la danza un incari makana ellos realizan el pago la tierra y el permiso a dios sol para el ingreso de la virgen en este día las diversas danzas realizan su entrada el lunes 7 es el día central por lo tanto hay una misa de fiesta asimismo tienen una procesión el martes 8 las diversas danzas tienen una misa después de escuchar la mencionada misa todas las danzas acuden al cementerio en romería con la finalidad de visitar aquellos hermanos, devotos, antiguos danzarines, que hoy en día ya no se encuentran entre nosotros pero que fueron muy devotos de la virgen y compartieron una de las comparsas que hoy se presentan así mismo delante de ellos realizan bautismos, sanciones y comparten bebidas y comida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Los salqa Qollas realizan el bautizo a los nuevos integrantes a su danza con sus trajes tan coloridos, para ello cuatro qollas Ramon de los brazos y pies al nuevo integrante este integrante rociado con cerveza para posteriormente recibir tres latigazos, todos los integrantes reciben el nuevo integrante con gran alegría. Los qollas y sus acompañantes en el cementerio delante de las tumbas de aquellas personas que ningún momento los acompañaron brindan con cajas de cerveza por los bautizos de los nuevos.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Después de la romería asisten a la presentación de la virgen la virgen sale para realizar la bendición a los cuatro suyos. Quienes están a cargo de esta bendición son los salqa Qollas.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Después de la bendición cada una de las danzas realiza sus coreografías alrededor de la plaza de armas.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Esta guerrilla sólo culminará una vez que la reina de las chunchadas sea capturada.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Culminada la guerrilla todas las danzas se dirigen a sus cargowasis donde realizarán su tradicional cacharpari. Al día siguiente se realiza una misa en honor a los carguyoc tanto a los salientes como a los entrantes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