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D3E6" w14:textId="54D94840" w:rsidR="005E0476" w:rsidRDefault="005E0476" w:rsidP="00BC46C4">
      <w:pPr>
        <w:rPr>
          <w:lang w:val="es-ES"/>
        </w:rPr>
      </w:pPr>
      <w:r>
        <w:rPr>
          <w:lang w:val="es-ES"/>
        </w:rPr>
        <w:t xml:space="preserve">Buenos días, mi nombre es Javier Fernández </w:t>
      </w:r>
      <w:r w:rsidR="00BC46C4" w:rsidRPr="00BC46C4">
        <w:rPr>
          <w:lang w:val="es-ES"/>
        </w:rPr>
        <w:t xml:space="preserve">y voy a presentar el trabajo </w:t>
      </w:r>
      <w:r>
        <w:rPr>
          <w:lang w:val="es-ES"/>
        </w:rPr>
        <w:t xml:space="preserve">de fin de grado </w:t>
      </w:r>
      <w:r w:rsidRPr="00BC46C4">
        <w:rPr>
          <w:lang w:val="es-ES"/>
        </w:rPr>
        <w:t>para</w:t>
      </w:r>
      <w:r w:rsidR="00BC46C4" w:rsidRPr="00BC46C4">
        <w:rPr>
          <w:lang w:val="es-ES"/>
        </w:rPr>
        <w:t xml:space="preserve"> tecnología</w:t>
      </w:r>
      <w:r>
        <w:rPr>
          <w:lang w:val="es-ES"/>
        </w:rPr>
        <w:t>s</w:t>
      </w:r>
      <w:r w:rsidR="00BC46C4" w:rsidRPr="00BC46C4">
        <w:rPr>
          <w:lang w:val="es-ES"/>
        </w:rPr>
        <w:t xml:space="preserve"> para la sociedad de la información sobre el desarrollo de estrategias de defensa para ataques de </w:t>
      </w:r>
      <w:r>
        <w:rPr>
          <w:lang w:val="es-ES"/>
        </w:rPr>
        <w:t>Denial of Wallet</w:t>
      </w:r>
      <w:r w:rsidR="00BC46C4" w:rsidRPr="00BC46C4">
        <w:rPr>
          <w:lang w:val="es-ES"/>
        </w:rPr>
        <w:t xml:space="preserve"> en arquitectura</w:t>
      </w:r>
      <w:r>
        <w:rPr>
          <w:lang w:val="es-ES"/>
        </w:rPr>
        <w:t>s</w:t>
      </w:r>
      <w:r w:rsidR="00BC46C4" w:rsidRPr="00BC46C4">
        <w:rPr>
          <w:lang w:val="es-ES"/>
        </w:rPr>
        <w:t xml:space="preserve"> </w:t>
      </w:r>
      <w:r>
        <w:rPr>
          <w:lang w:val="es-ES"/>
        </w:rPr>
        <w:t>Serverless</w:t>
      </w:r>
      <w:r w:rsidR="00BC46C4" w:rsidRPr="00BC46C4">
        <w:rPr>
          <w:lang w:val="es-ES"/>
        </w:rPr>
        <w:t xml:space="preserve">. </w:t>
      </w:r>
    </w:p>
    <w:p w14:paraId="7B4B1994" w14:textId="665170D1" w:rsidR="005E0476" w:rsidRDefault="005E0476" w:rsidP="00BC46C4">
      <w:pPr>
        <w:rPr>
          <w:lang w:val="es-ES"/>
        </w:rPr>
      </w:pPr>
      <w:r>
        <w:rPr>
          <w:lang w:val="es-ES"/>
        </w:rPr>
        <w:t>P</w:t>
      </w:r>
      <w:r w:rsidR="00BC46C4" w:rsidRPr="00BC46C4">
        <w:rPr>
          <w:lang w:val="es-ES"/>
        </w:rPr>
        <w:t xml:space="preserve">rimero veremos lo que son los servicios </w:t>
      </w:r>
      <w:r>
        <w:rPr>
          <w:lang w:val="es-ES"/>
        </w:rPr>
        <w:t>serverless</w:t>
      </w:r>
      <w:r w:rsidR="00BC46C4" w:rsidRPr="00BC46C4">
        <w:rPr>
          <w:lang w:val="es-ES"/>
        </w:rPr>
        <w:t xml:space="preserve"> y definiremos los ataques de </w:t>
      </w:r>
      <w:r>
        <w:rPr>
          <w:lang w:val="es-ES"/>
        </w:rPr>
        <w:t>Denial of Wallet</w:t>
      </w:r>
      <w:r w:rsidR="00BC46C4" w:rsidRPr="00BC46C4">
        <w:rPr>
          <w:lang w:val="es-ES"/>
        </w:rPr>
        <w:t xml:space="preserve">. Más adelante veremos la metodología y arquitectura diseñados para </w:t>
      </w:r>
      <w:r>
        <w:rPr>
          <w:lang w:val="es-ES"/>
        </w:rPr>
        <w:t xml:space="preserve">el trabajo </w:t>
      </w:r>
      <w:r w:rsidR="00BC46C4" w:rsidRPr="00BC46C4">
        <w:rPr>
          <w:lang w:val="es-ES"/>
        </w:rPr>
        <w:t xml:space="preserve">y procederemos </w:t>
      </w:r>
      <w:r w:rsidRPr="00BC46C4">
        <w:rPr>
          <w:lang w:val="es-ES"/>
        </w:rPr>
        <w:t>con los</w:t>
      </w:r>
      <w:r w:rsidR="00BC46C4" w:rsidRPr="00BC46C4">
        <w:rPr>
          <w:lang w:val="es-ES"/>
        </w:rPr>
        <w:t xml:space="preserve"> </w:t>
      </w:r>
      <w:r w:rsidRPr="00BC46C4">
        <w:rPr>
          <w:lang w:val="es-ES"/>
        </w:rPr>
        <w:t>ataques investigados</w:t>
      </w:r>
      <w:r w:rsidR="00BC46C4" w:rsidRPr="00BC46C4">
        <w:rPr>
          <w:lang w:val="es-ES"/>
        </w:rPr>
        <w:t xml:space="preserve"> y las defensas </w:t>
      </w:r>
      <w:r>
        <w:rPr>
          <w:lang w:val="es-ES"/>
        </w:rPr>
        <w:t>diseñadas</w:t>
      </w:r>
      <w:r w:rsidR="00BC46C4" w:rsidRPr="00BC46C4">
        <w:rPr>
          <w:lang w:val="es-ES"/>
        </w:rPr>
        <w:t>.</w:t>
      </w:r>
    </w:p>
    <w:p w14:paraId="092950C0" w14:textId="1EE9B484" w:rsidR="005E0476" w:rsidRDefault="005E0476" w:rsidP="00BC46C4">
      <w:pPr>
        <w:rPr>
          <w:lang w:val="es-ES"/>
        </w:rPr>
      </w:pPr>
      <w:r>
        <w:rPr>
          <w:lang w:val="es-ES"/>
        </w:rPr>
        <w:t>Serverless es un</w:t>
      </w:r>
      <w:r w:rsidRPr="00BC46C4">
        <w:rPr>
          <w:lang w:val="es-ES"/>
        </w:rPr>
        <w:t xml:space="preserve"> modelo</w:t>
      </w:r>
      <w:r w:rsidR="00BC46C4" w:rsidRPr="00BC46C4">
        <w:rPr>
          <w:lang w:val="es-ES"/>
        </w:rPr>
        <w:t xml:space="preserve"> de desarrollo cloud con tres características principales</w:t>
      </w:r>
      <w:r>
        <w:rPr>
          <w:lang w:val="es-ES"/>
        </w:rPr>
        <w:t>:</w:t>
      </w:r>
    </w:p>
    <w:p w14:paraId="43F6CD62" w14:textId="77777777" w:rsidR="005E0476" w:rsidRDefault="005E0476" w:rsidP="005E04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orientación a eventos</w:t>
      </w:r>
    </w:p>
    <w:p w14:paraId="27BDEBDA" w14:textId="77777777" w:rsidR="005E0476" w:rsidRDefault="005E0476" w:rsidP="005E04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="00BC46C4" w:rsidRPr="005E0476">
        <w:rPr>
          <w:lang w:val="es-ES"/>
        </w:rPr>
        <w:t>l pago por uso</w:t>
      </w:r>
    </w:p>
    <w:p w14:paraId="3C2FF084" w14:textId="77777777" w:rsidR="005E0476" w:rsidRDefault="005E0476" w:rsidP="005E04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="00BC46C4" w:rsidRPr="005E0476">
        <w:rPr>
          <w:lang w:val="es-ES"/>
        </w:rPr>
        <w:t>a abstracción de la infraestructura física.</w:t>
      </w:r>
    </w:p>
    <w:p w14:paraId="37A0EF31" w14:textId="617AD84E" w:rsidR="00BC46C4" w:rsidRDefault="005E0476" w:rsidP="005E0476">
      <w:pPr>
        <w:rPr>
          <w:lang w:val="es-ES"/>
        </w:rPr>
      </w:pPr>
      <w:r>
        <w:rPr>
          <w:lang w:val="es-ES"/>
        </w:rPr>
        <w:t>El</w:t>
      </w:r>
      <w:r w:rsidR="00BC46C4" w:rsidRPr="005E0476">
        <w:rPr>
          <w:lang w:val="es-ES"/>
        </w:rPr>
        <w:t xml:space="preserve"> desarrollador solo se tiene que centrar en el desarrollo del código y la definición del entorno de ejecución del código. Con estas dos definiciones se genera una función contenerizada que se despliega bajo demanda cuando se produce </w:t>
      </w:r>
      <w:r w:rsidR="00370055" w:rsidRPr="005E0476">
        <w:rPr>
          <w:lang w:val="es-ES"/>
        </w:rPr>
        <w:t>uno</w:t>
      </w:r>
      <w:r w:rsidR="00BC46C4" w:rsidRPr="005E0476">
        <w:rPr>
          <w:lang w:val="es-ES"/>
        </w:rPr>
        <w:t xml:space="preserve"> de </w:t>
      </w:r>
      <w:r w:rsidRPr="005E0476">
        <w:rPr>
          <w:lang w:val="es-ES"/>
        </w:rPr>
        <w:t>los eventos definidos</w:t>
      </w:r>
      <w:r w:rsidR="00BC46C4" w:rsidRPr="005E0476">
        <w:rPr>
          <w:lang w:val="es-ES"/>
        </w:rPr>
        <w:t xml:space="preserve"> para ejecución de la función</w:t>
      </w:r>
      <w:r>
        <w:rPr>
          <w:lang w:val="es-ES"/>
        </w:rPr>
        <w:t xml:space="preserve"> (llamad api, registro en BDD, etc.)</w:t>
      </w:r>
    </w:p>
    <w:p w14:paraId="022443D1" w14:textId="1FAF5FD6" w:rsidR="005E0476" w:rsidRPr="005E0476" w:rsidRDefault="005E0476" w:rsidP="005E0476">
      <w:pPr>
        <w:rPr>
          <w:lang w:val="es-ES"/>
        </w:rPr>
      </w:pPr>
      <w:r>
        <w:rPr>
          <w:lang w:val="es-ES"/>
        </w:rPr>
        <w:t>Esto permite al desarrollador centrarse en la implementación de su aplicación, elimina las tareas de gestión de infraestructura física, y reduce el coste al evitar los costes de infraestructura ociosa.</w:t>
      </w:r>
    </w:p>
    <w:p w14:paraId="2280E671" w14:textId="388E6C0F" w:rsidR="005E0476" w:rsidRDefault="005E0476" w:rsidP="00BC46C4">
      <w:pPr>
        <w:rPr>
          <w:lang w:val="es-ES"/>
        </w:rPr>
      </w:pPr>
      <w:r>
        <w:rPr>
          <w:lang w:val="es-ES"/>
        </w:rPr>
        <w:t xml:space="preserve">Este tipo de servicios son sensibles a un nuevo tipo de ciberataque </w:t>
      </w:r>
      <w:r w:rsidR="00370055">
        <w:rPr>
          <w:lang w:val="es-ES"/>
        </w:rPr>
        <w:t>llamado</w:t>
      </w:r>
      <w:r>
        <w:rPr>
          <w:lang w:val="es-ES"/>
        </w:rPr>
        <w:t xml:space="preserve"> Denial of Wallet.</w:t>
      </w:r>
      <w:r w:rsidR="00BC46C4" w:rsidRPr="00BC46C4">
        <w:rPr>
          <w:lang w:val="es-ES"/>
        </w:rPr>
        <w:t xml:space="preserve"> </w:t>
      </w:r>
      <w:r>
        <w:rPr>
          <w:lang w:val="es-ES"/>
        </w:rPr>
        <w:t>S</w:t>
      </w:r>
      <w:r w:rsidR="00BC46C4" w:rsidRPr="00BC46C4">
        <w:rPr>
          <w:lang w:val="es-ES"/>
        </w:rPr>
        <w:t xml:space="preserve">e trata de un ataque </w:t>
      </w:r>
      <w:r>
        <w:rPr>
          <w:lang w:val="es-ES"/>
        </w:rPr>
        <w:t>similar</w:t>
      </w:r>
      <w:r w:rsidR="00BC46C4" w:rsidRPr="00BC46C4">
        <w:rPr>
          <w:lang w:val="es-ES"/>
        </w:rPr>
        <w:t xml:space="preserve"> al DoS, </w:t>
      </w:r>
      <w:r>
        <w:rPr>
          <w:lang w:val="es-ES"/>
        </w:rPr>
        <w:t>pero el</w:t>
      </w:r>
      <w:r w:rsidR="00BC46C4" w:rsidRPr="00BC46C4">
        <w:rPr>
          <w:lang w:val="es-ES"/>
        </w:rPr>
        <w:t xml:space="preserve"> objetivo principal no </w:t>
      </w:r>
      <w:r w:rsidR="00370055" w:rsidRPr="00BC46C4">
        <w:rPr>
          <w:lang w:val="es-ES"/>
        </w:rPr>
        <w:t>es limitar</w:t>
      </w:r>
      <w:r w:rsidR="00BC46C4" w:rsidRPr="00BC46C4">
        <w:rPr>
          <w:lang w:val="es-ES"/>
        </w:rPr>
        <w:t xml:space="preserve"> el acceso a la función, sino que generar un </w:t>
      </w:r>
      <w:r w:rsidR="00370055" w:rsidRPr="00BC46C4">
        <w:rPr>
          <w:lang w:val="es-ES"/>
        </w:rPr>
        <w:t>coste económico</w:t>
      </w:r>
      <w:r w:rsidR="00BC46C4" w:rsidRPr="00BC46C4">
        <w:rPr>
          <w:lang w:val="es-ES"/>
        </w:rPr>
        <w:t xml:space="preserve"> en la victima.</w:t>
      </w:r>
    </w:p>
    <w:p w14:paraId="739DC539" w14:textId="00DE5C05" w:rsidR="005E0476" w:rsidRDefault="00BC46C4" w:rsidP="005E0476">
      <w:pPr>
        <w:rPr>
          <w:lang w:val="es-ES"/>
        </w:rPr>
      </w:pPr>
      <w:r w:rsidRPr="00BC46C4">
        <w:rPr>
          <w:lang w:val="es-ES"/>
        </w:rPr>
        <w:t xml:space="preserve">Se puede </w:t>
      </w:r>
      <w:r w:rsidR="005E0476" w:rsidRPr="00BC46C4">
        <w:rPr>
          <w:lang w:val="es-ES"/>
        </w:rPr>
        <w:t>principiar siguiendo</w:t>
      </w:r>
      <w:r w:rsidRPr="00BC46C4">
        <w:rPr>
          <w:lang w:val="es-ES"/>
        </w:rPr>
        <w:t xml:space="preserve"> distintas tipologías</w:t>
      </w:r>
      <w:r w:rsidR="005E0476">
        <w:rPr>
          <w:lang w:val="es-ES"/>
        </w:rPr>
        <w:t>. Según el objeto del ataque:</w:t>
      </w:r>
    </w:p>
    <w:p w14:paraId="7902FB7D" w14:textId="07FF7EFC" w:rsidR="005E0476" w:rsidRDefault="005E0476" w:rsidP="005E047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Interno:</w:t>
      </w:r>
      <w:r w:rsidR="00BC46C4" w:rsidRPr="005E0476">
        <w:rPr>
          <w:lang w:val="es-ES"/>
        </w:rPr>
        <w:t xml:space="preserve"> genera </w:t>
      </w:r>
      <w:r>
        <w:rPr>
          <w:lang w:val="es-ES"/>
        </w:rPr>
        <w:t>ejecuciones de la función</w:t>
      </w:r>
      <w:r w:rsidR="00370055">
        <w:rPr>
          <w:lang w:val="es-ES"/>
        </w:rPr>
        <w:t>.</w:t>
      </w:r>
    </w:p>
    <w:p w14:paraId="76319732" w14:textId="2818FDD7" w:rsidR="00BC46C4" w:rsidRPr="005E0476" w:rsidRDefault="005E0476" w:rsidP="005E047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Externo</w:t>
      </w:r>
      <w:r w:rsidR="00370055">
        <w:rPr>
          <w:lang w:val="es-ES"/>
        </w:rPr>
        <w:t>: infiltra la máquina que aloja los servicios, ralentizando su ejecución y aumentando, por tanto, el coste.</w:t>
      </w:r>
    </w:p>
    <w:p w14:paraId="00E2D850" w14:textId="77777777" w:rsidR="00370055" w:rsidRDefault="00BC46C4" w:rsidP="00BC46C4">
      <w:pPr>
        <w:rPr>
          <w:lang w:val="es-ES"/>
        </w:rPr>
      </w:pPr>
      <w:r w:rsidRPr="00BC46C4">
        <w:rPr>
          <w:lang w:val="es-ES"/>
        </w:rPr>
        <w:t xml:space="preserve">Se puede </w:t>
      </w:r>
      <w:r w:rsidR="00370055">
        <w:rPr>
          <w:lang w:val="es-ES"/>
        </w:rPr>
        <w:t>clasificar</w:t>
      </w:r>
      <w:r w:rsidRPr="00BC46C4">
        <w:rPr>
          <w:lang w:val="es-ES"/>
        </w:rPr>
        <w:t xml:space="preserve"> también según el número de solicitudes enviadas y la duración del ataque, en el que tendríamos tres tipos</w:t>
      </w:r>
      <w:r w:rsidR="00370055">
        <w:rPr>
          <w:lang w:val="es-ES"/>
        </w:rPr>
        <w:t>:</w:t>
      </w:r>
    </w:p>
    <w:p w14:paraId="485ACA38" w14:textId="5844FD32" w:rsidR="00370055" w:rsidRDefault="00370055" w:rsidP="00370055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Flood</w:t>
      </w:r>
      <w:proofErr w:type="spellEnd"/>
      <w:r>
        <w:rPr>
          <w:lang w:val="es-ES"/>
        </w:rPr>
        <w:t>:</w:t>
      </w:r>
      <w:r w:rsidR="00BC46C4" w:rsidRPr="00370055">
        <w:rPr>
          <w:lang w:val="es-ES"/>
        </w:rPr>
        <w:t xml:space="preserve"> ataque corto, con un número muy elevado de solicitudes</w:t>
      </w:r>
      <w:r>
        <w:rPr>
          <w:lang w:val="es-ES"/>
        </w:rPr>
        <w:t>. Debido a la alta escalabilidad de las funciones serverless, son susceptibles a costes muy elevados.</w:t>
      </w:r>
    </w:p>
    <w:p w14:paraId="2708FF28" w14:textId="359A2A6F" w:rsidR="00BC46C4" w:rsidRPr="00370055" w:rsidRDefault="00370055" w:rsidP="00370055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Leech: ataque muy prolongado con una tasa de solicitudes enviadas muy baja. Debido a su larga duración, puede generar costes significativos.</w:t>
      </w:r>
    </w:p>
    <w:p w14:paraId="2CE3C6D7" w14:textId="77777777" w:rsidR="00370055" w:rsidRDefault="00370055" w:rsidP="00370055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Linear:</w:t>
      </w:r>
      <w:r w:rsidR="00BC46C4" w:rsidRPr="00370055">
        <w:rPr>
          <w:lang w:val="es-ES"/>
        </w:rPr>
        <w:t xml:space="preserve"> número de solicitudes va aumentando progresivamente, evitando así </w:t>
      </w:r>
      <w:r>
        <w:rPr>
          <w:lang w:val="es-ES"/>
        </w:rPr>
        <w:t xml:space="preserve">la detección por firewalls </w:t>
      </w:r>
      <w:r w:rsidR="00BC46C4" w:rsidRPr="00370055">
        <w:rPr>
          <w:lang w:val="es-ES"/>
        </w:rPr>
        <w:t xml:space="preserve">adaptativos. </w:t>
      </w:r>
    </w:p>
    <w:p w14:paraId="33C25C6E" w14:textId="2A543EB4" w:rsidR="00BC46C4" w:rsidRPr="00370055" w:rsidRDefault="00BC46C4" w:rsidP="00370055">
      <w:pPr>
        <w:rPr>
          <w:lang w:val="es-ES"/>
        </w:rPr>
      </w:pPr>
      <w:r w:rsidRPr="00370055">
        <w:rPr>
          <w:lang w:val="es-ES"/>
        </w:rPr>
        <w:t xml:space="preserve">Estos ataques pueden realizarse directamente contra la </w:t>
      </w:r>
      <w:r w:rsidR="00370055">
        <w:rPr>
          <w:lang w:val="es-ES"/>
        </w:rPr>
        <w:t>API</w:t>
      </w:r>
      <w:r w:rsidRPr="00370055">
        <w:rPr>
          <w:lang w:val="es-ES"/>
        </w:rPr>
        <w:t xml:space="preserve">, contra el endpoint </w:t>
      </w:r>
      <w:r w:rsidR="00370055">
        <w:rPr>
          <w:lang w:val="es-ES"/>
        </w:rPr>
        <w:t>interno o podrían</w:t>
      </w:r>
      <w:r w:rsidRPr="00370055">
        <w:rPr>
          <w:lang w:val="es-ES"/>
        </w:rPr>
        <w:t xml:space="preserve"> también pueden </w:t>
      </w:r>
      <w:r w:rsidR="00370055">
        <w:rPr>
          <w:lang w:val="es-ES"/>
        </w:rPr>
        <w:t>ser</w:t>
      </w:r>
      <w:r w:rsidRPr="00370055">
        <w:rPr>
          <w:lang w:val="es-ES"/>
        </w:rPr>
        <w:t xml:space="preserve"> ataques distribuidos.</w:t>
      </w:r>
    </w:p>
    <w:p w14:paraId="5E171D4E" w14:textId="77777777" w:rsidR="00370055" w:rsidRDefault="00BC46C4" w:rsidP="005E0476">
      <w:pPr>
        <w:rPr>
          <w:lang w:val="es-ES"/>
        </w:rPr>
      </w:pPr>
      <w:r w:rsidRPr="00BC46C4">
        <w:rPr>
          <w:lang w:val="es-ES"/>
        </w:rPr>
        <w:lastRenderedPageBreak/>
        <w:t xml:space="preserve">El objetivo de este trabajo </w:t>
      </w:r>
      <w:r w:rsidR="00370055">
        <w:rPr>
          <w:lang w:val="es-ES"/>
        </w:rPr>
        <w:t>ha sido</w:t>
      </w:r>
      <w:r w:rsidRPr="00BC46C4">
        <w:rPr>
          <w:lang w:val="es-ES"/>
        </w:rPr>
        <w:t xml:space="preserve"> desarrollo de estrategias de defensa para este tipo de ataques, para lo cual se han realizado tres principales tareas. Primero el desarrollo de la metodología, la definición de una arquitectura y el propio desarrollo de los experimentos y las </w:t>
      </w:r>
      <w:r w:rsidR="00370055">
        <w:rPr>
          <w:lang w:val="es-ES"/>
        </w:rPr>
        <w:t>defensas.</w:t>
      </w:r>
    </w:p>
    <w:p w14:paraId="72E1E52B" w14:textId="77777777" w:rsidR="00370055" w:rsidRDefault="00370055" w:rsidP="005E0476">
      <w:pPr>
        <w:rPr>
          <w:lang w:val="es-ES"/>
        </w:rPr>
      </w:pPr>
      <w:r>
        <w:rPr>
          <w:lang w:val="es-ES"/>
        </w:rPr>
        <w:t>Se ha</w:t>
      </w:r>
      <w:r w:rsidR="00BC46C4" w:rsidRPr="00BC46C4">
        <w:rPr>
          <w:lang w:val="es-ES"/>
        </w:rPr>
        <w:t xml:space="preserve"> seguido es una metodología </w:t>
      </w:r>
      <w:r>
        <w:rPr>
          <w:lang w:val="es-ES"/>
        </w:rPr>
        <w:t>iterativa</w:t>
      </w:r>
      <w:r w:rsidR="00BC46C4" w:rsidRPr="00BC46C4">
        <w:rPr>
          <w:lang w:val="es-ES"/>
        </w:rPr>
        <w:t xml:space="preserve"> </w:t>
      </w:r>
      <w:r>
        <w:rPr>
          <w:lang w:val="es-ES"/>
        </w:rPr>
        <w:t>con las siguientes etapas:</w:t>
      </w:r>
    </w:p>
    <w:p w14:paraId="2C115FCB" w14:textId="6E5BBDA4" w:rsidR="00370055" w:rsidRDefault="00734A52" w:rsidP="005E047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establece</w:t>
      </w:r>
      <w:r w:rsidR="00BC46C4" w:rsidRPr="00370055">
        <w:rPr>
          <w:lang w:val="es-ES"/>
        </w:rPr>
        <w:t xml:space="preserve"> del tipo de ataque que se </w:t>
      </w:r>
      <w:r w:rsidRPr="00370055">
        <w:rPr>
          <w:lang w:val="es-ES"/>
        </w:rPr>
        <w:t>quiere investigar</w:t>
      </w:r>
    </w:p>
    <w:p w14:paraId="5E9F93CA" w14:textId="77777777" w:rsidR="00370055" w:rsidRDefault="00BC46C4" w:rsidP="005E0476">
      <w:pPr>
        <w:pStyle w:val="ListParagraph"/>
        <w:numPr>
          <w:ilvl w:val="0"/>
          <w:numId w:val="6"/>
        </w:numPr>
        <w:rPr>
          <w:lang w:val="es-ES"/>
        </w:rPr>
      </w:pPr>
      <w:r w:rsidRPr="00370055">
        <w:rPr>
          <w:lang w:val="es-ES"/>
        </w:rPr>
        <w:t>se implementa el ataque</w:t>
      </w:r>
    </w:p>
    <w:p w14:paraId="5AFB3EC9" w14:textId="77777777" w:rsidR="00370055" w:rsidRDefault="00BC46C4" w:rsidP="005E0476">
      <w:pPr>
        <w:pStyle w:val="ListParagraph"/>
        <w:numPr>
          <w:ilvl w:val="0"/>
          <w:numId w:val="6"/>
        </w:numPr>
        <w:rPr>
          <w:lang w:val="es-ES"/>
        </w:rPr>
      </w:pPr>
      <w:r w:rsidRPr="00370055">
        <w:rPr>
          <w:lang w:val="es-ES"/>
        </w:rPr>
        <w:t>se ejecuta</w:t>
      </w:r>
    </w:p>
    <w:p w14:paraId="0BF38972" w14:textId="77777777" w:rsidR="00370055" w:rsidRDefault="00BC46C4" w:rsidP="005E0476">
      <w:pPr>
        <w:pStyle w:val="ListParagraph"/>
        <w:numPr>
          <w:ilvl w:val="0"/>
          <w:numId w:val="6"/>
        </w:numPr>
        <w:rPr>
          <w:lang w:val="es-ES"/>
        </w:rPr>
      </w:pPr>
      <w:r w:rsidRPr="00370055">
        <w:rPr>
          <w:lang w:val="es-ES"/>
        </w:rPr>
        <w:t>se extraen los datos para analizar el ataque.</w:t>
      </w:r>
    </w:p>
    <w:p w14:paraId="4098E476" w14:textId="77777777" w:rsidR="00370055" w:rsidRDefault="00BC46C4" w:rsidP="005E0476">
      <w:pPr>
        <w:pStyle w:val="ListParagraph"/>
        <w:numPr>
          <w:ilvl w:val="0"/>
          <w:numId w:val="6"/>
        </w:numPr>
        <w:rPr>
          <w:lang w:val="es-ES"/>
        </w:rPr>
      </w:pPr>
      <w:r w:rsidRPr="00370055">
        <w:rPr>
          <w:lang w:val="es-ES"/>
        </w:rPr>
        <w:t>se diseña</w:t>
      </w:r>
      <w:r w:rsidR="00370055">
        <w:rPr>
          <w:lang w:val="es-ES"/>
        </w:rPr>
        <w:t xml:space="preserve"> e</w:t>
      </w:r>
      <w:r w:rsidRPr="00370055">
        <w:rPr>
          <w:lang w:val="es-ES"/>
        </w:rPr>
        <w:t xml:space="preserve"> implementa una defensa para los ataques</w:t>
      </w:r>
    </w:p>
    <w:p w14:paraId="3785FCD5" w14:textId="77777777" w:rsidR="00370055" w:rsidRDefault="00BC46C4" w:rsidP="005E0476">
      <w:pPr>
        <w:pStyle w:val="ListParagraph"/>
        <w:numPr>
          <w:ilvl w:val="0"/>
          <w:numId w:val="6"/>
        </w:numPr>
        <w:rPr>
          <w:lang w:val="es-ES"/>
        </w:rPr>
      </w:pPr>
      <w:r w:rsidRPr="00370055">
        <w:rPr>
          <w:lang w:val="es-ES"/>
        </w:rPr>
        <w:t xml:space="preserve">se ejecuta esta defensa </w:t>
      </w:r>
    </w:p>
    <w:p w14:paraId="2EC00DAC" w14:textId="77777777" w:rsidR="00370055" w:rsidRDefault="00BC46C4" w:rsidP="00370055">
      <w:pPr>
        <w:pStyle w:val="ListParagraph"/>
        <w:numPr>
          <w:ilvl w:val="0"/>
          <w:numId w:val="6"/>
        </w:numPr>
        <w:rPr>
          <w:lang w:val="es-ES"/>
        </w:rPr>
      </w:pPr>
      <w:r w:rsidRPr="00370055">
        <w:rPr>
          <w:lang w:val="es-ES"/>
        </w:rPr>
        <w:t xml:space="preserve">se extraen y se analizan los </w:t>
      </w:r>
    </w:p>
    <w:p w14:paraId="77ADC56E" w14:textId="77777777" w:rsidR="00370055" w:rsidRDefault="00370055" w:rsidP="00370055">
      <w:pPr>
        <w:rPr>
          <w:lang w:val="es-ES"/>
        </w:rPr>
      </w:pPr>
      <w:r>
        <w:rPr>
          <w:lang w:val="es-ES"/>
        </w:rPr>
        <w:t>Para la</w:t>
      </w:r>
      <w:r w:rsidR="00BC46C4" w:rsidRPr="00370055">
        <w:rPr>
          <w:lang w:val="es-ES"/>
        </w:rPr>
        <w:t xml:space="preserve"> arquitectura existían una serie de requisitos</w:t>
      </w:r>
    </w:p>
    <w:p w14:paraId="7CA1BA22" w14:textId="17B8CD00" w:rsidR="00734A52" w:rsidRDefault="00734A52" w:rsidP="005E047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Entorno serverless.</w:t>
      </w:r>
    </w:p>
    <w:p w14:paraId="53E40460" w14:textId="06A59527" w:rsidR="00734A52" w:rsidRDefault="00734A52" w:rsidP="005E047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Recopilación de datos.</w:t>
      </w:r>
    </w:p>
    <w:p w14:paraId="53A6A631" w14:textId="0EDD9311" w:rsidR="00734A52" w:rsidRDefault="00734A52" w:rsidP="005E047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Coste mínimo.</w:t>
      </w:r>
    </w:p>
    <w:p w14:paraId="71532852" w14:textId="4020113D" w:rsidR="00BC46C4" w:rsidRPr="00734A52" w:rsidRDefault="00734A52" w:rsidP="00734A52">
      <w:pPr>
        <w:rPr>
          <w:lang w:val="es-ES"/>
        </w:rPr>
      </w:pPr>
      <w:r>
        <w:rPr>
          <w:lang w:val="es-ES"/>
        </w:rPr>
        <w:t xml:space="preserve">Por esto decidimos utilizar OpenFaaS: una tecnología de código abierto que consiste en una serie de </w:t>
      </w:r>
      <w:proofErr w:type="spellStart"/>
      <w:r>
        <w:rPr>
          <w:lang w:val="es-ES"/>
        </w:rPr>
        <w:t>PODs</w:t>
      </w:r>
      <w:proofErr w:type="spellEnd"/>
      <w:r>
        <w:rPr>
          <w:lang w:val="es-ES"/>
        </w:rPr>
        <w:t>, desplegables en un nodo de Kubernetes, que lo habilitan para el alojamiento de funciones Serverless.</w:t>
      </w:r>
    </w:p>
    <w:p w14:paraId="21FD2FE0" w14:textId="4DD9595E" w:rsidR="00734A52" w:rsidRDefault="00551C90" w:rsidP="005E0476">
      <w:pPr>
        <w:rPr>
          <w:lang w:val="es-ES"/>
        </w:rPr>
      </w:pPr>
      <w:r>
        <w:rPr>
          <w:lang w:val="es-ES"/>
        </w:rPr>
        <w:t>La arquitectura final incluye tres dispositivos: uno víctima, otro atacante, ambos conectados por cable a un switch, a su vez conectado al router, y un ultimo dispositivo que generase un tráfico base, directamente conectado al router.</w:t>
      </w:r>
    </w:p>
    <w:p w14:paraId="137810D9" w14:textId="77777777" w:rsidR="00551C90" w:rsidRDefault="00BC46C4" w:rsidP="00551C90">
      <w:pPr>
        <w:rPr>
          <w:lang w:val="es-ES"/>
        </w:rPr>
      </w:pPr>
      <w:r w:rsidRPr="00BC46C4">
        <w:rPr>
          <w:lang w:val="es-ES"/>
        </w:rPr>
        <w:t xml:space="preserve">En el </w:t>
      </w:r>
      <w:r w:rsidR="00551C90">
        <w:rPr>
          <w:lang w:val="es-ES"/>
        </w:rPr>
        <w:t>nodo</w:t>
      </w:r>
      <w:r w:rsidRPr="00BC46C4">
        <w:rPr>
          <w:lang w:val="es-ES"/>
        </w:rPr>
        <w:t xml:space="preserve"> </w:t>
      </w:r>
      <w:r w:rsidR="00551C90">
        <w:rPr>
          <w:lang w:val="es-ES"/>
        </w:rPr>
        <w:t>víctima</w:t>
      </w:r>
      <w:r w:rsidRPr="00BC46C4">
        <w:rPr>
          <w:lang w:val="es-ES"/>
        </w:rPr>
        <w:t xml:space="preserve"> se </w:t>
      </w:r>
      <w:r w:rsidR="00551C90">
        <w:rPr>
          <w:lang w:val="es-ES"/>
        </w:rPr>
        <w:t>implementó</w:t>
      </w:r>
      <w:r w:rsidRPr="00BC46C4">
        <w:rPr>
          <w:lang w:val="es-ES"/>
        </w:rPr>
        <w:t xml:space="preserve"> una función llamada </w:t>
      </w:r>
      <w:proofErr w:type="spellStart"/>
      <w:r w:rsidRPr="00BC46C4">
        <w:rPr>
          <w:lang w:val="es-ES"/>
        </w:rPr>
        <w:t>reducirImagen</w:t>
      </w:r>
      <w:proofErr w:type="spellEnd"/>
      <w:r w:rsidRPr="00BC46C4">
        <w:rPr>
          <w:lang w:val="es-ES"/>
        </w:rPr>
        <w:t xml:space="preserve"> que consistía en </w:t>
      </w:r>
      <w:r w:rsidR="00551C90">
        <w:rPr>
          <w:lang w:val="es-ES"/>
        </w:rPr>
        <w:t xml:space="preserve">una función que reducía el tamaño de una imagen de cualquier dimensión a un tamaño de 200 x 300 </w:t>
      </w:r>
      <w:proofErr w:type="spellStart"/>
      <w:r w:rsidR="00551C90">
        <w:rPr>
          <w:lang w:val="es-ES"/>
        </w:rPr>
        <w:t>px</w:t>
      </w:r>
      <w:proofErr w:type="spellEnd"/>
      <w:r w:rsidR="00551C90">
        <w:rPr>
          <w:lang w:val="es-ES"/>
        </w:rPr>
        <w:t xml:space="preserve">. En el </w:t>
      </w:r>
      <w:r w:rsidRPr="00BC46C4">
        <w:rPr>
          <w:lang w:val="es-ES"/>
        </w:rPr>
        <w:t>diagrama</w:t>
      </w:r>
      <w:r w:rsidR="00551C90">
        <w:rPr>
          <w:lang w:val="es-ES"/>
        </w:rPr>
        <w:t xml:space="preserve"> se pueden observar</w:t>
      </w:r>
      <w:r w:rsidRPr="00BC46C4">
        <w:rPr>
          <w:lang w:val="es-ES"/>
        </w:rPr>
        <w:t xml:space="preserve"> los servicios que se desplegaron dentro de la víctima para cumplir con todos los objetivos. </w:t>
      </w:r>
    </w:p>
    <w:p w14:paraId="556974CB" w14:textId="5DE87DC4" w:rsidR="00BC46C4" w:rsidRDefault="00551C90" w:rsidP="00551C90">
      <w:pPr>
        <w:rPr>
          <w:lang w:val="es-ES"/>
        </w:rPr>
      </w:pPr>
      <w:r>
        <w:rPr>
          <w:lang w:val="es-ES"/>
        </w:rPr>
        <w:t>En el recuadro amarillo están algunos de los servicios incluidos en openfaas:</w:t>
      </w:r>
    </w:p>
    <w:p w14:paraId="4EA3E162" w14:textId="4C65C947" w:rsidR="00551C90" w:rsidRDefault="00551C90" w:rsidP="00551C90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Gateway: gestiona el ciclo de vida de la función, balanceo de carga.</w:t>
      </w:r>
    </w:p>
    <w:p w14:paraId="4CE466E4" w14:textId="5ADFC2FF" w:rsidR="00551C90" w:rsidRDefault="00551C90" w:rsidP="00551C90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Función.</w:t>
      </w:r>
    </w:p>
    <w:p w14:paraId="7840B3A0" w14:textId="15498512" w:rsidR="00551C90" w:rsidRDefault="00551C90" w:rsidP="00551C90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Prometheus:</w:t>
      </w:r>
      <w:r w:rsidR="00BC46C4" w:rsidRPr="00BC46C4">
        <w:rPr>
          <w:lang w:val="es-ES"/>
        </w:rPr>
        <w:t xml:space="preserve"> recopila </w:t>
      </w:r>
      <w:r>
        <w:rPr>
          <w:lang w:val="es-ES"/>
        </w:rPr>
        <w:t>cierta</w:t>
      </w:r>
      <w:r w:rsidRPr="00BC46C4">
        <w:rPr>
          <w:lang w:val="es-ES"/>
        </w:rPr>
        <w:t>s métricas</w:t>
      </w:r>
      <w:r>
        <w:rPr>
          <w:lang w:val="es-ES"/>
        </w:rPr>
        <w:t>.</w:t>
      </w:r>
    </w:p>
    <w:p w14:paraId="4976054D" w14:textId="4082CEC4" w:rsidR="00551C90" w:rsidRDefault="00551C90" w:rsidP="00551C90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 xml:space="preserve"> </w:t>
      </w:r>
      <w:r w:rsidR="00BC46C4" w:rsidRPr="00BC46C4">
        <w:rPr>
          <w:lang w:val="es-ES"/>
        </w:rPr>
        <w:t>Manager</w:t>
      </w:r>
      <w:r>
        <w:rPr>
          <w:lang w:val="es-ES"/>
        </w:rPr>
        <w:t>:</w:t>
      </w:r>
      <w:r w:rsidR="00BC46C4" w:rsidRPr="00BC46C4">
        <w:rPr>
          <w:lang w:val="es-ES"/>
        </w:rPr>
        <w:t xml:space="preserve"> gestiona las alertas </w:t>
      </w:r>
      <w:r>
        <w:rPr>
          <w:lang w:val="es-ES"/>
        </w:rPr>
        <w:t>configuradas sobre estas métricas.</w:t>
      </w:r>
    </w:p>
    <w:p w14:paraId="5A6A65F4" w14:textId="6FE303DC" w:rsidR="00BC46C4" w:rsidRDefault="00BC46C4" w:rsidP="00551C90">
      <w:pPr>
        <w:pStyle w:val="ListParagraph"/>
        <w:numPr>
          <w:ilvl w:val="0"/>
          <w:numId w:val="8"/>
        </w:numPr>
        <w:rPr>
          <w:lang w:val="es-ES"/>
        </w:rPr>
      </w:pPr>
      <w:r w:rsidRPr="00551C90">
        <w:rPr>
          <w:lang w:val="es-ES"/>
        </w:rPr>
        <w:t xml:space="preserve"> </w:t>
      </w:r>
      <w:proofErr w:type="spellStart"/>
      <w:r w:rsidR="00551C90" w:rsidRPr="00551C90">
        <w:rPr>
          <w:lang w:val="es-ES"/>
        </w:rPr>
        <w:t>Kube-state-metircs</w:t>
      </w:r>
      <w:proofErr w:type="spellEnd"/>
      <w:r w:rsidR="00551C90" w:rsidRPr="00551C90">
        <w:rPr>
          <w:lang w:val="es-ES"/>
        </w:rPr>
        <w:t>: recopila más m</w:t>
      </w:r>
      <w:r w:rsidR="00551C90">
        <w:rPr>
          <w:lang w:val="es-ES"/>
        </w:rPr>
        <w:t>étricas.</w:t>
      </w:r>
    </w:p>
    <w:p w14:paraId="78D600BD" w14:textId="3B4C4A56" w:rsidR="00551C90" w:rsidRDefault="00551C90" w:rsidP="00551C90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Prometheus (federación): reúne las métricas de las distintas fuentes.</w:t>
      </w:r>
    </w:p>
    <w:p w14:paraId="2DE7E8AF" w14:textId="5271DDBD" w:rsidR="00F90B01" w:rsidRPr="00551C90" w:rsidRDefault="00F90B01" w:rsidP="00551C90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Grafana: recoge esas métricas para su manipulación mediante GUI.</w:t>
      </w:r>
    </w:p>
    <w:p w14:paraId="56F12227" w14:textId="77777777" w:rsidR="00F90B01" w:rsidRDefault="00F90B01" w:rsidP="005E0476">
      <w:pPr>
        <w:rPr>
          <w:lang w:val="es-ES"/>
        </w:rPr>
      </w:pPr>
    </w:p>
    <w:p w14:paraId="6CE547E2" w14:textId="2C9CB08B" w:rsidR="00BC46C4" w:rsidRDefault="00BC46C4" w:rsidP="005E0476">
      <w:pPr>
        <w:rPr>
          <w:lang w:val="es-ES"/>
        </w:rPr>
      </w:pPr>
      <w:r w:rsidRPr="00BC46C4">
        <w:rPr>
          <w:lang w:val="es-ES"/>
        </w:rPr>
        <w:lastRenderedPageBreak/>
        <w:t xml:space="preserve">El </w:t>
      </w:r>
      <w:r w:rsidR="00F90B01">
        <w:rPr>
          <w:lang w:val="es-ES"/>
        </w:rPr>
        <w:t>nodo</w:t>
      </w:r>
      <w:r w:rsidRPr="00BC46C4">
        <w:rPr>
          <w:lang w:val="es-ES"/>
        </w:rPr>
        <w:t xml:space="preserve"> atacante </w:t>
      </w:r>
      <w:r w:rsidR="00F90B01">
        <w:rPr>
          <w:lang w:val="es-ES"/>
        </w:rPr>
        <w:t xml:space="preserve">alojaba un programa escrito en Java que realizaba los ataques utilizando esta jerarquía de clases. La interfaz ICliente, </w:t>
      </w:r>
      <w:proofErr w:type="spellStart"/>
      <w:r w:rsidR="00F90B01">
        <w:rPr>
          <w:lang w:val="es-ES"/>
        </w:rPr>
        <w:t>IAtaque</w:t>
      </w:r>
      <w:proofErr w:type="spellEnd"/>
      <w:r w:rsidR="00F90B01">
        <w:rPr>
          <w:lang w:val="es-ES"/>
        </w:rPr>
        <w:t>, e IExperimento permitían simplificar las modificaciones del código, y su reutilización.</w:t>
      </w:r>
    </w:p>
    <w:p w14:paraId="283726B1" w14:textId="73D2DA11" w:rsidR="00F90B01" w:rsidRDefault="00F90B01" w:rsidP="005E0476">
      <w:pPr>
        <w:rPr>
          <w:lang w:val="es-ES"/>
        </w:rPr>
      </w:pPr>
      <w:r>
        <w:rPr>
          <w:lang w:val="es-ES"/>
        </w:rPr>
        <w:t xml:space="preserve">Ataque </w:t>
      </w:r>
      <w:proofErr w:type="spellStart"/>
      <w:r>
        <w:rPr>
          <w:lang w:val="es-ES"/>
        </w:rPr>
        <w:t>Flood</w:t>
      </w:r>
      <w:proofErr w:type="spellEnd"/>
      <w:r>
        <w:rPr>
          <w:lang w:val="es-ES"/>
        </w:rPr>
        <w:t>:</w:t>
      </w:r>
    </w:p>
    <w:p w14:paraId="13BF72B5" w14:textId="77777777" w:rsidR="00767A83" w:rsidRPr="00767A83" w:rsidRDefault="00767A83" w:rsidP="00767A83">
      <w:pPr>
        <w:pStyle w:val="ListParagraph"/>
        <w:numPr>
          <w:ilvl w:val="0"/>
          <w:numId w:val="9"/>
        </w:numPr>
        <w:rPr>
          <w:lang w:val="es-ES"/>
        </w:rPr>
      </w:pPr>
      <w:r w:rsidRPr="00767A83">
        <w:t>Imagen JPG de 226 KB</w:t>
      </w:r>
    </w:p>
    <w:p w14:paraId="32A04D6A" w14:textId="77777777" w:rsidR="00767A83" w:rsidRPr="00767A83" w:rsidRDefault="00767A83" w:rsidP="00767A83">
      <w:pPr>
        <w:pStyle w:val="ListParagraph"/>
        <w:numPr>
          <w:ilvl w:val="0"/>
          <w:numId w:val="9"/>
        </w:numPr>
        <w:rPr>
          <w:lang w:val="es-ES"/>
        </w:rPr>
      </w:pPr>
      <w:proofErr w:type="spellStart"/>
      <w:r w:rsidRPr="00767A83">
        <w:t>Iteraciones</w:t>
      </w:r>
      <w:proofErr w:type="spellEnd"/>
      <w:r w:rsidRPr="00767A83">
        <w:t>: 10</w:t>
      </w:r>
    </w:p>
    <w:p w14:paraId="4AC6B62C" w14:textId="77777777" w:rsidR="00767A83" w:rsidRPr="00767A83" w:rsidRDefault="00767A83" w:rsidP="00767A83">
      <w:pPr>
        <w:pStyle w:val="ListParagraph"/>
        <w:numPr>
          <w:ilvl w:val="0"/>
          <w:numId w:val="9"/>
        </w:numPr>
        <w:rPr>
          <w:lang w:val="es-ES"/>
        </w:rPr>
      </w:pPr>
      <w:proofErr w:type="spellStart"/>
      <w:r w:rsidRPr="00767A83">
        <w:t>Duración</w:t>
      </w:r>
      <w:proofErr w:type="spellEnd"/>
      <w:r w:rsidRPr="00767A83">
        <w:t>: 15 min</w:t>
      </w:r>
    </w:p>
    <w:p w14:paraId="44478795" w14:textId="77777777" w:rsidR="00767A83" w:rsidRPr="00767A83" w:rsidRDefault="00767A83" w:rsidP="00767A83">
      <w:pPr>
        <w:pStyle w:val="ListParagraph"/>
        <w:numPr>
          <w:ilvl w:val="0"/>
          <w:numId w:val="9"/>
        </w:numPr>
        <w:rPr>
          <w:lang w:val="es-ES"/>
        </w:rPr>
      </w:pPr>
      <w:r w:rsidRPr="00767A83">
        <w:t xml:space="preserve">Máximo </w:t>
      </w:r>
      <w:proofErr w:type="spellStart"/>
      <w:r w:rsidRPr="00767A83">
        <w:t>número</w:t>
      </w:r>
      <w:proofErr w:type="spellEnd"/>
      <w:r w:rsidRPr="00767A83">
        <w:t xml:space="preserve"> de solicitudes</w:t>
      </w:r>
    </w:p>
    <w:p w14:paraId="23BBAB45" w14:textId="6EC8145E" w:rsidR="00767A83" w:rsidRPr="00767A83" w:rsidRDefault="00767A83" w:rsidP="00767A83">
      <w:pPr>
        <w:pStyle w:val="ListParagraph"/>
        <w:numPr>
          <w:ilvl w:val="0"/>
          <w:numId w:val="9"/>
        </w:numPr>
        <w:rPr>
          <w:lang w:val="es-ES"/>
        </w:rPr>
      </w:pPr>
      <w:r w:rsidRPr="00767A83">
        <w:t>10 Threads</w:t>
      </w:r>
    </w:p>
    <w:p w14:paraId="35D69590" w14:textId="77777777" w:rsidR="00767A83" w:rsidRDefault="00767A83" w:rsidP="00767A83">
      <w:pPr>
        <w:rPr>
          <w:lang w:val="es-ES"/>
        </w:rPr>
      </w:pPr>
      <w:r>
        <w:rPr>
          <w:lang w:val="es-ES"/>
        </w:rPr>
        <w:t>El tamaño y formato de la imagen utilizada se decidió tras realizar un experimento preliminar donde determinamos que con un tamaño de 226KB y en formato JPG conseguíamos una mayor saturación de la función.</w:t>
      </w:r>
    </w:p>
    <w:p w14:paraId="49078E62" w14:textId="21851E2D" w:rsidR="00BC46C4" w:rsidRDefault="00767A83" w:rsidP="005E0476">
      <w:pPr>
        <w:rPr>
          <w:lang w:val="es-ES"/>
        </w:rPr>
      </w:pPr>
      <w:r>
        <w:rPr>
          <w:lang w:val="es-ES"/>
        </w:rPr>
        <w:t>Gráficas:</w:t>
      </w:r>
    </w:p>
    <w:p w14:paraId="4E932C7D" w14:textId="65365CC8" w:rsidR="00767A83" w:rsidRDefault="00767A83" w:rsidP="00767A8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Iteraciones: pico inicial debido a la ociosidad de la función (no hay cola)</w:t>
      </w:r>
    </w:p>
    <w:p w14:paraId="1573DD48" w14:textId="77383BFF" w:rsidR="00767A83" w:rsidRDefault="00767A83" w:rsidP="00767A8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Tiempo de procesamiento: aumenta a medida que se satura la función.</w:t>
      </w:r>
    </w:p>
    <w:p w14:paraId="01167A28" w14:textId="76073B8B" w:rsidR="00767A83" w:rsidRDefault="00767A83" w:rsidP="00767A83">
      <w:pPr>
        <w:rPr>
          <w:lang w:val="es-ES"/>
        </w:rPr>
      </w:pPr>
      <w:r>
        <w:rPr>
          <w:lang w:val="es-ES"/>
        </w:rPr>
        <w:t xml:space="preserve">Ambas gráficas disminuyen en el momento de la </w:t>
      </w:r>
      <w:proofErr w:type="spellStart"/>
      <w:r>
        <w:rPr>
          <w:lang w:val="es-ES"/>
        </w:rPr>
        <w:t>duplicaicón</w:t>
      </w:r>
      <w:proofErr w:type="spellEnd"/>
      <w:r>
        <w:rPr>
          <w:lang w:val="es-ES"/>
        </w:rPr>
        <w:t>.</w:t>
      </w:r>
    </w:p>
    <w:p w14:paraId="017F6EB7" w14:textId="01E82402" w:rsidR="00767A83" w:rsidRDefault="00767A83" w:rsidP="00767A83">
      <w:pPr>
        <w:rPr>
          <w:lang w:val="es-ES"/>
        </w:rPr>
      </w:pPr>
      <w:r>
        <w:rPr>
          <w:lang w:val="es-ES"/>
        </w:rPr>
        <w:t xml:space="preserve">CPU y memoria no destacable. Estabilizados, </w:t>
      </w:r>
      <w:r w:rsidR="00F47676">
        <w:rPr>
          <w:lang w:val="es-ES"/>
        </w:rPr>
        <w:t>y sin grandes diferencias entre réplicas.</w:t>
      </w:r>
    </w:p>
    <w:p w14:paraId="17C041EF" w14:textId="77777777" w:rsidR="00F47676" w:rsidRDefault="00F47676" w:rsidP="00767A83">
      <w:pPr>
        <w:rPr>
          <w:lang w:val="es-ES"/>
        </w:rPr>
      </w:pPr>
    </w:p>
    <w:p w14:paraId="4A439988" w14:textId="15F7C3E6" w:rsidR="00F47676" w:rsidRDefault="00F47676" w:rsidP="00767A83">
      <w:pPr>
        <w:rPr>
          <w:lang w:val="es-ES"/>
        </w:rPr>
      </w:pPr>
      <w:r>
        <w:rPr>
          <w:lang w:val="es-ES"/>
        </w:rPr>
        <w:t xml:space="preserve">Para la defensa, se quiso aprovechar la infraestructura existente al máximo, </w:t>
      </w: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por tanto, para la detección del ataque, utilizamos el </w:t>
      </w:r>
      <w:proofErr w:type="spellStart"/>
      <w:r>
        <w:rPr>
          <w:lang w:val="es-ES"/>
        </w:rPr>
        <w:t>alertmanager</w:t>
      </w:r>
      <w:proofErr w:type="spellEnd"/>
      <w:r>
        <w:rPr>
          <w:lang w:val="es-ES"/>
        </w:rPr>
        <w:t xml:space="preserve"> de OpenFaaS. Se configuró una alerta en prometheus con la siguiente métrica:</w:t>
      </w:r>
    </w:p>
    <w:p w14:paraId="23149E73" w14:textId="082CBCC7" w:rsidR="00F47676" w:rsidRDefault="00F47676" w:rsidP="00767A83">
      <w:r>
        <w:rPr>
          <w:lang w:val="es-ES"/>
        </w:rPr>
        <w:tab/>
      </w:r>
      <w:r w:rsidRPr="00F47676">
        <w:t>rate(gateway_function_invocation_t</w:t>
      </w:r>
      <w:r>
        <w:t>otal[10s]) &gt; 1</w:t>
      </w:r>
    </w:p>
    <w:p w14:paraId="7CB6E1B9" w14:textId="065932A4" w:rsidR="00F47676" w:rsidRDefault="00F47676" w:rsidP="00767A83">
      <w:pPr>
        <w:rPr>
          <w:lang w:val="es-ES"/>
        </w:rPr>
      </w:pPr>
      <w:r w:rsidRPr="00F47676">
        <w:rPr>
          <w:lang w:val="es-ES"/>
        </w:rPr>
        <w:t xml:space="preserve">En el </w:t>
      </w:r>
      <w:proofErr w:type="spellStart"/>
      <w:r w:rsidRPr="00F47676">
        <w:rPr>
          <w:lang w:val="es-ES"/>
        </w:rPr>
        <w:t>alert</w:t>
      </w:r>
      <w:proofErr w:type="spellEnd"/>
      <w:r w:rsidRPr="00F47676">
        <w:rPr>
          <w:lang w:val="es-ES"/>
        </w:rPr>
        <w:t xml:space="preserve"> </w:t>
      </w:r>
      <w:proofErr w:type="gramStart"/>
      <w:r w:rsidRPr="00F47676">
        <w:rPr>
          <w:lang w:val="es-ES"/>
        </w:rPr>
        <w:t>manager</w:t>
      </w:r>
      <w:proofErr w:type="gramEnd"/>
      <w:r w:rsidRPr="00F47676">
        <w:rPr>
          <w:lang w:val="es-ES"/>
        </w:rPr>
        <w:t xml:space="preserve"> s</w:t>
      </w:r>
      <w:r>
        <w:rPr>
          <w:lang w:val="es-ES"/>
        </w:rPr>
        <w:t xml:space="preserve">e configuró un webhook que enviase una solicitud http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localhost:5000/block. Ahí se desplego un servidor Flask que recibía la solicitud e invocaba un script de creación de reglas de firewall que bloqueaba el tráfico malicioso.</w:t>
      </w:r>
    </w:p>
    <w:p w14:paraId="4C5B848F" w14:textId="77777777" w:rsidR="00F47676" w:rsidRDefault="00F47676" w:rsidP="005E0476">
      <w:pPr>
        <w:rPr>
          <w:lang w:val="es-ES"/>
        </w:rPr>
      </w:pPr>
    </w:p>
    <w:p w14:paraId="1034E681" w14:textId="394E45FD" w:rsidR="00F47676" w:rsidRDefault="00F47676" w:rsidP="005E0476">
      <w:pPr>
        <w:rPr>
          <w:lang w:val="es-ES"/>
        </w:rPr>
      </w:pPr>
      <w:r>
        <w:rPr>
          <w:lang w:val="es-ES"/>
        </w:rPr>
        <w:t>Gráficas Defensa:</w:t>
      </w:r>
    </w:p>
    <w:p w14:paraId="46482E90" w14:textId="57315E1B" w:rsidR="00F47676" w:rsidRDefault="00F47676" w:rsidP="00F47676">
      <w:pPr>
        <w:pStyle w:val="ListParagraph"/>
        <w:numPr>
          <w:ilvl w:val="0"/>
          <w:numId w:val="12"/>
        </w:numPr>
        <w:rPr>
          <w:lang w:val="es-ES"/>
        </w:rPr>
      </w:pPr>
      <w:proofErr w:type="gramStart"/>
      <w:r>
        <w:rPr>
          <w:lang w:val="es-ES"/>
        </w:rPr>
        <w:t>Destacar</w:t>
      </w:r>
      <w:proofErr w:type="gramEnd"/>
      <w:r>
        <w:rPr>
          <w:lang w:val="es-ES"/>
        </w:rPr>
        <w:t xml:space="preserve"> pico inicial en invocaciones, tiempo, y CPU.</w:t>
      </w:r>
    </w:p>
    <w:p w14:paraId="7C0555C2" w14:textId="797565CE" w:rsidR="00F47676" w:rsidRDefault="00F47676" w:rsidP="00F47676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Mencionar duplicación y eliminación de la réplica, y reserva de memoria.</w:t>
      </w:r>
    </w:p>
    <w:p w14:paraId="6100BF83" w14:textId="77777777" w:rsidR="00F47676" w:rsidRPr="00F47676" w:rsidRDefault="00F47676" w:rsidP="00F47676">
      <w:pPr>
        <w:rPr>
          <w:lang w:val="es-ES"/>
        </w:rPr>
      </w:pPr>
    </w:p>
    <w:p w14:paraId="34299B3B" w14:textId="5D4A76CE" w:rsidR="00F47676" w:rsidRDefault="00BC46C4" w:rsidP="005E0476">
      <w:pPr>
        <w:rPr>
          <w:lang w:val="es-ES"/>
        </w:rPr>
      </w:pPr>
      <w:r w:rsidRPr="00BC46C4">
        <w:rPr>
          <w:lang w:val="es-ES"/>
        </w:rPr>
        <w:t xml:space="preserve">Aquí tenemos la reducción concedida de todas las </w:t>
      </w:r>
      <w:r w:rsidR="00CD2150">
        <w:rPr>
          <w:lang w:val="es-ES"/>
        </w:rPr>
        <w:t>iteraciones</w:t>
      </w:r>
      <w:r w:rsidRPr="00BC46C4">
        <w:rPr>
          <w:lang w:val="es-ES"/>
        </w:rPr>
        <w:t xml:space="preserve"> y, por probabilidad, los precios y </w:t>
      </w:r>
      <w:proofErr w:type="spellStart"/>
      <w:r w:rsidRPr="00BC46C4">
        <w:rPr>
          <w:lang w:val="es-ES"/>
        </w:rPr>
        <w:t>revisions</w:t>
      </w:r>
      <w:proofErr w:type="spellEnd"/>
      <w:r w:rsidRPr="00BC46C4">
        <w:rPr>
          <w:lang w:val="es-ES"/>
        </w:rPr>
        <w:t xml:space="preserve"> del coste del ataque. En todas ellas, si consiguieron valores superiores al 90 % y de media tenemos un valor de un 97,5 % de porción reducida. </w:t>
      </w:r>
    </w:p>
    <w:p w14:paraId="5FFA390F" w14:textId="5CBFBEA2" w:rsidR="00BC46C4" w:rsidRDefault="00CD2150" w:rsidP="005E0476">
      <w:pPr>
        <w:rPr>
          <w:lang w:val="es-ES"/>
        </w:rPr>
      </w:pPr>
      <w:r>
        <w:rPr>
          <w:lang w:val="es-ES"/>
        </w:rPr>
        <w:lastRenderedPageBreak/>
        <w:t>Ataque Leech (objetivo del trabajo):</w:t>
      </w:r>
    </w:p>
    <w:p w14:paraId="641EBBFF" w14:textId="77777777" w:rsidR="00CD2150" w:rsidRPr="00CD2150" w:rsidRDefault="00CD2150" w:rsidP="00CD2150">
      <w:pPr>
        <w:pStyle w:val="ListParagraph"/>
        <w:numPr>
          <w:ilvl w:val="0"/>
          <w:numId w:val="13"/>
        </w:numPr>
        <w:rPr>
          <w:lang w:val="es-ES"/>
        </w:rPr>
      </w:pPr>
      <w:r w:rsidRPr="00CD2150">
        <w:rPr>
          <w:lang w:val="es-ES"/>
        </w:rPr>
        <w:t>Imagen JPG de 226 KB</w:t>
      </w:r>
    </w:p>
    <w:p w14:paraId="0A1F0FF7" w14:textId="77777777" w:rsidR="00CD2150" w:rsidRPr="00CD2150" w:rsidRDefault="00CD2150" w:rsidP="00CD2150">
      <w:pPr>
        <w:pStyle w:val="ListParagraph"/>
        <w:numPr>
          <w:ilvl w:val="0"/>
          <w:numId w:val="13"/>
        </w:numPr>
        <w:rPr>
          <w:lang w:val="es-ES"/>
        </w:rPr>
      </w:pPr>
      <w:r w:rsidRPr="00CD2150">
        <w:rPr>
          <w:lang w:val="es-ES"/>
        </w:rPr>
        <w:t>Iteraciones: 10</w:t>
      </w:r>
    </w:p>
    <w:p w14:paraId="64B4208A" w14:textId="77777777" w:rsidR="00CD2150" w:rsidRPr="00CD2150" w:rsidRDefault="00CD2150" w:rsidP="00CD2150">
      <w:pPr>
        <w:pStyle w:val="ListParagraph"/>
        <w:numPr>
          <w:ilvl w:val="0"/>
          <w:numId w:val="13"/>
        </w:numPr>
        <w:rPr>
          <w:lang w:val="es-ES"/>
        </w:rPr>
      </w:pPr>
      <w:r w:rsidRPr="00CD2150">
        <w:rPr>
          <w:lang w:val="es-ES"/>
        </w:rPr>
        <w:t>Duración: 1h</w:t>
      </w:r>
    </w:p>
    <w:p w14:paraId="6D51359B" w14:textId="77777777" w:rsidR="00CD2150" w:rsidRPr="00CD2150" w:rsidRDefault="00CD2150" w:rsidP="00CD2150">
      <w:pPr>
        <w:pStyle w:val="ListParagraph"/>
        <w:numPr>
          <w:ilvl w:val="0"/>
          <w:numId w:val="13"/>
        </w:numPr>
        <w:rPr>
          <w:lang w:val="es-ES"/>
        </w:rPr>
      </w:pPr>
      <w:r w:rsidRPr="00CD2150">
        <w:rPr>
          <w:lang w:val="es-ES"/>
        </w:rPr>
        <w:t>1 solicitud cada 30 - 60 s</w:t>
      </w:r>
    </w:p>
    <w:p w14:paraId="20EE2002" w14:textId="574A56D9" w:rsidR="00CD2150" w:rsidRPr="00CD2150" w:rsidRDefault="00CD2150" w:rsidP="009F33CD">
      <w:pPr>
        <w:pStyle w:val="ListParagraph"/>
        <w:numPr>
          <w:ilvl w:val="0"/>
          <w:numId w:val="13"/>
        </w:numPr>
        <w:rPr>
          <w:lang w:val="es-ES"/>
        </w:rPr>
      </w:pPr>
      <w:r w:rsidRPr="00CD2150">
        <w:rPr>
          <w:lang w:val="es-ES"/>
        </w:rPr>
        <w:t xml:space="preserve">1 </w:t>
      </w:r>
      <w:proofErr w:type="spellStart"/>
      <w:r w:rsidRPr="00CD2150">
        <w:rPr>
          <w:lang w:val="es-ES"/>
        </w:rPr>
        <w:t>Thread</w:t>
      </w:r>
      <w:proofErr w:type="spellEnd"/>
    </w:p>
    <w:p w14:paraId="4EFD9B4A" w14:textId="77777777" w:rsidR="00CD2150" w:rsidRDefault="00CD2150" w:rsidP="005E0476">
      <w:pPr>
        <w:rPr>
          <w:lang w:val="es-ES"/>
        </w:rPr>
      </w:pPr>
    </w:p>
    <w:p w14:paraId="6647AB08" w14:textId="3B488E37" w:rsidR="00CD2150" w:rsidRDefault="00CD2150" w:rsidP="005E0476">
      <w:pPr>
        <w:rPr>
          <w:lang w:val="es-ES"/>
        </w:rPr>
      </w:pPr>
      <w:r>
        <w:rPr>
          <w:lang w:val="es-ES"/>
        </w:rPr>
        <w:t xml:space="preserve">Gráficas: </w:t>
      </w:r>
    </w:p>
    <w:p w14:paraId="21ED9B63" w14:textId="23DE53ED" w:rsidR="00CD2150" w:rsidRDefault="00CD2150" w:rsidP="00CD215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Tiempo de procesamiento, tasa de invocación, y consumo de CPU con mayor variabilidad.</w:t>
      </w:r>
    </w:p>
    <w:p w14:paraId="60953D52" w14:textId="139EC175" w:rsidR="00CD2150" w:rsidRDefault="00CD2150" w:rsidP="00CD215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Función no saturada.</w:t>
      </w:r>
    </w:p>
    <w:p w14:paraId="0F514CFE" w14:textId="5E5637A0" w:rsidR="00CD2150" w:rsidRDefault="00CD2150" w:rsidP="00CD215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Consumo de memoria irrelevante.</w:t>
      </w:r>
    </w:p>
    <w:p w14:paraId="4721A75D" w14:textId="56E14294" w:rsidR="00CD2150" w:rsidRDefault="00CD2150" w:rsidP="005E0476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Nueva gráfica: 60 de tráfico base + 13 </w:t>
      </w:r>
    </w:p>
    <w:p w14:paraId="6F3BC96C" w14:textId="77777777" w:rsidR="00CD2150" w:rsidRDefault="00CD2150" w:rsidP="00CD2150">
      <w:pPr>
        <w:rPr>
          <w:lang w:val="es-ES"/>
        </w:rPr>
      </w:pPr>
    </w:p>
    <w:p w14:paraId="78787C46" w14:textId="46C1C160" w:rsidR="00CD2150" w:rsidRPr="00CD2150" w:rsidRDefault="00CD2150" w:rsidP="00CD2150">
      <w:pPr>
        <w:rPr>
          <w:lang w:val="es-ES"/>
        </w:rPr>
      </w:pPr>
      <w:r>
        <w:rPr>
          <w:lang w:val="es-ES"/>
        </w:rPr>
        <w:t>Comparación de tráficos y nueva métrica:</w:t>
      </w:r>
    </w:p>
    <w:p w14:paraId="3A99DDDD" w14:textId="3B85BFAF" w:rsidR="00CD2150" w:rsidRDefault="00CD2150" w:rsidP="00CD2150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Calculo de tráfico </w:t>
      </w:r>
    </w:p>
    <w:p w14:paraId="1A2A9548" w14:textId="78575250" w:rsidR="00CD2150" w:rsidRDefault="00CD2150" w:rsidP="00CD2150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Variabilidad en un rango muy pequeño -&gt; Todo o ningún tráfico</w:t>
      </w:r>
    </w:p>
    <w:p w14:paraId="3FAD7B9A" w14:textId="4E7AC56A" w:rsidR="00CD2150" w:rsidRPr="00CD2150" w:rsidRDefault="00CD2150" w:rsidP="00CD2150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Nueva regla de bloqueo</w:t>
      </w:r>
    </w:p>
    <w:p w14:paraId="77224BB6" w14:textId="699D4FBD" w:rsidR="003D758D" w:rsidRDefault="003D758D">
      <w:pPr>
        <w:rPr>
          <w:lang w:val="es-ES"/>
        </w:rPr>
      </w:pPr>
    </w:p>
    <w:p w14:paraId="4BC82C3E" w14:textId="49E8242A" w:rsidR="009E2066" w:rsidRDefault="009E2066">
      <w:pPr>
        <w:rPr>
          <w:lang w:val="es-ES"/>
        </w:rPr>
      </w:pPr>
      <w:r>
        <w:rPr>
          <w:lang w:val="es-ES"/>
        </w:rPr>
        <w:t>Gráficas defensa:</w:t>
      </w:r>
    </w:p>
    <w:p w14:paraId="0C8F5A73" w14:textId="691B8876" w:rsidR="009E2066" w:rsidRDefault="009E2066" w:rsidP="009E2066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Tiempo de procesamiento y memoria no afectado -&gt; baja saturación</w:t>
      </w:r>
    </w:p>
    <w:p w14:paraId="51D3A623" w14:textId="3A0E3AC8" w:rsidR="009E2066" w:rsidRDefault="009E2066" w:rsidP="009E2066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CPU e invocaciones disminuyen con la defensa</w:t>
      </w:r>
    </w:p>
    <w:p w14:paraId="2FDD9910" w14:textId="0EF17422" w:rsidR="009E2066" w:rsidRDefault="009E2066" w:rsidP="009E2066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Solicitudes 10 minutos disminuye drásticamente</w:t>
      </w:r>
    </w:p>
    <w:p w14:paraId="1F98A2B5" w14:textId="77777777" w:rsidR="009E2066" w:rsidRDefault="009E2066" w:rsidP="009E2066">
      <w:pPr>
        <w:rPr>
          <w:lang w:val="es-ES"/>
        </w:rPr>
      </w:pPr>
    </w:p>
    <w:p w14:paraId="17B8B9A1" w14:textId="091BACD1" w:rsidR="009E2066" w:rsidRDefault="009E2066" w:rsidP="009E2066">
      <w:pPr>
        <w:rPr>
          <w:lang w:val="es-ES"/>
        </w:rPr>
      </w:pPr>
      <w:r>
        <w:rPr>
          <w:lang w:val="es-ES"/>
        </w:rPr>
        <w:t xml:space="preserve">Resultados Leech: </w:t>
      </w:r>
    </w:p>
    <w:p w14:paraId="6B0FA3C7" w14:textId="2DFAE7E4" w:rsidR="009E2066" w:rsidRDefault="009E2066" w:rsidP="009E2066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Iteración 5: anomalía, números muy pequeños, saturación de la CPU durante esa iteración.</w:t>
      </w:r>
    </w:p>
    <w:p w14:paraId="247A2F03" w14:textId="5267052F" w:rsidR="009E2066" w:rsidRDefault="009E2066" w:rsidP="009E2066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Reducción de 30%</w:t>
      </w:r>
    </w:p>
    <w:p w14:paraId="61F26262" w14:textId="77777777" w:rsidR="009E2066" w:rsidRDefault="009E2066" w:rsidP="009E2066">
      <w:pPr>
        <w:rPr>
          <w:lang w:val="es-ES"/>
        </w:rPr>
      </w:pPr>
    </w:p>
    <w:p w14:paraId="4D89CE0F" w14:textId="2B87A0FD" w:rsidR="009E2066" w:rsidRPr="009E2066" w:rsidRDefault="009E2066" w:rsidP="009E2066">
      <w:pPr>
        <w:rPr>
          <w:lang w:val="es-ES"/>
        </w:rPr>
      </w:pPr>
      <w:r>
        <w:rPr>
          <w:lang w:val="es-ES"/>
        </w:rPr>
        <w:t>Conclusión</w:t>
      </w:r>
    </w:p>
    <w:sectPr w:rsidR="009E2066" w:rsidRPr="009E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E38"/>
    <w:multiLevelType w:val="hybridMultilevel"/>
    <w:tmpl w:val="57968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0BBB"/>
    <w:multiLevelType w:val="hybridMultilevel"/>
    <w:tmpl w:val="60C0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60B"/>
    <w:multiLevelType w:val="hybridMultilevel"/>
    <w:tmpl w:val="BAE69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C99"/>
    <w:multiLevelType w:val="hybridMultilevel"/>
    <w:tmpl w:val="432A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6172"/>
    <w:multiLevelType w:val="hybridMultilevel"/>
    <w:tmpl w:val="2AF41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1414F"/>
    <w:multiLevelType w:val="hybridMultilevel"/>
    <w:tmpl w:val="59104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54408"/>
    <w:multiLevelType w:val="hybridMultilevel"/>
    <w:tmpl w:val="2CBA5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7078D"/>
    <w:multiLevelType w:val="hybridMultilevel"/>
    <w:tmpl w:val="B6D49104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302963D9"/>
    <w:multiLevelType w:val="hybridMultilevel"/>
    <w:tmpl w:val="81F2A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42EAA"/>
    <w:multiLevelType w:val="hybridMultilevel"/>
    <w:tmpl w:val="D2B63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2F7F"/>
    <w:multiLevelType w:val="hybridMultilevel"/>
    <w:tmpl w:val="909AF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177B2"/>
    <w:multiLevelType w:val="hybridMultilevel"/>
    <w:tmpl w:val="6884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52E23"/>
    <w:multiLevelType w:val="hybridMultilevel"/>
    <w:tmpl w:val="4E46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6308"/>
    <w:multiLevelType w:val="hybridMultilevel"/>
    <w:tmpl w:val="CAEAE684"/>
    <w:lvl w:ilvl="0" w:tplc="DE8C5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3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66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6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E5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2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84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00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8A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B96847"/>
    <w:multiLevelType w:val="hybridMultilevel"/>
    <w:tmpl w:val="6660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775B"/>
    <w:multiLevelType w:val="hybridMultilevel"/>
    <w:tmpl w:val="458A3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E16F1"/>
    <w:multiLevelType w:val="hybridMultilevel"/>
    <w:tmpl w:val="221E2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B0CF4"/>
    <w:multiLevelType w:val="hybridMultilevel"/>
    <w:tmpl w:val="3B629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34437">
    <w:abstractNumId w:val="14"/>
  </w:num>
  <w:num w:numId="2" w16cid:durableId="1376387881">
    <w:abstractNumId w:val="12"/>
  </w:num>
  <w:num w:numId="3" w16cid:durableId="687760445">
    <w:abstractNumId w:val="10"/>
  </w:num>
  <w:num w:numId="4" w16cid:durableId="303891985">
    <w:abstractNumId w:val="15"/>
  </w:num>
  <w:num w:numId="5" w16cid:durableId="1639263680">
    <w:abstractNumId w:val="16"/>
  </w:num>
  <w:num w:numId="6" w16cid:durableId="1265261865">
    <w:abstractNumId w:val="7"/>
  </w:num>
  <w:num w:numId="7" w16cid:durableId="1443114564">
    <w:abstractNumId w:val="1"/>
  </w:num>
  <w:num w:numId="8" w16cid:durableId="866985382">
    <w:abstractNumId w:val="0"/>
  </w:num>
  <w:num w:numId="9" w16cid:durableId="970555168">
    <w:abstractNumId w:val="11"/>
  </w:num>
  <w:num w:numId="10" w16cid:durableId="1602643446">
    <w:abstractNumId w:val="13"/>
  </w:num>
  <w:num w:numId="11" w16cid:durableId="1437794413">
    <w:abstractNumId w:val="2"/>
  </w:num>
  <w:num w:numId="12" w16cid:durableId="876089848">
    <w:abstractNumId w:val="4"/>
  </w:num>
  <w:num w:numId="13" w16cid:durableId="613681249">
    <w:abstractNumId w:val="9"/>
  </w:num>
  <w:num w:numId="14" w16cid:durableId="729040199">
    <w:abstractNumId w:val="17"/>
  </w:num>
  <w:num w:numId="15" w16cid:durableId="1449199436">
    <w:abstractNumId w:val="6"/>
  </w:num>
  <w:num w:numId="16" w16cid:durableId="305553074">
    <w:abstractNumId w:val="8"/>
  </w:num>
  <w:num w:numId="17" w16cid:durableId="1450540811">
    <w:abstractNumId w:val="5"/>
  </w:num>
  <w:num w:numId="18" w16cid:durableId="1580211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4"/>
    <w:rsid w:val="00370055"/>
    <w:rsid w:val="003D758D"/>
    <w:rsid w:val="00551C90"/>
    <w:rsid w:val="005E0476"/>
    <w:rsid w:val="00734A52"/>
    <w:rsid w:val="00767A83"/>
    <w:rsid w:val="007A6962"/>
    <w:rsid w:val="008C11EF"/>
    <w:rsid w:val="009E2066"/>
    <w:rsid w:val="00B84DDD"/>
    <w:rsid w:val="00BC46C4"/>
    <w:rsid w:val="00CD2150"/>
    <w:rsid w:val="00D25EBE"/>
    <w:rsid w:val="00F47676"/>
    <w:rsid w:val="00F9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C177"/>
  <w15:chartTrackingRefBased/>
  <w15:docId w15:val="{ABD70685-26B3-4254-9B0D-4FDE4BF3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 CASTIELLA</dc:creator>
  <cp:keywords/>
  <dc:description/>
  <cp:lastModifiedBy>JAVIER FERNANDEZ CASTIELLA</cp:lastModifiedBy>
  <cp:revision>1</cp:revision>
  <dcterms:created xsi:type="dcterms:W3CDTF">2025-07-22T18:07:00Z</dcterms:created>
  <dcterms:modified xsi:type="dcterms:W3CDTF">2025-07-22T21:56:00Z</dcterms:modified>
</cp:coreProperties>
</file>