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ind w:left="720" w:firstLine="0"/>
        <w:rPr/>
      </w:pPr>
      <w:bookmarkStart w:colFirst="0" w:colLast="0" w:name="_9b0yo0digcs6" w:id="0"/>
      <w:bookmarkEnd w:id="0"/>
      <w:r w:rsidDel="00000000" w:rsidR="00000000" w:rsidRPr="00000000">
        <w:rPr>
          <w:rtl w:val="0"/>
        </w:rPr>
        <w:t xml:space="preserve">Restricciones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8lwjxkfd3gc1" w:id="1"/>
      <w:bookmarkEnd w:id="1"/>
      <w:r w:rsidDel="00000000" w:rsidR="00000000" w:rsidRPr="00000000">
        <w:rPr>
          <w:rtl w:val="0"/>
        </w:rPr>
        <w:t xml:space="preserve">Restricciones básicas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R1: Máx. 4 mascotas </w:t>
      </w:r>
      <w:r w:rsidDel="00000000" w:rsidR="00000000" w:rsidRPr="00000000">
        <w:rPr>
          <w:b w:val="1"/>
          <w:highlight w:val="cyan"/>
          <w:u w:val="single"/>
          <w:rtl w:val="0"/>
        </w:rPr>
        <w:t xml:space="preserve">activas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—--R2:Comprobar las compatibilidades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Si &lt; 70% -&gt; no pueden amigos Hacer un enum con todos los gustos de las mascotas y si coinciden en un 70% son besties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R3:Anuncios certificados Productos recomendados con % de fiabilidad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R4:Alimentación diferente para perros y gatos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R5:Fotos diarias max 3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R6:Comportamiento agresivo=suspensión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R7:Para adopcion hay que tener todas las vacunas*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R8:Un usuario puede apuntarse a un evento si no está inscrito a otro en la misma fecha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R9:Para crear eventos -&gt; al menos 6 usuarios (propietarios)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R10:Si el tiempo hasta que empiece el evento es menor a x y no hay suficientes usuarios interesados -&gt; el evento no se confirma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sz w:val="6"/>
          <w:szCs w:val="6"/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R11:Un usuario no puede tener más de una cuenta activa. -&gt; dni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R12:Si una mascota es suspendida por comportamiento agresivo, no puede ser inscrita en eventos hasta que se levante la suspensión.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R13: Para que un producto este certificado debe haberla valorado mínimo 3 veterinarios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R14: Una mascota no puede ser amigo de sí mismo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R15 : Una mascota suspendida no puede estar en adopción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R16:Los eventos no pueden solaparse si se realizan en la misma ubicación.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R17:Una mascota debe tener como mínimo 3 gustos..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R18: Un evento creado debe ser programado con una semana de antelación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javi</w:t>
      </w:r>
    </w:p>
    <w:p w:rsidR="00000000" w:rsidDel="00000000" w:rsidP="00000000" w:rsidRDefault="00000000" w:rsidRPr="00000000" w14:paraId="00000018">
      <w:pPr>
        <w:ind w:left="720" w:firstLine="0"/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Adri machuca</w:t>
      </w:r>
    </w:p>
    <w:p w:rsidR="00000000" w:rsidDel="00000000" w:rsidP="00000000" w:rsidRDefault="00000000" w:rsidRPr="00000000" w14:paraId="00000019">
      <w:pPr>
        <w:ind w:left="720" w:firstLine="0"/>
        <w:rPr>
          <w:highlight w:val="magenta"/>
        </w:rPr>
      </w:pPr>
      <w:r w:rsidDel="00000000" w:rsidR="00000000" w:rsidRPr="00000000">
        <w:rPr>
          <w:highlight w:val="magenta"/>
          <w:rtl w:val="0"/>
        </w:rPr>
        <w:t xml:space="preserve">adri</w:t>
      </w:r>
    </w:p>
    <w:p w:rsidR="00000000" w:rsidDel="00000000" w:rsidP="00000000" w:rsidRDefault="00000000" w:rsidRPr="00000000" w14:paraId="0000001A">
      <w:pPr>
        <w:ind w:left="720" w:firstLine="0"/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Alvaro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cambiar nombre calcularCompatibilidad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Restricciones chat gpt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sz w:val="6"/>
          <w:szCs w:val="6"/>
        </w:rPr>
      </w:pPr>
      <w:r w:rsidDel="00000000" w:rsidR="00000000" w:rsidRPr="00000000">
        <w:rPr>
          <w:rtl w:val="0"/>
        </w:rPr>
        <w:t xml:space="preserve">Los productos recomendados deben estar categorizados por especie (perros, gatos, etc.).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6"/>
          <w:szCs w:val="6"/>
        </w:rPr>
      </w:pPr>
      <w:r w:rsidDel="00000000" w:rsidR="00000000" w:rsidRPr="00000000">
        <w:rPr>
          <w:rtl w:val="0"/>
        </w:rPr>
        <w:t xml:space="preserve">Un usuario no puede marcar como “amiga” a su propia mascota.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6"/>
          <w:szCs w:val="6"/>
        </w:rPr>
      </w:pPr>
      <w:r w:rsidDel="00000000" w:rsidR="00000000" w:rsidRPr="00000000">
        <w:rPr>
          <w:rtl w:val="0"/>
        </w:rPr>
        <w:t xml:space="preserve">Los anuncios de adopción deben incluir al menos una foto de la mascota.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6"/>
          <w:szCs w:val="6"/>
        </w:rPr>
      </w:pPr>
      <w:r w:rsidDel="00000000" w:rsidR="00000000" w:rsidRPr="00000000">
        <w:rPr>
          <w:rtl w:val="0"/>
        </w:rPr>
        <w:t xml:space="preserve">Una mascota debe tener al menos un propietario registrado para poder estar activa en la plataforma.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Pensamientos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Las mascotas de un propietario son como una subpágina?? Si la mascota tiene varios propietarios ¿cómo hacerlo? id único para cada mascota?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la recomendaciones de productos:</w:t>
      </w:r>
    </w:p>
    <w:p w:rsidR="00000000" w:rsidDel="00000000" w:rsidP="00000000" w:rsidRDefault="00000000" w:rsidRPr="00000000" w14:paraId="0000002D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Crear clase veterinario con método que certifique el producto: prerrequisito para que producto exista -&gt; certificarProducto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Atributo que indique si es certificado o no: ¿cómo indicamos que está certificado sin una clase veterinario?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Propietario -&gt; Publicaciones(Necesitaria un vector o algo que almacene todas las fotos asociadas a él? o sería ya la relación 1 a muchos entre publicación )</w:t>
      </w:r>
    </w:p>
    <w:p w:rsidR="00000000" w:rsidDel="00000000" w:rsidP="00000000" w:rsidRDefault="00000000" w:rsidRPr="00000000" w14:paraId="00000031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 relación podría ser 1 a muchos para un único usuario o que una publicación pueda tener más de un propietario asociado (por el tema etiquetas)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g5n16rmwionf" w:id="2"/>
      <w:bookmarkEnd w:id="2"/>
      <w:r w:rsidDel="00000000" w:rsidR="00000000" w:rsidRPr="00000000">
        <w:rPr>
          <w:rtl w:val="0"/>
        </w:rPr>
        <w:t xml:space="preserve">Dudas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Anuncios añadiendo atributo “tipoAnuncio”  y eliminamos dos clases?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la amistad: el % de compatibilidad -&gt; enum con x(10 por ejemplo) gustos y para poder ser amigos las dos mascotas deben tener un % de elementos iguales.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Array de los elementos de enum???? 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Puede tener varios valores de un enum?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codigo diagrama clases</w:t>
      </w:r>
    </w:p>
    <w:p w:rsidR="00000000" w:rsidDel="00000000" w:rsidP="00000000" w:rsidRDefault="00000000" w:rsidRPr="00000000" w14:paraId="0000003D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enlace diagrama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https://www.plantuml.com/plantuml/uml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@startuml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' Classes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abstract Usuario {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+ id: Integer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+ nombreUsuario: String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+ Sexo: String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class Propietario extends Usuario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+ nombre: String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+ dni: String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+ nFotosDiarias: Integer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class Mascota extends Usuario{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+ nombre: String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+ especie: String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+ raza: String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+ fechaNacimiento: Date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+ salud: String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+ comportamientoAgresivo: Boolean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+ estadoPerfil: String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+ vacunasAlDia: Boolean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class Vacuna {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+ idVacuna: Integer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+ edadToma: Date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class Producto {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+ idProducto: Integer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+ nombre: String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+ foto: String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+ esAprobadoVeterinariamente: Boolean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+ categoriaEspecie: String (perro, gato, etc.)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+ porcentajeFiabilidadRecomendacion: Float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class Veterinario 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+ idVeterinario: Integer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+ nombre: String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+ idCertificacion: String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--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+ certificarProducto(producto: Producto)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class Publicacion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+ idPublicacion: Integer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+ fechaPublicacion: Date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+ numMeGusta: Integer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class Comentario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+ idComentario: Integer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+ texto: String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+ numMeGusta: Integer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--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+ borrarComentario()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+ publicarComentario()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class Evento extends Publicacion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+ estadoConfirmacion: Boolean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+ nParticipantes: Integer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+ fechaEvento: Date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+ recordatorios: String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--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+ cancelarEvento(diasAntelacion: Integer)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class Anuncio extends Publicacion 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+ enlace: String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class AnuncioAdopcion extends Anuncio 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class AnuncioProducto extends Anuncio 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' Relationships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Propietario "1..*" -- "1..4" Mascota : tiene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Mascota "*" -- "*" Vacuna : registro_de_vacunacion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Mascota "*" -- "*" Mascota : amigos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Mascota "1" -- "*" Publicacion : publicaciones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Publicacion "1" -- "*" Comentario : comentarios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Publicacion "*" -- "*" Usuario : etiquetas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Producto "*" -- "*" Veterinario : certificado_por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Evento "*" -- "*" Usuario : usuarios_inscritos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AnuncioAdopcion "1" -- "1" Mascota : mascota_en_adopcion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AnuncioProducto "1" -- "1" Producto : producto_anunciado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' New class for recommendations to handle species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@enduml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Restricciones </w:t>
      </w:r>
    </w:p>
    <w:p w:rsidR="00000000" w:rsidDel="00000000" w:rsidP="00000000" w:rsidRDefault="00000000" w:rsidRPr="00000000" w14:paraId="0000010F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R2 FALTANTE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class Mascota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attributes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idMascota : Integer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nombre : String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especie : String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raza : String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fechaNacimiento : Date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salud : String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comportamientoAgresivo : Boolean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estadoPerfil : String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calcularCompatibilidad(otraMascota : Mascota) : Integer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association Amigos between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Mascota [0..*] role mascota1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Mascota [0..*] role mascota2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invariants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compatibilidadSuficiente: self.calcularCompatibilidad(mascota1, mascota2) &gt;= 70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context Amigos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inv compatibilidadSuficiente: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self-&gt;forAll(a | a.mascota1.calcularCompatibilidad(a.mascota2) &gt;= 70)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highlight w:val="magent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context </w:t>
      </w:r>
      <w:r w:rsidDel="00000000" w:rsidR="00000000" w:rsidRPr="00000000">
        <w:rPr>
          <w:b w:val="1"/>
          <w:rtl w:val="0"/>
        </w:rPr>
        <w:t xml:space="preserve">Investigador</w:t>
      </w:r>
      <w:r w:rsidDel="00000000" w:rsidR="00000000" w:rsidRPr="00000000">
        <w:rPr>
          <w:rtl w:val="0"/>
        </w:rPr>
        <w:t xml:space="preserve">::</w:t>
      </w:r>
      <w:r w:rsidDel="00000000" w:rsidR="00000000" w:rsidRPr="00000000">
        <w:rPr>
          <w:b w:val="1"/>
          <w:rtl w:val="0"/>
        </w:rPr>
        <w:t xml:space="preserve">crearProyecto</w:t>
      </w:r>
      <w:r w:rsidDel="00000000" w:rsidR="00000000" w:rsidRPr="00000000">
        <w:rPr>
          <w:rtl w:val="0"/>
        </w:rPr>
        <w:t xml:space="preserve">(nombre: String, descripcion: String, area:String, presupuesto:Real, confidencialidad:Integer)</w:t>
      </w:r>
    </w:p>
    <w:p w:rsidR="00000000" w:rsidDel="00000000" w:rsidP="00000000" w:rsidRDefault="00000000" w:rsidRPr="00000000" w14:paraId="0000012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pre nombreUnico: Proyecto.allInstances-&gt;exists(p: Proyecto| p.nombre = nombre)= false</w:t>
      </w:r>
    </w:p>
    <w:p w:rsidR="00000000" w:rsidDel="00000000" w:rsidP="00000000" w:rsidRDefault="00000000" w:rsidRPr="00000000" w14:paraId="000001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pre descripcionGrande: descripcion.size &gt; 50</w:t>
      </w:r>
    </w:p>
    <w:p w:rsidR="00000000" w:rsidDel="00000000" w:rsidP="00000000" w:rsidRDefault="00000000" w:rsidRPr="00000000" w14:paraId="000001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pre areaInvestigador: area = self.area</w:t>
      </w:r>
    </w:p>
    <w:p w:rsidR="00000000" w:rsidDel="00000000" w:rsidP="00000000" w:rsidRDefault="00000000" w:rsidRPr="00000000" w14:paraId="000001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pre presupuestoPositivo: presupuesto &gt;= 0</w:t>
      </w:r>
    </w:p>
    <w:p w:rsidR="00000000" w:rsidDel="00000000" w:rsidP="00000000" w:rsidRDefault="00000000" w:rsidRPr="00000000" w14:paraId="0000013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pre confidencialidadValida: confidencialidad &lt;= self.nivelAutorizacion</w:t>
      </w:r>
    </w:p>
    <w:p w:rsidR="00000000" w:rsidDel="00000000" w:rsidP="00000000" w:rsidRDefault="00000000" w:rsidRPr="00000000" w14:paraId="0000013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post post1: Proyecto.allInstances-&gt;select(p: Proyecto| p.nombre = nombre@pre)-&gt;size() = 1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context </w:t>
      </w:r>
      <w:r w:rsidDel="00000000" w:rsidR="00000000" w:rsidRPr="00000000">
        <w:rPr>
          <w:b w:val="1"/>
          <w:rtl w:val="0"/>
        </w:rPr>
        <w:t xml:space="preserve">Veterinario</w:t>
      </w:r>
      <w:r w:rsidDel="00000000" w:rsidR="00000000" w:rsidRPr="00000000">
        <w:rPr>
          <w:rtl w:val="0"/>
        </w:rPr>
        <w:t xml:space="preserve">::certificarProducto(producto: Producto)</w:t>
      </w:r>
    </w:p>
    <w:p w:rsidR="00000000" w:rsidDel="00000000" w:rsidP="00000000" w:rsidRDefault="00000000" w:rsidRPr="00000000" w14:paraId="0000013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pre Producto.idProducto: Producto.allInstances-&gt;exists(p: Producto| p.idProducto = producto.idProducto)= false</w:t>
      </w:r>
    </w:p>
    <w:p w:rsidR="00000000" w:rsidDel="00000000" w:rsidP="00000000" w:rsidRDefault="00000000" w:rsidRPr="00000000" w14:paraId="0000013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post post1: Producto</w:t>
      </w:r>
    </w:p>
    <w:p w:rsidR="00000000" w:rsidDel="00000000" w:rsidP="00000000" w:rsidRDefault="00000000" w:rsidRPr="00000000" w14:paraId="0000013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Title"/>
        <w:widowControl w:val="0"/>
        <w:spacing w:line="240" w:lineRule="auto"/>
        <w:rPr/>
      </w:pPr>
      <w:bookmarkStart w:colFirst="0" w:colLast="0" w:name="_xx819gi3tnqq" w:id="3"/>
      <w:bookmarkEnd w:id="3"/>
      <w:r w:rsidDel="00000000" w:rsidR="00000000" w:rsidRPr="00000000">
        <w:rPr>
          <w:rtl w:val="0"/>
        </w:rPr>
        <w:t xml:space="preserve">podría venir bien para definir el Estado del perfil</w:t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hqbszuitn4o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¿Qué 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oclInState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en OCL?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oclInState</w:t>
      </w:r>
      <w:r w:rsidDel="00000000" w:rsidR="00000000" w:rsidRPr="00000000">
        <w:rPr>
          <w:rtl w:val="0"/>
        </w:rPr>
        <w:t xml:space="preserve"> es una función en OCL que se usa para comprobar si un objeto se encuentra en un estado específico dentro de una </w:t>
      </w:r>
      <w:r w:rsidDel="00000000" w:rsidR="00000000" w:rsidRPr="00000000">
        <w:rPr>
          <w:b w:val="1"/>
          <w:rtl w:val="0"/>
        </w:rPr>
        <w:t xml:space="preserve">máquina de estados</w:t>
      </w:r>
      <w:r w:rsidDel="00000000" w:rsidR="00000000" w:rsidRPr="00000000">
        <w:rPr>
          <w:rtl w:val="0"/>
        </w:rPr>
        <w:t xml:space="preserve"> (State Machine).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usa en contextos donde una clase tiene estados definidos en un diagrama de estados UML y quieres verificar si una instancia está en un estado determinado.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c45krtm9x77j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Sintaxis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oclInState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self.oclInState(NombreDelEstado)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 refiere a la instancia actual del objeto.</w:t>
        <w:br w:type="textWrapping"/>
      </w:r>
    </w:p>
    <w:p w:rsidR="00000000" w:rsidDel="00000000" w:rsidP="00000000" w:rsidRDefault="00000000" w:rsidRPr="00000000" w14:paraId="0000014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NombreDelEstado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Es el nombre de un estado definido en una máquina de estados UML asociada a la clase.</w:t>
        <w:br w:type="textWrapping"/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oabkv6tflai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Ejemplo 1: Mascota con Estados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Supongamos que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Mascota</w:t>
      </w:r>
      <w:r w:rsidDel="00000000" w:rsidR="00000000" w:rsidRPr="00000000">
        <w:rPr>
          <w:rtl w:val="0"/>
        </w:rPr>
        <w:t xml:space="preserve"> tiene una máquina de estados con los siguientes estados:</w:t>
      </w:r>
    </w:p>
    <w:p w:rsidR="00000000" w:rsidDel="00000000" w:rsidP="00000000" w:rsidRDefault="00000000" w:rsidRPr="00000000" w14:paraId="0000014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Activo</w:t>
        <w:br w:type="textWrapping"/>
      </w:r>
    </w:p>
    <w:p w:rsidR="00000000" w:rsidDel="00000000" w:rsidP="00000000" w:rsidRDefault="00000000" w:rsidRPr="00000000" w14:paraId="0000014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Suspendido</w:t>
        <w:br w:type="textWrapping"/>
      </w:r>
    </w:p>
    <w:p w:rsidR="00000000" w:rsidDel="00000000" w:rsidP="00000000" w:rsidRDefault="00000000" w:rsidRPr="00000000" w14:paraId="0000014D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EnAdopcion</w:t>
        <w:br w:type="textWrapping"/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queremos verificar que una mascota está en estado </w:t>
      </w:r>
      <w:r w:rsidDel="00000000" w:rsidR="00000000" w:rsidRPr="00000000">
        <w:rPr>
          <w:b w:val="1"/>
          <w:rtl w:val="0"/>
        </w:rPr>
        <w:t xml:space="preserve">Suspendido</w:t>
      </w:r>
      <w:r w:rsidDel="00000000" w:rsidR="00000000" w:rsidRPr="00000000">
        <w:rPr>
          <w:rtl w:val="0"/>
        </w:rPr>
        <w:t xml:space="preserve">, podemos usar: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context Mascota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inv perfilSuspendido: self.oclInState(Suspendido) implies self.estadoPerfil = 'Suspendido'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Esto asegura que si la mascota está en el estado </w:t>
      </w:r>
      <w:r w:rsidDel="00000000" w:rsidR="00000000" w:rsidRPr="00000000">
        <w:rPr>
          <w:b w:val="1"/>
          <w:rtl w:val="0"/>
        </w:rPr>
        <w:t xml:space="preserve">Suspendido</w:t>
      </w:r>
      <w:r w:rsidDel="00000000" w:rsidR="00000000" w:rsidRPr="00000000">
        <w:rPr>
          <w:rtl w:val="0"/>
        </w:rPr>
        <w:t xml:space="preserve">, entonces su atributo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estadoPerfil</w:t>
      </w:r>
      <w:r w:rsidDel="00000000" w:rsidR="00000000" w:rsidRPr="00000000">
        <w:rPr>
          <w:rtl w:val="0"/>
        </w:rPr>
        <w:t xml:space="preserve"> también refleja ese estado.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o477988t59q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Ejemplo 2: Evento con Estados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Evento</w:t>
      </w:r>
      <w:r w:rsidDel="00000000" w:rsidR="00000000" w:rsidRPr="00000000">
        <w:rPr>
          <w:rtl w:val="0"/>
        </w:rPr>
        <w:t xml:space="preserve"> tiene los estados: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Pendiente</w:t>
        <w:br w:type="textWrapping"/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Confirmado</w:t>
        <w:br w:type="textWrapping"/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Cancelado</w:t>
        <w:br w:type="textWrapping"/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Podemos definir una restricción para evitar que un evento cancelado tenga participantes: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context Evento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inv noParticipantesSiCancelado: 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self.oclInState(Cancelado) implies self.nParticipantes = 0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Esto impide que eventos cancelados tengan participantes registrados.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4n5tiyamofh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¿Cuándo usar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oclInState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?</w:t>
      </w:r>
    </w:p>
    <w:p w:rsidR="00000000" w:rsidDel="00000000" w:rsidP="00000000" w:rsidRDefault="00000000" w:rsidRPr="00000000" w14:paraId="00000161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Cuando tu modelo incluye </w:t>
      </w:r>
      <w:r w:rsidDel="00000000" w:rsidR="00000000" w:rsidRPr="00000000">
        <w:rPr>
          <w:b w:val="1"/>
          <w:rtl w:val="0"/>
        </w:rPr>
        <w:t xml:space="preserve">máquinas de estado</w:t>
      </w:r>
      <w:r w:rsidDel="00000000" w:rsidR="00000000" w:rsidRPr="00000000">
        <w:rPr>
          <w:rtl w:val="0"/>
        </w:rPr>
        <w:t xml:space="preserve"> UML para clases específicas.</w:t>
        <w:br w:type="textWrapping"/>
      </w:r>
    </w:p>
    <w:p w:rsidR="00000000" w:rsidDel="00000000" w:rsidP="00000000" w:rsidRDefault="00000000" w:rsidRPr="00000000" w14:paraId="0000016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quieres imponer restricciones basadas en el estado actual de un objeto.</w:t>
        <w:br w:type="textWrapping"/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 no has definido una máquina de estados en UML para una clase,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oclInState</w:t>
      </w:r>
      <w:r w:rsidDel="00000000" w:rsidR="00000000" w:rsidRPr="00000000">
        <w:rPr>
          <w:b w:val="1"/>
          <w:rtl w:val="0"/>
        </w:rPr>
        <w:t xml:space="preserve"> no funcionará</w:t>
      </w:r>
      <w:r w:rsidDel="00000000" w:rsidR="00000000" w:rsidRPr="00000000">
        <w:rPr>
          <w:rtl w:val="0"/>
        </w:rPr>
        <w:t xml:space="preserve">. En ese caso, usa un atributo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</w:t>
      </w:r>
      <w:r w:rsidDel="00000000" w:rsidR="00000000" w:rsidRPr="00000000">
        <w:rPr>
          <w:rtl w:val="0"/>
        </w:rPr>
        <w:t xml:space="preserve"> en la clase para representar el estado y comprobarlo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self.estado = 'Suspendido'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Para definir estados en la herramienta </w:t>
      </w:r>
      <w:r w:rsidDel="00000000" w:rsidR="00000000" w:rsidRPr="00000000">
        <w:rPr>
          <w:b w:val="1"/>
          <w:rtl w:val="0"/>
        </w:rPr>
        <w:t xml:space="preserve">USE (UML-based Specification Environment)</w:t>
      </w:r>
      <w:r w:rsidDel="00000000" w:rsidR="00000000" w:rsidRPr="00000000">
        <w:rPr>
          <w:rtl w:val="0"/>
        </w:rPr>
        <w:t xml:space="preserve"> y utilizarlos con OCL, puedes emplear </w:t>
      </w:r>
      <w:r w:rsidDel="00000000" w:rsidR="00000000" w:rsidRPr="00000000">
        <w:rPr>
          <w:b w:val="1"/>
          <w:rtl w:val="0"/>
        </w:rPr>
        <w:t xml:space="preserve">Protocol State Machines (PSM)</w:t>
      </w:r>
      <w:r w:rsidDel="00000000" w:rsidR="00000000" w:rsidRPr="00000000">
        <w:rPr>
          <w:rtl w:val="0"/>
        </w:rPr>
        <w:t xml:space="preserve"> dentro de las definiciones de clases. Estas máquinas de estados permiten especificar los diferentes estados que una instancia de una clase puede tener y las transiciones entre ellos.</w:t>
      </w:r>
    </w:p>
    <w:p w:rsidR="00000000" w:rsidDel="00000000" w:rsidP="00000000" w:rsidRDefault="00000000" w:rsidRPr="00000000" w14:paraId="00000167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lpj0izz84zlm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Definiendo Estados en USE</w:t>
      </w:r>
    </w:p>
    <w:p w:rsidR="00000000" w:rsidDel="00000000" w:rsidP="00000000" w:rsidRDefault="00000000" w:rsidRPr="00000000" w14:paraId="00000168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En USE, los estados se definen dentro de la sección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 machines</w:t>
      </w:r>
      <w:r w:rsidDel="00000000" w:rsidR="00000000" w:rsidRPr="00000000">
        <w:rPr>
          <w:rtl w:val="0"/>
        </w:rPr>
        <w:t xml:space="preserve"> en la definición de una clase. Aquí te muestro cómo hacerlo para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Mascota</w:t>
      </w:r>
      <w:r w:rsidDel="00000000" w:rsidR="00000000" w:rsidRPr="00000000">
        <w:rPr>
          <w:rtl w:val="0"/>
        </w:rPr>
        <w:t xml:space="preserve"> con los estados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Suspendido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EnAdopcion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class Mascota</w:t>
      </w:r>
    </w:p>
    <w:p w:rsidR="00000000" w:rsidDel="00000000" w:rsidP="00000000" w:rsidRDefault="00000000" w:rsidRPr="00000000" w14:paraId="0000016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attributes</w:t>
      </w:r>
    </w:p>
    <w:p w:rsidR="00000000" w:rsidDel="00000000" w:rsidP="00000000" w:rsidRDefault="00000000" w:rsidRPr="00000000" w14:paraId="0000016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nombre : String</w:t>
      </w:r>
    </w:p>
    <w:p w:rsidR="00000000" w:rsidDel="00000000" w:rsidP="00000000" w:rsidRDefault="00000000" w:rsidRPr="00000000" w14:paraId="0000016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estadoPerfil : String</w:t>
      </w:r>
    </w:p>
    <w:p w:rsidR="00000000" w:rsidDel="00000000" w:rsidP="00000000" w:rsidRDefault="00000000" w:rsidRPr="00000000" w14:paraId="0000016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-- otros atributos</w:t>
      </w:r>
    </w:p>
    <w:p w:rsidR="00000000" w:rsidDel="00000000" w:rsidP="00000000" w:rsidRDefault="00000000" w:rsidRPr="00000000" w14:paraId="0000016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state machines</w:t>
      </w:r>
    </w:p>
    <w:p w:rsidR="00000000" w:rsidDel="00000000" w:rsidP="00000000" w:rsidRDefault="00000000" w:rsidRPr="00000000" w14:paraId="0000017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psm EstadoMascota states</w:t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Activo,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Suspendido,</w:t>
      </w:r>
    </w:p>
    <w:p w:rsidR="00000000" w:rsidDel="00000000" w:rsidP="00000000" w:rsidRDefault="00000000" w:rsidRPr="00000000" w14:paraId="0000017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  EnAdopcion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  end</w:t>
      </w:r>
    </w:p>
    <w:p w:rsidR="00000000" w:rsidDel="00000000" w:rsidP="00000000" w:rsidRDefault="00000000" w:rsidRPr="00000000" w14:paraId="0000017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17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Explicación: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5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psm EstadoMascota states</w:t>
      </w:r>
      <w:r w:rsidDel="00000000" w:rsidR="00000000" w:rsidRPr="00000000">
        <w:rPr>
          <w:rtl w:val="0"/>
        </w:rPr>
        <w:t xml:space="preserve">: Define una Protocol State Machine llamada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EstadoMascota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5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Activo, Suspendido, EnAdopcion</w:t>
      </w:r>
      <w:r w:rsidDel="00000000" w:rsidR="00000000" w:rsidRPr="00000000">
        <w:rPr>
          <w:rtl w:val="0"/>
        </w:rPr>
        <w:t xml:space="preserve">: Lista de estados posibles para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Mascota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o9jcexc12k94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Utilizando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oclInState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con Estados Definidos</w:t>
      </w:r>
    </w:p>
    <w:p w:rsidR="00000000" w:rsidDel="00000000" w:rsidP="00000000" w:rsidRDefault="00000000" w:rsidRPr="00000000" w14:paraId="0000017B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Una vez definidos los estados, puedes usar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oclInState</w:t>
      </w:r>
      <w:r w:rsidDel="00000000" w:rsidR="00000000" w:rsidRPr="00000000">
        <w:rPr>
          <w:rtl w:val="0"/>
        </w:rPr>
        <w:t xml:space="preserve"> para verificar el estado actual de una instancia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Mascota</w:t>
      </w:r>
      <w:r w:rsidDel="00000000" w:rsidR="00000000" w:rsidRPr="00000000">
        <w:rPr>
          <w:rtl w:val="0"/>
        </w:rPr>
        <w:t xml:space="preserve">. Por ejemplo, para asegurar que si una mascota está en estado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Suspendido</w:t>
      </w:r>
      <w:r w:rsidDel="00000000" w:rsidR="00000000" w:rsidRPr="00000000">
        <w:rPr>
          <w:rtl w:val="0"/>
        </w:rPr>
        <w:t xml:space="preserve">, su atributo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estadoPerfil</w:t>
      </w:r>
      <w:r w:rsidDel="00000000" w:rsidR="00000000" w:rsidRPr="00000000">
        <w:rPr>
          <w:rtl w:val="0"/>
        </w:rPr>
        <w:t xml:space="preserve"> también refleje ese estado, puedes escribir:</w:t>
      </w:r>
    </w:p>
    <w:p w:rsidR="00000000" w:rsidDel="00000000" w:rsidP="00000000" w:rsidRDefault="00000000" w:rsidRPr="00000000" w14:paraId="0000017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context Mascota</w:t>
      </w:r>
    </w:p>
    <w:p w:rsidR="00000000" w:rsidDel="00000000" w:rsidP="00000000" w:rsidRDefault="00000000" w:rsidRPr="00000000" w14:paraId="0000017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inv ConsistenciaEstado: self.oclInState(Suspendido) implies self.estadoPerfil = 'Suspendido'</w:t>
      </w:r>
    </w:p>
    <w:p w:rsidR="00000000" w:rsidDel="00000000" w:rsidP="00000000" w:rsidRDefault="00000000" w:rsidRPr="00000000" w14:paraId="0000017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Nota Importante:</w:t>
      </w:r>
      <w:r w:rsidDel="00000000" w:rsidR="00000000" w:rsidRPr="00000000">
        <w:rPr>
          <w:rtl w:val="0"/>
        </w:rPr>
        <w:t xml:space="preserve"> Para que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oclInState</w:t>
      </w:r>
      <w:r w:rsidDel="00000000" w:rsidR="00000000" w:rsidRPr="00000000">
        <w:rPr>
          <w:rtl w:val="0"/>
        </w:rPr>
        <w:t xml:space="preserve"> funcione correctamente, los estados deben estar definidos explícitamente en la máquina de estados de la clase, como se mostró anteriormente.</w:t>
      </w:r>
    </w:p>
    <w:p w:rsidR="00000000" w:rsidDel="00000000" w:rsidP="00000000" w:rsidRDefault="00000000" w:rsidRPr="00000000" w14:paraId="00000180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lnloxjaiwm0h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Recursos Adicionales</w:t>
      </w:r>
    </w:p>
    <w:p w:rsidR="00000000" w:rsidDel="00000000" w:rsidP="00000000" w:rsidRDefault="00000000" w:rsidRPr="00000000" w14:paraId="00000181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Para más detalles sobre cómo definir y trabajar con máquinas de estados en USE, puedes consultar el manual oficial de USE disponible en su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repositorio de GitHub</w:t>
        </w:r>
      </w:hyperlink>
      <w:r w:rsidDel="00000000" w:rsidR="00000000" w:rsidRPr="00000000">
        <w:rPr>
          <w:rtl w:val="0"/>
        </w:rPr>
        <w:t xml:space="preserve">. Además, la documentación sobre</w:t>
      </w:r>
      <w:hyperlink r:id="rId10">
        <w:r w:rsidDel="00000000" w:rsidR="00000000" w:rsidRPr="00000000">
          <w:rPr>
            <w:rtl w:val="0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Protocol State Machines</w:t>
        </w:r>
      </w:hyperlink>
      <w:r w:rsidDel="00000000" w:rsidR="00000000" w:rsidRPr="00000000">
        <w:rPr>
          <w:rtl w:val="0"/>
        </w:rPr>
        <w:t xml:space="preserve"> proporciona ejemplos y explicaciones adicionales.</w:t>
      </w:r>
    </w:p>
    <w:p w:rsidR="00000000" w:rsidDel="00000000" w:rsidP="00000000" w:rsidRDefault="00000000" w:rsidRPr="00000000" w14:paraId="00000182">
      <w:pPr>
        <w:widowControl w:val="0"/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Al integrar estas definiciones en tu modelo USE, podrás aprovechar las capacidades de OCL para validar y verificar comportamientos específicos basados en los estados de tus objetos.</w:t>
      </w:r>
    </w:p>
    <w:p w:rsidR="00000000" w:rsidDel="00000000" w:rsidP="00000000" w:rsidRDefault="00000000" w:rsidRPr="00000000" w14:paraId="0000018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 FALSE El prop2 tiene 5 mascotas a su disposicion</w:t>
      </w:r>
    </w:p>
    <w:p w:rsidR="00000000" w:rsidDel="00000000" w:rsidP="00000000" w:rsidRDefault="00000000" w:rsidRPr="00000000" w14:paraId="00000184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62225" cy="114300"/>
            <wp:effectExtent b="0" l="0" r="0" t="0"/>
            <wp:docPr id="8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7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 TRUE: </w:t>
      </w:r>
    </w:p>
    <w:p w:rsidR="00000000" w:rsidDel="00000000" w:rsidP="00000000" w:rsidRDefault="00000000" w:rsidRPr="00000000" w14:paraId="00000187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19375" cy="161925"/>
            <wp:effectExtent b="0" l="0" r="0" t="0"/>
            <wp:docPr id="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080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R2 FALSE</w:t>
      </w:r>
    </w:p>
    <w:p w:rsidR="00000000" w:rsidDel="00000000" w:rsidP="00000000" w:rsidRDefault="00000000" w:rsidRPr="00000000" w14:paraId="0000018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142875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R2 TRUE</w:t>
      </w:r>
    </w:p>
    <w:p w:rsidR="00000000" w:rsidDel="00000000" w:rsidP="00000000" w:rsidRDefault="00000000" w:rsidRPr="00000000" w14:paraId="0000018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4150" cy="114300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R3 FALSE</w:t>
      </w:r>
    </w:p>
    <w:p w:rsidR="00000000" w:rsidDel="00000000" w:rsidP="00000000" w:rsidRDefault="00000000" w:rsidRPr="00000000" w14:paraId="0000019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57700" cy="146685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0825" cy="123825"/>
            <wp:effectExtent b="0" l="0" r="0" t="0"/>
            <wp:docPr id="5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R3 TRUE</w:t>
      </w:r>
    </w:p>
    <w:p w:rsidR="00000000" w:rsidDel="00000000" w:rsidP="00000000" w:rsidRDefault="00000000" w:rsidRPr="00000000" w14:paraId="0000019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95750" cy="149542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0350" cy="142875"/>
            <wp:effectExtent b="0" l="0" r="0" t="0"/>
            <wp:docPr id="8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R4 FALSE</w:t>
      </w:r>
    </w:p>
    <w:p w:rsidR="00000000" w:rsidDel="00000000" w:rsidP="00000000" w:rsidRDefault="00000000" w:rsidRPr="00000000" w14:paraId="0000019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71750" cy="1143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R4 TRUE</w:t>
      </w:r>
    </w:p>
    <w:p w:rsidR="00000000" w:rsidDel="00000000" w:rsidP="00000000" w:rsidRDefault="00000000" w:rsidRPr="00000000" w14:paraId="000001A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81275" cy="12382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R5 FALSE</w:t>
      </w:r>
    </w:p>
    <w:p w:rsidR="00000000" w:rsidDel="00000000" w:rsidP="00000000" w:rsidRDefault="00000000" w:rsidRPr="00000000" w14:paraId="000001AB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00325" cy="27051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R5 TRUE</w:t>
      </w:r>
    </w:p>
    <w:p w:rsidR="00000000" w:rsidDel="00000000" w:rsidP="00000000" w:rsidRDefault="00000000" w:rsidRPr="00000000" w14:paraId="000001A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93125" cy="3373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125" cy="33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R6 FALSE</w:t>
      </w:r>
    </w:p>
    <w:p w:rsidR="00000000" w:rsidDel="00000000" w:rsidP="00000000" w:rsidRDefault="00000000" w:rsidRPr="00000000" w14:paraId="000001B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33775" cy="1971675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19375" cy="142875"/>
            <wp:effectExtent b="0" l="0" r="0" t="0"/>
            <wp:docPr id="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R6 TRUE</w:t>
      </w:r>
    </w:p>
    <w:p w:rsidR="00000000" w:rsidDel="00000000" w:rsidP="00000000" w:rsidRDefault="00000000" w:rsidRPr="00000000" w14:paraId="000001B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24250" cy="1971675"/>
            <wp:effectExtent b="0" l="0" r="0" t="0"/>
            <wp:docPr id="7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81275" cy="11430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R7 FALSE</w:t>
      </w:r>
    </w:p>
    <w:p w:rsidR="00000000" w:rsidDel="00000000" w:rsidP="00000000" w:rsidRDefault="00000000" w:rsidRPr="00000000" w14:paraId="000001C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142875"/>
            <wp:effectExtent b="0" l="0" r="0" t="0"/>
            <wp:docPr id="7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R7 TRUE</w:t>
      </w:r>
    </w:p>
    <w:p w:rsidR="00000000" w:rsidDel="00000000" w:rsidP="00000000" w:rsidRDefault="00000000" w:rsidRPr="00000000" w14:paraId="000001C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64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1775" cy="1524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R8 FALSE</w:t>
      </w:r>
    </w:p>
    <w:p w:rsidR="00000000" w:rsidDel="00000000" w:rsidP="00000000" w:rsidRDefault="00000000" w:rsidRPr="00000000" w14:paraId="000001C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R8 TRUE</w:t>
      </w:r>
    </w:p>
    <w:p w:rsidR="00000000" w:rsidDel="00000000" w:rsidP="00000000" w:rsidRDefault="00000000" w:rsidRPr="00000000" w14:paraId="000001CD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R8 FALSE</w:t>
      </w:r>
    </w:p>
    <w:p w:rsidR="00000000" w:rsidDel="00000000" w:rsidP="00000000" w:rsidRDefault="00000000" w:rsidRPr="00000000" w14:paraId="000001CF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R9 FALSE</w:t>
      </w:r>
    </w:p>
    <w:p w:rsidR="00000000" w:rsidDel="00000000" w:rsidP="00000000" w:rsidRDefault="00000000" w:rsidRPr="00000000" w14:paraId="000001D4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609725" cy="1371600"/>
            <wp:effectExtent b="0" l="0" r="0" t="0"/>
            <wp:docPr id="4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24150" cy="152400"/>
            <wp:effectExtent b="0" l="0" r="0" t="0"/>
            <wp:docPr id="8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R9 TRUE</w:t>
      </w:r>
    </w:p>
    <w:p w:rsidR="00000000" w:rsidDel="00000000" w:rsidP="00000000" w:rsidRDefault="00000000" w:rsidRPr="00000000" w14:paraId="000001D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1638300" cy="146685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5100" cy="161925"/>
            <wp:effectExtent b="0" l="0" r="0" t="0"/>
            <wp:docPr id="8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R10 FALSE</w:t>
      </w:r>
    </w:p>
    <w:p w:rsidR="00000000" w:rsidDel="00000000" w:rsidP="00000000" w:rsidRDefault="00000000" w:rsidRPr="00000000" w14:paraId="000001DD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400300" cy="146685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1333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R10 TRUE</w:t>
      </w:r>
    </w:p>
    <w:p w:rsidR="00000000" w:rsidDel="00000000" w:rsidP="00000000" w:rsidRDefault="00000000" w:rsidRPr="00000000" w14:paraId="000001E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33675" cy="123825"/>
            <wp:effectExtent b="0" l="0" r="0" t="0"/>
            <wp:docPr id="6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7925" cy="165735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R11 TRUE</w:t>
      </w:r>
    </w:p>
    <w:p w:rsidR="00000000" w:rsidDel="00000000" w:rsidP="00000000" w:rsidRDefault="00000000" w:rsidRPr="00000000" w14:paraId="000001E6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590800" cy="3609975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R11 FALSE</w:t>
      </w:r>
    </w:p>
    <w:p w:rsidR="00000000" w:rsidDel="00000000" w:rsidP="00000000" w:rsidRDefault="00000000" w:rsidRPr="00000000" w14:paraId="000001EB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00325" cy="36099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R12 FALSE</w:t>
      </w:r>
    </w:p>
    <w:p w:rsidR="00000000" w:rsidDel="00000000" w:rsidP="00000000" w:rsidRDefault="00000000" w:rsidRPr="00000000" w14:paraId="000001E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43325" cy="466725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66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0825" cy="142875"/>
            <wp:effectExtent b="0" l="0" r="0" t="0"/>
            <wp:docPr id="7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R12 TRUE</w:t>
      </w:r>
    </w:p>
    <w:p w:rsidR="00000000" w:rsidDel="00000000" w:rsidP="00000000" w:rsidRDefault="00000000" w:rsidRPr="00000000" w14:paraId="000001F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86175" cy="4629150"/>
            <wp:effectExtent b="0" l="0" r="0" t="0"/>
            <wp:docPr id="7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152400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R13 FALSE</w:t>
      </w:r>
    </w:p>
    <w:p w:rsidR="00000000" w:rsidDel="00000000" w:rsidP="00000000" w:rsidRDefault="00000000" w:rsidRPr="00000000" w14:paraId="000001F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43475" cy="248602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3200" cy="1714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762250" cy="1333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R13 TRUE </w:t>
      </w:r>
    </w:p>
    <w:p w:rsidR="00000000" w:rsidDel="00000000" w:rsidP="00000000" w:rsidRDefault="00000000" w:rsidRPr="00000000" w14:paraId="000001F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R14 TRUE</w:t>
      </w:r>
    </w:p>
    <w:p w:rsidR="00000000" w:rsidDel="00000000" w:rsidP="00000000" w:rsidRDefault="00000000" w:rsidRPr="00000000" w14:paraId="00000206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R14 FALSE</w:t>
      </w:r>
    </w:p>
    <w:p w:rsidR="00000000" w:rsidDel="00000000" w:rsidP="00000000" w:rsidRDefault="00000000" w:rsidRPr="00000000" w14:paraId="00000208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7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R15: TRUE</w:t>
      </w:r>
    </w:p>
    <w:p w:rsidR="00000000" w:rsidDel="00000000" w:rsidP="00000000" w:rsidRDefault="00000000" w:rsidRPr="00000000" w14:paraId="0000020C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R15: FALSE</w:t>
      </w:r>
    </w:p>
    <w:p w:rsidR="00000000" w:rsidDel="00000000" w:rsidP="00000000" w:rsidRDefault="00000000" w:rsidRPr="00000000" w14:paraId="0000020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R16: TRUE fecha distintal | ubicación distinta</w:t>
      </w:r>
    </w:p>
    <w:p w:rsidR="00000000" w:rsidDel="00000000" w:rsidP="00000000" w:rsidRDefault="00000000" w:rsidRPr="00000000" w14:paraId="00000211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7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R16: TRUE fecha igual | ubicación distinta</w:t>
      </w:r>
    </w:p>
    <w:p w:rsidR="00000000" w:rsidDel="00000000" w:rsidP="00000000" w:rsidRDefault="00000000" w:rsidRPr="00000000" w14:paraId="00000213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R16: TRUE fecha distinta | ubicación igual</w:t>
      </w:r>
    </w:p>
    <w:p w:rsidR="00000000" w:rsidDel="00000000" w:rsidP="00000000" w:rsidRDefault="00000000" w:rsidRPr="00000000" w14:paraId="00000216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R16: FALSE </w:t>
      </w:r>
    </w:p>
    <w:p w:rsidR="00000000" w:rsidDel="00000000" w:rsidP="00000000" w:rsidRDefault="00000000" w:rsidRPr="00000000" w14:paraId="00000218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R17: TRUE</w:t>
      </w:r>
    </w:p>
    <w:p w:rsidR="00000000" w:rsidDel="00000000" w:rsidP="00000000" w:rsidRDefault="00000000" w:rsidRPr="00000000" w14:paraId="0000021B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609975" cy="19621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2225" cy="13335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R17: FALSE</w:t>
      </w:r>
    </w:p>
    <w:p w:rsidR="00000000" w:rsidDel="00000000" w:rsidP="00000000" w:rsidRDefault="00000000" w:rsidRPr="00000000" w14:paraId="0000021E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28900" cy="19431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00325" cy="114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R18: TRUE</w:t>
      </w:r>
    </w:p>
    <w:p w:rsidR="00000000" w:rsidDel="00000000" w:rsidP="00000000" w:rsidRDefault="00000000" w:rsidRPr="00000000" w14:paraId="00000221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5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R18: FALSE mismo dia</w:t>
      </w:r>
    </w:p>
    <w:p w:rsidR="00000000" w:rsidDel="00000000" w:rsidP="00000000" w:rsidRDefault="00000000" w:rsidRPr="00000000" w14:paraId="00000223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widowControl w:val="0"/>
        <w:spacing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R18: FALSE &lt;7 dias</w:t>
      </w:r>
    </w:p>
    <w:p w:rsidR="00000000" w:rsidDel="00000000" w:rsidP="00000000" w:rsidRDefault="00000000" w:rsidRPr="00000000" w14:paraId="00000226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R18: FALSE fecha publicacion posterior a fecha evento</w:t>
      </w:r>
    </w:p>
    <w:p w:rsidR="00000000" w:rsidDel="00000000" w:rsidP="00000000" w:rsidRDefault="00000000" w:rsidRPr="00000000" w14:paraId="00000228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1"/>
        <w:widowControl w:val="0"/>
        <w:spacing w:line="240" w:lineRule="auto"/>
        <w:rPr/>
      </w:pPr>
      <w:bookmarkStart w:colFirst="0" w:colLast="0" w:name="_negcje5e2t44" w:id="12"/>
      <w:bookmarkEnd w:id="12"/>
      <w:r w:rsidDel="00000000" w:rsidR="00000000" w:rsidRPr="00000000">
        <w:rPr>
          <w:rtl w:val="0"/>
        </w:rPr>
        <w:t xml:space="preserve">Contratos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En este mñetodo al tener asignada una expresión ocl, esta operación no puede ser evaluada con !openter para precondiciones y !opexit para las postcondiciones. En su lugar usamos ‘?’ llamando a la operación a través de una instancia concreta (al igual que openter) y vemos el resultado que devuelve y los warnings indicando las precondiciones que no se cumplen.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2"/>
        <w:rPr/>
      </w:pPr>
      <w:bookmarkStart w:colFirst="0" w:colLast="0" w:name="_soiw3wxf3nvy" w:id="13"/>
      <w:bookmarkEnd w:id="13"/>
      <w:r w:rsidDel="00000000" w:rsidR="00000000" w:rsidRPr="00000000">
        <w:rPr>
          <w:rtl w:val="0"/>
        </w:rPr>
        <w:t xml:space="preserve">esCompatible(Mascota otraMascota)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ab/>
        <w:t xml:space="preserve">(instancias para que vea los valores que tienen)</w:t>
      </w:r>
    </w:p>
    <w:p w:rsidR="00000000" w:rsidDel="00000000" w:rsidP="00000000" w:rsidRDefault="00000000" w:rsidRPr="00000000" w14:paraId="000002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57513" cy="1463615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463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9956" cy="1458638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145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31574" cy="176081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574" cy="1760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pre: otraMascota.id &lt;&gt; self.id</w:t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4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pre: otraMascota.especie = self.especie</w:t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3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pre: otraMascota.estadoPerfil &lt;&gt; 'Suspendido' and self.estadoPerfil &lt;&gt; 'Suspendido'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Todo bien: (quitando suspensión de brutus por comportamiento)</w:t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  <w:t xml:space="preserve">No salta ningún warning indicando que las precondiciones se cumplen. El false únicamente indica que no son compatibles</w:t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48250" cy="762000"/>
            <wp:effectExtent b="0" l="0" r="0" t="0"/>
            <wp:docPr id="4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2"/>
        <w:rPr/>
      </w:pPr>
      <w:bookmarkStart w:colFirst="0" w:colLast="0" w:name="_u2l4cb3emwgc" w:id="14"/>
      <w:bookmarkEnd w:id="14"/>
      <w:r w:rsidDel="00000000" w:rsidR="00000000" w:rsidRPr="00000000">
        <w:rPr>
          <w:rtl w:val="0"/>
        </w:rPr>
        <w:t xml:space="preserve">publicarComentario(comentario:Comentario)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TODO BIEN: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676775" cy="1038225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90975" cy="1200150"/>
            <wp:effectExtent b="0" l="0" r="0" t="0"/>
            <wp:docPr id="8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Falla precondicion y postCondicion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181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/>
        <w:drawing>
          <wp:inline distB="114300" distT="114300" distL="114300" distR="114300">
            <wp:extent cx="962025" cy="9144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4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rPr/>
      </w:pPr>
      <w:bookmarkStart w:colFirst="0" w:colLast="0" w:name="_kfd2w6hckxd5" w:id="15"/>
      <w:bookmarkEnd w:id="15"/>
      <w:r w:rsidDel="00000000" w:rsidR="00000000" w:rsidRPr="00000000">
        <w:rPr>
          <w:rtl w:val="0"/>
        </w:rPr>
        <w:t xml:space="preserve">INSCRIBIRSEVENTO 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FALLA LA POST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FALLA LAS PRE </w:t>
      </w:r>
      <w:r w:rsidDel="00000000" w:rsidR="00000000" w:rsidRPr="00000000">
        <w:rPr/>
        <w:drawing>
          <wp:inline distB="114300" distT="114300" distL="114300" distR="114300">
            <wp:extent cx="4800600" cy="4124325"/>
            <wp:effectExtent b="0" l="0" r="0" t="0"/>
            <wp:docPr id="6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FUNCIONA COMPLETO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/>
        <w:drawing>
          <wp:inline distB="114300" distT="114300" distL="114300" distR="114300">
            <wp:extent cx="4781550" cy="382905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72050" cy="10477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rPr/>
      </w:pPr>
      <w:bookmarkStart w:colFirst="0" w:colLast="0" w:name="_8cs2h62q3l9x" w:id="16"/>
      <w:bookmarkEnd w:id="16"/>
      <w:r w:rsidDel="00000000" w:rsidR="00000000" w:rsidRPr="00000000">
        <w:rPr>
          <w:rtl w:val="0"/>
        </w:rPr>
        <w:t xml:space="preserve">CertificarProducto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pre a true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pre compruebaExistencias: self.producto-&gt;exists(p : Producto | p.idProducto = producto.idProducto) = true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/>
        <w:drawing>
          <wp:inline distB="114300" distT="114300" distL="114300" distR="114300">
            <wp:extent cx="2114550" cy="25146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post true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post post1: producto.numRecomendaciones = producto.numRecomendaciones@pre + 1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8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FALSE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No tiene ninguna relacion con ningun veterinario por tanto no puede ser certificado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/>
        <w:drawing>
          <wp:inline distB="114300" distT="114300" distL="114300" distR="114300">
            <wp:extent cx="2219325" cy="1476375"/>
            <wp:effectExtent b="0" l="0" r="0" t="0"/>
            <wp:docPr id="7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post: 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0.png"/><Relationship Id="rId84" Type="http://schemas.openxmlformats.org/officeDocument/2006/relationships/image" Target="media/image33.png"/><Relationship Id="rId83" Type="http://schemas.openxmlformats.org/officeDocument/2006/relationships/image" Target="media/image2.png"/><Relationship Id="rId42" Type="http://schemas.openxmlformats.org/officeDocument/2006/relationships/image" Target="media/image14.png"/><Relationship Id="rId86" Type="http://schemas.openxmlformats.org/officeDocument/2006/relationships/image" Target="media/image67.png"/><Relationship Id="rId41" Type="http://schemas.openxmlformats.org/officeDocument/2006/relationships/image" Target="media/image81.png"/><Relationship Id="rId85" Type="http://schemas.openxmlformats.org/officeDocument/2006/relationships/image" Target="media/image61.png"/><Relationship Id="rId44" Type="http://schemas.openxmlformats.org/officeDocument/2006/relationships/image" Target="media/image26.png"/><Relationship Id="rId88" Type="http://schemas.openxmlformats.org/officeDocument/2006/relationships/image" Target="media/image36.png"/><Relationship Id="rId43" Type="http://schemas.openxmlformats.org/officeDocument/2006/relationships/image" Target="media/image79.png"/><Relationship Id="rId87" Type="http://schemas.openxmlformats.org/officeDocument/2006/relationships/image" Target="media/image69.png"/><Relationship Id="rId46" Type="http://schemas.openxmlformats.org/officeDocument/2006/relationships/image" Target="media/image80.png"/><Relationship Id="rId45" Type="http://schemas.openxmlformats.org/officeDocument/2006/relationships/image" Target="media/image23.png"/><Relationship Id="rId89" Type="http://schemas.openxmlformats.org/officeDocument/2006/relationships/image" Target="media/image28.png"/><Relationship Id="rId80" Type="http://schemas.openxmlformats.org/officeDocument/2006/relationships/image" Target="media/image29.png"/><Relationship Id="rId82" Type="http://schemas.openxmlformats.org/officeDocument/2006/relationships/image" Target="media/image83.png"/><Relationship Id="rId81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useocl/use/blob/master/manual/main.md" TargetMode="External"/><Relationship Id="rId48" Type="http://schemas.openxmlformats.org/officeDocument/2006/relationships/image" Target="media/image57.png"/><Relationship Id="rId47" Type="http://schemas.openxmlformats.org/officeDocument/2006/relationships/image" Target="media/image27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://www.plantuml.com/plantuml/png/ZLN1RkCs4BthAuXSrjlk5kXLfxXsKlIG84ZRN8qnENQce3WgENA35lsNVaUFxO-L2asPOXHqSuYbuSpZl3UFr7KGy39qjeb_7zJ6GWWOcaQF3-hdC80dLdyqpJz_gQyLcLRzu0IFwCyHnztUOwj-54_ks3H_DaqkVl3S4yeh0Bu8ElCM47gqbWnF02bi7EM8Md6lYHtOJohYdb3z-xSZ3Hzp0xSi7BO4dY0KtHMDt47GB50tSI5rJfYgrQhQQObg2cBeKLCTzV0xLA43wcUu1qqTePD8U0k2vxK0TZ1LlkQkPo-GqjT7Zu5EiUmxPelWfkq533-WFv1T7C8JwC51CS0KgCU81inFt45ggnwZ6RIK9iYXPJFKn5duZMZhtlCU33-XO5mOXzTXnAhvQOZu75TlvZghLO_UyoTr18d_KVGtUKmzUnsXu1Uy9TYJfKZj4JL7V0EZarfrQnbaHlBIHycpY7uHLJ8Rz487qccZSlNpvqmff_WiuwgVzCoXZ_CH37jxnYowAw9LTybivNhfDZTqT_Zz40IMZyjcb4egAIx1UY_1bth0orkK8kpPU_0NqDKqlTHqjLHqTtEAyNoXrDAKXsB3xa2-I_mhMxa7y4AQUd22OL6zjCzCE8-QlG5XJnpU6IuuZHPygbuPWh2Es7O-fJcZjHkSfl-Xv2B4PBUbyhL9zsI6oV49ulHwyCFQRWacFPQGiWVVHNfhrpFC1_M85eJOXMVgGzEKdu2hhwwYJkFFT26tIWXTb3S7hhxDEVdYQfN78mNnl3EuInn6caND4YvqTEIm25pAswh-yeOnlrmiQeeZqIezlLG5HIVvEzSg5FfrG84gTwdhCZShMoQMbrHxkKSCxtgEtYqkkQBx-3DXHJ7771gJndabbwRKkkyXFOKTkQ0z2OUneZ9RiKj1eqjFEtGxE2TEbLClo_rbQ-tWDJsM9r_TusygcVJ0Fh4OgIQlgLZw3CvOLEah4RAZioJrrJcBryVVu4YudztWQlQrts8GSc2WEf0Bbfpjb0P0UnoJhsDqwEn_" TargetMode="External"/><Relationship Id="rId7" Type="http://schemas.openxmlformats.org/officeDocument/2006/relationships/hyperlink" Target="https://www.plantuml.com/plantuml/uml" TargetMode="External"/><Relationship Id="rId8" Type="http://schemas.openxmlformats.org/officeDocument/2006/relationships/hyperlink" Target="https://github.com/useocl/use/blob/master/manual/main.md" TargetMode="External"/><Relationship Id="rId73" Type="http://schemas.openxmlformats.org/officeDocument/2006/relationships/image" Target="media/image65.png"/><Relationship Id="rId72" Type="http://schemas.openxmlformats.org/officeDocument/2006/relationships/image" Target="media/image18.png"/><Relationship Id="rId31" Type="http://schemas.openxmlformats.org/officeDocument/2006/relationships/image" Target="media/image52.png"/><Relationship Id="rId75" Type="http://schemas.openxmlformats.org/officeDocument/2006/relationships/image" Target="media/image7.png"/><Relationship Id="rId30" Type="http://schemas.openxmlformats.org/officeDocument/2006/relationships/image" Target="media/image46.png"/><Relationship Id="rId74" Type="http://schemas.openxmlformats.org/officeDocument/2006/relationships/image" Target="media/image55.png"/><Relationship Id="rId33" Type="http://schemas.openxmlformats.org/officeDocument/2006/relationships/image" Target="media/image74.png"/><Relationship Id="rId77" Type="http://schemas.openxmlformats.org/officeDocument/2006/relationships/image" Target="media/image53.png"/><Relationship Id="rId32" Type="http://schemas.openxmlformats.org/officeDocument/2006/relationships/image" Target="media/image70.png"/><Relationship Id="rId76" Type="http://schemas.openxmlformats.org/officeDocument/2006/relationships/image" Target="media/image8.png"/><Relationship Id="rId35" Type="http://schemas.openxmlformats.org/officeDocument/2006/relationships/image" Target="media/image73.png"/><Relationship Id="rId79" Type="http://schemas.openxmlformats.org/officeDocument/2006/relationships/image" Target="media/image3.png"/><Relationship Id="rId34" Type="http://schemas.openxmlformats.org/officeDocument/2006/relationships/image" Target="media/image5.png"/><Relationship Id="rId78" Type="http://schemas.openxmlformats.org/officeDocument/2006/relationships/image" Target="media/image48.png"/><Relationship Id="rId71" Type="http://schemas.openxmlformats.org/officeDocument/2006/relationships/image" Target="media/image38.png"/><Relationship Id="rId70" Type="http://schemas.openxmlformats.org/officeDocument/2006/relationships/image" Target="media/image60.png"/><Relationship Id="rId37" Type="http://schemas.openxmlformats.org/officeDocument/2006/relationships/image" Target="media/image16.png"/><Relationship Id="rId36" Type="http://schemas.openxmlformats.org/officeDocument/2006/relationships/image" Target="media/image78.png"/><Relationship Id="rId39" Type="http://schemas.openxmlformats.org/officeDocument/2006/relationships/image" Target="media/image39.png"/><Relationship Id="rId38" Type="http://schemas.openxmlformats.org/officeDocument/2006/relationships/image" Target="media/image47.png"/><Relationship Id="rId62" Type="http://schemas.openxmlformats.org/officeDocument/2006/relationships/image" Target="media/image82.png"/><Relationship Id="rId61" Type="http://schemas.openxmlformats.org/officeDocument/2006/relationships/image" Target="media/image22.png"/><Relationship Id="rId20" Type="http://schemas.openxmlformats.org/officeDocument/2006/relationships/image" Target="media/image58.png"/><Relationship Id="rId64" Type="http://schemas.openxmlformats.org/officeDocument/2006/relationships/image" Target="media/image63.png"/><Relationship Id="rId63" Type="http://schemas.openxmlformats.org/officeDocument/2006/relationships/image" Target="media/image59.png"/><Relationship Id="rId22" Type="http://schemas.openxmlformats.org/officeDocument/2006/relationships/image" Target="media/image31.png"/><Relationship Id="rId66" Type="http://schemas.openxmlformats.org/officeDocument/2006/relationships/image" Target="media/image10.png"/><Relationship Id="rId21" Type="http://schemas.openxmlformats.org/officeDocument/2006/relationships/image" Target="media/image56.png"/><Relationship Id="rId65" Type="http://schemas.openxmlformats.org/officeDocument/2006/relationships/image" Target="media/image4.png"/><Relationship Id="rId24" Type="http://schemas.openxmlformats.org/officeDocument/2006/relationships/image" Target="media/image54.png"/><Relationship Id="rId68" Type="http://schemas.openxmlformats.org/officeDocument/2006/relationships/image" Target="media/image42.png"/><Relationship Id="rId23" Type="http://schemas.openxmlformats.org/officeDocument/2006/relationships/image" Target="media/image85.png"/><Relationship Id="rId67" Type="http://schemas.openxmlformats.org/officeDocument/2006/relationships/image" Target="media/image43.png"/><Relationship Id="rId60" Type="http://schemas.openxmlformats.org/officeDocument/2006/relationships/image" Target="media/image50.png"/><Relationship Id="rId26" Type="http://schemas.openxmlformats.org/officeDocument/2006/relationships/image" Target="media/image12.png"/><Relationship Id="rId25" Type="http://schemas.openxmlformats.org/officeDocument/2006/relationships/image" Target="media/image19.png"/><Relationship Id="rId69" Type="http://schemas.openxmlformats.org/officeDocument/2006/relationships/image" Target="media/image9.png"/><Relationship Id="rId28" Type="http://schemas.openxmlformats.org/officeDocument/2006/relationships/image" Target="media/image45.png"/><Relationship Id="rId27" Type="http://schemas.openxmlformats.org/officeDocument/2006/relationships/image" Target="media/image17.png"/><Relationship Id="rId29" Type="http://schemas.openxmlformats.org/officeDocument/2006/relationships/image" Target="media/image21.png"/><Relationship Id="rId51" Type="http://schemas.openxmlformats.org/officeDocument/2006/relationships/image" Target="media/image71.png"/><Relationship Id="rId95" Type="http://schemas.openxmlformats.org/officeDocument/2006/relationships/image" Target="media/image64.png"/><Relationship Id="rId50" Type="http://schemas.openxmlformats.org/officeDocument/2006/relationships/image" Target="media/image24.png"/><Relationship Id="rId94" Type="http://schemas.openxmlformats.org/officeDocument/2006/relationships/image" Target="media/image37.png"/><Relationship Id="rId53" Type="http://schemas.openxmlformats.org/officeDocument/2006/relationships/image" Target="media/image66.png"/><Relationship Id="rId52" Type="http://schemas.openxmlformats.org/officeDocument/2006/relationships/image" Target="media/image77.png"/><Relationship Id="rId96" Type="http://schemas.openxmlformats.org/officeDocument/2006/relationships/image" Target="media/image41.png"/><Relationship Id="rId11" Type="http://schemas.openxmlformats.org/officeDocument/2006/relationships/hyperlink" Target="https://perso.liris.cnrs.fr/pierre-edouard.portier/teaching_2014_2015/sq/ocl/GOGOLLA_2015_protocol_state_machines_documentation.pdf" TargetMode="External"/><Relationship Id="rId55" Type="http://schemas.openxmlformats.org/officeDocument/2006/relationships/image" Target="media/image1.png"/><Relationship Id="rId10" Type="http://schemas.openxmlformats.org/officeDocument/2006/relationships/hyperlink" Target="https://perso.liris.cnrs.fr/pierre-edouard.portier/teaching_2014_2015/sq/ocl/GOGOLLA_2015_protocol_state_machines_documentation.pdf" TargetMode="External"/><Relationship Id="rId54" Type="http://schemas.openxmlformats.org/officeDocument/2006/relationships/image" Target="media/image35.png"/><Relationship Id="rId13" Type="http://schemas.openxmlformats.org/officeDocument/2006/relationships/image" Target="media/image76.png"/><Relationship Id="rId57" Type="http://schemas.openxmlformats.org/officeDocument/2006/relationships/image" Target="media/image44.png"/><Relationship Id="rId12" Type="http://schemas.openxmlformats.org/officeDocument/2006/relationships/image" Target="media/image84.png"/><Relationship Id="rId56" Type="http://schemas.openxmlformats.org/officeDocument/2006/relationships/image" Target="media/image6.png"/><Relationship Id="rId91" Type="http://schemas.openxmlformats.org/officeDocument/2006/relationships/image" Target="media/image30.png"/><Relationship Id="rId90" Type="http://schemas.openxmlformats.org/officeDocument/2006/relationships/image" Target="media/image34.png"/><Relationship Id="rId93" Type="http://schemas.openxmlformats.org/officeDocument/2006/relationships/image" Target="media/image75.png"/><Relationship Id="rId92" Type="http://schemas.openxmlformats.org/officeDocument/2006/relationships/image" Target="media/image32.png"/><Relationship Id="rId15" Type="http://schemas.openxmlformats.org/officeDocument/2006/relationships/image" Target="media/image13.png"/><Relationship Id="rId59" Type="http://schemas.openxmlformats.org/officeDocument/2006/relationships/image" Target="media/image68.png"/><Relationship Id="rId14" Type="http://schemas.openxmlformats.org/officeDocument/2006/relationships/image" Target="media/image62.png"/><Relationship Id="rId58" Type="http://schemas.openxmlformats.org/officeDocument/2006/relationships/image" Target="media/image20.png"/><Relationship Id="rId17" Type="http://schemas.openxmlformats.org/officeDocument/2006/relationships/image" Target="media/image72.png"/><Relationship Id="rId16" Type="http://schemas.openxmlformats.org/officeDocument/2006/relationships/image" Target="media/image25.png"/><Relationship Id="rId19" Type="http://schemas.openxmlformats.org/officeDocument/2006/relationships/image" Target="media/image49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