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71C1C" w:sz="6" w:space="1"/>
        </w:pBdr>
        <w:spacing w:before="700"/>
      </w:pPr>
    </w:p>
    <w:p>
      <w:pPr>
        <w:spacing w:after="160" w:before="500"/>
        <w:jc w:val="center"/>
      </w:pPr>
      <w:r>
        <w:rPr>
          <w:rFonts w:ascii="Tahoma" w:cs="Tahoma" w:eastAsia="Tahoma" w:hAnsi="Tahoma"/>
          <w:b/>
          <w:bCs/>
          <w:color w:val="B71C1C"/>
          <w:sz w:val="36"/>
          <w:szCs w:val="36"/>
        </w:rPr>
        <w:t xml:space="preserve">INFORME DE PROYECTO</w:t>
      </w:r>
    </w:p>
    <w:p>
      <w:pPr>
        <w:spacing w:after="40"/>
        <w:jc w:val="center"/>
      </w:pPr>
      <w:r>
        <w:rPr>
          <w:rFonts w:ascii="Tahoma" w:cs="Tahoma" w:eastAsia="Tahoma" w:hAnsi="Tahoma"/>
          <w:b/>
          <w:bCs/>
          <w:color w:val="555555"/>
          <w:sz w:val="21"/>
          <w:szCs w:val="21"/>
        </w:rPr>
        <w:t xml:space="preserve">SISTEMA DE GESTIÓN POWERFIT · LEVANTAMIENTO DE REQUERIMIENTOS, CASOS DE USO Y MOCKUPS</w:t>
      </w:r>
    </w:p>
    <w:p>
      <w:pPr>
        <w:spacing w:after="500"/>
        <w:jc w:val="center"/>
      </w:pPr>
      <w:r>
        <w:rPr>
          <w:rFonts w:ascii="Tahoma" w:cs="Tahoma" w:eastAsia="Tahoma" w:hAnsi="Tahoma"/>
          <w:b/>
          <w:bCs/>
          <w:color w:val="555555"/>
          <w:sz w:val="21"/>
          <w:szCs w:val="21"/>
        </w:rPr>
        <w:t xml:space="preserve">EVALUACIÓN SUMATIVA · UNIDAD 3 · DESARROLLO DE PROYECTOS DE TI APLICANDO SCRUM</w:t>
      </w:r>
    </w:p>
    <w:p>
      <w:pPr>
        <w:pBdr>
          <w:top w:val="single" w:color="B71C1C" w:sz="6" w:space="1"/>
        </w:pBdr>
        <w:spacing w:after="500"/>
      </w:pPr>
    </w:p>
    <w:p>
      <w:pPr>
        <w:spacing w:after="50"/>
        <w:ind w:left="400"/>
      </w:pPr>
      <w:r>
        <w:rPr>
          <w:rFonts w:ascii="Tahoma" w:cs="Tahoma" w:eastAsia="Tahoma" w:hAnsi="Tahoma"/>
          <w:b/>
          <w:bCs/>
          <w:sz w:val="18"/>
          <w:szCs w:val="18"/>
        </w:rPr>
        <w:t xml:space="preserve">INTEGRANTES:  </w:t>
      </w:r>
      <w:r>
        <w:rPr>
          <w:rFonts w:ascii="Tahoma" w:cs="Tahoma" w:eastAsia="Tahoma" w:hAnsi="Tahoma"/>
          <w:b/>
          <w:bCs/>
          <w:color w:val="333333"/>
          <w:sz w:val="18"/>
          <w:szCs w:val="18"/>
        </w:rPr>
        <w:t xml:space="preserve">Javier Ojeda (Product Owner)  |  Javier Concha (Scrum Master)</w:t>
      </w:r>
    </w:p>
    <w:p>
      <w:pPr>
        <w:spacing w:after="50"/>
        <w:ind w:left="400"/>
      </w:pPr>
      <w:r>
        <w:rPr>
          <w:rFonts w:ascii="Tahoma" w:cs="Tahoma" w:eastAsia="Tahoma" w:hAnsi="Tahoma"/>
          <w:b/>
          <w:bCs/>
          <w:sz w:val="18"/>
          <w:szCs w:val="18"/>
        </w:rPr>
        <w:t xml:space="preserve">CARRERA:  </w:t>
      </w:r>
      <w:r>
        <w:rPr>
          <w:rFonts w:ascii="Tahoma" w:cs="Tahoma" w:eastAsia="Tahoma" w:hAnsi="Tahoma"/>
          <w:b/>
          <w:bCs/>
          <w:color w:val="333333"/>
          <w:sz w:val="18"/>
          <w:szCs w:val="18"/>
        </w:rPr>
        <w:t xml:space="preserve">Ingeniería en Informática / Analista Programador</w:t>
      </w:r>
    </w:p>
    <w:p>
      <w:pPr>
        <w:spacing w:after="50"/>
        <w:ind w:left="400"/>
      </w:pPr>
      <w:r>
        <w:rPr>
          <w:rFonts w:ascii="Tahoma" w:cs="Tahoma" w:eastAsia="Tahoma" w:hAnsi="Tahoma"/>
          <w:b/>
          <w:bCs/>
          <w:sz w:val="18"/>
          <w:szCs w:val="18"/>
        </w:rPr>
        <w:t xml:space="preserve">ASIGNATURA:  </w:t>
      </w:r>
      <w:r>
        <w:rPr>
          <w:rFonts w:ascii="Tahoma" w:cs="Tahoma" w:eastAsia="Tahoma" w:hAnsi="Tahoma"/>
          <w:b/>
          <w:bCs/>
          <w:color w:val="333333"/>
          <w:sz w:val="18"/>
          <w:szCs w:val="18"/>
        </w:rPr>
        <w:t xml:space="preserve">Metodología de Desarrollo Ágil (Código: TI3V23 · Sección 114-2B-F1)</w:t>
      </w:r>
    </w:p>
    <w:p>
      <w:pPr>
        <w:spacing w:after="50"/>
        <w:ind w:left="400"/>
      </w:pPr>
      <w:r>
        <w:rPr>
          <w:rFonts w:ascii="Tahoma" w:cs="Tahoma" w:eastAsia="Tahoma" w:hAnsi="Tahoma"/>
          <w:b/>
          <w:bCs/>
          <w:sz w:val="18"/>
          <w:szCs w:val="18"/>
        </w:rPr>
        <w:t xml:space="preserve">DOCENTE:  </w:t>
      </w:r>
      <w:r>
        <w:rPr>
          <w:rFonts w:ascii="Tahoma" w:cs="Tahoma" w:eastAsia="Tahoma" w:hAnsi="Tahoma"/>
          <w:b/>
          <w:bCs/>
          <w:color w:val="333333"/>
          <w:sz w:val="18"/>
          <w:szCs w:val="18"/>
        </w:rPr>
        <w:t xml:space="preserve">Nelvin Javier Andrade Govea</w:t>
      </w:r>
    </w:p>
    <w:p>
      <w:pPr>
        <w:spacing w:after="50"/>
        <w:ind w:left="400"/>
      </w:pPr>
      <w:r>
        <w:rPr>
          <w:rFonts w:ascii="Tahoma" w:cs="Tahoma" w:eastAsia="Tahoma" w:hAnsi="Tahoma"/>
          <w:b/>
          <w:bCs/>
          <w:sz w:val="18"/>
          <w:szCs w:val="18"/>
        </w:rPr>
        <w:t xml:space="preserve">FECHA:  </w:t>
      </w:r>
      <w:r>
        <w:rPr>
          <w:rFonts w:ascii="Tahoma" w:cs="Tahoma" w:eastAsia="Tahoma" w:hAnsi="Tahoma"/>
          <w:b/>
          <w:bCs/>
          <w:color w:val="333333"/>
          <w:sz w:val="18"/>
          <w:szCs w:val="18"/>
        </w:rPr>
        <w:t xml:space="preserve">Octubre 2026</w:t>
      </w:r>
    </w:p>
    <w:p>
      <w:pPr>
        <w:sectPr>
          <w:headerReference w:type="default" r:id="rId7"/>
          <w:footerReference w:type="default" r:id="rId8"/>
          <w:pgSz w:w="15840" w:h="12240" w:orient="landscape"/>
          <w:pgMar w:top="3200" w:right="851" w:bottom="750" w:left="851" w:header="0" w:footer="280" w:gutter="0"/>
          <w:pgNumType/>
          <w:docGrid w:linePitch="360"/>
        </w:sectPr>
      </w:pPr>
    </w:p>
    <w:p>
      <w:pPr>
        <w:spacing w:after="160" w:before="0"/>
      </w:pPr>
      <w:r>
        <w:rPr>
          <w:rFonts w:ascii="Tahoma" w:cs="Tahoma" w:eastAsia="Tahoma" w:hAnsi="Tahoma"/>
          <w:b/>
          <w:bCs/>
          <w:color w:val="B71C1C"/>
          <w:sz w:val="30"/>
          <w:szCs w:val="30"/>
        </w:rPr>
        <w:t xml:space="preserve">ÍNDICE DE CONTENIDOS</w:t>
      </w:r>
    </w:p>
    <w:tbl>
      <w:tblPr>
        <w:tblW w:type="dxa" w:w="13364"/>
        <w:tblBorders>
          <w:top w:val="single" w:color="auto" w:sz="4"/>
          <w:left w:val="single" w:color="auto" w:sz="4"/>
          <w:bottom w:val="single" w:color="auto" w:sz="4"/>
          <w:right w:val="single" w:color="auto" w:sz="4"/>
          <w:insideH w:val="single" w:color="auto" w:sz="4"/>
          <w:insideV w:val="single" w:color="auto" w:sz="4"/>
        </w:tblBorders>
      </w:tblPr>
      <w:tblGrid>
        <w:gridCol w:w="864"/>
        <w:gridCol w:w="11400"/>
        <w:gridCol w:w="1100"/>
      </w:tblGrid>
      <w:tr>
        <w:trPr>
          <w:tblHeader/>
        </w:trPr>
        <w:tc>
          <w:tcPr>
            <w:tcW w:type="dxa" w:w="864"/>
            <w:tcBorders>
              <w:top w:val="single" w:color="D3D3D3" w:sz="4"/>
              <w:left w:val="single" w:color="D3D3D3" w:sz="4"/>
              <w:bottom w:val="single" w:color="D3D3D3" w:sz="4"/>
              <w:right w:val="single" w:color="D3D3D3" w:sz="4"/>
            </w:tcBorders>
            <w:shd w:fill="2C3E50" w:color="auto" w:val="clear"/>
            <w:tcMar>
              <w:top w:type="dxa" w:w="12"/>
              <w:left w:type="dxa" w:w="100"/>
              <w:bottom w:type="dxa" w:w="12"/>
              <w:right w:type="dxa" w:w="100"/>
            </w:tcMar>
            <w:vAlign w:val="center"/>
          </w:tcPr>
          <w:p>
            <w:pPr>
              <w:spacing w:after="30" w:line="250"/>
            </w:pPr>
            <w:r>
              <w:rPr>
                <w:rFonts w:ascii="Tahoma" w:cs="Tahoma" w:eastAsia="Tahoma" w:hAnsi="Tahoma"/>
                <w:b/>
                <w:bCs/>
                <w:color w:val="FFFFFF"/>
                <w:sz w:val="16"/>
                <w:szCs w:val="16"/>
              </w:rPr>
              <w:t xml:space="preserve">Secc.</w:t>
            </w:r>
          </w:p>
        </w:tc>
        <w:tc>
          <w:tcPr>
            <w:tcW w:type="dxa" w:w="11400"/>
            <w:tcBorders>
              <w:top w:val="single" w:color="D3D3D3" w:sz="4"/>
              <w:left w:val="single" w:color="D3D3D3" w:sz="4"/>
              <w:bottom w:val="single" w:color="D3D3D3" w:sz="4"/>
              <w:right w:val="single" w:color="D3D3D3" w:sz="4"/>
            </w:tcBorders>
            <w:shd w:fill="2C3E50" w:color="auto" w:val="clear"/>
            <w:tcMar>
              <w:top w:type="dxa" w:w="12"/>
              <w:left w:type="dxa" w:w="100"/>
              <w:bottom w:type="dxa" w:w="12"/>
              <w:right w:type="dxa" w:w="100"/>
            </w:tcMar>
            <w:vAlign w:val="center"/>
          </w:tcPr>
          <w:p>
            <w:pPr>
              <w:spacing w:after="30" w:line="250"/>
            </w:pPr>
            <w:r>
              <w:rPr>
                <w:rFonts w:ascii="Tahoma" w:cs="Tahoma" w:eastAsia="Tahoma" w:hAnsi="Tahoma"/>
                <w:b/>
                <w:bCs/>
                <w:color w:val="FFFFFF"/>
                <w:sz w:val="16"/>
                <w:szCs w:val="16"/>
              </w:rPr>
              <w:t xml:space="preserve">Título de la sección / apartado</w:t>
            </w:r>
          </w:p>
        </w:tc>
        <w:tc>
          <w:tcPr>
            <w:tcW w:type="dxa" w:w="1100"/>
            <w:tcBorders>
              <w:top w:val="single" w:color="D3D3D3" w:sz="4"/>
              <w:left w:val="single" w:color="D3D3D3" w:sz="4"/>
              <w:bottom w:val="single" w:color="D3D3D3" w:sz="4"/>
              <w:right w:val="single" w:color="D3D3D3" w:sz="4"/>
            </w:tcBorders>
            <w:shd w:fill="2C3E50" w:color="auto" w:val="clear"/>
            <w:tcMar>
              <w:top w:type="dxa" w:w="12"/>
              <w:left w:type="dxa" w:w="100"/>
              <w:bottom w:type="dxa" w:w="12"/>
              <w:right w:type="dxa" w:w="100"/>
            </w:tcMar>
            <w:vAlign w:val="center"/>
          </w:tcPr>
          <w:p>
            <w:pPr>
              <w:spacing w:after="30" w:line="250"/>
            </w:pPr>
            <w:r>
              <w:rPr>
                <w:rFonts w:ascii="Tahoma" w:cs="Tahoma" w:eastAsia="Tahoma" w:hAnsi="Tahoma"/>
                <w:b/>
                <w:bCs/>
                <w:color w:val="FFFFFF"/>
                <w:sz w:val="16"/>
                <w:szCs w:val="16"/>
              </w:rPr>
              <w:t xml:space="preserve">Pág.</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1.</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INTRODUCCIÓN</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3</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2.</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CONTEXTO DEL PROYECTO Y DEL EQUIPO</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2.1 Caso de negocio: gimnasio PowerFit</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2.2 Equipo y roles Scrum</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2.3 Continuidad con la Unidad 2</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3.</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PARTE 1: FUNCIONALIDADES Y REQUERIMIENTOS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5</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3.1 Planificación de la Reunión 1: levantamiento de requerimientos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5</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3.2 Guion de la Reunión 1</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5</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3.3 Preguntas y respuestas de la Reunión 1</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6</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3.4 Acta de la Reunión 1</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8</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3.5 Requerimientos funcionales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9</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3.6 Requerimientos no funcionales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10</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3.7 Tareas específicas por requerimiento</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11</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4.</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PARTE 2: CASOS DE USO</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13</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4.1 Actores del sistema</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13</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4.2 Diagrama de casos de uso</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14</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4.3 Relaciones «include», «extend» y generalización</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15</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4.4 Especificación de casos de uso</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15</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5.</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PARTE 3: MOCKUPS Y FLUJO DE TRABAJO</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28</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5.1 Herramientas, criterios de diseño y link del flujo de trabajo</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28</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5.2 Guía visual y elementos dinámicos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28</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5.3 Mockups por funcionalidad</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29</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sz w:val="17"/>
                <w:szCs w:val="17"/>
              </w:rPr>
              <w:t xml:space="preserve">      5.4 Mapa del flujo de trabajo (hotspots)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49</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6.</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PLATAFORMA DE TRABAJO COLABORATIVO (JIRA)</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55</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7.</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CARTA GANTT ACTUALIZADA</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56</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8.</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CONCLUSIONES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57</w:t>
            </w:r>
          </w:p>
        </w:tc>
      </w:tr>
      <w:tr>
        <w:trPr>
          <w:cantSplit/>
        </w:trPr>
        <w:tc>
          <w:tcPr>
            <w:tcW w:type="dxa" w:w="864"/>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9.</w:t>
            </w:r>
          </w:p>
        </w:tc>
        <w:tc>
          <w:tcPr>
            <w:tcW w:type="dxa" w:w="114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bCs/>
                <w:sz w:val="17"/>
                <w:szCs w:val="17"/>
              </w:rPr>
              <w:t xml:space="preserve">REFERENCIAS BIBLIOGRÁFICAS</w:t>
            </w:r>
          </w:p>
        </w:tc>
        <w:tc>
          <w:tcPr>
            <w:tcW w:type="dxa" w:w="1100"/>
            <w:tcBorders>
              <w:top w:val="single" w:color="D3D3D3" w:sz="4"/>
              <w:left w:val="single" w:color="D3D3D3" w:sz="4"/>
              <w:bottom w:val="single" w:color="D3D3D3" w:sz="4"/>
              <w:right w:val="single" w:color="D3D3D3" w:sz="4"/>
            </w:tcBorders>
            <w:tcMar>
              <w:top w:type="dxa" w:w="12"/>
              <w:left w:type="dxa" w:w="100"/>
              <w:bottom w:type="dxa" w:w="12"/>
              <w:right w:type="dxa" w:w="100"/>
            </w:tcMar>
            <w:vAlign w:val="center"/>
          </w:tcPr>
          <w:p>
            <w:pPr>
              <w:spacing w:after="30" w:line="250"/>
            </w:pPr>
            <w:r>
              <w:rPr>
                <w:rFonts w:ascii="Tahoma" w:cs="Tahoma" w:eastAsia="Tahoma" w:hAnsi="Tahoma"/>
                <w:b w:val="false"/>
                <w:bCs w:val="false"/>
                <w:sz w:val="16"/>
                <w:szCs w:val="16"/>
              </w:rPr>
              <w:t xml:space="preserve">58</w:t>
            </w:r>
          </w:p>
        </w:tc>
      </w:tr>
    </w:tbl>
    <w:p>
      <w:pPr>
        <w:spacing w:after="120"/>
      </w:pPr>
    </w:p>
    <w:p>
      <w:pPr>
        <w:pStyle w:val="Heading1"/>
        <w:pageBreakBefore/>
        <w:spacing w:after="160" w:before="0"/>
      </w:pPr>
      <w:r>
        <w:rPr>
          <w:rFonts w:ascii="Tahoma" w:cs="Tahoma" w:eastAsia="Tahoma" w:hAnsi="Tahoma"/>
        </w:rPr>
        <w:t xml:space="preserve">1. INTRODUCCIÓN</w:t>
      </w:r>
    </w:p>
    <w:p>
      <w:pPr>
        <w:spacing w:after="100" w:line="276"/>
        <w:jc w:val="both"/>
      </w:pPr>
      <w:r>
        <w:rPr>
          <w:rFonts w:ascii="Tahoma" w:cs="Tahoma" w:eastAsia="Tahoma" w:hAnsi="Tahoma"/>
        </w:rPr>
        <w:t xml:space="preserve">En la Unidad 2 el equipo formalizó el proyecto PowerFit con un Acta de Constitución, una Carta Gantt de 12 semanas y un tablero colaborativo en Jira. Esta segunda entrega continúa el ciclo ágil con la siguiente pregunta: </w:t>
      </w:r>
      <w:r>
        <w:rPr>
          <w:rFonts w:ascii="Tahoma" w:cs="Tahoma" w:eastAsia="Tahoma" w:hAnsi="Tahoma"/>
          <w:i/>
          <w:iCs/>
        </w:rPr>
        <w:t xml:space="preserve">¿qué necesita exactamente el cliente y cómo se verá la solución?</w:t>
      </w:r>
      <w:r>
        <w:rPr>
          <w:rFonts w:ascii="Tahoma" w:cs="Tahoma" w:eastAsia="Tahoma" w:hAnsi="Tahoma"/>
        </w:rPr>
        <w:t xml:space="preserve"> Para responderla, el equipo organizó una reunión formal de levantamiento de requerimientos con el cliente, papel que asume el docente, y transformó sus respuestas en artefactos verificables.</w:t>
      </w:r>
    </w:p>
    <w:p>
      <w:pPr>
        <w:spacing w:after="100" w:line="276"/>
        <w:jc w:val="both"/>
      </w:pPr>
      <w:r>
        <w:rPr>
          <w:rFonts w:ascii="Tahoma" w:cs="Tahoma" w:eastAsia="Tahoma" w:hAnsi="Tahoma"/>
        </w:rPr>
        <w:t xml:space="preserve">El informe se organiza en las tres partes que pide la evaluación:</w:t>
      </w:r>
    </w:p>
    <w:p>
      <w:pPr>
        <w:pStyle w:val="ListParagraph"/>
        <w:numPr>
          <w:ilvl w:val="0"/>
          <w:numId w:val="2"/>
        </w:numPr>
        <w:spacing w:after="50"/>
        <w:jc w:val="both"/>
      </w:pPr>
      <w:r>
        <w:rPr>
          <w:rFonts w:ascii="Tahoma" w:cs="Tahoma" w:eastAsia="Tahoma" w:hAnsi="Tahoma"/>
          <w:b/>
          <w:bCs/>
        </w:rPr>
        <w:t xml:space="preserve">Parte 1 · Funcionalidades y requerimientos: </w:t>
      </w:r>
      <w:r>
        <w:rPr>
          <w:rFonts w:ascii="Tahoma" w:cs="Tahoma" w:eastAsia="Tahoma" w:hAnsi="Tahoma"/>
        </w:rPr>
        <w:t xml:space="preserve">planificación y guion de la Reunión 1, preguntas y respuestas, acta, requerimientos funcionales y no funcionales, y tareas por requerimiento.</w:t>
      </w:r>
    </w:p>
    <w:p>
      <w:pPr>
        <w:pStyle w:val="ListParagraph"/>
        <w:numPr>
          <w:ilvl w:val="0"/>
          <w:numId w:val="2"/>
        </w:numPr>
        <w:spacing w:after="50"/>
        <w:jc w:val="both"/>
      </w:pPr>
      <w:r>
        <w:rPr>
          <w:rFonts w:ascii="Tahoma" w:cs="Tahoma" w:eastAsia="Tahoma" w:hAnsi="Tahoma"/>
          <w:b/>
          <w:bCs/>
        </w:rPr>
        <w:t xml:space="preserve">Parte 2 · Casos de uso: </w:t>
      </w:r>
      <w:r>
        <w:rPr>
          <w:rFonts w:ascii="Tahoma" w:cs="Tahoma" w:eastAsia="Tahoma" w:hAnsi="Tahoma"/>
        </w:rPr>
        <w:t xml:space="preserve">actores, diagrama UML con relaciones «include», «extend» y generalización, y la tabla de especificación de cada uno de los 19 casos de uso.</w:t>
      </w:r>
    </w:p>
    <w:p>
      <w:pPr>
        <w:pStyle w:val="ListParagraph"/>
        <w:numPr>
          <w:ilvl w:val="0"/>
          <w:numId w:val="2"/>
        </w:numPr>
        <w:spacing w:after="50"/>
        <w:jc w:val="both"/>
      </w:pPr>
      <w:r>
        <w:rPr>
          <w:rFonts w:ascii="Tahoma" w:cs="Tahoma" w:eastAsia="Tahoma" w:hAnsi="Tahoma"/>
          <w:b/>
          <w:bCs/>
        </w:rPr>
        <w:t xml:space="preserve">Parte 3 · Mockups: </w:t>
      </w:r>
      <w:r>
        <w:rPr>
          <w:rFonts w:ascii="Tahoma" w:cs="Tahoma" w:eastAsia="Tahoma" w:hAnsi="Tahoma"/>
        </w:rPr>
        <w:t xml:space="preserve">77 pantallas que cubren todas las funcionalidades y cada estado (formulario vacío, con datos, éxito y error), además de los elementos dinámicos (sidebar, combobox, menús y modales). Incluye el mapa del flujo de trabajo y el link del prototipo navegable.</w:t>
      </w:r>
    </w:p>
    <w:p>
      <w:pPr>
        <w:spacing w:after="100" w:line="276"/>
        <w:jc w:val="both"/>
      </w:pPr>
      <w:r>
        <w:rPr>
          <w:rFonts w:ascii="Tahoma" w:cs="Tahoma" w:eastAsia="Tahoma" w:hAnsi="Tahoma"/>
        </w:rPr>
        <w:t xml:space="preserve">Además, se informa el avance en la plataforma colaborativa (Jira, épica SCRUM-25) y la Carta Gantt actualizada. Toda la documentación queda versionada en el repositorio del proyecto: </w:t>
      </w:r>
      <w:hyperlink w:history="1" r:id="rId1yz2pekrz25s_2gp729vc">
        <w:r>
          <w:rPr>
            <w:rStyle w:val="Hyperlink"/>
            <w:rFonts w:ascii="Tahoma" w:cs="Tahoma" w:eastAsia="Tahoma" w:hAnsi="Tahoma"/>
          </w:rPr>
          <w:t xml:space="preserve">https://github.com/javijavierojeda-hash/gym-powerfit</w:t>
        </w:r>
      </w:hyperlink>
      <w:r>
        <w:rPr>
          <w:rFonts w:ascii="Tahoma" w:cs="Tahoma" w:eastAsia="Tahoma" w:hAnsi="Tahoma"/>
        </w:rPr>
        <w:t xml:space="preserve"> (carpeta docs/agil).</w:t>
      </w:r>
    </w:p>
    <w:p>
      <w:pPr>
        <w:pStyle w:val="Heading1"/>
        <w:pageBreakBefore/>
        <w:spacing w:after="160" w:before="0"/>
      </w:pPr>
      <w:r>
        <w:rPr>
          <w:rFonts w:ascii="Tahoma" w:cs="Tahoma" w:eastAsia="Tahoma" w:hAnsi="Tahoma"/>
        </w:rPr>
        <w:t xml:space="preserve">2. CONTEXTO DEL PROYECTO Y DEL EQUIPO</w:t>
      </w:r>
    </w:p>
    <w:p>
      <w:pPr>
        <w:pStyle w:val="Heading2"/>
        <w:keepNext/>
        <w:spacing w:after="100" w:before="220"/>
      </w:pPr>
      <w:r>
        <w:rPr>
          <w:rFonts w:ascii="Tahoma" w:cs="Tahoma" w:eastAsia="Tahoma" w:hAnsi="Tahoma"/>
        </w:rPr>
        <w:t xml:space="preserve">2.1 Caso de negocio: gimnasio PowerFit</w:t>
      </w:r>
    </w:p>
    <w:p>
      <w:pPr>
        <w:spacing w:after="100" w:line="276"/>
        <w:jc w:val="both"/>
      </w:pPr>
      <w:r>
        <w:rPr>
          <w:rFonts w:ascii="Tahoma" w:cs="Tahoma" w:eastAsia="Tahoma" w:hAnsi="Tahoma"/>
        </w:rPr>
        <w:t xml:space="preserve">PowerFit administra hoy socios, clases, pagos y ventas en cuadernos y planillas. Esto provoca fichas con RUT erróneos, sobrecupo en las clases, ingreso de socios con la mensualidad vencida, inscripciones mensuales desordenadas y precios de suplementos importados desactualizados respecto del dólar. El gimnasio ofrece tres disciplinas con reglas de cupo distintas: Yoga, Spinning y Crossfit. Sus trabajadores son recepcionistas e instructores.</w:t>
      </w:r>
    </w:p>
    <w:p>
      <w:pPr>
        <w:pStyle w:val="Heading2"/>
        <w:keepNext/>
        <w:spacing w:after="100" w:before="220"/>
      </w:pPr>
      <w:r>
        <w:rPr>
          <w:rFonts w:ascii="Tahoma" w:cs="Tahoma" w:eastAsia="Tahoma" w:hAnsi="Tahoma"/>
        </w:rPr>
        <w:t xml:space="preserve">2.2 Equipo y roles Scrum</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79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Rol Scrum</w:t>
            </w:r>
          </w:p>
        </w:tc>
        <w:tc>
          <w:tcPr>
            <w:tcW w:type="dxa" w:w="3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Integrante</w:t>
            </w:r>
          </w:p>
        </w:tc>
        <w:tc>
          <w:tcPr>
            <w:tcW w:type="dxa" w:w="79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Responsabilidad en esta unidad</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Product Owner</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Conduce las preguntas de la Reunión 1 en representación del negocio, prioriza los requerimientos (MoSCoW), valida que los casos de uso y los mockups respondan a lo pedido por el cliente.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 Master</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Organiza la reunión (citación, tiempos, guion), toma acta, mantiene el tablero Jira actualizado y remueve impedimentos del equipo.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Equipo de desarrollo</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y Javier Concha</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 requerimientos y tareas, modela los casos de uso, diseña los mockups y su flujo de trabajo.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Cliente (Stakeholder)</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Docente Nelvin Andrade (simula al dueño de PowerFit)</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Entrega las necesidades del negocio, responde y hace contrapreguntas, valida el resumen final de la reunión.</w:t>
            </w:r>
          </w:p>
        </w:tc>
      </w:tr>
    </w:tbl>
    <w:p>
      <w:pPr>
        <w:spacing w:after="120"/>
      </w:pPr>
    </w:p>
    <w:p>
      <w:pPr>
        <w:pStyle w:val="Heading2"/>
        <w:keepNext/>
        <w:spacing w:after="100" w:before="220"/>
      </w:pPr>
      <w:r>
        <w:rPr>
          <w:rFonts w:ascii="Tahoma" w:cs="Tahoma" w:eastAsia="Tahoma" w:hAnsi="Tahoma"/>
        </w:rPr>
        <w:t xml:space="preserve">2.3 Continuidad con la Unidad 2</w:t>
      </w:r>
    </w:p>
    <w:p>
      <w:pPr>
        <w:spacing w:after="100" w:line="276"/>
        <w:jc w:val="both"/>
      </w:pPr>
      <w:r>
        <w:rPr>
          <w:rFonts w:ascii="Tahoma" w:cs="Tahoma" w:eastAsia="Tahoma" w:hAnsi="Tahoma"/>
        </w:rPr>
        <w:t xml:space="preserve">Los seis requerimientos de alto nivel definidos en la Unidad 2 (RF-01 a RF-06 del informe anterior) fueron el punto de partida de la reunión. Con las respuestas del cliente se refinaron en 12 requerimientos funcionales y 10 no funcionales verificables. Las épicas de Jira (Documentación Inicial, Product Backlog, Sprint 1, Sprint 2 y Cierre) se mantienen. Para esta unidad se agregó la épica </w:t>
      </w:r>
      <w:r>
        <w:rPr>
          <w:rFonts w:ascii="Tahoma" w:cs="Tahoma" w:eastAsia="Tahoma" w:hAnsi="Tahoma"/>
          <w:b/>
          <w:bCs/>
        </w:rPr>
        <w:t xml:space="preserve">SCRUM-25 · Unidad 3 · Requerimientos, Casos de Uso y Mockups</w:t>
      </w:r>
      <w:r>
        <w:rPr>
          <w:rFonts w:ascii="Tahoma" w:cs="Tahoma" w:eastAsia="Tahoma" w:hAnsi="Tahoma"/>
        </w:rPr>
        <w:t xml:space="preserve"> con 12 tareas asignadas.</w:t>
      </w:r>
    </w:p>
    <w:p>
      <w:pPr>
        <w:pStyle w:val="Heading1"/>
        <w:pageBreakBefore/>
        <w:spacing w:after="160" w:before="0"/>
      </w:pPr>
      <w:r>
        <w:rPr>
          <w:rFonts w:ascii="Tahoma" w:cs="Tahoma" w:eastAsia="Tahoma" w:hAnsi="Tahoma"/>
        </w:rPr>
        <w:t xml:space="preserve">3. PARTE 1: FUNCIONALIDADES Y REQUERIMIENTOS</w:t>
      </w:r>
    </w:p>
    <w:p>
      <w:pPr>
        <w:pStyle w:val="Heading2"/>
        <w:keepNext/>
        <w:spacing w:after="100" w:before="220"/>
      </w:pPr>
      <w:r>
        <w:rPr>
          <w:rFonts w:ascii="Tahoma" w:cs="Tahoma" w:eastAsia="Tahoma" w:hAnsi="Tahoma"/>
        </w:rPr>
        <w:t xml:space="preserve">3.1 Planificación de la Reunión 1: levantamiento de requerimientos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Elemento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Definición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Objetivo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Levantar con el cliente las funcionalidades y restricciones del sistema PowerFit para definir requerimientos funcionales y no funcionales verificables.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Cliente</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Dueño de PowerFit (rol simulado por el docente Nelvin Andrade).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Fecha y duración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Martes 06 de octubre de 2026 · 18 minutos planificados (rango permitido: 15 a 20 minutos).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Modalidad y lugar</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Presencial, sala de clases INACAP.</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Participantes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Cliente; Javier Ojeda (Product Owner, conduce las preguntas); Javier Concha (Scrum Master, modera el tiempo y toma acta).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Preparación previa</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Guion con tiempos (3.2), banco de 18 preguntas por bloque (3.3), plantilla de acta (3.4) y resumen del caso de la Unidad 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Reglas de la reunión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Lenguaje formal y respetuoso; una pregunta a la vez; parafrasear la respuesta para confirmar que se entendió; anotar las contrapreguntas del cliente y responderlas o registrarlas como pendientes; respetar los tiempos de cada etapa.</w:t>
            </w:r>
          </w:p>
        </w:tc>
      </w:tr>
    </w:tbl>
    <w:p>
      <w:pPr>
        <w:spacing w:after="120"/>
      </w:pPr>
    </w:p>
    <w:p>
      <w:pPr>
        <w:pStyle w:val="Heading2"/>
        <w:keepNext/>
        <w:spacing w:after="100" w:before="220"/>
      </w:pPr>
      <w:r>
        <w:rPr>
          <w:rFonts w:ascii="Tahoma" w:cs="Tahoma" w:eastAsia="Tahoma" w:hAnsi="Tahoma"/>
        </w:rPr>
        <w:t xml:space="preserve">3.2 Guion de la Reunión 1</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6638"/>
        <w:gridCol w:w="2700"/>
      </w:tblGrid>
      <w:tr>
        <w:trPr>
          <w:tblHeader/>
        </w:trPr>
        <w:tc>
          <w:tcPr>
            <w:tcW w:type="dxa" w:w="15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Etapa</w:t>
            </w:r>
          </w:p>
        </w:tc>
        <w:tc>
          <w:tcPr>
            <w:tcW w:type="dxa" w:w="14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Tiempo</w:t>
            </w:r>
          </w:p>
        </w:tc>
        <w:tc>
          <w:tcPr>
            <w:tcW w:type="dxa" w:w="19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66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Guion (lo que se dice / se hace)</w:t>
            </w:r>
          </w:p>
        </w:tc>
        <w:tc>
          <w:tcPr>
            <w:tcW w:type="dxa" w:w="2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Resultado esperado</w:t>
            </w:r>
          </w:p>
        </w:tc>
      </w:tr>
      <w:tr>
        <w:trPr>
          <w:cantSplit/>
        </w:trPr>
        <w:tc>
          <w:tcPr>
            <w:tcW w:type="dxa" w:w="1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INICIO</w:t>
            </w:r>
          </w:p>
        </w:tc>
        <w:tc>
          <w:tcPr>
            <w:tcW w:type="dxa" w:w="1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0:00 – 3:00</w:t>
            </w:r>
          </w:p>
          <w:p>
            <w:pPr>
              <w:spacing w:after="30" w:line="250"/>
            </w:pPr>
            <w:r>
              <w:rPr>
                <w:rFonts w:ascii="Tahoma" w:cs="Tahoma" w:eastAsia="Tahoma" w:hAnsi="Tahoma"/>
                <w:b w:val="false"/>
                <w:bCs w:val="false"/>
                <w:sz w:val="17"/>
                <w:szCs w:val="17"/>
              </w:rPr>
              <w:t xml:space="preserve">(3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(SM)</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«Buenos días, gracias por recibirnos. Somos el equipo de desarrollo del sistema PowerFit. Mi nombre es Javier Concha y soy el Scrum Master: me encargaré de moderar los tiempos y registrar el acta. Él es Javier Ojeda, Product Owner, quien representará sus necesidades ante el equipo.»</w:t>
            </w:r>
          </w:p>
          <w:p>
            <w:pPr>
              <w:spacing w:after="30" w:line="250"/>
            </w:pPr>
            <w:r>
              <w:rPr>
                <w:rFonts w:ascii="Tahoma" w:cs="Tahoma" w:eastAsia="Tahoma" w:hAnsi="Tahoma"/>
                <w:b w:val="false"/>
                <w:bCs w:val="false"/>
                <w:sz w:val="17"/>
                <w:szCs w:val="17"/>
              </w:rPr>
              <w:t xml:space="preserve">«El objetivo de hoy es entender cómo funciona su gimnasio para definir qué debe hacer el sistema. Tenemos unos 18 minutos: primero haremos preguntas por tema y al final le resumiremos lo acordado para validarlo con usted.»</w:t>
            </w:r>
          </w:p>
        </w:tc>
        <w:tc>
          <w:tcPr>
            <w:tcW w:type="dxa" w:w="2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Equipo y roles presentados; objetivo y agenda conocidos y aceptados por el cliente.</w:t>
            </w:r>
          </w:p>
        </w:tc>
      </w:tr>
      <w:tr>
        <w:trPr>
          <w:cantSplit/>
        </w:trPr>
        <w:tc>
          <w:tcPr>
            <w:tcW w:type="dxa" w:w="1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DESARROLLO</w:t>
            </w:r>
          </w:p>
        </w:tc>
        <w:tc>
          <w:tcPr>
            <w:tcW w:type="dxa" w:w="1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3:00 – 15:00</w:t>
            </w:r>
          </w:p>
          <w:p>
            <w:pPr>
              <w:spacing w:after="30" w:line="250"/>
            </w:pPr>
            <w:r>
              <w:rPr>
                <w:rFonts w:ascii="Tahoma" w:cs="Tahoma" w:eastAsia="Tahoma" w:hAnsi="Tahoma"/>
                <w:b w:val="false"/>
                <w:bCs w:val="false"/>
                <w:sz w:val="17"/>
                <w:szCs w:val="17"/>
              </w:rPr>
              <w:t xml:space="preserve">(12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(PO) pregunta;</w:t>
            </w:r>
          </w:p>
          <w:p>
            <w:pPr>
              <w:spacing w:after="30" w:line="250"/>
            </w:pPr>
            <w:r>
              <w:rPr>
                <w:rFonts w:ascii="Tahoma" w:cs="Tahoma" w:eastAsia="Tahoma" w:hAnsi="Tahoma"/>
                <w:b w:val="false"/>
                <w:bCs w:val="false"/>
                <w:sz w:val="17"/>
                <w:szCs w:val="17"/>
              </w:rPr>
              <w:t xml:space="preserve">Javier Concha anota</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Preguntas por bloque (ver 3.3), unos 90 segundos por bloque:</w:t>
            </w:r>
          </w:p>
          <w:p>
            <w:pPr>
              <w:spacing w:after="30" w:line="250"/>
            </w:pPr>
            <w:r>
              <w:rPr>
                <w:rFonts w:ascii="Tahoma" w:cs="Tahoma" w:eastAsia="Tahoma" w:hAnsi="Tahoma"/>
                <w:b w:val="false"/>
                <w:bCs w:val="false"/>
                <w:sz w:val="17"/>
                <w:szCs w:val="17"/>
              </w:rPr>
              <w:t xml:space="preserve">A. Contexto y usuarios (3) → B. Socios (3) → C. Clases y cupos (3) → D. Inscripción y pagos (2) → E. Control de ingreso (2) → F. Suplementos (3) → G. Asistencia (1) → H. Restricciones (1).</w:t>
            </w:r>
          </w:p>
          <w:p>
            <w:pPr>
              <w:spacing w:after="30" w:line="250"/>
            </w:pPr>
            <w:r>
              <w:rPr>
                <w:rFonts w:ascii="Tahoma" w:cs="Tahoma" w:eastAsia="Tahoma" w:hAnsi="Tahoma"/>
                <w:b w:val="false"/>
                <w:bCs w:val="false"/>
                <w:sz w:val="17"/>
                <w:szCs w:val="17"/>
              </w:rPr>
              <w:t xml:space="preserve">Técnicas: preguntas abiertas («¿cómo…?», «¿qué pasa si…?»), parafraseo («entonces, si la clase está llena, ¿no se inscribe y se ofrece otro horario?») y registro de las contrapreguntas del cliente.</w:t>
            </w:r>
          </w:p>
          <w:p>
            <w:pPr>
              <w:spacing w:after="30" w:line="250"/>
            </w:pPr>
            <w:r>
              <w:rPr>
                <w:rFonts w:ascii="Tahoma" w:cs="Tahoma" w:eastAsia="Tahoma" w:hAnsi="Tahoma"/>
                <w:b w:val="false"/>
                <w:bCs w:val="false"/>
                <w:sz w:val="17"/>
                <w:szCs w:val="17"/>
              </w:rPr>
              <w:t xml:space="preserve">En el minuto 12 el SM avisa: «nos quedan 3 minutos para preguntas».</w:t>
            </w:r>
          </w:p>
        </w:tc>
        <w:tc>
          <w:tcPr>
            <w:tcW w:type="dxa" w:w="2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Respuestas que permiten definir los RF, RNF y reglas de negocio; dudas registradas.</w:t>
            </w:r>
          </w:p>
        </w:tc>
      </w:tr>
      <w:tr>
        <w:trPr>
          <w:cantSplit/>
        </w:trPr>
        <w:tc>
          <w:tcPr>
            <w:tcW w:type="dxa" w:w="1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FINAL</w:t>
            </w:r>
          </w:p>
        </w:tc>
        <w:tc>
          <w:tcPr>
            <w:tcW w:type="dxa" w:w="1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15:00 – 18:00</w:t>
            </w:r>
          </w:p>
          <w:p>
            <w:pPr>
              <w:spacing w:after="30" w:line="250"/>
            </w:pPr>
            <w:r>
              <w:rPr>
                <w:rFonts w:ascii="Tahoma" w:cs="Tahoma" w:eastAsia="Tahoma" w:hAnsi="Tahoma"/>
                <w:b w:val="false"/>
                <w:bCs w:val="false"/>
                <w:sz w:val="17"/>
                <w:szCs w:val="17"/>
              </w:rPr>
              <w:t xml:space="preserve">(3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(PO) resume;</w:t>
            </w:r>
          </w:p>
          <w:p>
            <w:pPr>
              <w:spacing w:after="30" w:line="250"/>
            </w:pPr>
            <w:r>
              <w:rPr>
                <w:rFonts w:ascii="Tahoma" w:cs="Tahoma" w:eastAsia="Tahoma" w:hAnsi="Tahoma"/>
                <w:b w:val="false"/>
                <w:bCs w:val="false"/>
                <w:sz w:val="17"/>
                <w:szCs w:val="17"/>
              </w:rPr>
              <w:t xml:space="preserve">Javier Concha cierra</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«Para confirmar lo que entendimos: el sistema tendrá acceso por RUT y contraseña para recepcionistas e instructores; registro de socios con RUT validado; clases de Yoga, Spinning y Crossfit con su regla de cupos; inscripción mensual con varias clases; cobro que renueva la membresía; control de ingreso que bloquea a socios vencidos; y venta de suplementos con el dólar del día. ¿Es correcto?»</w:t>
            </w:r>
          </w:p>
          <w:p>
            <w:pPr>
              <w:spacing w:after="30" w:line="250"/>
            </w:pPr>
            <w:r>
              <w:rPr>
                <w:rFonts w:ascii="Tahoma" w:cs="Tahoma" w:eastAsia="Tahoma" w:hAnsi="Tahoma"/>
                <w:b w:val="false"/>
                <w:bCs w:val="false"/>
                <w:sz w:val="17"/>
                <w:szCs w:val="17"/>
              </w:rPr>
              <w:t xml:space="preserve">«Quedaron pendientes los reportes para el dueño y el congelamiento de membresías. Le enviaremos el acta y presentaremos los casos de uso y los mockups en la próxima reunión. Muchas gracias por su tiempo.»</w:t>
            </w:r>
          </w:p>
        </w:tc>
        <w:tc>
          <w:tcPr>
            <w:tcW w:type="dxa" w:w="2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Requerimientos validados por el cliente; pendientes y próximos pasos acordados; cierre formal.</w:t>
            </w:r>
          </w:p>
        </w:tc>
      </w:tr>
    </w:tbl>
    <w:p>
      <w:pPr>
        <w:spacing w:after="120"/>
      </w:pPr>
    </w:p>
    <w:p>
      <w:pPr>
        <w:pStyle w:val="Heading2"/>
        <w:keepNext/>
        <w:spacing w:after="100" w:before="220"/>
      </w:pPr>
      <w:r>
        <w:rPr>
          <w:rFonts w:ascii="Tahoma" w:cs="Tahoma" w:eastAsia="Tahoma" w:hAnsi="Tahoma"/>
        </w:rPr>
        <w:t xml:space="preserve">3.3 Preguntas y respuestas de la Reunión 1</w:t>
      </w:r>
    </w:p>
    <w:p>
      <w:pPr>
        <w:spacing w:after="100" w:line="276"/>
        <w:jc w:val="both"/>
      </w:pPr>
      <w:r>
        <w:rPr>
          <w:rFonts w:ascii="Tahoma" w:cs="Tahoma" w:eastAsia="Tahoma" w:hAnsi="Tahoma"/>
        </w:rPr>
        <w:t xml:space="preserve">Las respuestas se registraron durante la reunión y se validaron con el cliente en el cierre. La última columna muestra qué requerimiento nace de cada respuesta (trazabilidad).</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700"/>
        <w:gridCol w:w="6338"/>
        <w:gridCol w:w="1800"/>
      </w:tblGrid>
      <w:tr>
        <w:trPr>
          <w:tblHeader/>
        </w:trPr>
        <w:tc>
          <w:tcPr>
            <w:tcW w:type="dxa" w:w="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w:t>
            </w:r>
          </w:p>
        </w:tc>
        <w:tc>
          <w:tcPr>
            <w:tcW w:type="dxa" w:w="1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Bloque</w:t>
            </w:r>
          </w:p>
        </w:tc>
        <w:tc>
          <w:tcPr>
            <w:tcW w:type="dxa" w:w="3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Pregunta del equipo</w:t>
            </w:r>
          </w:p>
        </w:tc>
        <w:tc>
          <w:tcPr>
            <w:tcW w:type="dxa" w:w="6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Respuesta del cliente</w:t>
            </w:r>
          </w:p>
        </w:tc>
        <w:tc>
          <w:tcPr>
            <w:tcW w:type="dxa" w:w="18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Origina</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 Contexto y usuarios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¿Cuál es hoy el principal problema de PowerFit y qué espera lograr con el sistema?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Todo se registra a mano: se pierden pagos, hay sobrecupo en las clases y entran socios con la mensualidad vencida. Espera ordenar socios, clases, pagos y el ingreso al gimnasio en un solo sistema.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Objetivo general, RF-05, RF-07</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 Contexto y usuarios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¿Quiénes usarán el sistema y qué puede hacer cada uno?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Recepcionistas: registran socios, inscriben, cobran, controlan el ingreso y venden suplementos. Instructores: crean sus clases y toman asistencia. La recepcionista no puede crear ni modificar clases. Los socios no usan el sistema directamente.</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RF-12, RNF-02</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 Contexto y usuarios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deben ingresar los trabajadores y qué pasa si olvidan su contraseña?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 su RUT y una contraseña personal. Si la olvidan, que puedan recuperarla con el correo que tienen registrado, sin depender del administrador.</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RF-02</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 Socios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datos necesitan registrar de cada socio?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RUT, nombre completo, teléfono y correo. La fecha de inscripción la pone el sistema.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 Socios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control necesita el RUT del socio?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Debe ser un RUT chileno válido (dígito verificador) y no puede repetirse. Antes de crear la ficha hay que validarlo.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RNF-08</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 Socios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¿Necesitan buscar o filtrar socios?</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Sí, buscar por RUT o nombre y filtrar por estado: al día, vencidos o pendientes de pago.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RF-04</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7</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 Clases y cupos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clases ofrecen y en qué se diferencian?</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Yoga: 20 colchonetas, 60 min, $15.000/mes. Spinning: 15 bicicletas, 45 min, $18.000/mes; si hay bicicletas en mantención, hay menos cupos. Crossfit: 12 cupos, 2 reservados para clases de prueba, 50 min, $22.000/mes.</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RF-09</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8</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 Clases y cupos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¿Quién crea las clases y con qué datos?</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Solo el instructor: elige tipo, día y hora. Un instructor no puede tener dos clases a la misma hora.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RF-09, RF-12</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9</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 Clases y cupos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debe pasar si una clase está llena?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No se debe poder inscribir a nadie más. El sistema tiene que avisar y la recepcionista ofrece otro horario.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10</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 Inscripción y pagos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funciona la inscripción mensual?</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Un socio puede tomar varias clases en el mismo mes (por ejemplo, Yoga el lunes y Crossfit el miércoles). Todo va en una sola inscripción mensual con el detalle de cada clase, y se cobra el total.</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11</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 Inscripción y pagos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se paga y qué ocurre al pagar?</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recepción, con efectivo, débito, crédito o transferencia. Al pagar se renueva la membresía por 30 días y se entrega un comprobante. No debe poder cobrarse dos veces lo mismo.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12</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 Control de ingreso</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quieren controlar la entrada al gimnasio?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ingresa el RUT del socio. Si la membresía está vencida no puede entrar y se le ofrece pagar en el momento. Hay que registrar la hora de ingreso.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RF-07</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13</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 Control de ingreso</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pasa con un socio recién registrado que aún no paga?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Queda «pendiente de pago» y no puede ingresar hasta pagar su primera mensualidad.</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RF-07</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14</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 Suplementos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suplementos venden y cómo fijan el precio?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Son importados y se compran en dólares. El precio de venta en pesos debe calcularse con el dólar del día.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 RF-11</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15</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 Suplementos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hacemos si no se puede obtener el valor del dólar?</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Usar el último valor conocido y avisar en pantalla; la venta no se puede detener.</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RF-11, RNF-05</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16</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 Suplementos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¿Necesitan controlar el stock?</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Sí. No se puede vender más de lo que hay, y conviene ver qué productos están por agotarse.</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17</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 Asistencia</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registran hoy la asistencia los instructores?</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una hoja impresa. Quieren marcarla en el sistema desde la lista de inscritos de su clase, una vez por clase y día.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RF-08</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18</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H. Restricciones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¿Desde qué equipos lo usarán y qué esperan en seguridad y rapidez?</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Desde el computador de recepción y desde tablet o celular los instructores, con navegador web. Debe ser rápido en la fila de ingreso, proteger los datos personales de los socios y que nadie entre con la cuenta de otro.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RNF-01 a RNF-09</w:t>
            </w:r>
          </w:p>
        </w:tc>
      </w:tr>
    </w:tbl>
    <w:p>
      <w:pPr>
        <w:spacing w:after="120"/>
      </w:pPr>
    </w:p>
    <w:p>
      <w:pPr>
        <w:keepNext/>
        <w:spacing w:after="80" w:before="160"/>
      </w:pPr>
      <w:r>
        <w:rPr>
          <w:rFonts w:ascii="Tahoma" w:cs="Tahoma" w:eastAsia="Tahoma" w:hAnsi="Tahoma"/>
          <w:b/>
          <w:bCs/>
          <w:color w:val="B71C1C"/>
          <w:sz w:val="21"/>
          <w:szCs w:val="21"/>
        </w:rPr>
        <w:t xml:space="preserve">Contrapreguntas del cliente y respuesta del equipo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5000"/>
        <w:gridCol w:w="9138"/>
      </w:tblGrid>
      <w:tr>
        <w:trPr>
          <w:tblHeader/>
        </w:trPr>
        <w:tc>
          <w:tcPr>
            <w:tcW w:type="dxa" w:w="5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Contrapregunta del cliente</w:t>
            </w:r>
          </w:p>
        </w:tc>
        <w:tc>
          <w:tcPr>
            <w:tcW w:type="dxa" w:w="91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Respuesta del equipo</w:t>
            </w:r>
          </w:p>
        </w:tc>
      </w:tr>
      <w:tr>
        <w:trPr>
          <w:cantSplit/>
        </w:trPr>
        <w:tc>
          <w:tcPr>
            <w:tcW w:type="dxa" w:w="5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«¿Y si un socio quiere congelar su membresía por vacaciones o lesión?»</w:t>
            </w:r>
          </w:p>
        </w:tc>
        <w:tc>
          <w:tcPr>
            <w:tcW w:type="dxa" w:w="9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«Es una buena observación. No estaba en el alcance inicial; lo registramos como requerimiento pendiente para priorizarlo en el Product Backlog y lo revisamos con usted en la próxima reunión.»</w:t>
            </w:r>
          </w:p>
        </w:tc>
      </w:tr>
      <w:tr>
        <w:trPr>
          <w:cantSplit/>
        </w:trPr>
        <w:tc>
          <w:tcPr>
            <w:tcW w:type="dxa" w:w="5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«¿Yo como dueño podré ver cuánto se recaudó en el mes?»</w:t>
            </w:r>
          </w:p>
        </w:tc>
        <w:tc>
          <w:tcPr>
            <w:tcW w:type="dxa" w:w="9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«En esta versión los pagos quedan registrados con fecha y monto, así que la información existirá. El reporte para el dueño lo dejamos como pendiente para el Sprint 2.»</w:t>
            </w:r>
          </w:p>
        </w:tc>
      </w:tr>
      <w:tr>
        <w:trPr>
          <w:cantSplit/>
        </w:trPr>
        <w:tc>
          <w:tcPr>
            <w:tcW w:type="dxa" w:w="5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pasa si se cae internet en recepción?»</w:t>
            </w:r>
          </w:p>
        </w:tc>
        <w:tc>
          <w:tcPr>
            <w:tcW w:type="dxa" w:w="9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«Lo anotamos como restricción. El precio de los suplementos usará el último dólar guardado, y evaluaremos la disponibilidad del sistema en el diseño técnico.»</w:t>
            </w:r>
          </w:p>
        </w:tc>
      </w:tr>
    </w:tbl>
    <w:p>
      <w:pPr>
        <w:spacing w:after="120"/>
      </w:pPr>
    </w:p>
    <w:p>
      <w:pPr>
        <w:pStyle w:val="Heading2"/>
        <w:keepNext/>
        <w:spacing w:after="100" w:before="220"/>
      </w:pPr>
      <w:r>
        <w:rPr>
          <w:rFonts w:ascii="Tahoma" w:cs="Tahoma" w:eastAsia="Tahoma" w:hAnsi="Tahoma"/>
        </w:rPr>
        <w:t xml:space="preserve">3.4 Acta de la Reunión 1</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3000"/>
        <w:gridCol w:w="11138"/>
      </w:tblGrid>
      <w:tr>
        <w:trPr>
          <w:tblHeader/>
        </w:trPr>
        <w:tc>
          <w:tcPr>
            <w:tcW w:type="dxa" w:w="3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ACTA DE REUNIÓN N°1 · LEVANTAMIENTO DE REQUERIMIENTOS · PROYECTO POWERFIT</w:t>
            </w:r>
          </w:p>
        </w:tc>
        <w:tc>
          <w:tcPr>
            <w:tcW w:type="dxa" w:w="111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Fecha / hora</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Martes 06 de octubre de 2026 · 10:00 a 10:18 hrs (18 minutos)</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Lugar / modalidad</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Sala de clases INACAP · presencial</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Convocada por</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(Scrum Master)</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Redactada por</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(Scrum Master) · revisada por Javier Ojeda (Product Owner)</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Asistentes</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Nelvin Andrade (Cliente, dueño de PowerFit) · Javier Ojeda (Product Owner) · Javier Concha (Scrum Master)</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Objetivo</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Levantar las funcionalidades y restricciones del sistema de gestión PowerFit.</w:t>
            </w:r>
          </w:p>
        </w:tc>
      </w:tr>
    </w:tbl>
    <w:p>
      <w:pPr>
        <w:spacing w:after="120"/>
      </w:pPr>
    </w:p>
    <w:p>
      <w:pPr>
        <w:keepNext/>
        <w:spacing w:after="80" w:before="160"/>
      </w:pPr>
      <w:r>
        <w:rPr>
          <w:rFonts w:ascii="Tahoma" w:cs="Tahoma" w:eastAsia="Tahoma" w:hAnsi="Tahoma"/>
          <w:b/>
          <w:bCs/>
          <w:color w:val="B71C1C"/>
          <w:sz w:val="21"/>
          <w:szCs w:val="21"/>
        </w:rPr>
        <w:t xml:space="preserve">Agenda</w:t>
      </w:r>
    </w:p>
    <w:p>
      <w:pPr>
        <w:pStyle w:val="ListParagraph"/>
        <w:numPr>
          <w:ilvl w:val="0"/>
          <w:numId w:val="2"/>
        </w:numPr>
        <w:spacing w:after="50"/>
        <w:jc w:val="both"/>
      </w:pPr>
      <w:r>
        <w:rPr>
          <w:rFonts w:ascii="Tahoma" w:cs="Tahoma" w:eastAsia="Tahoma" w:hAnsi="Tahoma"/>
        </w:rPr>
        <w:t xml:space="preserve">Presentación del equipo, roles y objetivo de la reunión (inicio).</w:t>
      </w:r>
    </w:p>
    <w:p>
      <w:pPr>
        <w:pStyle w:val="ListParagraph"/>
        <w:numPr>
          <w:ilvl w:val="0"/>
          <w:numId w:val="2"/>
        </w:numPr>
        <w:spacing w:after="50"/>
        <w:jc w:val="both"/>
      </w:pPr>
      <w:r>
        <w:rPr>
          <w:rFonts w:ascii="Tahoma" w:cs="Tahoma" w:eastAsia="Tahoma" w:hAnsi="Tahoma"/>
        </w:rPr>
        <w:t xml:space="preserve">Preguntas sobre usuarios, socios, clases, inscripción y pagos, ingreso, suplementos, asistencia y restricciones (desarrollo).</w:t>
      </w:r>
    </w:p>
    <w:p>
      <w:pPr>
        <w:pStyle w:val="ListParagraph"/>
        <w:numPr>
          <w:ilvl w:val="0"/>
          <w:numId w:val="2"/>
        </w:numPr>
        <w:spacing w:after="50"/>
        <w:jc w:val="both"/>
      </w:pPr>
      <w:r>
        <w:rPr>
          <w:rFonts w:ascii="Tahoma" w:cs="Tahoma" w:eastAsia="Tahoma" w:hAnsi="Tahoma"/>
        </w:rPr>
        <w:t xml:space="preserve">Resumen, validación con el cliente y próximos pasos (final).</w:t>
      </w:r>
    </w:p>
    <w:p>
      <w:pPr>
        <w:keepNext/>
        <w:spacing w:after="80" w:before="160"/>
      </w:pPr>
      <w:r>
        <w:rPr>
          <w:rFonts w:ascii="Tahoma" w:cs="Tahoma" w:eastAsia="Tahoma" w:hAnsi="Tahoma"/>
          <w:b/>
          <w:bCs/>
          <w:color w:val="B71C1C"/>
          <w:sz w:val="21"/>
          <w:szCs w:val="21"/>
        </w:rPr>
        <w:t xml:space="preserve">Temas tratados y acuerdos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938"/>
      </w:tblGrid>
      <w:tr>
        <w:trPr>
          <w:tblHeader/>
        </w:trPr>
        <w:tc>
          <w:tcPr>
            <w:tcW w:type="dxa" w:w="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w:t>
            </w:r>
          </w:p>
        </w:tc>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Tema</w:t>
            </w:r>
          </w:p>
        </w:tc>
        <w:tc>
          <w:tcPr>
            <w:tcW w:type="dxa" w:w="109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Acuerdo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Usuarios y acceso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Dos roles: Recepcionista e Instructor. El acceso es con RUT y contraseña, con recuperación por correo. La recepcionista no puede crear ni modificar clases.</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Socios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Ficha con RUT (validado y único), nombre, teléfono y correo. El socio nuevo queda «pendiente de pago». Se podrán buscar y filtrar por estado.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Clases y cupos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Tres tipos con reglas propias: Yoga 20 cupos; Spinning según bicicletas operativas (máx. 15); Crossfit 12 cupos con 2 reservados. Solo el instructor crea clases y no puede haber topes de horario.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Inscripción y pagos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Una inscripción mensual agrupa varias clases con su detalle. Se valida el cupo al agregar cada clase. El pago (4 medios) renueva la membresía por 30 días y genera un comprobante. No hay doble cobro.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Control de ingreso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 verifica por RUT. Si la membresía está vencida o pendiente, se rechaza el ingreso y se ofrece cobrar. Se registra la hora de cada ingreso.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Suplementos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Costo en USD; precio en CLP calculado con el dólar del día (API pública). Si la API falla, se usa el último valor guardado con un aviso. Se controla el stock.</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7</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Asistencia</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instructor la registra desde la nómina de su clase, una sola vez por clase y fecha.</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8</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Restricciones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Uso por navegador en PC y tablet. Respuesta rápida en recepción, protección de datos personales (Ley 19.628) y bloqueo ante intentos de acceso indebidos.</w:t>
            </w:r>
          </w:p>
        </w:tc>
      </w:tr>
    </w:tbl>
    <w:p>
      <w:pPr>
        <w:spacing w:after="120"/>
      </w:pPr>
    </w:p>
    <w:p>
      <w:pPr>
        <w:keepNext/>
        <w:spacing w:after="80" w:before="160"/>
      </w:pPr>
      <w:r>
        <w:rPr>
          <w:rFonts w:ascii="Tahoma" w:cs="Tahoma" w:eastAsia="Tahoma" w:hAnsi="Tahoma"/>
          <w:b/>
          <w:bCs/>
          <w:color w:val="B71C1C"/>
          <w:sz w:val="21"/>
          <w:szCs w:val="21"/>
        </w:rPr>
        <w:t xml:space="preserve">Compromisos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600"/>
        <w:gridCol w:w="8538"/>
        <w:gridCol w:w="3000"/>
        <w:gridCol w:w="2000"/>
      </w:tblGrid>
      <w:tr>
        <w:trPr>
          <w:tblHeader/>
        </w:trPr>
        <w:tc>
          <w:tcPr>
            <w:tcW w:type="dxa" w:w="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w:t>
            </w:r>
          </w:p>
        </w:tc>
        <w:tc>
          <w:tcPr>
            <w:tcW w:type="dxa" w:w="8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Compromiso</w:t>
            </w:r>
          </w:p>
        </w:tc>
        <w:tc>
          <w:tcPr>
            <w:tcW w:type="dxa" w:w="3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2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Fecha límite</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Enviar el acta al cliente para su validación</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06/10/2026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Especificar los requerimientos funcionales y no funcionales, y sus tareas</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07/10/2026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Elaborar el diagrama y las especificaciones de casos de uso</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08/10/2026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los mockups y el flujo de trabajo navegable</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y Javier Concha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08/10/2026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en el Product Backlog los pendientes: congelamiento de membresía y reporte de recaudación</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08/10/2026</w:t>
            </w:r>
          </w:p>
        </w:tc>
      </w:tr>
    </w:tbl>
    <w:p>
      <w:pPr>
        <w:spacing w:after="120"/>
      </w:pPr>
    </w:p>
    <w:p>
      <w:pPr>
        <w:keepNext/>
        <w:spacing w:after="80" w:before="160"/>
      </w:pPr>
      <w:r>
        <w:rPr>
          <w:rFonts w:ascii="Tahoma" w:cs="Tahoma" w:eastAsia="Tahoma" w:hAnsi="Tahoma"/>
          <w:b/>
          <w:bCs/>
          <w:color w:val="B71C1C"/>
          <w:sz w:val="21"/>
          <w:szCs w:val="21"/>
        </w:rPr>
        <w:t xml:space="preserve">Temas pendientes y próxima reunión</w:t>
      </w:r>
    </w:p>
    <w:p>
      <w:pPr>
        <w:pStyle w:val="ListParagraph"/>
        <w:numPr>
          <w:ilvl w:val="0"/>
          <w:numId w:val="2"/>
        </w:numPr>
        <w:spacing w:after="50"/>
        <w:jc w:val="both"/>
      </w:pPr>
      <w:r>
        <w:rPr>
          <w:rFonts w:ascii="Tahoma" w:cs="Tahoma" w:eastAsia="Tahoma" w:hAnsi="Tahoma"/>
          <w:b/>
          <w:bCs/>
        </w:rPr>
        <w:t xml:space="preserve">Pendientes: </w:t>
      </w:r>
      <w:r>
        <w:rPr>
          <w:rFonts w:ascii="Tahoma" w:cs="Tahoma" w:eastAsia="Tahoma" w:hAnsi="Tahoma"/>
        </w:rPr>
        <w:t xml:space="preserve">congelamiento de membresías; reporte mensual de recaudación para el dueño; funcionamiento sin conexión a internet.</w:t>
      </w:r>
    </w:p>
    <w:p>
      <w:pPr>
        <w:pStyle w:val="ListParagraph"/>
        <w:numPr>
          <w:ilvl w:val="0"/>
          <w:numId w:val="2"/>
        </w:numPr>
        <w:spacing w:after="50"/>
        <w:jc w:val="both"/>
      </w:pPr>
      <w:r>
        <w:rPr>
          <w:rFonts w:ascii="Tahoma" w:cs="Tahoma" w:eastAsia="Tahoma" w:hAnsi="Tahoma"/>
          <w:b/>
          <w:bCs/>
        </w:rPr>
        <w:t xml:space="preserve">Próxima reunión: </w:t>
      </w:r>
      <w:r>
        <w:rPr>
          <w:rFonts w:ascii="Tahoma" w:cs="Tahoma" w:eastAsia="Tahoma" w:hAnsi="Tahoma"/>
        </w:rPr>
        <w:t xml:space="preserve">Reunión 2, de revisión, para presentar los casos de uso y los mockups navegables. Se coordinará con el cliente después de la entrega de la Unidad 3.</w:t>
      </w:r>
    </w:p>
    <w:p>
      <w:pPr>
        <w:spacing w:after="100" w:line="276"/>
        <w:jc w:val="both"/>
      </w:pPr>
      <w:r>
        <w:rPr>
          <w:rFonts w:ascii="Tahoma" w:cs="Tahoma" w:eastAsia="Tahoma" w:hAnsi="Tahoma"/>
          <w:b/>
          <w:bCs/>
        </w:rPr>
        <w:t xml:space="preserve">Validación: </w:t>
      </w:r>
      <w:r>
        <w:rPr>
          <w:rFonts w:ascii="Tahoma" w:cs="Tahoma" w:eastAsia="Tahoma" w:hAnsi="Tahoma"/>
        </w:rPr>
        <w:t xml:space="preserve">al cierre de la reunión, el cliente confirmó verbalmente el resumen de requerimientos leído por el Product Owner.</w:t>
      </w:r>
    </w:p>
    <w:p>
      <w:pPr>
        <w:pStyle w:val="Heading2"/>
        <w:keepNext/>
        <w:spacing w:after="100" w:before="220"/>
      </w:pPr>
      <w:r>
        <w:rPr>
          <w:rFonts w:ascii="Tahoma" w:cs="Tahoma" w:eastAsia="Tahoma" w:hAnsi="Tahoma"/>
        </w:rPr>
        <w:t xml:space="preserve">3.5 Requerimientos funcionales</w:t>
      </w:r>
    </w:p>
    <w:p>
      <w:pPr>
        <w:spacing w:after="100" w:line="276"/>
        <w:jc w:val="both"/>
      </w:pPr>
      <w:r>
        <w:rPr>
          <w:rFonts w:ascii="Tahoma" w:cs="Tahoma" w:eastAsia="Tahoma" w:hAnsi="Tahoma"/>
        </w:rPr>
        <w:t xml:space="preserve">Prioridad según MoSCoW: </w:t>
      </w:r>
      <w:r>
        <w:rPr>
          <w:rFonts w:ascii="Tahoma" w:cs="Tahoma" w:eastAsia="Tahoma" w:hAnsi="Tahoma"/>
          <w:b/>
          <w:bCs/>
        </w:rPr>
        <w:t xml:space="preserve">Must</w:t>
      </w:r>
      <w:r>
        <w:rPr>
          <w:rFonts w:ascii="Tahoma" w:cs="Tahoma" w:eastAsia="Tahoma" w:hAnsi="Tahoma"/>
        </w:rPr>
        <w:t xml:space="preserve"> es indispensable para la primera versión; </w:t>
      </w:r>
      <w:r>
        <w:rPr>
          <w:rFonts w:ascii="Tahoma" w:cs="Tahoma" w:eastAsia="Tahoma" w:hAnsi="Tahoma"/>
          <w:b/>
          <w:bCs/>
        </w:rPr>
        <w:t xml:space="preserve">Should</w:t>
      </w:r>
      <w:r>
        <w:rPr>
          <w:rFonts w:ascii="Tahoma" w:cs="Tahoma" w:eastAsia="Tahoma" w:hAnsi="Tahoma"/>
        </w:rPr>
        <w:t xml:space="preserve"> es importante y se incluye si el sprint lo permite.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7838"/>
        <w:gridCol w:w="1300"/>
        <w:gridCol w:w="1600"/>
      </w:tblGrid>
      <w:tr>
        <w:trPr>
          <w:tblHeader/>
        </w:trPr>
        <w:tc>
          <w:tcPr>
            <w:tcW w:type="dxa" w:w="1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24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Nombre</w:t>
            </w:r>
          </w:p>
        </w:tc>
        <w:tc>
          <w:tcPr>
            <w:tcW w:type="dxa" w:w="78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Descripción</w:t>
            </w:r>
          </w:p>
        </w:tc>
        <w:tc>
          <w:tcPr>
            <w:tcW w:type="dxa" w:w="13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Prioridad</w:t>
            </w:r>
          </w:p>
        </w:tc>
        <w:tc>
          <w:tcPr>
            <w:tcW w:type="dxa" w:w="1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Casos de uso</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RF-01</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Iniciar y cerrar sesión</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permitir que un trabajador inicie sesión con RUT y contraseña, y cerrarla. Al ingresar, muestra el panel que corresponde a su rol.</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CU-01, CU-04</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RF-02</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Recuperar contraseña</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enviar al correo registrado del trabajador un enlace de un solo uso, válido por 30 minutos, para crear una contraseña nueva.</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CU-02</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RF-03</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socio</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registrar socios con RUT, nombre, teléfono y correo. Antes de guardar valida el RUT (módulo 11) y que no exista; la membresía inicial queda «pendiente de pago».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CU-05, CU-06</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RF-04</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socios</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listar socios, buscarlos por RUT o nombre, filtrarlos por estado de membresía y mostrar la ficha con su historial de inscripciones.</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CU-07</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RF-05</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inscripción mensual</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agrupar en una inscripción mensual varias clases (detalle). Verifica el cupo de cada clase antes de agregarla y calcula el total del mes.</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CU-08, CU-09</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RF-06</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Cobrar mensualidad</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registrar el pago de una inscripción con su medio de pago, renovar la membresía por 30 días, emitir un comprobante e impedir el doble cobro.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 CU-11</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RF-07</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Controlar ingreso</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verificar por RUT si la membresía del socio está vigente, registrar la hora de ingreso y rechazar a socios vencidos o pendientes, ofreciendo el cobro.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CU-12, CU-13</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RF-08</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asistencia</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permitir al instructor marcar presentes y ausentes desde la nómina de su clase, una vez por clase y fecha.</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CU-18, CU-19</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RF-09</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Crear clases</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permitir al instructor crear clases de Yoga, Spinning o Crossfit con día y hora, calcular los cupos según la regla de cada tipo e impedir topes de horario.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CU-17</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RF-10</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Gestionar y vender suplementos</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registrar suplementos (código, nombre, costo USD y stock) y vender unidades descontando el stock, sin permitir vender más de lo disponible.</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CU-14, CU-15</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RF-11</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Precio según el dólar del día</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obtener el dólar observado desde la API mindicador.cl y calcular el precio CLP de los suplementos. Si la API falla, usa el último valor guardado y lo informa.</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CU-16</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RF-12</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Permisos por rol</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restringir cada función al rol que corresponde: la recepcionista no crea ni modifica clases y el instructor no cobra ni vende.</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Todos</w:t>
            </w:r>
          </w:p>
        </w:tc>
      </w:tr>
    </w:tbl>
    <w:p>
      <w:pPr>
        <w:spacing w:after="120"/>
      </w:pPr>
    </w:p>
    <w:p>
      <w:pPr>
        <w:pStyle w:val="Heading2"/>
        <w:keepNext/>
        <w:spacing w:after="100" w:before="220"/>
      </w:pPr>
      <w:r>
        <w:rPr>
          <w:rFonts w:ascii="Tahoma" w:cs="Tahoma" w:eastAsia="Tahoma" w:hAnsi="Tahoma"/>
        </w:rPr>
        <w:t xml:space="preserve">3.6 Requerimientos no funcionales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6638"/>
        <w:gridCol w:w="4000"/>
      </w:tblGrid>
      <w:tr>
        <w:trPr>
          <w:tblHeader/>
        </w:trPr>
        <w:tc>
          <w:tcPr>
            <w:tcW w:type="dxa" w:w="1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25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Categoría</w:t>
            </w:r>
          </w:p>
        </w:tc>
        <w:tc>
          <w:tcPr>
            <w:tcW w:type="dxa" w:w="66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Descripción</w:t>
            </w:r>
          </w:p>
        </w:tc>
        <w:tc>
          <w:tcPr>
            <w:tcW w:type="dxa" w:w="4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Criterio de verificación</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RNF-01</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Seguridad (autenticación)</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Las contraseñas se guardan con hash y salt (PBKDF2), nunca en texto plano. La cuenta se bloquea 15 minutos tras 5 intentos fallidos.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 contraseñas legibles en la base de datos; la prueba de 5 intentos bloquea la cuenta.</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RNF-02</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Seguridad (autorización)</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pantalla y acción verifica el rol del usuario. Un acceso no permitido responde «acceso denegado» (403) y queda registrado.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100 % de las rutas protegidas por rol.</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RNF-03</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Seguridad (sesión y web)</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Los formularios usan token anti-CSRF; la sesión expira tras 30 minutos de inactividad; en producción se usa HTTPS.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sesión inactiva expira a los 30 minutos.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RNF-04</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Usabilidad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Interfaz en español; las tareas frecuentes (inscribir, cobrar, controlar ingreso) se realizan en 3 clics o menos desde el menú; los errores se muestran junto al campo con un mensaje claro.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Un usuario nuevo completa una inscripción sin ayuda en menos de 2 minutos.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RNF-05</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Disponibilidad y tolerancia a fallos</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Si la API del dólar no responde en 5 segundos, el sistema continúa con el último valor guardado.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Ninguna venta se detiene por caída de la API.</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RNF-06</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Rendimiento</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Las pantallas responden en menos de 2 segundos con 1.000 socios; la verificación de ingreso, en menos de 1 segundo.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Tiempos medidos en las pruebas.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RNF-07</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Compatibilidad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Funciona en los navegadores Chrome, Edge y Firefox actuales, en PC y tablet; diseño adaptable desde 768 px de ancho.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Pruebas en 3 navegadores y 2 tamaños de pantalla.</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RNF-08</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Integridad de datos</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RUT único por socio; el cupo se verifica dentro de una transacción para que no haya sobreventa; los montos se guardan en pesos enteros.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 clases con más inscritos que cupos.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RNF-09</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Legal y privacidad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Los datos personales de los socios se tratan según la Ley 19.628 y solo los ven trabajadores autenticados.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Ninguna pantalla con datos personales sin iniciar sesión.</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RNF-10</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Mantenibilidad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Arquitectura en capas (modelo, datos, web), código documentado y pruebas automáticas para cada regla de negocio.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regla de negocio cuenta con al menos una prueba automática.</w:t>
            </w:r>
          </w:p>
        </w:tc>
      </w:tr>
    </w:tbl>
    <w:p>
      <w:pPr>
        <w:spacing w:after="120"/>
      </w:pPr>
    </w:p>
    <w:p>
      <w:pPr>
        <w:pStyle w:val="Heading2"/>
        <w:keepNext/>
        <w:spacing w:after="100" w:before="220"/>
      </w:pPr>
      <w:r>
        <w:rPr>
          <w:rFonts w:ascii="Tahoma" w:cs="Tahoma" w:eastAsia="Tahoma" w:hAnsi="Tahoma"/>
        </w:rPr>
        <w:t xml:space="preserve">3.7 Tareas específicas por requerimiento</w:t>
      </w:r>
    </w:p>
    <w:p>
      <w:pPr>
        <w:spacing w:after="100" w:line="276"/>
        <w:jc w:val="both"/>
      </w:pPr>
      <w:r>
        <w:rPr>
          <w:rFonts w:ascii="Tahoma" w:cs="Tahoma" w:eastAsia="Tahoma" w:hAnsi="Tahoma"/>
        </w:rPr>
        <w:t xml:space="preserve">Cada requerimiento funcional se descompuso en tareas de diseño, construcción y prueba, con responsable y estimación en story points (serie de Fibonacci) y en horas. Esta lista alimentará el Product Backlog de los sprints 1 y 2.</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238"/>
        <w:gridCol w:w="1900"/>
        <w:gridCol w:w="1000"/>
        <w:gridCol w:w="1200"/>
      </w:tblGrid>
      <w:tr>
        <w:trPr>
          <w:tblHeader/>
        </w:trPr>
        <w:tc>
          <w:tcPr>
            <w:tcW w:type="dxa" w:w="1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Requerimiento</w:t>
            </w:r>
          </w:p>
        </w:tc>
        <w:tc>
          <w:tcPr>
            <w:tcW w:type="dxa" w:w="11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ID tarea</w:t>
            </w:r>
          </w:p>
        </w:tc>
        <w:tc>
          <w:tcPr>
            <w:tcW w:type="dxa" w:w="72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Tarea</w:t>
            </w:r>
          </w:p>
        </w:tc>
        <w:tc>
          <w:tcPr>
            <w:tcW w:type="dxa" w:w="19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1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SP</w:t>
            </w:r>
          </w:p>
        </w:tc>
        <w:tc>
          <w:tcPr>
            <w:tcW w:type="dxa" w:w="1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Horas</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RF-01</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T01.1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la pantalla de login y sus mensajes (vacío, error, bloqueo)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T01.2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 autenticación con hash y la sesión por rol</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8</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T01.3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login correcto, incorrecto y cierre de sesión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RF-02</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T02.1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Definir el flujo de recuperación y la plantilla del correo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T02.2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enlace de un solo uso con vencimiento de 30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T02.3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enlace vencido y datos que no coinciden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RF-03</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T03.1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 validación de RUT (módulo 11) y su normalización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T03.2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formulario de socio con validación en línea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T03.3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RUT válidos, inválidos y duplicados</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RF-04</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T04.1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el listado con buscador y filtro por estado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T04.2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la ficha del socio con membresía e historial</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RF-05</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T05.1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Modelar la inscripción y su detalle (composición)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T05.2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la pantalla con combobox de clases y total en vivo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T05.3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el cupo en una transacción y probar la clase llena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RF-06</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T06.1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el pago y renovar la membresía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T06.2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comprobante imprimible</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T06.3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el bloqueo del doble cobro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RF-07</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T07.1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la pantalla de control de ingreso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T07.2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la vigencia y registrar la hora de ingreso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T07.3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socio vigente, vencido y no registrado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RF-08</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T08.1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la nómina con casillas de asistencia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T08.2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Guardar la asistencia una sola vez por clase y fecha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RF-09</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T09.1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las reglas de cupo de cada tipo de clase</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T09.2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el formulario de clase con validación de tope de horario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RF-10</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T10.1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registro y edición de suplementos</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T10.2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 venta con control de stock</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RF-11</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T11.1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Consumir la API mindicador.cl con timeout y caché de 1 hora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T11.2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valor de respaldo y el aviso en pantalla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RF-12</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T12.1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control de acceso por rol y la página 403</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T12.2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los accesos indebidos de cada rol</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TOTAL ESTIMADO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74</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101</w:t>
            </w:r>
          </w:p>
        </w:tc>
      </w:tr>
    </w:tbl>
    <w:p>
      <w:pPr>
        <w:spacing w:after="120"/>
      </w:pPr>
    </w:p>
    <w:p>
      <w:pPr>
        <w:pStyle w:val="Heading1"/>
        <w:pageBreakBefore/>
        <w:spacing w:after="160" w:before="0"/>
      </w:pPr>
      <w:r>
        <w:rPr>
          <w:rFonts w:ascii="Tahoma" w:cs="Tahoma" w:eastAsia="Tahoma" w:hAnsi="Tahoma"/>
        </w:rPr>
        <w:t xml:space="preserve">4. PARTE 2: CASOS DE USO</w:t>
      </w:r>
    </w:p>
    <w:p>
      <w:pPr>
        <w:pStyle w:val="Heading2"/>
        <w:keepNext/>
        <w:spacing w:after="100" w:before="220"/>
      </w:pPr>
      <w:r>
        <w:rPr>
          <w:rFonts w:ascii="Tahoma" w:cs="Tahoma" w:eastAsia="Tahoma" w:hAnsi="Tahoma"/>
        </w:rPr>
        <w:t xml:space="preserve">4.1 Actores del sistema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8338"/>
      </w:tblGrid>
      <w:tr>
        <w:trPr>
          <w:tblHeader/>
        </w:trPr>
        <w:tc>
          <w:tcPr>
            <w:tcW w:type="dxa" w:w="3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w:t>
            </w:r>
          </w:p>
        </w:tc>
        <w:tc>
          <w:tcPr>
            <w:tcW w:type="dxa" w:w="28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Tipo</w:t>
            </w:r>
          </w:p>
        </w:tc>
        <w:tc>
          <w:tcPr>
            <w:tcW w:type="dxa" w:w="8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Descripción y participación</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Trabajador</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Primario · abstracto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Persona del gimnasio que usa el sistema. Concentra lo común a todos los trabajadores: iniciar y cerrar sesión, y recuperar la contraseña. No existe por sí solo: siempre es una Recepcionista o un Instructor (generalización).</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Recepcionista</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Primario · hereda de Trabajador</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Atiende el mesón: registra y consulta socios, inscribe en clases, cobra mensualidades, controla el ingreso, y registra y vende suplementos. No puede crear ni modificar clases.</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Instructor</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Primario · hereda de Trabajador</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Dicta las clases: crea sus clases semanales, consulta la nómina y registra la asistencia.</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Socio</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Secundario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Cliente del gimnasio. No opera el sistema, pero participa en el control de ingreso entregando su RUT a la recepcionista.</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API Dólar (mindicador.cl)</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Secundario · sistema externo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Servicio público que entrega el dólar observado del día, usado para calcular el precio en pesos de los suplementos.</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Servidor de correo</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Secundario · sistema externo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Envía al trabajador el enlace de recuperación de contraseña.</w:t>
            </w:r>
          </w:p>
        </w:tc>
      </w:tr>
    </w:tbl>
    <w:p>
      <w:pPr>
        <w:spacing w:after="120"/>
      </w:pPr>
    </w:p>
    <w:p>
      <w:pPr>
        <w:spacing w:after="100" w:line="276"/>
        <w:jc w:val="both"/>
      </w:pPr>
      <w:r>
        <w:rPr>
          <w:rFonts w:ascii="Tahoma" w:cs="Tahoma" w:eastAsia="Tahoma" w:hAnsi="Tahoma"/>
          <w:b/>
          <w:bCs/>
        </w:rPr>
        <w:t xml:space="preserve">¿Por qué hay generalización? </w:t>
      </w:r>
      <w:r>
        <w:rPr>
          <w:rFonts w:ascii="Tahoma" w:cs="Tahoma" w:eastAsia="Tahoma" w:hAnsi="Tahoma"/>
        </w:rPr>
        <w:t xml:space="preserve">Recepcionista e Instructor comparten casos de uso (iniciar sesión, recuperar la contraseña, cerrar sesión). En vez de repetir esas asociaciones en ambos, se dibujan una sola vez en el actor abstracto Trabajador, y los dos roles las heredan. El dueño del gimnasio se identificó como interesado, pero en esta versión no opera el sistema: su reporte de recaudación quedó pendiente en el acta.</w:t>
      </w:r>
    </w:p>
    <w:p>
      <w:pPr>
        <w:pStyle w:val="Heading2"/>
        <w:keepNext/>
        <w:spacing w:after="100" w:before="220"/>
      </w:pPr>
      <w:r>
        <w:rPr>
          <w:rFonts w:ascii="Tahoma" w:cs="Tahoma" w:eastAsia="Tahoma" w:hAnsi="Tahoma"/>
        </w:rPr>
        <w:t xml:space="preserve">4.2 Diagrama de casos de uso</w:t>
      </w:r>
    </w:p>
    <w:p>
      <w:pPr>
        <w:spacing w:after="20" w:before="60"/>
        <w:jc w:val="center"/>
      </w:pPr>
      <w:r>
        <w:drawing>
          <wp:inline distT="0" distB="0" distL="0" distR="0">
            <wp:extent cx="7620000" cy="5534025"/>
            <wp:effectExtent t="0" r="0" b="0" l="0"/>
            <wp:docPr id="1" name="casos_de_uso.png" descr="casos_de_uso.png" title="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 cy="5534025"/>
                    </a:xfrm>
                    <a:prstGeom prst="rect">
                      <a:avLst/>
                    </a:prstGeom>
                  </pic:spPr>
                </pic:pic>
              </a:graphicData>
            </a:graphic>
          </wp:inline>
        </w:drawing>
      </w:r>
    </w:p>
    <w:p>
      <w:pPr>
        <w:spacing w:after="160" w:before="40"/>
        <w:jc w:val="center"/>
      </w:pPr>
      <w:r>
        <w:rPr>
          <w:rFonts w:ascii="Tahoma" w:cs="Tahoma" w:eastAsia="Tahoma" w:hAnsi="Tahoma"/>
          <w:i/>
          <w:iCs/>
          <w:color w:val="5F6368"/>
          <w:sz w:val="17"/>
          <w:szCs w:val="17"/>
        </w:rPr>
        <w:t xml:space="preserve">Figura 1. Diagrama de casos de uso UML de PowerFit (archivo editable: docs/agil/casos_de_uso.svg).</w:t>
      </w:r>
    </w:p>
    <w:p>
      <w:pPr>
        <w:pStyle w:val="Heading2"/>
        <w:keepNext/>
        <w:spacing w:after="100" w:before="220"/>
      </w:pPr>
      <w:r>
        <w:rPr>
          <w:rFonts w:ascii="Tahoma" w:cs="Tahoma" w:eastAsia="Tahoma" w:hAnsi="Tahoma"/>
        </w:rPr>
        <w:t xml:space="preserve">4.3 Relaciones «include», «extend» y generalización</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7338"/>
      </w:tblGrid>
      <w:tr>
        <w:trPr>
          <w:tblHeader/>
        </w:trPr>
        <w:tc>
          <w:tcPr>
            <w:tcW w:type="dxa" w:w="5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Relación</w:t>
            </w:r>
          </w:p>
        </w:tc>
        <w:tc>
          <w:tcPr>
            <w:tcW w:type="dxa" w:w="1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Tipo</w:t>
            </w:r>
          </w:p>
        </w:tc>
        <w:tc>
          <w:tcPr>
            <w:tcW w:type="dxa" w:w="7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Justificación</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CU-01 Iniciar sesión → CU-06 Validar RUT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Siempre se valida el formato del RUT antes de buscar las credenciales.</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CU-05 Registrar socio → CU-06 Validar RUT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No se crea ninguna ficha sin validar el RUT. Se reutiliza el mismo caso del login.</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CU-08 Registrar inscripción → CU-09 Verificar cupo</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clase que se agrega pasa obligatoriamente por la verificación de cupo (regla de negocio 1).</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 Cobrar mensualidad → CU-11 Renovar membresía</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Todo pago renueva la membresía; no existe pago sin renovación.</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CU-12 Controlar ingreso → CU-13 Verificar vigencia</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ingreso revisa la vigencia (regla de negocio 2).</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CU-14 Vender / CU-15 Registrar suplemento → CU-16 Consultar dólar</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Ambos necesitan el precio en CLP calculado con el dólar del día.</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CU-19 Registrar asistencia → CU-18 Consultar nómina</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Para marcar asistencia primero se carga la nómina de la clase.</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CU-02 Recuperar contraseña → CU-01 Iniciar sesión</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«extend»</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Opcional: solo ocurre si el trabajador olvidó su contraseña.</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CU-03 Bloquear acceso → CU-01 Iniciar sesión</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«extend»</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Condicional: solo al quinto intento fallido.</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 Cobrar mensualidad → CU-12 Controlar ingreso</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«extend»</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Condicional: si la membresía está vencida, la recepcionista puede cobrar desde el control de ingreso.</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 e Instructor → Trabajador</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Generalización</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Ambos heredan iniciar sesión, recuperar la contraseña y cerrar sesión.</w:t>
            </w:r>
          </w:p>
        </w:tc>
      </w:tr>
    </w:tbl>
    <w:p>
      <w:pPr>
        <w:spacing w:after="120"/>
      </w:pPr>
    </w:p>
    <w:p>
      <w:pPr>
        <w:pStyle w:val="Heading2"/>
        <w:keepNext/>
        <w:spacing w:after="100" w:before="220"/>
      </w:pPr>
      <w:r>
        <w:rPr>
          <w:rFonts w:ascii="Tahoma" w:cs="Tahoma" w:eastAsia="Tahoma" w:hAnsi="Tahoma"/>
        </w:rPr>
        <w:t xml:space="preserve">4.4 Especificación de casos de uso</w:t>
      </w:r>
    </w:p>
    <w:p>
      <w:pPr>
        <w:spacing w:after="100" w:line="276"/>
        <w:jc w:val="both"/>
      </w:pPr>
      <w:r>
        <w:rPr>
          <w:rFonts w:ascii="Tahoma" w:cs="Tahoma" w:eastAsia="Tahoma" w:hAnsi="Tahoma"/>
        </w:rPr>
        <w:t xml:space="preserve">Cada caso de uso se especifica con los campos que solicita la pauta (ID, título, actor principal, actor secundario, flujo normal y flujo alternativo). Se agregan la precondición, la postcondición y la trazabilidad con los requerimientos y los mockups. En los flujos alternativos, la notación «5a» significa «alternativa del paso 5».</w:t>
      </w:r>
    </w:p>
    <w:p>
      <w:pPr>
        <w:keepNext/>
        <w:spacing w:after="80" w:before="160"/>
      </w:pPr>
      <w:r>
        <w:rPr>
          <w:rFonts w:ascii="Tahoma" w:cs="Tahoma" w:eastAsia="Tahoma" w:hAnsi="Tahoma"/>
          <w:b/>
          <w:bCs/>
          <w:color w:val="B71C1C"/>
          <w:sz w:val="21"/>
          <w:szCs w:val="21"/>
        </w:rPr>
        <w:t xml:space="preserve">CU-01 · Iniciar sesión</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CU-01</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Iniciar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 (Recepcionista o 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trabajador está registrado y su cuenta no está bloqueada.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trabajador abre el sistema.</w:t>
            </w:r>
          </w:p>
          <w:p>
            <w:pPr>
              <w:spacing w:after="30" w:line="250"/>
            </w:pPr>
            <w:r>
              <w:rPr>
                <w:rFonts w:ascii="Tahoma" w:cs="Tahoma" w:eastAsia="Tahoma" w:hAnsi="Tahoma"/>
                <w:b w:val="false"/>
                <w:bCs w:val="false"/>
                <w:sz w:val="17"/>
                <w:szCs w:val="17"/>
              </w:rPr>
              <w:t xml:space="preserve">2. El sistema muestra el formulario con RUT y contraseña.</w:t>
            </w:r>
          </w:p>
          <w:p>
            <w:pPr>
              <w:spacing w:after="30" w:line="250"/>
            </w:pPr>
            <w:r>
              <w:rPr>
                <w:rFonts w:ascii="Tahoma" w:cs="Tahoma" w:eastAsia="Tahoma" w:hAnsi="Tahoma"/>
                <w:b w:val="false"/>
                <w:bCs w:val="false"/>
                <w:sz w:val="17"/>
                <w:szCs w:val="17"/>
              </w:rPr>
              <w:t xml:space="preserve">3. El trabajador ingresa su RUT y su contraseña y presiona «Ingresar».</w:t>
            </w:r>
          </w:p>
          <w:p>
            <w:pPr>
              <w:spacing w:after="30" w:line="250"/>
            </w:pPr>
            <w:r>
              <w:rPr>
                <w:rFonts w:ascii="Tahoma" w:cs="Tahoma" w:eastAsia="Tahoma" w:hAnsi="Tahoma"/>
                <w:b w:val="false"/>
                <w:bCs w:val="false"/>
                <w:sz w:val="17"/>
                <w:szCs w:val="17"/>
              </w:rPr>
              <w:t xml:space="preserve">4. El sistema valida el formato del RUT «include» CU-06.</w:t>
            </w:r>
          </w:p>
          <w:p>
            <w:pPr>
              <w:spacing w:after="30" w:line="250"/>
            </w:pPr>
            <w:r>
              <w:rPr>
                <w:rFonts w:ascii="Tahoma" w:cs="Tahoma" w:eastAsia="Tahoma" w:hAnsi="Tahoma"/>
                <w:b w:val="false"/>
                <w:bCs w:val="false"/>
                <w:sz w:val="17"/>
                <w:szCs w:val="17"/>
              </w:rPr>
              <w:t xml:space="preserve">5. El sistema verifica las credenciales.</w:t>
            </w:r>
          </w:p>
          <w:p>
            <w:pPr>
              <w:spacing w:after="30" w:line="250"/>
            </w:pPr>
            <w:r>
              <w:rPr>
                <w:rFonts w:ascii="Tahoma" w:cs="Tahoma" w:eastAsia="Tahoma" w:hAnsi="Tahoma"/>
                <w:b w:val="false"/>
                <w:bCs w:val="false"/>
                <w:sz w:val="17"/>
                <w:szCs w:val="17"/>
              </w:rPr>
              <w:t xml:space="preserve">6. El sistema crea la sesión y muestra el panel de su rol con el mensaje «Inicio de sesión correcto».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Campos vacíos: el sistema marca «campo obligatorio» y vuelve al paso 3.</w:t>
            </w:r>
          </w:p>
          <w:p>
            <w:pPr>
              <w:spacing w:after="30" w:line="250"/>
            </w:pPr>
            <w:r>
              <w:rPr>
                <w:rFonts w:ascii="Tahoma" w:cs="Tahoma" w:eastAsia="Tahoma" w:hAnsi="Tahoma"/>
                <w:b w:val="false"/>
                <w:bCs w:val="false"/>
                <w:sz w:val="17"/>
                <w:szCs w:val="17"/>
              </w:rPr>
              <w:t xml:space="preserve">5a. Credenciales incorrectas: el sistema muestra el error y los intentos restantes, y vuelve al paso 3.</w:t>
            </w:r>
          </w:p>
          <w:p>
            <w:pPr>
              <w:spacing w:after="30" w:line="250"/>
            </w:pPr>
            <w:r>
              <w:rPr>
                <w:rFonts w:ascii="Tahoma" w:cs="Tahoma" w:eastAsia="Tahoma" w:hAnsi="Tahoma"/>
                <w:b w:val="false"/>
                <w:bCs w:val="false"/>
                <w:sz w:val="17"/>
                <w:szCs w:val="17"/>
              </w:rPr>
              <w:t xml:space="preserve">5b. Quinto intento fallido: «extend» CU-03 Bloquear acceso.</w:t>
            </w:r>
          </w:p>
          <w:p>
            <w:pPr>
              <w:spacing w:after="30" w:line="250"/>
            </w:pPr>
            <w:r>
              <w:rPr>
                <w:rFonts w:ascii="Tahoma" w:cs="Tahoma" w:eastAsia="Tahoma" w:hAnsi="Tahoma"/>
                <w:b w:val="false"/>
                <w:bCs w:val="false"/>
                <w:sz w:val="17"/>
                <w:szCs w:val="17"/>
              </w:rPr>
              <w:t xml:space="preserve">2a. El trabajador olvidó su contraseña: «extend» CU-02 Recuperar contraseña.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Sesión activa con los permisos del rol.</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RF-12  ·  Mockups: M01, M02, M03, M04, M05, M06, M08, M62</w:t>
            </w:r>
          </w:p>
        </w:tc>
      </w:tr>
    </w:tbl>
    <w:p>
      <w:pPr>
        <w:spacing w:after="120"/>
      </w:pPr>
    </w:p>
    <w:p>
      <w:pPr>
        <w:keepNext/>
        <w:spacing w:after="80" w:before="160"/>
      </w:pPr>
      <w:r>
        <w:rPr>
          <w:rFonts w:ascii="Tahoma" w:cs="Tahoma" w:eastAsia="Tahoma" w:hAnsi="Tahoma"/>
          <w:b/>
          <w:bCs/>
          <w:color w:val="B71C1C"/>
          <w:sz w:val="21"/>
          <w:szCs w:val="21"/>
        </w:rPr>
        <w:t xml:space="preserve">CU-02 · Recuperar contraseña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Recuperar contraseña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Servidor de correo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trabajador tiene un correo registrado.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En el login, el trabajador presiona «¿Olvidaste tu contraseña?».</w:t>
            </w:r>
          </w:p>
          <w:p>
            <w:pPr>
              <w:spacing w:after="30" w:line="250"/>
            </w:pPr>
            <w:r>
              <w:rPr>
                <w:rFonts w:ascii="Tahoma" w:cs="Tahoma" w:eastAsia="Tahoma" w:hAnsi="Tahoma"/>
                <w:b w:val="false"/>
                <w:bCs w:val="false"/>
                <w:sz w:val="17"/>
                <w:szCs w:val="17"/>
              </w:rPr>
              <w:t xml:space="preserve">2. El sistema muestra el formulario con RUT y correo registrado.</w:t>
            </w:r>
          </w:p>
          <w:p>
            <w:pPr>
              <w:spacing w:after="30" w:line="250"/>
            </w:pPr>
            <w:r>
              <w:rPr>
                <w:rFonts w:ascii="Tahoma" w:cs="Tahoma" w:eastAsia="Tahoma" w:hAnsi="Tahoma"/>
                <w:b w:val="false"/>
                <w:bCs w:val="false"/>
                <w:sz w:val="17"/>
                <w:szCs w:val="17"/>
              </w:rPr>
              <w:t xml:space="preserve">3. El trabajador ingresa sus datos y presiona «Enviar enlace de recuperación».</w:t>
            </w:r>
          </w:p>
          <w:p>
            <w:pPr>
              <w:spacing w:after="30" w:line="250"/>
            </w:pPr>
            <w:r>
              <w:rPr>
                <w:rFonts w:ascii="Tahoma" w:cs="Tahoma" w:eastAsia="Tahoma" w:hAnsi="Tahoma"/>
                <w:b w:val="false"/>
                <w:bCs w:val="false"/>
                <w:sz w:val="17"/>
                <w:szCs w:val="17"/>
              </w:rPr>
              <w:t xml:space="preserve">4. El sistema verifica que el RUT y el correo coincidan.</w:t>
            </w:r>
          </w:p>
          <w:p>
            <w:pPr>
              <w:spacing w:after="30" w:line="250"/>
            </w:pPr>
            <w:r>
              <w:rPr>
                <w:rFonts w:ascii="Tahoma" w:cs="Tahoma" w:eastAsia="Tahoma" w:hAnsi="Tahoma"/>
                <w:b w:val="false"/>
                <w:bCs w:val="false"/>
                <w:sz w:val="17"/>
                <w:szCs w:val="17"/>
              </w:rPr>
              <w:t xml:space="preserve">5. El sistema genera un enlace de un solo uso (30 min) y lo envía a través del Servidor de correo.</w:t>
            </w:r>
          </w:p>
          <w:p>
            <w:pPr>
              <w:spacing w:after="30" w:line="250"/>
            </w:pPr>
            <w:r>
              <w:rPr>
                <w:rFonts w:ascii="Tahoma" w:cs="Tahoma" w:eastAsia="Tahoma" w:hAnsi="Tahoma"/>
                <w:b w:val="false"/>
                <w:bCs w:val="false"/>
                <w:sz w:val="17"/>
                <w:szCs w:val="17"/>
              </w:rPr>
              <w:t xml:space="preserve">6. El sistema muestra la confirmación con el correo parcialmente oculto.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Los datos no coinciden: el sistema muestra un error y vuelve al paso 3.</w:t>
            </w:r>
          </w:p>
          <w:p>
            <w:pPr>
              <w:spacing w:after="30" w:line="250"/>
            </w:pPr>
            <w:r>
              <w:rPr>
                <w:rFonts w:ascii="Tahoma" w:cs="Tahoma" w:eastAsia="Tahoma" w:hAnsi="Tahoma"/>
                <w:b w:val="false"/>
                <w:bCs w:val="false"/>
                <w:sz w:val="17"/>
                <w:szCs w:val="17"/>
              </w:rPr>
              <w:t xml:space="preserve">5a. El servidor de correo no responde: el sistema pide intentarlo más tarde.</w:t>
            </w:r>
          </w:p>
          <w:p>
            <w:pPr>
              <w:spacing w:after="30" w:line="250"/>
            </w:pPr>
            <w:r>
              <w:rPr>
                <w:rFonts w:ascii="Tahoma" w:cs="Tahoma" w:eastAsia="Tahoma" w:hAnsi="Tahoma"/>
                <w:b w:val="false"/>
                <w:bCs w:val="false"/>
                <w:sz w:val="17"/>
                <w:szCs w:val="17"/>
              </w:rPr>
              <w:t xml:space="preserve">3a. El trabajador vuelve al login sin enviar.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Enlace de recuperación enviado.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RF-02  ·  Mockups: M10, M11, M12, M13, M14</w:t>
            </w:r>
          </w:p>
        </w:tc>
      </w:tr>
    </w:tbl>
    <w:p>
      <w:pPr>
        <w:spacing w:after="120"/>
      </w:pPr>
    </w:p>
    <w:p>
      <w:pPr>
        <w:keepNext/>
        <w:spacing w:after="80" w:before="160"/>
      </w:pPr>
      <w:r>
        <w:rPr>
          <w:rFonts w:ascii="Tahoma" w:cs="Tahoma" w:eastAsia="Tahoma" w:hAnsi="Tahoma"/>
          <w:b/>
          <w:bCs/>
          <w:color w:val="B71C1C"/>
          <w:sz w:val="21"/>
          <w:szCs w:val="21"/>
        </w:rPr>
        <w:t xml:space="preserve">CU-03 · Bloquear acceso por intentos fallidos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CU-03</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Bloquear acceso por intentos fallidos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 registraron 4 intentos fallidos en los últimos 15 minutos.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trabajador falla el inicio de sesión por quinta vez.</w:t>
            </w:r>
          </w:p>
          <w:p>
            <w:pPr>
              <w:spacing w:after="30" w:line="250"/>
            </w:pPr>
            <w:r>
              <w:rPr>
                <w:rFonts w:ascii="Tahoma" w:cs="Tahoma" w:eastAsia="Tahoma" w:hAnsi="Tahoma"/>
                <w:b w:val="false"/>
                <w:bCs w:val="false"/>
                <w:sz w:val="17"/>
                <w:szCs w:val="17"/>
              </w:rPr>
              <w:t xml:space="preserve">2. El sistema bloquea la cuenta por 15 minutos.</w:t>
            </w:r>
          </w:p>
          <w:p>
            <w:pPr>
              <w:spacing w:after="30" w:line="250"/>
            </w:pPr>
            <w:r>
              <w:rPr>
                <w:rFonts w:ascii="Tahoma" w:cs="Tahoma" w:eastAsia="Tahoma" w:hAnsi="Tahoma"/>
                <w:b w:val="false"/>
                <w:bCs w:val="false"/>
                <w:sz w:val="17"/>
                <w:szCs w:val="17"/>
              </w:rPr>
              <w:t xml:space="preserve">3. El sistema muestra el aviso con la hora de desbloqueo y deshabilita «Ingresar».</w:t>
            </w:r>
          </w:p>
          <w:p>
            <w:pPr>
              <w:spacing w:after="30" w:line="250"/>
            </w:pPr>
            <w:r>
              <w:rPr>
                <w:rFonts w:ascii="Tahoma" w:cs="Tahoma" w:eastAsia="Tahoma" w:hAnsi="Tahoma"/>
                <w:b w:val="false"/>
                <w:bCs w:val="false"/>
                <w:sz w:val="17"/>
                <w:szCs w:val="17"/>
              </w:rPr>
              <w:t xml:space="preserve">4. El sistema registra el evento de seguridad.</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El trabajador elige recuperar su contraseña: CU-02.</w:t>
            </w:r>
          </w:p>
          <w:p>
            <w:pPr>
              <w:spacing w:after="30" w:line="250"/>
            </w:pPr>
            <w:r>
              <w:rPr>
                <w:rFonts w:ascii="Tahoma" w:cs="Tahoma" w:eastAsia="Tahoma" w:hAnsi="Tahoma"/>
                <w:b w:val="false"/>
                <w:bCs w:val="false"/>
                <w:sz w:val="17"/>
                <w:szCs w:val="17"/>
              </w:rPr>
              <w:t xml:space="preserve">1a. Pasan 15 minutos: la cuenta se desbloquea automáticamente.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Cuenta bloqueada temporalmente.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RNF-01  ·  Mockups: M07</w:t>
            </w:r>
          </w:p>
        </w:tc>
      </w:tr>
    </w:tbl>
    <w:p>
      <w:pPr>
        <w:spacing w:after="120"/>
      </w:pPr>
    </w:p>
    <w:p>
      <w:pPr>
        <w:keepNext/>
        <w:spacing w:after="80" w:before="160"/>
      </w:pPr>
      <w:r>
        <w:rPr>
          <w:rFonts w:ascii="Tahoma" w:cs="Tahoma" w:eastAsia="Tahoma" w:hAnsi="Tahoma"/>
          <w:b/>
          <w:bCs/>
          <w:color w:val="B71C1C"/>
          <w:sz w:val="21"/>
          <w:szCs w:val="21"/>
        </w:rPr>
        <w:t xml:space="preserve">CU-04 · Cerrar sesión</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CU-04</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Cerrar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trabajador tiene una sesión activa.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trabajador abre el menú de usuario (avatar).</w:t>
            </w:r>
          </w:p>
          <w:p>
            <w:pPr>
              <w:spacing w:after="30" w:line="250"/>
            </w:pPr>
            <w:r>
              <w:rPr>
                <w:rFonts w:ascii="Tahoma" w:cs="Tahoma" w:eastAsia="Tahoma" w:hAnsi="Tahoma"/>
                <w:b w:val="false"/>
                <w:bCs w:val="false"/>
                <w:sz w:val="17"/>
                <w:szCs w:val="17"/>
              </w:rPr>
              <w:t xml:space="preserve">2. Elige «Cerrar sesión».</w:t>
            </w:r>
          </w:p>
          <w:p>
            <w:pPr>
              <w:spacing w:after="30" w:line="250"/>
            </w:pPr>
            <w:r>
              <w:rPr>
                <w:rFonts w:ascii="Tahoma" w:cs="Tahoma" w:eastAsia="Tahoma" w:hAnsi="Tahoma"/>
                <w:b w:val="false"/>
                <w:bCs w:val="false"/>
                <w:sz w:val="17"/>
                <w:szCs w:val="17"/>
              </w:rPr>
              <w:t xml:space="preserve">3. El sistema pide confirmación.</w:t>
            </w:r>
          </w:p>
          <w:p>
            <w:pPr>
              <w:spacing w:after="30" w:line="250"/>
            </w:pPr>
            <w:r>
              <w:rPr>
                <w:rFonts w:ascii="Tahoma" w:cs="Tahoma" w:eastAsia="Tahoma" w:hAnsi="Tahoma"/>
                <w:b w:val="false"/>
                <w:bCs w:val="false"/>
                <w:sz w:val="17"/>
                <w:szCs w:val="17"/>
              </w:rPr>
              <w:t xml:space="preserve">4. El trabajador confirma.</w:t>
            </w:r>
          </w:p>
          <w:p>
            <w:pPr>
              <w:spacing w:after="30" w:line="250"/>
            </w:pPr>
            <w:r>
              <w:rPr>
                <w:rFonts w:ascii="Tahoma" w:cs="Tahoma" w:eastAsia="Tahoma" w:hAnsi="Tahoma"/>
                <w:b w:val="false"/>
                <w:bCs w:val="false"/>
                <w:sz w:val="17"/>
                <w:szCs w:val="17"/>
              </w:rPr>
              <w:t xml:space="preserve">5. El sistema cierra la sesión y muestra el login con «Cerraste sesión correctamente».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El trabajador cancela: vuelve a la pantalla anterior.</w:t>
            </w:r>
          </w:p>
          <w:p>
            <w:pPr>
              <w:spacing w:after="30" w:line="250"/>
            </w:pPr>
            <w:r>
              <w:rPr>
                <w:rFonts w:ascii="Tahoma" w:cs="Tahoma" w:eastAsia="Tahoma" w:hAnsi="Tahoma"/>
                <w:b w:val="false"/>
                <w:bCs w:val="false"/>
                <w:sz w:val="17"/>
                <w:szCs w:val="17"/>
              </w:rPr>
              <w:t xml:space="preserve">1a. Pasan 30 minutos sin actividad: el sistema cierra la sesión automáticamente.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Sesión cerrada.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RNF-03  ·  Mockups: M09, M17, M18, M64</w:t>
            </w:r>
          </w:p>
        </w:tc>
      </w:tr>
    </w:tbl>
    <w:p>
      <w:pPr>
        <w:spacing w:after="120"/>
      </w:pPr>
    </w:p>
    <w:p>
      <w:pPr>
        <w:keepNext/>
        <w:spacing w:after="80" w:before="160"/>
      </w:pPr>
      <w:r>
        <w:rPr>
          <w:rFonts w:ascii="Tahoma" w:cs="Tahoma" w:eastAsia="Tahoma" w:hAnsi="Tahoma"/>
          <w:b/>
          <w:bCs/>
          <w:color w:val="B71C1C"/>
          <w:sz w:val="21"/>
          <w:szCs w:val="21"/>
        </w:rPr>
        <w:t xml:space="preserve">CU-05 · Registrar socio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Socios → «Nuevo socio».</w:t>
            </w:r>
          </w:p>
          <w:p>
            <w:pPr>
              <w:spacing w:after="30" w:line="250"/>
            </w:pPr>
            <w:r>
              <w:rPr>
                <w:rFonts w:ascii="Tahoma" w:cs="Tahoma" w:eastAsia="Tahoma" w:hAnsi="Tahoma"/>
                <w:b w:val="false"/>
                <w:bCs w:val="false"/>
                <w:sz w:val="17"/>
                <w:szCs w:val="17"/>
              </w:rPr>
              <w:t xml:space="preserve">2. El sistema muestra el formulario.</w:t>
            </w:r>
          </w:p>
          <w:p>
            <w:pPr>
              <w:spacing w:after="30" w:line="250"/>
            </w:pPr>
            <w:r>
              <w:rPr>
                <w:rFonts w:ascii="Tahoma" w:cs="Tahoma" w:eastAsia="Tahoma" w:hAnsi="Tahoma"/>
                <w:b w:val="false"/>
                <w:bCs w:val="false"/>
                <w:sz w:val="17"/>
                <w:szCs w:val="17"/>
              </w:rPr>
              <w:t xml:space="preserve">3. La recepcionista ingresa RUT, nombre, teléfono y correo.</w:t>
            </w:r>
          </w:p>
          <w:p>
            <w:pPr>
              <w:spacing w:after="30" w:line="250"/>
            </w:pPr>
            <w:r>
              <w:rPr>
                <w:rFonts w:ascii="Tahoma" w:cs="Tahoma" w:eastAsia="Tahoma" w:hAnsi="Tahoma"/>
                <w:b w:val="false"/>
                <w:bCs w:val="false"/>
                <w:sz w:val="17"/>
                <w:szCs w:val="17"/>
              </w:rPr>
              <w:t xml:space="preserve">4. El sistema valida el RUT «include» CU-06.</w:t>
            </w:r>
          </w:p>
          <w:p>
            <w:pPr>
              <w:spacing w:after="30" w:line="250"/>
            </w:pPr>
            <w:r>
              <w:rPr>
                <w:rFonts w:ascii="Tahoma" w:cs="Tahoma" w:eastAsia="Tahoma" w:hAnsi="Tahoma"/>
                <w:b w:val="false"/>
                <w:bCs w:val="false"/>
                <w:sz w:val="17"/>
                <w:szCs w:val="17"/>
              </w:rPr>
              <w:t xml:space="preserve">5. La recepcionista presiona «Guardar socio».</w:t>
            </w:r>
          </w:p>
          <w:p>
            <w:pPr>
              <w:spacing w:after="30" w:line="250"/>
            </w:pPr>
            <w:r>
              <w:rPr>
                <w:rFonts w:ascii="Tahoma" w:cs="Tahoma" w:eastAsia="Tahoma" w:hAnsi="Tahoma"/>
                <w:b w:val="false"/>
                <w:bCs w:val="false"/>
                <w:sz w:val="17"/>
                <w:szCs w:val="17"/>
              </w:rPr>
              <w:t xml:space="preserve">6. El sistema verifica que el RUT no esté registrado.</w:t>
            </w:r>
          </w:p>
          <w:p>
            <w:pPr>
              <w:spacing w:after="30" w:line="250"/>
            </w:pPr>
            <w:r>
              <w:rPr>
                <w:rFonts w:ascii="Tahoma" w:cs="Tahoma" w:eastAsia="Tahoma" w:hAnsi="Tahoma"/>
                <w:b w:val="false"/>
                <w:bCs w:val="false"/>
                <w:sz w:val="17"/>
                <w:szCs w:val="17"/>
              </w:rPr>
              <w:t xml:space="preserve">7. El sistema crea la ficha y la membresía en estado «Pendiente de pago».</w:t>
            </w:r>
          </w:p>
          <w:p>
            <w:pPr>
              <w:spacing w:after="30" w:line="250"/>
            </w:pPr>
            <w:r>
              <w:rPr>
                <w:rFonts w:ascii="Tahoma" w:cs="Tahoma" w:eastAsia="Tahoma" w:hAnsi="Tahoma"/>
                <w:b w:val="false"/>
                <w:bCs w:val="false"/>
                <w:sz w:val="17"/>
                <w:szCs w:val="17"/>
              </w:rPr>
              <w:t xml:space="preserve">8. El sistema muestra la ficha con un mensaje de éxito y la opción «Inscribir en clases».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5a. Faltan campos obligatorios: el sistema los marca en rojo.</w:t>
            </w:r>
          </w:p>
          <w:p>
            <w:pPr>
              <w:spacing w:after="30" w:line="250"/>
            </w:pPr>
            <w:r>
              <w:rPr>
                <w:rFonts w:ascii="Tahoma" w:cs="Tahoma" w:eastAsia="Tahoma" w:hAnsi="Tahoma"/>
                <w:b w:val="false"/>
                <w:bCs w:val="false"/>
                <w:sz w:val="17"/>
                <w:szCs w:val="17"/>
              </w:rPr>
              <w:t xml:space="preserve">4a. RUT inválido: el sistema muestra el error en el campo y deshabilita «Guardar».</w:t>
            </w:r>
          </w:p>
          <w:p>
            <w:pPr>
              <w:spacing w:after="30" w:line="250"/>
            </w:pPr>
            <w:r>
              <w:rPr>
                <w:rFonts w:ascii="Tahoma" w:cs="Tahoma" w:eastAsia="Tahoma" w:hAnsi="Tahoma"/>
                <w:b w:val="false"/>
                <w:bCs w:val="false"/>
                <w:sz w:val="17"/>
                <w:szCs w:val="17"/>
              </w:rPr>
              <w:t xml:space="preserve">6a. RUT ya registrado: el sistema avisa y ofrece abrir la ficha existente.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Socio registrado con membresía pendiente de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  Mockups: M25, M26, M27, M29</w:t>
            </w:r>
          </w:p>
        </w:tc>
      </w:tr>
    </w:tbl>
    <w:p>
      <w:pPr>
        <w:spacing w:after="120"/>
      </w:pPr>
    </w:p>
    <w:p>
      <w:pPr>
        <w:keepNext/>
        <w:spacing w:after="80" w:before="160"/>
      </w:pPr>
      <w:r>
        <w:rPr>
          <w:rFonts w:ascii="Tahoma" w:cs="Tahoma" w:eastAsia="Tahoma" w:hAnsi="Tahoma"/>
          <w:b/>
          <w:bCs/>
          <w:color w:val="B71C1C"/>
          <w:sz w:val="21"/>
          <w:szCs w:val="21"/>
        </w:rPr>
        <w:t xml:space="preserve">CU-06 · Validar RUT</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Validar RUT</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invocan CU-01 y CU-05.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recibe el RUT ingresado.</w:t>
            </w:r>
          </w:p>
          <w:p>
            <w:pPr>
              <w:spacing w:after="30" w:line="250"/>
            </w:pPr>
            <w:r>
              <w:rPr>
                <w:rFonts w:ascii="Tahoma" w:cs="Tahoma" w:eastAsia="Tahoma" w:hAnsi="Tahoma"/>
                <w:b w:val="false"/>
                <w:bCs w:val="false"/>
                <w:sz w:val="17"/>
                <w:szCs w:val="17"/>
              </w:rPr>
              <w:t xml:space="preserve">2. Quita puntos, espacios y guion.</w:t>
            </w:r>
          </w:p>
          <w:p>
            <w:pPr>
              <w:spacing w:after="30" w:line="250"/>
            </w:pPr>
            <w:r>
              <w:rPr>
                <w:rFonts w:ascii="Tahoma" w:cs="Tahoma" w:eastAsia="Tahoma" w:hAnsi="Tahoma"/>
                <w:b w:val="false"/>
                <w:bCs w:val="false"/>
                <w:sz w:val="17"/>
                <w:szCs w:val="17"/>
              </w:rPr>
              <w:t xml:space="preserve">3. Verifica el largo y que el cuerpo sea numérico.</w:t>
            </w:r>
          </w:p>
          <w:p>
            <w:pPr>
              <w:spacing w:after="30" w:line="250"/>
            </w:pPr>
            <w:r>
              <w:rPr>
                <w:rFonts w:ascii="Tahoma" w:cs="Tahoma" w:eastAsia="Tahoma" w:hAnsi="Tahoma"/>
                <w:b w:val="false"/>
                <w:bCs w:val="false"/>
                <w:sz w:val="17"/>
                <w:szCs w:val="17"/>
              </w:rPr>
              <w:t xml:space="preserve">4. Calcula el dígito verificador con el algoritmo módulo 11.</w:t>
            </w:r>
          </w:p>
          <w:p>
            <w:pPr>
              <w:spacing w:after="30" w:line="250"/>
            </w:pPr>
            <w:r>
              <w:rPr>
                <w:rFonts w:ascii="Tahoma" w:cs="Tahoma" w:eastAsia="Tahoma" w:hAnsi="Tahoma"/>
                <w:b w:val="false"/>
                <w:bCs w:val="false"/>
                <w:sz w:val="17"/>
                <w:szCs w:val="17"/>
              </w:rPr>
              <w:t xml:space="preserve">5. Lo compara con el dígito ingresado (acepta «K»).</w:t>
            </w:r>
          </w:p>
          <w:p>
            <w:pPr>
              <w:spacing w:after="30" w:line="250"/>
            </w:pPr>
            <w:r>
              <w:rPr>
                <w:rFonts w:ascii="Tahoma" w:cs="Tahoma" w:eastAsia="Tahoma" w:hAnsi="Tahoma"/>
                <w:b w:val="false"/>
                <w:bCs w:val="false"/>
                <w:sz w:val="17"/>
                <w:szCs w:val="17"/>
              </w:rPr>
              <w:t xml:space="preserve">6. Devuelve «válido» y el RUT normalizado.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o 5a. RUT inválido: devuelve el error «RUT inválido: el dígito verificador no corresponde» y el caso que lo invocó no continúa.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RUT validado y normalizado.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RNF-08  ·  Mockups: M28</w:t>
            </w:r>
          </w:p>
        </w:tc>
      </w:tr>
    </w:tbl>
    <w:p>
      <w:pPr>
        <w:spacing w:after="120"/>
      </w:pPr>
    </w:p>
    <w:p>
      <w:pPr>
        <w:keepNext/>
        <w:spacing w:after="80" w:before="160"/>
      </w:pPr>
      <w:r>
        <w:rPr>
          <w:rFonts w:ascii="Tahoma" w:cs="Tahoma" w:eastAsia="Tahoma" w:hAnsi="Tahoma"/>
          <w:b/>
          <w:bCs/>
          <w:color w:val="B71C1C"/>
          <w:sz w:val="21"/>
          <w:szCs w:val="21"/>
        </w:rPr>
        <w:t xml:space="preserve">CU-07 · Consultar socios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CU-07</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socios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«Socios».</w:t>
            </w:r>
          </w:p>
          <w:p>
            <w:pPr>
              <w:spacing w:after="30" w:line="250"/>
            </w:pPr>
            <w:r>
              <w:rPr>
                <w:rFonts w:ascii="Tahoma" w:cs="Tahoma" w:eastAsia="Tahoma" w:hAnsi="Tahoma"/>
                <w:b w:val="false"/>
                <w:bCs w:val="false"/>
                <w:sz w:val="17"/>
                <w:szCs w:val="17"/>
              </w:rPr>
              <w:t xml:space="preserve">2. El sistema muestra el listado con estado y vencimiento.</w:t>
            </w:r>
          </w:p>
          <w:p>
            <w:pPr>
              <w:spacing w:after="30" w:line="250"/>
            </w:pPr>
            <w:r>
              <w:rPr>
                <w:rFonts w:ascii="Tahoma" w:cs="Tahoma" w:eastAsia="Tahoma" w:hAnsi="Tahoma"/>
                <w:b w:val="false"/>
                <w:bCs w:val="false"/>
                <w:sz w:val="17"/>
                <w:szCs w:val="17"/>
              </w:rPr>
              <w:t xml:space="preserve">3. La recepcionista escribe en el buscador o elige un estado en el combobox.</w:t>
            </w:r>
          </w:p>
          <w:p>
            <w:pPr>
              <w:spacing w:after="30" w:line="250"/>
            </w:pPr>
            <w:r>
              <w:rPr>
                <w:rFonts w:ascii="Tahoma" w:cs="Tahoma" w:eastAsia="Tahoma" w:hAnsi="Tahoma"/>
                <w:b w:val="false"/>
                <w:bCs w:val="false"/>
                <w:sz w:val="17"/>
                <w:szCs w:val="17"/>
              </w:rPr>
              <w:t xml:space="preserve">4. El sistema filtra el listado.</w:t>
            </w:r>
          </w:p>
          <w:p>
            <w:pPr>
              <w:spacing w:after="30" w:line="250"/>
            </w:pPr>
            <w:r>
              <w:rPr>
                <w:rFonts w:ascii="Tahoma" w:cs="Tahoma" w:eastAsia="Tahoma" w:hAnsi="Tahoma"/>
                <w:b w:val="false"/>
                <w:bCs w:val="false"/>
                <w:sz w:val="17"/>
                <w:szCs w:val="17"/>
              </w:rPr>
              <w:t xml:space="preserve">5. La recepcionista presiona «Ver ficha».</w:t>
            </w:r>
          </w:p>
          <w:p>
            <w:pPr>
              <w:spacing w:after="30" w:line="250"/>
            </w:pPr>
            <w:r>
              <w:rPr>
                <w:rFonts w:ascii="Tahoma" w:cs="Tahoma" w:eastAsia="Tahoma" w:hAnsi="Tahoma"/>
                <w:b w:val="false"/>
                <w:bCs w:val="false"/>
                <w:sz w:val="17"/>
                <w:szCs w:val="17"/>
              </w:rPr>
              <w:t xml:space="preserve">6. El sistema muestra datos, membresía e inscripciones del 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No hay resultados: el sistema muestra «No se encontraron socios» y el botón «Nuevo socio».</w:t>
            </w:r>
          </w:p>
          <w:p>
            <w:pPr>
              <w:spacing w:after="30" w:line="250"/>
            </w:pPr>
            <w:r>
              <w:rPr>
                <w:rFonts w:ascii="Tahoma" w:cs="Tahoma" w:eastAsia="Tahoma" w:hAnsi="Tahoma"/>
                <w:b w:val="false"/>
                <w:bCs w:val="false"/>
                <w:sz w:val="17"/>
                <w:szCs w:val="17"/>
              </w:rPr>
              <w:t xml:space="preserve">5a. El socio está vencido: la recepcionista elige «Cobrar» (CU-10).</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Ficha del socio consultada.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RF-04  ·  Mockups: M20, M21, M22, M23, M24</w:t>
            </w:r>
          </w:p>
        </w:tc>
      </w:tr>
    </w:tbl>
    <w:p>
      <w:pPr>
        <w:spacing w:after="120"/>
      </w:pPr>
    </w:p>
    <w:p>
      <w:pPr>
        <w:keepNext/>
        <w:spacing w:after="80" w:before="160"/>
      </w:pPr>
      <w:r>
        <w:rPr>
          <w:rFonts w:ascii="Tahoma" w:cs="Tahoma" w:eastAsia="Tahoma" w:hAnsi="Tahoma"/>
          <w:b/>
          <w:bCs/>
          <w:color w:val="B71C1C"/>
          <w:sz w:val="21"/>
          <w:szCs w:val="21"/>
        </w:rPr>
        <w:t xml:space="preserve">CU-08 · Registrar inscripción mensual</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CU-08</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inscripción mensual</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socio está registrado.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«Inscripciones».</w:t>
            </w:r>
          </w:p>
          <w:p>
            <w:pPr>
              <w:spacing w:after="30" w:line="250"/>
            </w:pPr>
            <w:r>
              <w:rPr>
                <w:rFonts w:ascii="Tahoma" w:cs="Tahoma" w:eastAsia="Tahoma" w:hAnsi="Tahoma"/>
                <w:b w:val="false"/>
                <w:bCs w:val="false"/>
                <w:sz w:val="17"/>
                <w:szCs w:val="17"/>
              </w:rPr>
              <w:t xml:space="preserve">2. Busca y selecciona al socio en el combobox.</w:t>
            </w:r>
          </w:p>
          <w:p>
            <w:pPr>
              <w:spacing w:after="30" w:line="250"/>
            </w:pPr>
            <w:r>
              <w:rPr>
                <w:rFonts w:ascii="Tahoma" w:cs="Tahoma" w:eastAsia="Tahoma" w:hAnsi="Tahoma"/>
                <w:b w:val="false"/>
                <w:bCs w:val="false"/>
                <w:sz w:val="17"/>
                <w:szCs w:val="17"/>
              </w:rPr>
              <w:t xml:space="preserve">3. Selecciona el mes.</w:t>
            </w:r>
          </w:p>
          <w:p>
            <w:pPr>
              <w:spacing w:after="30" w:line="250"/>
            </w:pPr>
            <w:r>
              <w:rPr>
                <w:rFonts w:ascii="Tahoma" w:cs="Tahoma" w:eastAsia="Tahoma" w:hAnsi="Tahoma"/>
                <w:b w:val="false"/>
                <w:bCs w:val="false"/>
                <w:sz w:val="17"/>
                <w:szCs w:val="17"/>
              </w:rPr>
              <w:t xml:space="preserve">4. Elige una clase en el combobox, que muestra los cupos de cada una.</w:t>
            </w:r>
          </w:p>
          <w:p>
            <w:pPr>
              <w:spacing w:after="30" w:line="250"/>
            </w:pPr>
            <w:r>
              <w:rPr>
                <w:rFonts w:ascii="Tahoma" w:cs="Tahoma" w:eastAsia="Tahoma" w:hAnsi="Tahoma"/>
                <w:b w:val="false"/>
                <w:bCs w:val="false"/>
                <w:sz w:val="17"/>
                <w:szCs w:val="17"/>
              </w:rPr>
              <w:t xml:space="preserve">5. Presiona «Agregar».</w:t>
            </w:r>
          </w:p>
          <w:p>
            <w:pPr>
              <w:spacing w:after="30" w:line="250"/>
            </w:pPr>
            <w:r>
              <w:rPr>
                <w:rFonts w:ascii="Tahoma" w:cs="Tahoma" w:eastAsia="Tahoma" w:hAnsi="Tahoma"/>
                <w:b w:val="false"/>
                <w:bCs w:val="false"/>
                <w:sz w:val="17"/>
                <w:szCs w:val="17"/>
              </w:rPr>
              <w:t xml:space="preserve">6. El sistema verifica el cupo «include» CU-09.</w:t>
            </w:r>
          </w:p>
          <w:p>
            <w:pPr>
              <w:spacing w:after="30" w:line="250"/>
            </w:pPr>
            <w:r>
              <w:rPr>
                <w:rFonts w:ascii="Tahoma" w:cs="Tahoma" w:eastAsia="Tahoma" w:hAnsi="Tahoma"/>
                <w:b w:val="false"/>
                <w:bCs w:val="false"/>
                <w:sz w:val="17"/>
                <w:szCs w:val="17"/>
              </w:rPr>
              <w:t xml:space="preserve">7. El sistema agrega la línea de detalle y recalcula el total.</w:t>
            </w:r>
          </w:p>
          <w:p>
            <w:pPr>
              <w:spacing w:after="30" w:line="250"/>
            </w:pPr>
            <w:r>
              <w:rPr>
                <w:rFonts w:ascii="Tahoma" w:cs="Tahoma" w:eastAsia="Tahoma" w:hAnsi="Tahoma"/>
                <w:b w:val="false"/>
                <w:bCs w:val="false"/>
                <w:sz w:val="17"/>
                <w:szCs w:val="17"/>
              </w:rPr>
              <w:t xml:space="preserve">8. Se repiten los pasos 4 a 7 por cada clase.</w:t>
            </w:r>
          </w:p>
          <w:p>
            <w:pPr>
              <w:spacing w:after="30" w:line="250"/>
            </w:pPr>
            <w:r>
              <w:rPr>
                <w:rFonts w:ascii="Tahoma" w:cs="Tahoma" w:eastAsia="Tahoma" w:hAnsi="Tahoma"/>
                <w:b w:val="false"/>
                <w:bCs w:val="false"/>
                <w:sz w:val="17"/>
                <w:szCs w:val="17"/>
              </w:rPr>
              <w:t xml:space="preserve">9. La recepcionista presiona «Guardar inscripción».</w:t>
            </w:r>
          </w:p>
          <w:p>
            <w:pPr>
              <w:spacing w:after="30" w:line="250"/>
            </w:pPr>
            <w:r>
              <w:rPr>
                <w:rFonts w:ascii="Tahoma" w:cs="Tahoma" w:eastAsia="Tahoma" w:hAnsi="Tahoma"/>
                <w:b w:val="false"/>
                <w:bCs w:val="false"/>
                <w:sz w:val="17"/>
                <w:szCs w:val="17"/>
              </w:rPr>
              <w:t xml:space="preserve">10. El sistema guarda la inscripción como «Pendiente de pago» y ofrece «Cobrar ahora».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6a. Clase llena: el sistema muestra el error de cupo lleno, no agrega la clase y vuelve al paso 4.</w:t>
            </w:r>
          </w:p>
          <w:p>
            <w:pPr>
              <w:spacing w:after="30" w:line="250"/>
            </w:pPr>
            <w:r>
              <w:rPr>
                <w:rFonts w:ascii="Tahoma" w:cs="Tahoma" w:eastAsia="Tahoma" w:hAnsi="Tahoma"/>
                <w:b w:val="false"/>
                <w:bCs w:val="false"/>
                <w:sz w:val="17"/>
                <w:szCs w:val="17"/>
              </w:rPr>
              <w:t xml:space="preserve">7a. La clase ya estaba agregada: el sistema avisa que está duplicada.</w:t>
            </w:r>
          </w:p>
          <w:p>
            <w:pPr>
              <w:spacing w:after="30" w:line="250"/>
            </w:pPr>
            <w:r>
              <w:rPr>
                <w:rFonts w:ascii="Tahoma" w:cs="Tahoma" w:eastAsia="Tahoma" w:hAnsi="Tahoma"/>
                <w:b w:val="false"/>
                <w:bCs w:val="false"/>
                <w:sz w:val="17"/>
                <w:szCs w:val="17"/>
              </w:rPr>
              <w:t xml:space="preserve">8a. La recepcionista quita una línea: el sistema recalcula el total.</w:t>
            </w:r>
          </w:p>
          <w:p>
            <w:pPr>
              <w:spacing w:after="30" w:line="250"/>
            </w:pPr>
            <w:r>
              <w:rPr>
                <w:rFonts w:ascii="Tahoma" w:cs="Tahoma" w:eastAsia="Tahoma" w:hAnsi="Tahoma"/>
                <w:b w:val="false"/>
                <w:bCs w:val="false"/>
                <w:sz w:val="17"/>
                <w:szCs w:val="17"/>
              </w:rPr>
              <w:t xml:space="preserve">9a. No hay clases agregadas: «Guardar» está deshabilitado.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Inscripción mensual con su detalle, pendiente de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  ·  Mockups: M30, M31, M32, M34, M35, M37</w:t>
            </w:r>
          </w:p>
        </w:tc>
      </w:tr>
    </w:tbl>
    <w:p>
      <w:pPr>
        <w:spacing w:after="120"/>
      </w:pPr>
    </w:p>
    <w:p>
      <w:pPr>
        <w:keepNext/>
        <w:spacing w:after="80" w:before="160"/>
      </w:pPr>
      <w:r>
        <w:rPr>
          <w:rFonts w:ascii="Tahoma" w:cs="Tahoma" w:eastAsia="Tahoma" w:hAnsi="Tahoma"/>
          <w:b/>
          <w:bCs/>
          <w:color w:val="B71C1C"/>
          <w:sz w:val="21"/>
          <w:szCs w:val="21"/>
        </w:rPr>
        <w:t xml:space="preserve">CU-09 · Verificar cupo disponible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CU-09</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cupo disponible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 CU-08 con la clase elegida.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obtiene los inscritos de la clase en el mes.</w:t>
            </w:r>
          </w:p>
          <w:p>
            <w:pPr>
              <w:spacing w:after="30" w:line="250"/>
            </w:pPr>
            <w:r>
              <w:rPr>
                <w:rFonts w:ascii="Tahoma" w:cs="Tahoma" w:eastAsia="Tahoma" w:hAnsi="Tahoma"/>
                <w:b w:val="false"/>
                <w:bCs w:val="false"/>
                <w:sz w:val="17"/>
                <w:szCs w:val="17"/>
              </w:rPr>
              <w:t xml:space="preserve">2. Calcula los cupos según el tipo: Yoga = 20 − inscritos; Spinning = bicicletas operativas − inscritos; Crossfit = 12 − 2 reservados − inscritos.</w:t>
            </w:r>
          </w:p>
          <w:p>
            <w:pPr>
              <w:spacing w:after="30" w:line="250"/>
            </w:pPr>
            <w:r>
              <w:rPr>
                <w:rFonts w:ascii="Tahoma" w:cs="Tahoma" w:eastAsia="Tahoma" w:hAnsi="Tahoma"/>
                <w:b w:val="false"/>
                <w:bCs w:val="false"/>
                <w:sz w:val="17"/>
                <w:szCs w:val="17"/>
              </w:rPr>
              <w:t xml:space="preserve">3. Si hay cupo, reserva el lugar dentro de la misma transacción.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Cupos = 0: lanza la excepción de cupo lleno (CupoLleno) y no reserva.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Cupo reservado o rechazo informado.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 RF-09, RNF-08  ·  Mockups: M33, M36</w:t>
            </w:r>
          </w:p>
        </w:tc>
      </w:tr>
    </w:tbl>
    <w:p>
      <w:pPr>
        <w:spacing w:after="120"/>
      </w:pPr>
    </w:p>
    <w:p>
      <w:pPr>
        <w:keepNext/>
        <w:spacing w:after="80" w:before="160"/>
      </w:pPr>
      <w:r>
        <w:rPr>
          <w:rFonts w:ascii="Tahoma" w:cs="Tahoma" w:eastAsia="Tahoma" w:hAnsi="Tahoma"/>
          <w:b/>
          <w:bCs/>
          <w:color w:val="B71C1C"/>
          <w:sz w:val="21"/>
          <w:szCs w:val="21"/>
        </w:rPr>
        <w:t xml:space="preserve">CU-10 · Cobrar mensualidad</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Cobrar mensualidad</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Existe una inscripción pendiente de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«Cobros».</w:t>
            </w:r>
          </w:p>
          <w:p>
            <w:pPr>
              <w:spacing w:after="30" w:line="250"/>
            </w:pPr>
            <w:r>
              <w:rPr>
                <w:rFonts w:ascii="Tahoma" w:cs="Tahoma" w:eastAsia="Tahoma" w:hAnsi="Tahoma"/>
                <w:b w:val="false"/>
                <w:bCs w:val="false"/>
                <w:sz w:val="17"/>
                <w:szCs w:val="17"/>
              </w:rPr>
              <w:t xml:space="preserve">2. El sistema lista las inscripciones del mes.</w:t>
            </w:r>
          </w:p>
          <w:p>
            <w:pPr>
              <w:spacing w:after="30" w:line="250"/>
            </w:pPr>
            <w:r>
              <w:rPr>
                <w:rFonts w:ascii="Tahoma" w:cs="Tahoma" w:eastAsia="Tahoma" w:hAnsi="Tahoma"/>
                <w:b w:val="false"/>
                <w:bCs w:val="false"/>
                <w:sz w:val="17"/>
                <w:szCs w:val="17"/>
              </w:rPr>
              <w:t xml:space="preserve">3. La recepcionista selecciona una pendiente.</w:t>
            </w:r>
          </w:p>
          <w:p>
            <w:pPr>
              <w:spacing w:after="30" w:line="250"/>
            </w:pPr>
            <w:r>
              <w:rPr>
                <w:rFonts w:ascii="Tahoma" w:cs="Tahoma" w:eastAsia="Tahoma" w:hAnsi="Tahoma"/>
                <w:b w:val="false"/>
                <w:bCs w:val="false"/>
                <w:sz w:val="17"/>
                <w:szCs w:val="17"/>
              </w:rPr>
              <w:t xml:space="preserve">4. El sistema muestra el resumen y el total.</w:t>
            </w:r>
          </w:p>
          <w:p>
            <w:pPr>
              <w:spacing w:after="30" w:line="250"/>
            </w:pPr>
            <w:r>
              <w:rPr>
                <w:rFonts w:ascii="Tahoma" w:cs="Tahoma" w:eastAsia="Tahoma" w:hAnsi="Tahoma"/>
                <w:b w:val="false"/>
                <w:bCs w:val="false"/>
                <w:sz w:val="17"/>
                <w:szCs w:val="17"/>
              </w:rPr>
              <w:t xml:space="preserve">5. La recepcionista elige el medio de pago en el combobox.</w:t>
            </w:r>
          </w:p>
          <w:p>
            <w:pPr>
              <w:spacing w:after="30" w:line="250"/>
            </w:pPr>
            <w:r>
              <w:rPr>
                <w:rFonts w:ascii="Tahoma" w:cs="Tahoma" w:eastAsia="Tahoma" w:hAnsi="Tahoma"/>
                <w:b w:val="false"/>
                <w:bCs w:val="false"/>
                <w:sz w:val="17"/>
                <w:szCs w:val="17"/>
              </w:rPr>
              <w:t xml:space="preserve">6. Presiona «Confirmar cobro».</w:t>
            </w:r>
          </w:p>
          <w:p>
            <w:pPr>
              <w:spacing w:after="30" w:line="250"/>
            </w:pPr>
            <w:r>
              <w:rPr>
                <w:rFonts w:ascii="Tahoma" w:cs="Tahoma" w:eastAsia="Tahoma" w:hAnsi="Tahoma"/>
                <w:b w:val="false"/>
                <w:bCs w:val="false"/>
                <w:sz w:val="17"/>
                <w:szCs w:val="17"/>
              </w:rPr>
              <w:t xml:space="preserve">7. El sistema registra el pago.</w:t>
            </w:r>
          </w:p>
          <w:p>
            <w:pPr>
              <w:spacing w:after="30" w:line="250"/>
            </w:pPr>
            <w:r>
              <w:rPr>
                <w:rFonts w:ascii="Tahoma" w:cs="Tahoma" w:eastAsia="Tahoma" w:hAnsi="Tahoma"/>
                <w:b w:val="false"/>
                <w:bCs w:val="false"/>
                <w:sz w:val="17"/>
                <w:szCs w:val="17"/>
              </w:rPr>
              <w:t xml:space="preserve">8. El sistema renueva la membresía «include» CU-11.</w:t>
            </w:r>
          </w:p>
          <w:p>
            <w:pPr>
              <w:spacing w:after="30" w:line="250"/>
            </w:pPr>
            <w:r>
              <w:rPr>
                <w:rFonts w:ascii="Tahoma" w:cs="Tahoma" w:eastAsia="Tahoma" w:hAnsi="Tahoma"/>
                <w:b w:val="false"/>
                <w:bCs w:val="false"/>
                <w:sz w:val="17"/>
                <w:szCs w:val="17"/>
              </w:rPr>
              <w:t xml:space="preserve">9. El sistema muestra el éxito y la opción «Ver comprobante».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La inscripción ya está pagada: el sistema avisa y no permite el doble cobro.</w:t>
            </w:r>
          </w:p>
          <w:p>
            <w:pPr>
              <w:spacing w:after="30" w:line="250"/>
            </w:pPr>
            <w:r>
              <w:rPr>
                <w:rFonts w:ascii="Tahoma" w:cs="Tahoma" w:eastAsia="Tahoma" w:hAnsi="Tahoma"/>
                <w:b w:val="false"/>
                <w:bCs w:val="false"/>
                <w:sz w:val="17"/>
                <w:szCs w:val="17"/>
              </w:rPr>
              <w:t xml:space="preserve">6a. La recepcionista cancela: no se registra nada.</w:t>
            </w:r>
          </w:p>
          <w:p>
            <w:pPr>
              <w:spacing w:after="30" w:line="250"/>
            </w:pPr>
            <w:r>
              <w:rPr>
                <w:rFonts w:ascii="Tahoma" w:cs="Tahoma" w:eastAsia="Tahoma" w:hAnsi="Tahoma"/>
                <w:b w:val="false"/>
                <w:bCs w:val="false"/>
                <w:sz w:val="17"/>
                <w:szCs w:val="17"/>
              </w:rPr>
              <w:t xml:space="preserve">9a. La recepcionista imprime el comprobante.</w:t>
            </w:r>
          </w:p>
          <w:p>
            <w:pPr>
              <w:spacing w:after="30" w:line="250"/>
            </w:pPr>
            <w:r>
              <w:rPr>
                <w:rFonts w:ascii="Tahoma" w:cs="Tahoma" w:eastAsia="Tahoma" w:hAnsi="Tahoma"/>
                <w:b w:val="false"/>
                <w:bCs w:val="false"/>
                <w:sz w:val="17"/>
                <w:szCs w:val="17"/>
              </w:rPr>
              <w:t xml:space="preserve">Punto de extensión: este caso «extend» CU-12 cuando la membresía del socio está vencida.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Pago registrado y membresía vigente.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RF-06  ·  Mockups: M38, M39, M40, M41, M43, M44</w:t>
            </w:r>
          </w:p>
        </w:tc>
      </w:tr>
    </w:tbl>
    <w:p>
      <w:pPr>
        <w:spacing w:after="120"/>
      </w:pPr>
    </w:p>
    <w:p>
      <w:pPr>
        <w:keepNext/>
        <w:spacing w:after="80" w:before="160"/>
      </w:pPr>
      <w:r>
        <w:rPr>
          <w:rFonts w:ascii="Tahoma" w:cs="Tahoma" w:eastAsia="Tahoma" w:hAnsi="Tahoma"/>
          <w:b/>
          <w:bCs/>
          <w:color w:val="B71C1C"/>
          <w:sz w:val="21"/>
          <w:szCs w:val="21"/>
        </w:rPr>
        <w:t xml:space="preserve">CU-11 · Renovar membresía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CU-11</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Renovar membresía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 CU-10 después de registrar el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obtiene la membresía del socio.</w:t>
            </w:r>
          </w:p>
          <w:p>
            <w:pPr>
              <w:spacing w:after="30" w:line="250"/>
            </w:pPr>
            <w:r>
              <w:rPr>
                <w:rFonts w:ascii="Tahoma" w:cs="Tahoma" w:eastAsia="Tahoma" w:hAnsi="Tahoma"/>
                <w:b w:val="false"/>
                <w:bCs w:val="false"/>
                <w:sz w:val="17"/>
                <w:szCs w:val="17"/>
              </w:rPr>
              <w:t xml:space="preserve">2. Si está vigente, extiende la vigencia desde la fecha de vencimiento; si está vencida o pendiente, desde hoy.</w:t>
            </w:r>
          </w:p>
          <w:p>
            <w:pPr>
              <w:spacing w:after="30" w:line="250"/>
            </w:pPr>
            <w:r>
              <w:rPr>
                <w:rFonts w:ascii="Tahoma" w:cs="Tahoma" w:eastAsia="Tahoma" w:hAnsi="Tahoma"/>
                <w:b w:val="false"/>
                <w:bCs w:val="false"/>
                <w:sz w:val="17"/>
                <w:szCs w:val="17"/>
              </w:rPr>
              <w:t xml:space="preserve">3. Suma 30 días.</w:t>
            </w:r>
          </w:p>
          <w:p>
            <w:pPr>
              <w:spacing w:after="30" w:line="250"/>
            </w:pPr>
            <w:r>
              <w:rPr>
                <w:rFonts w:ascii="Tahoma" w:cs="Tahoma" w:eastAsia="Tahoma" w:hAnsi="Tahoma"/>
                <w:b w:val="false"/>
                <w:bCs w:val="false"/>
                <w:sz w:val="17"/>
                <w:szCs w:val="17"/>
              </w:rPr>
              <w:t xml:space="preserve">4. Cambia el estado a «Vigente».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1a. Error al guardar: se revierte todo el pago (transacción) y se informa.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Membresía vigente por 30 días más.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RF-06  ·  Mockups: M42</w:t>
            </w:r>
          </w:p>
        </w:tc>
      </w:tr>
    </w:tbl>
    <w:p>
      <w:pPr>
        <w:spacing w:after="120"/>
      </w:pPr>
    </w:p>
    <w:p>
      <w:pPr>
        <w:keepNext/>
        <w:spacing w:after="80" w:before="160"/>
      </w:pPr>
      <w:r>
        <w:rPr>
          <w:rFonts w:ascii="Tahoma" w:cs="Tahoma" w:eastAsia="Tahoma" w:hAnsi="Tahoma"/>
          <w:b/>
          <w:bCs/>
          <w:color w:val="B71C1C"/>
          <w:sz w:val="21"/>
          <w:szCs w:val="21"/>
        </w:rPr>
        <w:t xml:space="preserve">CU-12 · Controlar ingreso de socio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Controlar ingreso de 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socio está en recepción.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«Control de ingreso».</w:t>
            </w:r>
          </w:p>
          <w:p>
            <w:pPr>
              <w:spacing w:after="30" w:line="250"/>
            </w:pPr>
            <w:r>
              <w:rPr>
                <w:rFonts w:ascii="Tahoma" w:cs="Tahoma" w:eastAsia="Tahoma" w:hAnsi="Tahoma"/>
                <w:b w:val="false"/>
                <w:bCs w:val="false"/>
                <w:sz w:val="17"/>
                <w:szCs w:val="17"/>
              </w:rPr>
              <w:t xml:space="preserve">2. El socio entrega su RUT.</w:t>
            </w:r>
          </w:p>
          <w:p>
            <w:pPr>
              <w:spacing w:after="30" w:line="250"/>
            </w:pPr>
            <w:r>
              <w:rPr>
                <w:rFonts w:ascii="Tahoma" w:cs="Tahoma" w:eastAsia="Tahoma" w:hAnsi="Tahoma"/>
                <w:b w:val="false"/>
                <w:bCs w:val="false"/>
                <w:sz w:val="17"/>
                <w:szCs w:val="17"/>
              </w:rPr>
              <w:t xml:space="preserve">3. La recepcionista lo ingresa y presiona «Verificar ingreso».</w:t>
            </w:r>
          </w:p>
          <w:p>
            <w:pPr>
              <w:spacing w:after="30" w:line="250"/>
            </w:pPr>
            <w:r>
              <w:rPr>
                <w:rFonts w:ascii="Tahoma" w:cs="Tahoma" w:eastAsia="Tahoma" w:hAnsi="Tahoma"/>
                <w:b w:val="false"/>
                <w:bCs w:val="false"/>
                <w:sz w:val="17"/>
                <w:szCs w:val="17"/>
              </w:rPr>
              <w:t xml:space="preserve">4. El sistema valida el RUT y busca al socio.</w:t>
            </w:r>
          </w:p>
          <w:p>
            <w:pPr>
              <w:spacing w:after="30" w:line="250"/>
            </w:pPr>
            <w:r>
              <w:rPr>
                <w:rFonts w:ascii="Tahoma" w:cs="Tahoma" w:eastAsia="Tahoma" w:hAnsi="Tahoma"/>
                <w:b w:val="false"/>
                <w:bCs w:val="false"/>
                <w:sz w:val="17"/>
                <w:szCs w:val="17"/>
              </w:rPr>
              <w:t xml:space="preserve">5. El sistema verifica la vigencia «include» CU-13.</w:t>
            </w:r>
          </w:p>
          <w:p>
            <w:pPr>
              <w:spacing w:after="30" w:line="250"/>
            </w:pPr>
            <w:r>
              <w:rPr>
                <w:rFonts w:ascii="Tahoma" w:cs="Tahoma" w:eastAsia="Tahoma" w:hAnsi="Tahoma"/>
                <w:b w:val="false"/>
                <w:bCs w:val="false"/>
                <w:sz w:val="17"/>
                <w:szCs w:val="17"/>
              </w:rPr>
              <w:t xml:space="preserve">6. Si está vigente, el sistema registra la hora y muestra «Ingreso permitido».</w:t>
            </w:r>
          </w:p>
          <w:p>
            <w:pPr>
              <w:spacing w:after="30" w:line="250"/>
            </w:pPr>
            <w:r>
              <w:rPr>
                <w:rFonts w:ascii="Tahoma" w:cs="Tahoma" w:eastAsia="Tahoma" w:hAnsi="Tahoma"/>
                <w:b w:val="false"/>
                <w:bCs w:val="false"/>
                <w:sz w:val="17"/>
                <w:szCs w:val="17"/>
              </w:rPr>
              <w:t xml:space="preserve">7. La recepcionista presiona «Registrar siguiente».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5a. Membresía vencida o pendiente: el sistema muestra «Ingreso rechazado» con la fecha de vencimiento; la recepcionista puede cobrar en ese momento («extend» CU-10).</w:t>
            </w:r>
          </w:p>
          <w:p>
            <w:pPr>
              <w:spacing w:after="30" w:line="250"/>
            </w:pPr>
            <w:r>
              <w:rPr>
                <w:rFonts w:ascii="Tahoma" w:cs="Tahoma" w:eastAsia="Tahoma" w:hAnsi="Tahoma"/>
                <w:b w:val="false"/>
                <w:bCs w:val="false"/>
                <w:sz w:val="17"/>
                <w:szCs w:val="17"/>
              </w:rPr>
              <w:t xml:space="preserve">4a. RUT no registrado: el sistema avisa y ofrece «Registrar socio» (CU-05).</w:t>
            </w:r>
          </w:p>
          <w:p>
            <w:pPr>
              <w:spacing w:after="30" w:line="250"/>
            </w:pPr>
            <w:r>
              <w:rPr>
                <w:rFonts w:ascii="Tahoma" w:cs="Tahoma" w:eastAsia="Tahoma" w:hAnsi="Tahoma"/>
                <w:b w:val="false"/>
                <w:bCs w:val="false"/>
                <w:sz w:val="17"/>
                <w:szCs w:val="17"/>
              </w:rPr>
              <w:t xml:space="preserve">4b. RUT inválido: el sistema muestra el error en el campo.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Ingreso registrado o rechazado.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RF-07  ·  Mockups: M45, M46, M48, M50, M51</w:t>
            </w:r>
          </w:p>
        </w:tc>
      </w:tr>
    </w:tbl>
    <w:p>
      <w:pPr>
        <w:spacing w:after="120"/>
      </w:pPr>
    </w:p>
    <w:p>
      <w:pPr>
        <w:keepNext/>
        <w:spacing w:after="80" w:before="160"/>
      </w:pPr>
      <w:r>
        <w:rPr>
          <w:rFonts w:ascii="Tahoma" w:cs="Tahoma" w:eastAsia="Tahoma" w:hAnsi="Tahoma"/>
          <w:b/>
          <w:bCs/>
          <w:color w:val="B71C1C"/>
          <w:sz w:val="21"/>
          <w:szCs w:val="21"/>
        </w:rPr>
        <w:t xml:space="preserve">CU-13 · Verificar vigencia de membresía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CU-13</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vigencia de membresía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 CU-12 con el socio encontrado.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obtiene la membresía del socio.</w:t>
            </w:r>
          </w:p>
          <w:p>
            <w:pPr>
              <w:spacing w:after="30" w:line="250"/>
            </w:pPr>
            <w:r>
              <w:rPr>
                <w:rFonts w:ascii="Tahoma" w:cs="Tahoma" w:eastAsia="Tahoma" w:hAnsi="Tahoma"/>
                <w:b w:val="false"/>
                <w:bCs w:val="false"/>
                <w:sz w:val="17"/>
                <w:szCs w:val="17"/>
              </w:rPr>
              <w:t xml:space="preserve">2. Compara la fecha de vencimiento con la fecha de hoy.</w:t>
            </w:r>
          </w:p>
          <w:p>
            <w:pPr>
              <w:spacing w:after="30" w:line="250"/>
            </w:pPr>
            <w:r>
              <w:rPr>
                <w:rFonts w:ascii="Tahoma" w:cs="Tahoma" w:eastAsia="Tahoma" w:hAnsi="Tahoma"/>
                <w:b w:val="false"/>
                <w:bCs w:val="false"/>
                <w:sz w:val="17"/>
                <w:szCs w:val="17"/>
              </w:rPr>
              <w:t xml:space="preserve">3. Si hoy ≤ vencimiento, la membresía está vigente.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Está vencida: lanza la excepción MembresiaVencida con la fecha de vencimiento.</w:t>
            </w:r>
          </w:p>
          <w:p>
            <w:pPr>
              <w:spacing w:after="30" w:line="250"/>
            </w:pPr>
            <w:r>
              <w:rPr>
                <w:rFonts w:ascii="Tahoma" w:cs="Tahoma" w:eastAsia="Tahoma" w:hAnsi="Tahoma"/>
                <w:b w:val="false"/>
                <w:bCs w:val="false"/>
                <w:sz w:val="17"/>
                <w:szCs w:val="17"/>
              </w:rPr>
              <w:t xml:space="preserve">3b. Está pendiente de pago: también se rechaza el ingreso.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Vigencia determinada.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RF-07  ·  Mockups: M47, M49</w:t>
            </w:r>
          </w:p>
        </w:tc>
      </w:tr>
    </w:tbl>
    <w:p>
      <w:pPr>
        <w:spacing w:after="120"/>
      </w:pPr>
    </w:p>
    <w:p>
      <w:pPr>
        <w:keepNext/>
        <w:spacing w:after="80" w:before="160"/>
      </w:pPr>
      <w:r>
        <w:rPr>
          <w:rFonts w:ascii="Tahoma" w:cs="Tahoma" w:eastAsia="Tahoma" w:hAnsi="Tahoma"/>
          <w:b/>
          <w:bCs/>
          <w:color w:val="B71C1C"/>
          <w:sz w:val="21"/>
          <w:szCs w:val="21"/>
        </w:rPr>
        <w:t xml:space="preserve">CU-14 · Vender suplemento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CU-14</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Vender suplemento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API Dólar (a través de CU-16)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producto tiene stock.</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«Suplementos».</w:t>
            </w:r>
          </w:p>
          <w:p>
            <w:pPr>
              <w:spacing w:after="30" w:line="250"/>
            </w:pPr>
            <w:r>
              <w:rPr>
                <w:rFonts w:ascii="Tahoma" w:cs="Tahoma" w:eastAsia="Tahoma" w:hAnsi="Tahoma"/>
                <w:b w:val="false"/>
                <w:bCs w:val="false"/>
                <w:sz w:val="17"/>
                <w:szCs w:val="17"/>
              </w:rPr>
              <w:t xml:space="preserve">2. El sistema consulta el valor del dólar «include» CU-16 y muestra el listado con precios en CLP.</w:t>
            </w:r>
          </w:p>
          <w:p>
            <w:pPr>
              <w:spacing w:after="30" w:line="250"/>
            </w:pPr>
            <w:r>
              <w:rPr>
                <w:rFonts w:ascii="Tahoma" w:cs="Tahoma" w:eastAsia="Tahoma" w:hAnsi="Tahoma"/>
                <w:b w:val="false"/>
                <w:bCs w:val="false"/>
                <w:sz w:val="17"/>
                <w:szCs w:val="17"/>
              </w:rPr>
              <w:t xml:space="preserve">3. La recepcionista presiona «Vender» en un producto.</w:t>
            </w:r>
          </w:p>
          <w:p>
            <w:pPr>
              <w:spacing w:after="30" w:line="250"/>
            </w:pPr>
            <w:r>
              <w:rPr>
                <w:rFonts w:ascii="Tahoma" w:cs="Tahoma" w:eastAsia="Tahoma" w:hAnsi="Tahoma"/>
                <w:b w:val="false"/>
                <w:bCs w:val="false"/>
                <w:sz w:val="17"/>
                <w:szCs w:val="17"/>
              </w:rPr>
              <w:t xml:space="preserve">4. Ingresa la cantidad.</w:t>
            </w:r>
          </w:p>
          <w:p>
            <w:pPr>
              <w:spacing w:after="30" w:line="250"/>
            </w:pPr>
            <w:r>
              <w:rPr>
                <w:rFonts w:ascii="Tahoma" w:cs="Tahoma" w:eastAsia="Tahoma" w:hAnsi="Tahoma"/>
                <w:b w:val="false"/>
                <w:bCs w:val="false"/>
                <w:sz w:val="17"/>
                <w:szCs w:val="17"/>
              </w:rPr>
              <w:t xml:space="preserve">5. El sistema calcula total = cantidad × precio.</w:t>
            </w:r>
          </w:p>
          <w:p>
            <w:pPr>
              <w:spacing w:after="30" w:line="250"/>
            </w:pPr>
            <w:r>
              <w:rPr>
                <w:rFonts w:ascii="Tahoma" w:cs="Tahoma" w:eastAsia="Tahoma" w:hAnsi="Tahoma"/>
                <w:b w:val="false"/>
                <w:bCs w:val="false"/>
                <w:sz w:val="17"/>
                <w:szCs w:val="17"/>
              </w:rPr>
              <w:t xml:space="preserve">6. La recepcionista presiona «Confirmar venta».</w:t>
            </w:r>
          </w:p>
          <w:p>
            <w:pPr>
              <w:spacing w:after="30" w:line="250"/>
            </w:pPr>
            <w:r>
              <w:rPr>
                <w:rFonts w:ascii="Tahoma" w:cs="Tahoma" w:eastAsia="Tahoma" w:hAnsi="Tahoma"/>
                <w:b w:val="false"/>
                <w:bCs w:val="false"/>
                <w:sz w:val="17"/>
                <w:szCs w:val="17"/>
              </w:rPr>
              <w:t xml:space="preserve">7. El sistema registra la venta y descuenta el stock.</w:t>
            </w:r>
          </w:p>
          <w:p>
            <w:pPr>
              <w:spacing w:after="30" w:line="250"/>
            </w:pPr>
            <w:r>
              <w:rPr>
                <w:rFonts w:ascii="Tahoma" w:cs="Tahoma" w:eastAsia="Tahoma" w:hAnsi="Tahoma"/>
                <w:b w:val="false"/>
                <w:bCs w:val="false"/>
                <w:sz w:val="17"/>
                <w:szCs w:val="17"/>
              </w:rPr>
              <w:t xml:space="preserve">8. El sistema muestra el éxito con el stock restante.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La cantidad supera el stock: el sistema muestra «stock insuficiente» y deshabilita «Confirmar».</w:t>
            </w:r>
          </w:p>
          <w:p>
            <w:pPr>
              <w:spacing w:after="30" w:line="250"/>
            </w:pPr>
            <w:r>
              <w:rPr>
                <w:rFonts w:ascii="Tahoma" w:cs="Tahoma" w:eastAsia="Tahoma" w:hAnsi="Tahoma"/>
                <w:b w:val="false"/>
                <w:bCs w:val="false"/>
                <w:sz w:val="17"/>
                <w:szCs w:val="17"/>
              </w:rPr>
              <w:t xml:space="preserve">4b. La cantidad es 0 o negativa: el sistema muestra un error en el campo.</w:t>
            </w:r>
          </w:p>
          <w:p>
            <w:pPr>
              <w:spacing w:after="30" w:line="250"/>
            </w:pPr>
            <w:r>
              <w:rPr>
                <w:rFonts w:ascii="Tahoma" w:cs="Tahoma" w:eastAsia="Tahoma" w:hAnsi="Tahoma"/>
                <w:b w:val="false"/>
                <w:bCs w:val="false"/>
                <w:sz w:val="17"/>
                <w:szCs w:val="17"/>
              </w:rPr>
              <w:t xml:space="preserve">3a. Producto sin stock: el botón «Vender» está deshabilitado.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Venta registrada y stock actualizado.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  ·  Mockups: M52, M58, M59, M60, M61</w:t>
            </w:r>
          </w:p>
        </w:tc>
      </w:tr>
    </w:tbl>
    <w:p>
      <w:pPr>
        <w:spacing w:after="120"/>
      </w:pPr>
    </w:p>
    <w:p>
      <w:pPr>
        <w:keepNext/>
        <w:spacing w:after="80" w:before="160"/>
      </w:pPr>
      <w:r>
        <w:rPr>
          <w:rFonts w:ascii="Tahoma" w:cs="Tahoma" w:eastAsia="Tahoma" w:hAnsi="Tahoma"/>
          <w:b/>
          <w:bCs/>
          <w:color w:val="B71C1C"/>
          <w:sz w:val="21"/>
          <w:szCs w:val="21"/>
        </w:rPr>
        <w:t xml:space="preserve">CU-15 · Registrar suplemento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suplemento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API Dólar (a través de CU-16)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presiona «Nuevo suplemento».</w:t>
            </w:r>
          </w:p>
          <w:p>
            <w:pPr>
              <w:spacing w:after="30" w:line="250"/>
            </w:pPr>
            <w:r>
              <w:rPr>
                <w:rFonts w:ascii="Tahoma" w:cs="Tahoma" w:eastAsia="Tahoma" w:hAnsi="Tahoma"/>
                <w:b w:val="false"/>
                <w:bCs w:val="false"/>
                <w:sz w:val="17"/>
                <w:szCs w:val="17"/>
              </w:rPr>
              <w:t xml:space="preserve">2. Ingresa código, nombre, costo en USD y stock.</w:t>
            </w:r>
          </w:p>
          <w:p>
            <w:pPr>
              <w:spacing w:after="30" w:line="250"/>
            </w:pPr>
            <w:r>
              <w:rPr>
                <w:rFonts w:ascii="Tahoma" w:cs="Tahoma" w:eastAsia="Tahoma" w:hAnsi="Tahoma"/>
                <w:b w:val="false"/>
                <w:bCs w:val="false"/>
                <w:sz w:val="17"/>
                <w:szCs w:val="17"/>
              </w:rPr>
              <w:t xml:space="preserve">3. El sistema consulta el dólar «include» CU-16 y muestra en vivo el precio en CLP.</w:t>
            </w:r>
          </w:p>
          <w:p>
            <w:pPr>
              <w:spacing w:after="30" w:line="250"/>
            </w:pPr>
            <w:r>
              <w:rPr>
                <w:rFonts w:ascii="Tahoma" w:cs="Tahoma" w:eastAsia="Tahoma" w:hAnsi="Tahoma"/>
                <w:b w:val="false"/>
                <w:bCs w:val="false"/>
                <w:sz w:val="17"/>
                <w:szCs w:val="17"/>
              </w:rPr>
              <w:t xml:space="preserve">4. La recepcionista presiona «Guardar suplemento».</w:t>
            </w:r>
          </w:p>
          <w:p>
            <w:pPr>
              <w:spacing w:after="30" w:line="250"/>
            </w:pPr>
            <w:r>
              <w:rPr>
                <w:rFonts w:ascii="Tahoma" w:cs="Tahoma" w:eastAsia="Tahoma" w:hAnsi="Tahoma"/>
                <w:b w:val="false"/>
                <w:bCs w:val="false"/>
                <w:sz w:val="17"/>
                <w:szCs w:val="17"/>
              </w:rPr>
              <w:t xml:space="preserve">5. El producto aparece en el listado con un mensaje de éxito.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2a. El costo es ≤ 0 o no es numérico: el sistema muestra un error en el campo.</w:t>
            </w:r>
          </w:p>
          <w:p>
            <w:pPr>
              <w:spacing w:after="30" w:line="250"/>
            </w:pPr>
            <w:r>
              <w:rPr>
                <w:rFonts w:ascii="Tahoma" w:cs="Tahoma" w:eastAsia="Tahoma" w:hAnsi="Tahoma"/>
                <w:b w:val="false"/>
                <w:bCs w:val="false"/>
                <w:sz w:val="17"/>
                <w:szCs w:val="17"/>
              </w:rPr>
              <w:t xml:space="preserve">4a. El código ya existe: el sistema avisa que está duplicado.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Suplemento registrado con su precio en CLP.</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 RF-11  ·  Mockups: M54, M55, M56, M57</w:t>
            </w:r>
          </w:p>
        </w:tc>
      </w:tr>
    </w:tbl>
    <w:p>
      <w:pPr>
        <w:spacing w:after="120"/>
      </w:pPr>
    </w:p>
    <w:p>
      <w:pPr>
        <w:keepNext/>
        <w:spacing w:after="80" w:before="160"/>
      </w:pPr>
      <w:r>
        <w:rPr>
          <w:rFonts w:ascii="Tahoma" w:cs="Tahoma" w:eastAsia="Tahoma" w:hAnsi="Tahoma"/>
          <w:b/>
          <w:bCs/>
          <w:color w:val="B71C1C"/>
          <w:sz w:val="21"/>
          <w:szCs w:val="21"/>
        </w:rPr>
        <w:t xml:space="preserve">CU-16 · Consultar valor del dólar</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valor del dólar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API Dólar (mindicador.cl)</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invocan CU-14 y CU-15.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revisa si tiene un valor guardado de hace menos de 1 hora.</w:t>
            </w:r>
          </w:p>
          <w:p>
            <w:pPr>
              <w:spacing w:after="30" w:line="250"/>
            </w:pPr>
            <w:r>
              <w:rPr>
                <w:rFonts w:ascii="Tahoma" w:cs="Tahoma" w:eastAsia="Tahoma" w:hAnsi="Tahoma"/>
                <w:b w:val="false"/>
                <w:bCs w:val="false"/>
                <w:sz w:val="17"/>
                <w:szCs w:val="17"/>
              </w:rPr>
              <w:t xml:space="preserve">2. Si no lo tiene, consulta la API mindicador.cl (timeout de 5 segundos).</w:t>
            </w:r>
          </w:p>
          <w:p>
            <w:pPr>
              <w:spacing w:after="30" w:line="250"/>
            </w:pPr>
            <w:r>
              <w:rPr>
                <w:rFonts w:ascii="Tahoma" w:cs="Tahoma" w:eastAsia="Tahoma" w:hAnsi="Tahoma"/>
                <w:b w:val="false"/>
                <w:bCs w:val="false"/>
                <w:sz w:val="17"/>
                <w:szCs w:val="17"/>
              </w:rPr>
              <w:t xml:space="preserve">3. Valida que la respuesta sea un número mayor que 0.</w:t>
            </w:r>
          </w:p>
          <w:p>
            <w:pPr>
              <w:spacing w:after="30" w:line="250"/>
            </w:pPr>
            <w:r>
              <w:rPr>
                <w:rFonts w:ascii="Tahoma" w:cs="Tahoma" w:eastAsia="Tahoma" w:hAnsi="Tahoma"/>
                <w:b w:val="false"/>
                <w:bCs w:val="false"/>
                <w:sz w:val="17"/>
                <w:szCs w:val="17"/>
              </w:rPr>
              <w:t xml:space="preserve">4. Guarda el valor y recalcula los precios en CLP.</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2a. La API no responde: el sistema usa el último valor guardado y muestra un aviso en amarillo.</w:t>
            </w:r>
          </w:p>
          <w:p>
            <w:pPr>
              <w:spacing w:after="30" w:line="250"/>
            </w:pPr>
            <w:r>
              <w:rPr>
                <w:rFonts w:ascii="Tahoma" w:cs="Tahoma" w:eastAsia="Tahoma" w:hAnsi="Tahoma"/>
                <w:b w:val="false"/>
                <w:bCs w:val="false"/>
                <w:sz w:val="17"/>
                <w:szCs w:val="17"/>
              </w:rPr>
              <w:t xml:space="preserve">1a. La recepcionista presiona «Actualizar dólar»: se fuerza una consulta nueva.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Dólar del día disponible.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RF-11, RNF-05  ·  Mockups: M53</w:t>
            </w:r>
          </w:p>
        </w:tc>
      </w:tr>
    </w:tbl>
    <w:p>
      <w:pPr>
        <w:spacing w:after="120"/>
      </w:pPr>
    </w:p>
    <w:p>
      <w:pPr>
        <w:keepNext/>
        <w:spacing w:after="80" w:before="160"/>
      </w:pPr>
      <w:r>
        <w:rPr>
          <w:rFonts w:ascii="Tahoma" w:cs="Tahoma" w:eastAsia="Tahoma" w:hAnsi="Tahoma"/>
          <w:b/>
          <w:bCs/>
          <w:color w:val="B71C1C"/>
          <w:sz w:val="21"/>
          <w:szCs w:val="21"/>
        </w:rPr>
        <w:t xml:space="preserve">CU-17 · Crear clase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CU-17</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Crear clase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instructor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instructor entra a «Crear clase».</w:t>
            </w:r>
          </w:p>
          <w:p>
            <w:pPr>
              <w:spacing w:after="30" w:line="250"/>
            </w:pPr>
            <w:r>
              <w:rPr>
                <w:rFonts w:ascii="Tahoma" w:cs="Tahoma" w:eastAsia="Tahoma" w:hAnsi="Tahoma"/>
                <w:b w:val="false"/>
                <w:bCs w:val="false"/>
                <w:sz w:val="17"/>
                <w:szCs w:val="17"/>
              </w:rPr>
              <w:t xml:space="preserve">2. Elige el tipo en el combobox (Yoga, Spinning o Crossfit).</w:t>
            </w:r>
          </w:p>
          <w:p>
            <w:pPr>
              <w:spacing w:after="30" w:line="250"/>
            </w:pPr>
            <w:r>
              <w:rPr>
                <w:rFonts w:ascii="Tahoma" w:cs="Tahoma" w:eastAsia="Tahoma" w:hAnsi="Tahoma"/>
                <w:b w:val="false"/>
                <w:bCs w:val="false"/>
                <w:sz w:val="17"/>
                <w:szCs w:val="17"/>
              </w:rPr>
              <w:t xml:space="preserve">3. El sistema muestra el cupo, la duración y el precio del tipo.</w:t>
            </w:r>
          </w:p>
          <w:p>
            <w:pPr>
              <w:spacing w:after="30" w:line="250"/>
            </w:pPr>
            <w:r>
              <w:rPr>
                <w:rFonts w:ascii="Tahoma" w:cs="Tahoma" w:eastAsia="Tahoma" w:hAnsi="Tahoma"/>
                <w:b w:val="false"/>
                <w:bCs w:val="false"/>
                <w:sz w:val="17"/>
                <w:szCs w:val="17"/>
              </w:rPr>
              <w:t xml:space="preserve">4. Elige el día en el combobox y la hora.</w:t>
            </w:r>
          </w:p>
          <w:p>
            <w:pPr>
              <w:spacing w:after="30" w:line="250"/>
            </w:pPr>
            <w:r>
              <w:rPr>
                <w:rFonts w:ascii="Tahoma" w:cs="Tahoma" w:eastAsia="Tahoma" w:hAnsi="Tahoma"/>
                <w:b w:val="false"/>
                <w:bCs w:val="false"/>
                <w:sz w:val="17"/>
                <w:szCs w:val="17"/>
              </w:rPr>
              <w:t xml:space="preserve">5. Presiona «Guardar clase».</w:t>
            </w:r>
          </w:p>
          <w:p>
            <w:pPr>
              <w:spacing w:after="30" w:line="250"/>
            </w:pPr>
            <w:r>
              <w:rPr>
                <w:rFonts w:ascii="Tahoma" w:cs="Tahoma" w:eastAsia="Tahoma" w:hAnsi="Tahoma"/>
                <w:b w:val="false"/>
                <w:bCs w:val="false"/>
                <w:sz w:val="17"/>
                <w:szCs w:val="17"/>
              </w:rPr>
              <w:t xml:space="preserve">6. El sistema verifica que el instructor no tenga otra clase a esa hora.</w:t>
            </w:r>
          </w:p>
          <w:p>
            <w:pPr>
              <w:spacing w:after="30" w:line="250"/>
            </w:pPr>
            <w:r>
              <w:rPr>
                <w:rFonts w:ascii="Tahoma" w:cs="Tahoma" w:eastAsia="Tahoma" w:hAnsi="Tahoma"/>
                <w:b w:val="false"/>
                <w:bCs w:val="false"/>
                <w:sz w:val="17"/>
                <w:szCs w:val="17"/>
              </w:rPr>
              <w:t xml:space="preserve">7. El sistema crea la clase y la muestra en «Mis clases» con un mensaje de éxito.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6a. Tope de horario: el sistema muestra «Horario ocupado» y no guarda.</w:t>
            </w:r>
          </w:p>
          <w:p>
            <w:pPr>
              <w:spacing w:after="30" w:line="250"/>
            </w:pPr>
            <w:r>
              <w:rPr>
                <w:rFonts w:ascii="Tahoma" w:cs="Tahoma" w:eastAsia="Tahoma" w:hAnsi="Tahoma"/>
                <w:b w:val="false"/>
                <w:bCs w:val="false"/>
                <w:sz w:val="17"/>
                <w:szCs w:val="17"/>
              </w:rPr>
              <w:t xml:space="preserve">1a. Una recepcionista intenta crear o editar una clase: el sistema muestra «Acceso denegado» (403) (RF-12).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Clase creada y asignada al 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RF-09, RF-12  ·  Mockups: M19, M65, M66, M67, M68, M69, M70, M71, M72</w:t>
            </w:r>
          </w:p>
        </w:tc>
      </w:tr>
    </w:tbl>
    <w:p>
      <w:pPr>
        <w:spacing w:after="120"/>
      </w:pPr>
    </w:p>
    <w:p>
      <w:pPr>
        <w:keepNext/>
        <w:spacing w:after="80" w:before="160"/>
      </w:pPr>
      <w:r>
        <w:rPr>
          <w:rFonts w:ascii="Tahoma" w:cs="Tahoma" w:eastAsia="Tahoma" w:hAnsi="Tahoma"/>
          <w:b/>
          <w:bCs/>
          <w:color w:val="B71C1C"/>
          <w:sz w:val="21"/>
          <w:szCs w:val="21"/>
        </w:rPr>
        <w:t xml:space="preserve">CU-18 · Consultar nómina de clase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CU-18</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nómina de clase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(incluido; también desde «Ver nómina»)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instructor tiene clases creadas.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instructor elige la clase en el combobox.</w:t>
            </w:r>
          </w:p>
          <w:p>
            <w:pPr>
              <w:spacing w:after="30" w:line="250"/>
            </w:pPr>
            <w:r>
              <w:rPr>
                <w:rFonts w:ascii="Tahoma" w:cs="Tahoma" w:eastAsia="Tahoma" w:hAnsi="Tahoma"/>
                <w:b w:val="false"/>
                <w:bCs w:val="false"/>
                <w:sz w:val="17"/>
                <w:szCs w:val="17"/>
              </w:rPr>
              <w:t xml:space="preserve">2. El sistema muestra los socios inscritos en el mes con su RUT.</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2a. La clase no tiene inscritos: el sistema muestra un mensaje.</w:t>
            </w:r>
          </w:p>
          <w:p>
            <w:pPr>
              <w:spacing w:after="30" w:line="250"/>
            </w:pPr>
            <w:r>
              <w:rPr>
                <w:rFonts w:ascii="Tahoma" w:cs="Tahoma" w:eastAsia="Tahoma" w:hAnsi="Tahoma"/>
                <w:b w:val="false"/>
                <w:bCs w:val="false"/>
                <w:sz w:val="17"/>
                <w:szCs w:val="17"/>
              </w:rPr>
              <w:t xml:space="preserve">1a. La asistencia de la clase ya está registrada: el sistema lo indica en la opción.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Nómina visible.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RF-08  ·  Mockups: M73, M74</w:t>
            </w:r>
          </w:p>
        </w:tc>
      </w:tr>
    </w:tbl>
    <w:p>
      <w:pPr>
        <w:spacing w:after="120"/>
      </w:pPr>
    </w:p>
    <w:p>
      <w:pPr>
        <w:keepNext/>
        <w:spacing w:after="80" w:before="160"/>
      </w:pPr>
      <w:r>
        <w:rPr>
          <w:rFonts w:ascii="Tahoma" w:cs="Tahoma" w:eastAsia="Tahoma" w:hAnsi="Tahoma"/>
          <w:b/>
          <w:bCs/>
          <w:color w:val="B71C1C"/>
          <w:sz w:val="21"/>
          <w:szCs w:val="21"/>
        </w:rPr>
        <w:t xml:space="preserve">CU-19 · Registrar asistencia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CU-19</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asistencia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clase tiene socios inscritos.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instructor entra a «Asistencia».</w:t>
            </w:r>
          </w:p>
          <w:p>
            <w:pPr>
              <w:spacing w:after="30" w:line="250"/>
            </w:pPr>
            <w:r>
              <w:rPr>
                <w:rFonts w:ascii="Tahoma" w:cs="Tahoma" w:eastAsia="Tahoma" w:hAnsi="Tahoma"/>
                <w:b w:val="false"/>
                <w:bCs w:val="false"/>
                <w:sz w:val="17"/>
                <w:szCs w:val="17"/>
              </w:rPr>
              <w:t xml:space="preserve">2. El sistema muestra la nómina «include» CU-18.</w:t>
            </w:r>
          </w:p>
          <w:p>
            <w:pPr>
              <w:spacing w:after="30" w:line="250"/>
            </w:pPr>
            <w:r>
              <w:rPr>
                <w:rFonts w:ascii="Tahoma" w:cs="Tahoma" w:eastAsia="Tahoma" w:hAnsi="Tahoma"/>
                <w:b w:val="false"/>
                <w:bCs w:val="false"/>
                <w:sz w:val="17"/>
                <w:szCs w:val="17"/>
              </w:rPr>
              <w:t xml:space="preserve">3. El instructor marca a los presentes (o usa «Marcar todos»).</w:t>
            </w:r>
          </w:p>
          <w:p>
            <w:pPr>
              <w:spacing w:after="30" w:line="250"/>
            </w:pPr>
            <w:r>
              <w:rPr>
                <w:rFonts w:ascii="Tahoma" w:cs="Tahoma" w:eastAsia="Tahoma" w:hAnsi="Tahoma"/>
                <w:b w:val="false"/>
                <w:bCs w:val="false"/>
                <w:sz w:val="17"/>
                <w:szCs w:val="17"/>
              </w:rPr>
              <w:t xml:space="preserve">4. Presiona «Guardar asistencia».</w:t>
            </w:r>
          </w:p>
          <w:p>
            <w:pPr>
              <w:spacing w:after="30" w:line="250"/>
            </w:pPr>
            <w:r>
              <w:rPr>
                <w:rFonts w:ascii="Tahoma" w:cs="Tahoma" w:eastAsia="Tahoma" w:hAnsi="Tahoma"/>
                <w:b w:val="false"/>
                <w:bCs w:val="false"/>
                <w:sz w:val="17"/>
                <w:szCs w:val="17"/>
              </w:rPr>
              <w:t xml:space="preserve">5. El sistema registra presentes y ausentes con la fecha.</w:t>
            </w:r>
          </w:p>
          <w:p>
            <w:pPr>
              <w:spacing w:after="30" w:line="250"/>
            </w:pPr>
            <w:r>
              <w:rPr>
                <w:rFonts w:ascii="Tahoma" w:cs="Tahoma" w:eastAsia="Tahoma" w:hAnsi="Tahoma"/>
                <w:b w:val="false"/>
                <w:bCs w:val="false"/>
                <w:sz w:val="17"/>
                <w:szCs w:val="17"/>
              </w:rPr>
              <w:t xml:space="preserve">6. El sistema muestra el resumen (presentes y ausentes).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5a. La asistencia de esa clase y fecha ya existe: el sistema muestra un error y no la duplica.</w:t>
            </w:r>
          </w:p>
          <w:p>
            <w:pPr>
              <w:spacing w:after="30" w:line="250"/>
            </w:pPr>
            <w:r>
              <w:rPr>
                <w:rFonts w:ascii="Tahoma" w:cs="Tahoma" w:eastAsia="Tahoma" w:hAnsi="Tahoma"/>
                <w:b w:val="false"/>
                <w:bCs w:val="false"/>
                <w:sz w:val="17"/>
                <w:szCs w:val="17"/>
              </w:rPr>
              <w:t xml:space="preserve">3a. El instructor desmarca a un alumno antes de guardar.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Asistencia registrada.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RF-08  ·  Mockups: M75, M76, M77</w:t>
            </w:r>
          </w:p>
        </w:tc>
      </w:tr>
    </w:tbl>
    <w:p>
      <w:pPr>
        <w:spacing w:after="120"/>
      </w:pPr>
    </w:p>
    <w:p>
      <w:pPr>
        <w:pStyle w:val="Heading1"/>
        <w:pageBreakBefore/>
        <w:spacing w:after="160" w:before="0"/>
      </w:pPr>
      <w:r>
        <w:rPr>
          <w:rFonts w:ascii="Tahoma" w:cs="Tahoma" w:eastAsia="Tahoma" w:hAnsi="Tahoma"/>
        </w:rPr>
        <w:t xml:space="preserve">5. PARTE 3: MOCKUPS Y FLUJO DE TRABAJO</w:t>
      </w:r>
    </w:p>
    <w:p>
      <w:pPr>
        <w:pStyle w:val="Heading2"/>
        <w:keepNext/>
        <w:spacing w:after="100" w:before="220"/>
      </w:pPr>
      <w:r>
        <w:rPr>
          <w:rFonts w:ascii="Tahoma" w:cs="Tahoma" w:eastAsia="Tahoma" w:hAnsi="Tahoma"/>
        </w:rPr>
        <w:t xml:space="preserve">5.1 Herramientas, criterios de diseño y link del flujo de trabajo</w:t>
      </w:r>
    </w:p>
    <w:p>
      <w:pPr>
        <w:spacing w:after="100" w:line="276"/>
        <w:jc w:val="both"/>
      </w:pPr>
      <w:r>
        <w:rPr>
          <w:rFonts w:ascii="Tahoma" w:cs="Tahoma" w:eastAsia="Tahoma" w:hAnsi="Tahoma"/>
        </w:rPr>
        <w:t xml:space="preserve">Los mockups son imágenes estáticas (PNG de 1920 × 1200, vista web de 1280 × 800). Cubren los 19 casos de uso con </w:t>
      </w:r>
      <w:r>
        <w:rPr>
          <w:rFonts w:ascii="Tahoma" w:cs="Tahoma" w:eastAsia="Tahoma" w:hAnsi="Tahoma"/>
          <w:b/>
          <w:bCs/>
        </w:rPr>
        <w:t xml:space="preserve">77 pantallas</w:t>
      </w:r>
      <w:r>
        <w:rPr>
          <w:rFonts w:ascii="Tahoma" w:cs="Tahoma" w:eastAsia="Tahoma" w:hAnsi="Tahoma"/>
        </w:rPr>
        <w:t xml:space="preserve">. Para cada funcionalidad se diseñaron sus estados: formulario en blanco, formulario con datos, mensaje de éxito y mensaje de error. Ningún elemento de la pantalla queda sin interacción: los </w:t>
      </w:r>
      <w:r>
        <w:rPr>
          <w:rFonts w:ascii="Tahoma" w:cs="Tahoma" w:eastAsia="Tahoma" w:hAnsi="Tahoma"/>
          <w:b/>
          <w:bCs/>
        </w:rPr>
        <w:t xml:space="preserve">851 puntos clicables</w:t>
      </w:r>
      <w:r>
        <w:rPr>
          <w:rFonts w:ascii="Tahoma" w:cs="Tahoma" w:eastAsia="Tahoma" w:hAnsi="Tahoma"/>
        </w:rPr>
        <w:t xml:space="preserve"> (hotspots) llevan a otra pantalla. Esto se verificó automáticamente: 0 enlaces rotos y 0 pantallas sin acceso.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3200"/>
        <w:gridCol w:w="10938"/>
      </w:tblGrid>
      <w:tr>
        <w:trPr>
          <w:tblHeader/>
        </w:trPr>
        <w:tc>
          <w:tcPr>
            <w:tcW w:type="dxa" w:w="3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Elemento</w:t>
            </w:r>
          </w:p>
        </w:tc>
        <w:tc>
          <w:tcPr>
            <w:tcW w:type="dxa" w:w="109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Detalle</w:t>
            </w:r>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Link del flujo de trabajo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hyperlink w:history="1" r:id="rId4wcwe3aypu2kwdm-zqfug">
              <w:r>
                <w:rPr>
                  <w:rStyle w:val="Hyperlink"/>
                  <w:rFonts w:ascii="Tahoma" w:cs="Tahoma" w:eastAsia="Tahoma" w:hAnsi="Tahoma"/>
                </w:rPr>
                <w:t xml:space="preserve">https://raw.githack.com/javijavierojeda-hash/gym-powerfit/main/docs/agil/prototipo/index.html</w:t>
              </w:r>
            </w:hyperlink>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Pantalla de inicio del flujo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M01 · Inicio de sesión. Con el RUT de la recepcionista se recorre su flujo; desde M02 (campos obligatorios), al hacer clic en el RUT, se entra al flujo de la instructora.</w:t>
            </w:r>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Archivos de los mockups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Repositorio: docs/agil/mockups (77 imágenes PNG y mapa_flujo.csv con las coordenadas de cada hotspot, para replicar el flujo en Marvel App).</w:t>
            </w:r>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Herramientas utilizadas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Mockups diseñados como prototipos de alta fidelidad y exportados a imagen. Flujo clicable armado sobre las imágenes con zonas activas (mismo principio que Marvel App). Diagrama UML en SVG. Jira Software para el tablero. GitHub para el control de versiones. Asistente de IA (Claude) como apoyo en la redacción y en la generación de las imágenes; el contenido fue revisado y validado por el equipo.</w:t>
            </w:r>
          </w:p>
        </w:tc>
      </w:tr>
    </w:tbl>
    <w:p>
      <w:pPr>
        <w:spacing w:after="120"/>
      </w:pPr>
    </w:p>
    <w:p>
      <w:pPr>
        <w:pStyle w:val="Heading2"/>
        <w:keepNext/>
        <w:spacing w:after="100" w:before="220"/>
      </w:pPr>
      <w:r>
        <w:rPr>
          <w:rFonts w:ascii="Tahoma" w:cs="Tahoma" w:eastAsia="Tahoma" w:hAnsi="Tahoma"/>
        </w:rPr>
        <w:t xml:space="preserve">5.2 Guía visual y elementos dinámicos</w:t>
      </w:r>
    </w:p>
    <w:p>
      <w:pPr>
        <w:pStyle w:val="ListParagraph"/>
        <w:numPr>
          <w:ilvl w:val="0"/>
          <w:numId w:val="2"/>
        </w:numPr>
        <w:spacing w:after="50"/>
        <w:jc w:val="both"/>
      </w:pPr>
      <w:r>
        <w:rPr>
          <w:rFonts w:ascii="Tahoma" w:cs="Tahoma" w:eastAsia="Tahoma" w:hAnsi="Tahoma"/>
          <w:b/>
          <w:bCs/>
        </w:rPr>
        <w:t xml:space="preserve">Sidebar (menú lateral): </w:t>
      </w:r>
      <w:r>
        <w:rPr>
          <w:rFonts w:ascii="Tahoma" w:cs="Tahoma" w:eastAsia="Tahoma" w:hAnsi="Tahoma"/>
        </w:rPr>
        <w:t xml:space="preserve">presente en todas las pantallas internas, con las opciones del rol. El botón ☰ lo contrae a solo íconos (M16) y vuelve a expandirlo.</w:t>
      </w:r>
    </w:p>
    <w:p>
      <w:pPr>
        <w:pStyle w:val="ListParagraph"/>
        <w:numPr>
          <w:ilvl w:val="0"/>
          <w:numId w:val="2"/>
        </w:numPr>
        <w:spacing w:after="50"/>
        <w:jc w:val="both"/>
      </w:pPr>
      <w:r>
        <w:rPr>
          <w:rFonts w:ascii="Tahoma" w:cs="Tahoma" w:eastAsia="Tahoma" w:hAnsi="Tahoma"/>
          <w:b/>
          <w:bCs/>
        </w:rPr>
        <w:t xml:space="preserve">Barra superior: </w:t>
      </w:r>
      <w:r>
        <w:rPr>
          <w:rFonts w:ascii="Tahoma" w:cs="Tahoma" w:eastAsia="Tahoma" w:hAnsi="Tahoma"/>
        </w:rPr>
        <w:t xml:space="preserve">ruta de navegación, chip del dólar del día (lleva a Suplementos) y menú de usuario desplegable con «Cerrar sesión» (M17, M64).</w:t>
      </w:r>
    </w:p>
    <w:p>
      <w:pPr>
        <w:pStyle w:val="ListParagraph"/>
        <w:numPr>
          <w:ilvl w:val="0"/>
          <w:numId w:val="2"/>
        </w:numPr>
        <w:spacing w:after="50"/>
        <w:jc w:val="both"/>
      </w:pPr>
      <w:r>
        <w:rPr>
          <w:rFonts w:ascii="Tahoma" w:cs="Tahoma" w:eastAsia="Tahoma" w:hAnsi="Tahoma"/>
          <w:b/>
          <w:bCs/>
        </w:rPr>
        <w:t xml:space="preserve">ComboBox: </w:t>
      </w:r>
      <w:r>
        <w:rPr>
          <w:rFonts w:ascii="Tahoma" w:cs="Tahoma" w:eastAsia="Tahoma" w:hAnsi="Tahoma"/>
        </w:rPr>
        <w:t xml:space="preserve">filtro por estado de socio (M21), socio con buscador (M31), clase con cupos y estado «LLENO» (M33), medio de pago (M40), tipo de clase (M67), día de la semana (M69) y clase de la nómina (M74).</w:t>
      </w:r>
    </w:p>
    <w:p>
      <w:pPr>
        <w:pStyle w:val="ListParagraph"/>
        <w:numPr>
          <w:ilvl w:val="0"/>
          <w:numId w:val="2"/>
        </w:numPr>
        <w:spacing w:after="50"/>
        <w:jc w:val="both"/>
      </w:pPr>
      <w:r>
        <w:rPr>
          <w:rFonts w:ascii="Tahoma" w:cs="Tahoma" w:eastAsia="Tahoma" w:hAnsi="Tahoma"/>
          <w:b/>
          <w:bCs/>
        </w:rPr>
        <w:t xml:space="preserve">Mensajes: </w:t>
      </w:r>
      <w:r>
        <w:rPr>
          <w:rFonts w:ascii="Tahoma" w:cs="Tahoma" w:eastAsia="Tahoma" w:hAnsi="Tahoma"/>
        </w:rPr>
        <w:t xml:space="preserve">verde = éxito, rojo = error, amarillo = advertencia, azul = información. Los errores de formulario se muestran junto al campo, que queda con borde rojo.</w:t>
      </w:r>
    </w:p>
    <w:p>
      <w:pPr>
        <w:pStyle w:val="ListParagraph"/>
        <w:numPr>
          <w:ilvl w:val="0"/>
          <w:numId w:val="2"/>
        </w:numPr>
        <w:spacing w:after="50"/>
        <w:jc w:val="both"/>
      </w:pPr>
      <w:r>
        <w:rPr>
          <w:rFonts w:ascii="Tahoma" w:cs="Tahoma" w:eastAsia="Tahoma" w:hAnsi="Tahoma"/>
          <w:b/>
          <w:bCs/>
        </w:rPr>
        <w:t xml:space="preserve">Modales: </w:t>
      </w:r>
      <w:r>
        <w:rPr>
          <w:rFonts w:ascii="Tahoma" w:cs="Tahoma" w:eastAsia="Tahoma" w:hAnsi="Tahoma"/>
        </w:rPr>
        <w:t xml:space="preserve">confirmación de cierre de sesión (M18), comprobante de pago (M43) y venta de suplemento (M58 a M60).</w:t>
      </w:r>
    </w:p>
    <w:p>
      <w:pPr>
        <w:pStyle w:val="Heading2"/>
        <w:keepNext/>
        <w:spacing w:after="100" w:before="220"/>
      </w:pPr>
      <w:r>
        <w:rPr>
          <w:rFonts w:ascii="Tahoma" w:cs="Tahoma" w:eastAsia="Tahoma" w:hAnsi="Tahoma"/>
        </w:rPr>
        <w:t xml:space="preserve">5.3 Mockups por funcionalidad</w:t>
      </w:r>
    </w:p>
    <w:p>
      <w:pPr>
        <w:keepNext/>
        <w:spacing w:after="80" w:before="160"/>
      </w:pPr>
      <w:r>
        <w:rPr>
          <w:rFonts w:ascii="Tahoma" w:cs="Tahoma" w:eastAsia="Tahoma" w:hAnsi="Tahoma"/>
          <w:b/>
          <w:bCs/>
          <w:color w:val="B71C1C"/>
          <w:sz w:val="21"/>
          <w:szCs w:val="21"/>
        </w:rPr>
        <w:t xml:space="preserve">5.3.1 Acceso al sistema: iniciar sesión, recuperar contraseña y bloqueo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1.jpg" descr="M01.jpg" title="M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M01 · </w:t>
            </w:r>
            <w:r>
              <w:rPr>
                <w:rFonts w:ascii="Tahoma" w:cs="Tahoma" w:eastAsia="Tahoma" w:hAnsi="Tahoma"/>
                <w:color w:val="333333"/>
                <w:sz w:val="16"/>
                <w:szCs w:val="16"/>
              </w:rPr>
              <w:t xml:space="preserve">Inicio de sesión — formulario vacío (CU-01)</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2.jpg" descr="M02.jpg" title="M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M02 · </w:t>
            </w:r>
            <w:r>
              <w:rPr>
                <w:rFonts w:ascii="Tahoma" w:cs="Tahoma" w:eastAsia="Tahoma" w:hAnsi="Tahoma"/>
                <w:color w:val="333333"/>
                <w:sz w:val="16"/>
                <w:szCs w:val="16"/>
              </w:rPr>
              <w:t xml:space="preserve">Inicio de sesión — campos obligatorios sin completar (CU-01)</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3.jpg" descr="M03.jpg" title="M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M03 · </w:t>
            </w:r>
            <w:r>
              <w:rPr>
                <w:rFonts w:ascii="Tahoma" w:cs="Tahoma" w:eastAsia="Tahoma" w:hAnsi="Tahoma"/>
                <w:color w:val="333333"/>
                <w:sz w:val="16"/>
                <w:szCs w:val="16"/>
              </w:rPr>
              <w:t xml:space="preserve">Inicio de sesión — formulario con datos (recepcionista) (CU-01)</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4.jpg" descr="M04.jpg" title="M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M04 · </w:t>
            </w:r>
            <w:r>
              <w:rPr>
                <w:rFonts w:ascii="Tahoma" w:cs="Tahoma" w:eastAsia="Tahoma" w:hAnsi="Tahoma"/>
                <w:color w:val="333333"/>
                <w:sz w:val="16"/>
                <w:szCs w:val="16"/>
              </w:rPr>
              <w:t xml:space="preserve">Inicio de sesión — formulario con datos (instructora) (CU-01)</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5.jpg" descr="M05.jpg" title="M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M05 · </w:t>
            </w:r>
            <w:r>
              <w:rPr>
                <w:rFonts w:ascii="Tahoma" w:cs="Tahoma" w:eastAsia="Tahoma" w:hAnsi="Tahoma"/>
                <w:color w:val="333333"/>
                <w:sz w:val="16"/>
                <w:szCs w:val="16"/>
              </w:rPr>
              <w:t xml:space="preserve">Inicio de sesión — datos con contraseña incorrecta (CU-01)</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6.jpg" descr="M06.jpg" title="M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M06 · </w:t>
            </w:r>
            <w:r>
              <w:rPr>
                <w:rFonts w:ascii="Tahoma" w:cs="Tahoma" w:eastAsia="Tahoma" w:hAnsi="Tahoma"/>
                <w:color w:val="333333"/>
                <w:sz w:val="16"/>
                <w:szCs w:val="16"/>
              </w:rPr>
              <w:t xml:space="preserve">Inicio de sesión incorrecto (CU-01)</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7.jpg" descr="M07.jpg" title="M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M07 · </w:t>
            </w:r>
            <w:r>
              <w:rPr>
                <w:rFonts w:ascii="Tahoma" w:cs="Tahoma" w:eastAsia="Tahoma" w:hAnsi="Tahoma"/>
                <w:color w:val="333333"/>
                <w:sz w:val="16"/>
                <w:szCs w:val="16"/>
              </w:rPr>
              <w:t xml:space="preserve">Cuenta bloqueada por 5 intentos fallidos (CU-03)</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8.jpg" descr="M08.jpg" title="M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M08 · </w:t>
            </w:r>
            <w:r>
              <w:rPr>
                <w:rFonts w:ascii="Tahoma" w:cs="Tahoma" w:eastAsia="Tahoma" w:hAnsi="Tahoma"/>
                <w:color w:val="333333"/>
                <w:sz w:val="16"/>
                <w:szCs w:val="16"/>
              </w:rPr>
              <w:t xml:space="preserve">Inicio de sesión correcto — panel de la recepcionista (CU-01)</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9.jpg" descr="M09.jpg" title="M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M09 · </w:t>
            </w:r>
            <w:r>
              <w:rPr>
                <w:rFonts w:ascii="Tahoma" w:cs="Tahoma" w:eastAsia="Tahoma" w:hAnsi="Tahoma"/>
                <w:color w:val="333333"/>
                <w:sz w:val="16"/>
                <w:szCs w:val="16"/>
              </w:rPr>
              <w:t xml:space="preserve">Sesión cerrada correctamente (CU-04)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0.jpg" descr="M10.jpg" title="M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M10 · </w:t>
            </w:r>
            <w:r>
              <w:rPr>
                <w:rFonts w:ascii="Tahoma" w:cs="Tahoma" w:eastAsia="Tahoma" w:hAnsi="Tahoma"/>
                <w:color w:val="333333"/>
                <w:sz w:val="16"/>
                <w:szCs w:val="16"/>
              </w:rPr>
              <w:t xml:space="preserve">Recuperar contraseña — formulario vacío (CU-02)</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1.jpg" descr="M11.jpg" title="M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M11 · </w:t>
            </w:r>
            <w:r>
              <w:rPr>
                <w:rFonts w:ascii="Tahoma" w:cs="Tahoma" w:eastAsia="Tahoma" w:hAnsi="Tahoma"/>
                <w:color w:val="333333"/>
                <w:sz w:val="16"/>
                <w:szCs w:val="16"/>
              </w:rPr>
              <w:t xml:space="preserve">Recuperar contraseña — formulario con datos (CU-02)</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2.jpg" descr="M12.jpg" title="M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M12 · </w:t>
            </w:r>
            <w:r>
              <w:rPr>
                <w:rFonts w:ascii="Tahoma" w:cs="Tahoma" w:eastAsia="Tahoma" w:hAnsi="Tahoma"/>
                <w:color w:val="333333"/>
                <w:sz w:val="16"/>
                <w:szCs w:val="16"/>
              </w:rPr>
              <w:t xml:space="preserve">Recuperar contraseña — datos que no coinciden (CU-02)</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3.jpg" descr="M13.jpg" title="M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M13 · </w:t>
            </w:r>
            <w:r>
              <w:rPr>
                <w:rFonts w:ascii="Tahoma" w:cs="Tahoma" w:eastAsia="Tahoma" w:hAnsi="Tahoma"/>
                <w:color w:val="333333"/>
                <w:sz w:val="16"/>
                <w:szCs w:val="16"/>
              </w:rPr>
              <w:t xml:space="preserve">Recuperar contraseña — enlace enviado (CU-02)</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4.jpg" descr="M14.jpg" title="M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M14 · </w:t>
            </w:r>
            <w:r>
              <w:rPr>
                <w:rFonts w:ascii="Tahoma" w:cs="Tahoma" w:eastAsia="Tahoma" w:hAnsi="Tahoma"/>
                <w:color w:val="333333"/>
                <w:sz w:val="16"/>
                <w:szCs w:val="16"/>
              </w:rPr>
              <w:t xml:space="preserve">Recuperar contraseña — error (CU-02)</w:t>
            </w:r>
          </w:p>
        </w:tc>
      </w:tr>
    </w:tbl>
    <w:p>
      <w:pPr>
        <w:keepNext/>
        <w:spacing w:after="80" w:before="160"/>
      </w:pPr>
      <w:r>
        <w:rPr>
          <w:rFonts w:ascii="Tahoma" w:cs="Tahoma" w:eastAsia="Tahoma" w:hAnsi="Tahoma"/>
          <w:b/>
          <w:bCs/>
          <w:color w:val="B71C1C"/>
          <w:sz w:val="21"/>
          <w:szCs w:val="21"/>
        </w:rPr>
        <w:t xml:space="preserve">5.3.2 Navegación general: panel, sidebar, menú de usuario y permisos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5.jpg" descr="M15.jpg" title="M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M15 · </w:t>
            </w:r>
            <w:r>
              <w:rPr>
                <w:rFonts w:ascii="Tahoma" w:cs="Tahoma" w:eastAsia="Tahoma" w:hAnsi="Tahoma"/>
                <w:color w:val="333333"/>
                <w:sz w:val="16"/>
                <w:szCs w:val="16"/>
              </w:rPr>
              <w:t xml:space="preserve">Panel de la recepcionista (Inicio) con sidebar (General)</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6.jpg" descr="M16.jpg" title="M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M16 · </w:t>
            </w:r>
            <w:r>
              <w:rPr>
                <w:rFonts w:ascii="Tahoma" w:cs="Tahoma" w:eastAsia="Tahoma" w:hAnsi="Tahoma"/>
                <w:color w:val="333333"/>
                <w:sz w:val="16"/>
                <w:szCs w:val="16"/>
              </w:rPr>
              <w:t xml:space="preserve">Sidebar contraído (solo íconos) (General)</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7.jpg" descr="M17.jpg" title="M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M17 · </w:t>
            </w:r>
            <w:r>
              <w:rPr>
                <w:rFonts w:ascii="Tahoma" w:cs="Tahoma" w:eastAsia="Tahoma" w:hAnsi="Tahoma"/>
                <w:color w:val="333333"/>
                <w:sz w:val="16"/>
                <w:szCs w:val="16"/>
              </w:rPr>
              <w:t xml:space="preserve">Menú de usuario desplegado (CU-04)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8.jpg" descr="M18.jpg" title="M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M18 · </w:t>
            </w:r>
            <w:r>
              <w:rPr>
                <w:rFonts w:ascii="Tahoma" w:cs="Tahoma" w:eastAsia="Tahoma" w:hAnsi="Tahoma"/>
                <w:color w:val="333333"/>
                <w:sz w:val="16"/>
                <w:szCs w:val="16"/>
              </w:rPr>
              <w:t xml:space="preserve">Confirmación de cierre de sesión (CU-04)</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9.jpg" descr="M19.jpg" title="M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M19 · </w:t>
            </w:r>
            <w:r>
              <w:rPr>
                <w:rFonts w:ascii="Tahoma" w:cs="Tahoma" w:eastAsia="Tahoma" w:hAnsi="Tahoma"/>
                <w:color w:val="333333"/>
                <w:sz w:val="16"/>
                <w:szCs w:val="16"/>
              </w:rPr>
              <w:t xml:space="preserve">Acceso denegado: la recepcionista no puede modificar clases (CU-17)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tc>
      </w:tr>
    </w:tbl>
    <w:p>
      <w:pPr>
        <w:keepNext/>
        <w:spacing w:after="80" w:before="160"/>
      </w:pPr>
      <w:r>
        <w:rPr>
          <w:rFonts w:ascii="Tahoma" w:cs="Tahoma" w:eastAsia="Tahoma" w:hAnsi="Tahoma"/>
          <w:b/>
          <w:bCs/>
          <w:color w:val="B71C1C"/>
          <w:sz w:val="21"/>
          <w:szCs w:val="21"/>
        </w:rPr>
        <w:t xml:space="preserve">5.3.3 Socios: listado, combobox de filtro, búsqueda, ficha y registro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0.jpg" descr="M20.jpg" title="M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M20 · </w:t>
            </w:r>
            <w:r>
              <w:rPr>
                <w:rFonts w:ascii="Tahoma" w:cs="Tahoma" w:eastAsia="Tahoma" w:hAnsi="Tahoma"/>
                <w:color w:val="333333"/>
                <w:sz w:val="16"/>
                <w:szCs w:val="16"/>
              </w:rPr>
              <w:t xml:space="preserve">Listado de socios (CU-07)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1.jpg" descr="M21.jpg" title="M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M21 · </w:t>
            </w:r>
            <w:r>
              <w:rPr>
                <w:rFonts w:ascii="Tahoma" w:cs="Tahoma" w:eastAsia="Tahoma" w:hAnsi="Tahoma"/>
                <w:color w:val="333333"/>
                <w:sz w:val="16"/>
                <w:szCs w:val="16"/>
              </w:rPr>
              <w:t xml:space="preserve">Listado de socios — combobox de estado desplegado (CU-07)</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2.jpg" descr="M22.jpg" title="M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M22 · </w:t>
            </w:r>
            <w:r>
              <w:rPr>
                <w:rFonts w:ascii="Tahoma" w:cs="Tahoma" w:eastAsia="Tahoma" w:hAnsi="Tahoma"/>
                <w:color w:val="333333"/>
                <w:sz w:val="16"/>
                <w:szCs w:val="16"/>
              </w:rPr>
              <w:t xml:space="preserve">Listado de socios filtrado por «Vencida» (CU-07)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3.jpg" descr="M23.jpg" title="M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M23 · </w:t>
            </w:r>
            <w:r>
              <w:rPr>
                <w:rFonts w:ascii="Tahoma" w:cs="Tahoma" w:eastAsia="Tahoma" w:hAnsi="Tahoma"/>
                <w:color w:val="333333"/>
                <w:sz w:val="16"/>
                <w:szCs w:val="16"/>
              </w:rPr>
              <w:t xml:space="preserve">Listado de socios — búsqueda por nombre (CU-07)</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4.jpg" descr="M24.jpg" title="M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M24 · </w:t>
            </w:r>
            <w:r>
              <w:rPr>
                <w:rFonts w:ascii="Tahoma" w:cs="Tahoma" w:eastAsia="Tahoma" w:hAnsi="Tahoma"/>
                <w:color w:val="333333"/>
                <w:sz w:val="16"/>
                <w:szCs w:val="16"/>
              </w:rPr>
              <w:t xml:space="preserve">Ficha del socio (CU-07)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5.jpg" descr="M25.jpg" title="M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M25 · </w:t>
            </w:r>
            <w:r>
              <w:rPr>
                <w:rFonts w:ascii="Tahoma" w:cs="Tahoma" w:eastAsia="Tahoma" w:hAnsi="Tahoma"/>
                <w:color w:val="333333"/>
                <w:sz w:val="16"/>
                <w:szCs w:val="16"/>
              </w:rPr>
              <w:t xml:space="preserve">Registrar socio — formulario vacío (CU-05)</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6.jpg" descr="M26.jpg" title="M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M26 · </w:t>
            </w:r>
            <w:r>
              <w:rPr>
                <w:rFonts w:ascii="Tahoma" w:cs="Tahoma" w:eastAsia="Tahoma" w:hAnsi="Tahoma"/>
                <w:color w:val="333333"/>
                <w:sz w:val="16"/>
                <w:szCs w:val="16"/>
              </w:rPr>
              <w:t xml:space="preserve">Registrar socio — campos obligatorios (CU-05)</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7.jpg" descr="M27.jpg" title="M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M27 · </w:t>
            </w:r>
            <w:r>
              <w:rPr>
                <w:rFonts w:ascii="Tahoma" w:cs="Tahoma" w:eastAsia="Tahoma" w:hAnsi="Tahoma"/>
                <w:color w:val="333333"/>
                <w:sz w:val="16"/>
                <w:szCs w:val="16"/>
              </w:rPr>
              <w:t xml:space="preserve">Registrar socio — formulario con datos (RUT válido) (CU-05)</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8.jpg" descr="M28.jpg" title="M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M28 · </w:t>
            </w:r>
            <w:r>
              <w:rPr>
                <w:rFonts w:ascii="Tahoma" w:cs="Tahoma" w:eastAsia="Tahoma" w:hAnsi="Tahoma"/>
                <w:color w:val="333333"/>
                <w:sz w:val="16"/>
                <w:szCs w:val="16"/>
              </w:rPr>
              <w:t xml:space="preserve">Registrar socio — error: RUT inválido (CU-06)</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9.jpg" descr="M29.jpg" title="M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M29 · </w:t>
            </w:r>
            <w:r>
              <w:rPr>
                <w:rFonts w:ascii="Tahoma" w:cs="Tahoma" w:eastAsia="Tahoma" w:hAnsi="Tahoma"/>
                <w:color w:val="333333"/>
                <w:sz w:val="16"/>
                <w:szCs w:val="16"/>
              </w:rPr>
              <w:t xml:space="preserve">Registrar socio — socio creado con éxito (CU-05)</w:t>
            </w:r>
          </w:p>
        </w:tc>
      </w:tr>
    </w:tbl>
    <w:p>
      <w:pPr>
        <w:keepNext/>
        <w:spacing w:after="80" w:before="160"/>
      </w:pPr>
      <w:r>
        <w:rPr>
          <w:rFonts w:ascii="Tahoma" w:cs="Tahoma" w:eastAsia="Tahoma" w:hAnsi="Tahoma"/>
          <w:b/>
          <w:bCs/>
          <w:color w:val="B71C1C"/>
          <w:sz w:val="21"/>
          <w:szCs w:val="21"/>
        </w:rPr>
        <w:t xml:space="preserve">5.3.4 Inscripción mensual y verificación de cupo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0.jpg" descr="M30.jpg" title="M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M30 · </w:t>
            </w:r>
            <w:r>
              <w:rPr>
                <w:rFonts w:ascii="Tahoma" w:cs="Tahoma" w:eastAsia="Tahoma" w:hAnsi="Tahoma"/>
                <w:color w:val="333333"/>
                <w:sz w:val="16"/>
                <w:szCs w:val="16"/>
              </w:rPr>
              <w:t xml:space="preserve">Inscripción mensual — formulario vacío (CU-08)</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1.jpg" descr="M31.jpg" title="M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M31 · </w:t>
            </w:r>
            <w:r>
              <w:rPr>
                <w:rFonts w:ascii="Tahoma" w:cs="Tahoma" w:eastAsia="Tahoma" w:hAnsi="Tahoma"/>
                <w:color w:val="333333"/>
                <w:sz w:val="16"/>
                <w:szCs w:val="16"/>
              </w:rPr>
              <w:t xml:space="preserve">Inscripción mensual — combobox de socio desplegado (CU-08)</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2.jpg" descr="M32.jpg" title="M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M32 · </w:t>
            </w:r>
            <w:r>
              <w:rPr>
                <w:rFonts w:ascii="Tahoma" w:cs="Tahoma" w:eastAsia="Tahoma" w:hAnsi="Tahoma"/>
                <w:color w:val="333333"/>
                <w:sz w:val="16"/>
                <w:szCs w:val="16"/>
              </w:rPr>
              <w:t xml:space="preserve">Inscripción mensual — socio seleccionado (CU-08)</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3.jpg" descr="M33.jpg" title="M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M33 · </w:t>
            </w:r>
            <w:r>
              <w:rPr>
                <w:rFonts w:ascii="Tahoma" w:cs="Tahoma" w:eastAsia="Tahoma" w:hAnsi="Tahoma"/>
                <w:color w:val="333333"/>
                <w:sz w:val="16"/>
                <w:szCs w:val="16"/>
              </w:rPr>
              <w:t xml:space="preserve">Inscripción mensual — combobox de clases con cupos (CU-09)</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4.jpg" descr="M34.jpg" title="M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M34 · </w:t>
            </w:r>
            <w:r>
              <w:rPr>
                <w:rFonts w:ascii="Tahoma" w:cs="Tahoma" w:eastAsia="Tahoma" w:hAnsi="Tahoma"/>
                <w:color w:val="333333"/>
                <w:sz w:val="16"/>
                <w:szCs w:val="16"/>
              </w:rPr>
              <w:t xml:space="preserve">Inscripción mensual — una clase en el detalle (CU-08)</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5.jpg" descr="M35.jpg" title="M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M35 · </w:t>
            </w:r>
            <w:r>
              <w:rPr>
                <w:rFonts w:ascii="Tahoma" w:cs="Tahoma" w:eastAsia="Tahoma" w:hAnsi="Tahoma"/>
                <w:color w:val="333333"/>
                <w:sz w:val="16"/>
                <w:szCs w:val="16"/>
              </w:rPr>
              <w:t xml:space="preserve">Inscripción mensual — dos clases y total calculado (CU-08)</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6.jpg" descr="M36.jpg" title="M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M36 · </w:t>
            </w:r>
            <w:r>
              <w:rPr>
                <w:rFonts w:ascii="Tahoma" w:cs="Tahoma" w:eastAsia="Tahoma" w:hAnsi="Tahoma"/>
                <w:color w:val="333333"/>
                <w:sz w:val="16"/>
                <w:szCs w:val="16"/>
              </w:rPr>
              <w:t xml:space="preserve">Inscripción mensual — error: cupo lleno (CU-09)</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7.jpg" descr="M37.jpg" title="M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M37 · </w:t>
            </w:r>
            <w:r>
              <w:rPr>
                <w:rFonts w:ascii="Tahoma" w:cs="Tahoma" w:eastAsia="Tahoma" w:hAnsi="Tahoma"/>
                <w:color w:val="333333"/>
                <w:sz w:val="16"/>
                <w:szCs w:val="16"/>
              </w:rPr>
              <w:t xml:space="preserve">Inscripción mensual — guardada con éxito (CU-08)</w:t>
            </w:r>
          </w:p>
        </w:tc>
      </w:tr>
    </w:tbl>
    <w:p>
      <w:pPr>
        <w:keepNext/>
        <w:spacing w:after="80" w:before="160"/>
      </w:pPr>
      <w:r>
        <w:rPr>
          <w:rFonts w:ascii="Tahoma" w:cs="Tahoma" w:eastAsia="Tahoma" w:hAnsi="Tahoma"/>
          <w:b/>
          <w:bCs/>
          <w:color w:val="B71C1C"/>
          <w:sz w:val="21"/>
          <w:szCs w:val="21"/>
        </w:rPr>
        <w:t xml:space="preserve">5.3.5 Cobro de mensualidad y comprobante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8.jpg" descr="M38.jpg" title="M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M38 · </w:t>
            </w:r>
            <w:r>
              <w:rPr>
                <w:rFonts w:ascii="Tahoma" w:cs="Tahoma" w:eastAsia="Tahoma" w:hAnsi="Tahoma"/>
                <w:color w:val="333333"/>
                <w:sz w:val="16"/>
                <w:szCs w:val="16"/>
              </w:rPr>
              <w:t xml:space="preserve">Cobro de mensualidad — sin selección (CU-10)</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9.jpg" descr="M39.jpg" title="M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M39 · </w:t>
            </w:r>
            <w:r>
              <w:rPr>
                <w:rFonts w:ascii="Tahoma" w:cs="Tahoma" w:eastAsia="Tahoma" w:hAnsi="Tahoma"/>
                <w:color w:val="333333"/>
                <w:sz w:val="16"/>
                <w:szCs w:val="16"/>
              </w:rPr>
              <w:t xml:space="preserve">Cobro de mensualidad — inscripción seleccionada (CU-10)</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0.jpg" descr="M40.jpg" title="M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M40 · </w:t>
            </w:r>
            <w:r>
              <w:rPr>
                <w:rFonts w:ascii="Tahoma" w:cs="Tahoma" w:eastAsia="Tahoma" w:hAnsi="Tahoma"/>
                <w:color w:val="333333"/>
                <w:sz w:val="16"/>
                <w:szCs w:val="16"/>
              </w:rPr>
              <w:t xml:space="preserve">Cobro de mensualidad — combobox de medio de pago (CU-10)</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1.jpg" descr="M41.jpg" title="M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M41 · </w:t>
            </w:r>
            <w:r>
              <w:rPr>
                <w:rFonts w:ascii="Tahoma" w:cs="Tahoma" w:eastAsia="Tahoma" w:hAnsi="Tahoma"/>
                <w:color w:val="333333"/>
                <w:sz w:val="16"/>
                <w:szCs w:val="16"/>
              </w:rPr>
              <w:t xml:space="preserve">Cobro de mensualidad — datos completos (CU-10)</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2.jpg" descr="M42.jpg" title="M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M42 · </w:t>
            </w:r>
            <w:r>
              <w:rPr>
                <w:rFonts w:ascii="Tahoma" w:cs="Tahoma" w:eastAsia="Tahoma" w:hAnsi="Tahoma"/>
                <w:color w:val="333333"/>
                <w:sz w:val="16"/>
                <w:szCs w:val="16"/>
              </w:rPr>
              <w:t xml:space="preserve">Cobro registrado y membresía renovada (CU-11)</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3.jpg" descr="M43.jpg" title="M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M43 · </w:t>
            </w:r>
            <w:r>
              <w:rPr>
                <w:rFonts w:ascii="Tahoma" w:cs="Tahoma" w:eastAsia="Tahoma" w:hAnsi="Tahoma"/>
                <w:color w:val="333333"/>
                <w:sz w:val="16"/>
                <w:szCs w:val="16"/>
              </w:rPr>
              <w:t xml:space="preserve">Comprobante de pago (CU-10)</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4.jpg" descr="M44.jpg" title="M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M44 · </w:t>
            </w:r>
            <w:r>
              <w:rPr>
                <w:rFonts w:ascii="Tahoma" w:cs="Tahoma" w:eastAsia="Tahoma" w:hAnsi="Tahoma"/>
                <w:color w:val="333333"/>
                <w:sz w:val="16"/>
                <w:szCs w:val="16"/>
              </w:rPr>
              <w:t xml:space="preserve">Cobro de mensualidad — error: inscripción ya pagada (CU-10)</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tc>
      </w:tr>
    </w:tbl>
    <w:p>
      <w:pPr>
        <w:keepNext/>
        <w:spacing w:after="80" w:before="160"/>
      </w:pPr>
      <w:r>
        <w:rPr>
          <w:rFonts w:ascii="Tahoma" w:cs="Tahoma" w:eastAsia="Tahoma" w:hAnsi="Tahoma"/>
          <w:b/>
          <w:bCs/>
          <w:color w:val="B71C1C"/>
          <w:sz w:val="21"/>
          <w:szCs w:val="21"/>
        </w:rPr>
        <w:t xml:space="preserve">5.3.6 Control de ingreso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5.jpg" descr="M45.jpg" title="M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M45 · </w:t>
            </w:r>
            <w:r>
              <w:rPr>
                <w:rFonts w:ascii="Tahoma" w:cs="Tahoma" w:eastAsia="Tahoma" w:hAnsi="Tahoma"/>
                <w:color w:val="333333"/>
                <w:sz w:val="16"/>
                <w:szCs w:val="16"/>
              </w:rPr>
              <w:t xml:space="preserve">Control de ingreso — vacío (CU-12)</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6.jpg" descr="M46.jpg" title="M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M46 · </w:t>
            </w:r>
            <w:r>
              <w:rPr>
                <w:rFonts w:ascii="Tahoma" w:cs="Tahoma" w:eastAsia="Tahoma" w:hAnsi="Tahoma"/>
                <w:color w:val="333333"/>
                <w:sz w:val="16"/>
                <w:szCs w:val="16"/>
              </w:rPr>
              <w:t xml:space="preserve">Control de ingreso — RUT ingresado (socia al día) (CU-12)</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7.jpg" descr="M47.jpg" title="M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M47 · </w:t>
            </w:r>
            <w:r>
              <w:rPr>
                <w:rFonts w:ascii="Tahoma" w:cs="Tahoma" w:eastAsia="Tahoma" w:hAnsi="Tahoma"/>
                <w:color w:val="333333"/>
                <w:sz w:val="16"/>
                <w:szCs w:val="16"/>
              </w:rPr>
              <w:t xml:space="preserve">Control de ingreso — ingreso permitido (CU-13)</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8.jpg" descr="M48.jpg" title="M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M48 · </w:t>
            </w:r>
            <w:r>
              <w:rPr>
                <w:rFonts w:ascii="Tahoma" w:cs="Tahoma" w:eastAsia="Tahoma" w:hAnsi="Tahoma"/>
                <w:color w:val="333333"/>
                <w:sz w:val="16"/>
                <w:szCs w:val="16"/>
              </w:rPr>
              <w:t xml:space="preserve">Control de ingreso — RUT ingresado (socio vencido) (CU-12)</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9.jpg" descr="M49.jpg" title="M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M49 · </w:t>
            </w:r>
            <w:r>
              <w:rPr>
                <w:rFonts w:ascii="Tahoma" w:cs="Tahoma" w:eastAsia="Tahoma" w:hAnsi="Tahoma"/>
                <w:color w:val="333333"/>
                <w:sz w:val="16"/>
                <w:szCs w:val="16"/>
              </w:rPr>
              <w:t xml:space="preserve">Control de ingreso — rechazado por membresía vencida (CU-13)</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0.jpg" descr="M50.jpg" title="M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M50 · </w:t>
            </w:r>
            <w:r>
              <w:rPr>
                <w:rFonts w:ascii="Tahoma" w:cs="Tahoma" w:eastAsia="Tahoma" w:hAnsi="Tahoma"/>
                <w:color w:val="333333"/>
                <w:sz w:val="16"/>
                <w:szCs w:val="16"/>
              </w:rPr>
              <w:t xml:space="preserve">Control de ingreso — RUT de persona no registrada (CU-12)</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1.jpg" descr="M51.jpg" title="M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M51 · </w:t>
            </w:r>
            <w:r>
              <w:rPr>
                <w:rFonts w:ascii="Tahoma" w:cs="Tahoma" w:eastAsia="Tahoma" w:hAnsi="Tahoma"/>
                <w:color w:val="333333"/>
                <w:sz w:val="16"/>
                <w:szCs w:val="16"/>
              </w:rPr>
              <w:t xml:space="preserve">Control de ingreso — RUT no registrado (CU-12)</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tc>
      </w:tr>
    </w:tbl>
    <w:p>
      <w:pPr>
        <w:keepNext/>
        <w:spacing w:after="80" w:before="160"/>
      </w:pPr>
      <w:r>
        <w:rPr>
          <w:rFonts w:ascii="Tahoma" w:cs="Tahoma" w:eastAsia="Tahoma" w:hAnsi="Tahoma"/>
          <w:b/>
          <w:bCs/>
          <w:color w:val="B71C1C"/>
          <w:sz w:val="21"/>
          <w:szCs w:val="21"/>
        </w:rPr>
        <w:t xml:space="preserve">5.3.7 Suplementos y dólar del día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2.jpg" descr="M52.jpg" title="M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M52 · </w:t>
            </w:r>
            <w:r>
              <w:rPr>
                <w:rFonts w:ascii="Tahoma" w:cs="Tahoma" w:eastAsia="Tahoma" w:hAnsi="Tahoma"/>
                <w:color w:val="333333"/>
                <w:sz w:val="16"/>
                <w:szCs w:val="16"/>
              </w:rPr>
              <w:t xml:space="preserve">Suplementos — listado con dólar del día (CU-14)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3.jpg" descr="M53.jpg" title="M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M53 · </w:t>
            </w:r>
            <w:r>
              <w:rPr>
                <w:rFonts w:ascii="Tahoma" w:cs="Tahoma" w:eastAsia="Tahoma" w:hAnsi="Tahoma"/>
                <w:color w:val="333333"/>
                <w:sz w:val="16"/>
                <w:szCs w:val="16"/>
              </w:rPr>
              <w:t xml:space="preserve">Suplementos — error: API del dólar no disponible (CU-16)</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4.jpg" descr="M54.jpg" title="M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M54 · </w:t>
            </w:r>
            <w:r>
              <w:rPr>
                <w:rFonts w:ascii="Tahoma" w:cs="Tahoma" w:eastAsia="Tahoma" w:hAnsi="Tahoma"/>
                <w:color w:val="333333"/>
                <w:sz w:val="16"/>
                <w:szCs w:val="16"/>
              </w:rPr>
              <w:t xml:space="preserve">Registrar suplemento — formulario vacío (CU-15)</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5.jpg" descr="M55.jpg" title="M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M55 · </w:t>
            </w:r>
            <w:r>
              <w:rPr>
                <w:rFonts w:ascii="Tahoma" w:cs="Tahoma" w:eastAsia="Tahoma" w:hAnsi="Tahoma"/>
                <w:color w:val="333333"/>
                <w:sz w:val="16"/>
                <w:szCs w:val="16"/>
              </w:rPr>
              <w:t xml:space="preserve">Registrar suplemento — datos y precio CLP calculado (CU-15)</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6.jpg" descr="M56.jpg" title="M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M56 · </w:t>
            </w:r>
            <w:r>
              <w:rPr>
                <w:rFonts w:ascii="Tahoma" w:cs="Tahoma" w:eastAsia="Tahoma" w:hAnsi="Tahoma"/>
                <w:color w:val="333333"/>
                <w:sz w:val="16"/>
                <w:szCs w:val="16"/>
              </w:rPr>
              <w:t xml:space="preserve">Registrar suplemento — error: precio inválido (CU-15)</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7.jpg" descr="M57.jpg" title="M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M57 · </w:t>
            </w:r>
            <w:r>
              <w:rPr>
                <w:rFonts w:ascii="Tahoma" w:cs="Tahoma" w:eastAsia="Tahoma" w:hAnsi="Tahoma"/>
                <w:color w:val="333333"/>
                <w:sz w:val="16"/>
                <w:szCs w:val="16"/>
              </w:rPr>
              <w:t xml:space="preserve">Registrar suplemento — guardado con éxito (CU-15)</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8.jpg" descr="M58.jpg" title="M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M58 · </w:t>
            </w:r>
            <w:r>
              <w:rPr>
                <w:rFonts w:ascii="Tahoma" w:cs="Tahoma" w:eastAsia="Tahoma" w:hAnsi="Tahoma"/>
                <w:color w:val="333333"/>
                <w:sz w:val="16"/>
                <w:szCs w:val="16"/>
              </w:rPr>
              <w:t xml:space="preserve">Vender suplemento — formulario vacío (CU-14)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9.jpg" descr="M59.jpg" title="M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M59 · </w:t>
            </w:r>
            <w:r>
              <w:rPr>
                <w:rFonts w:ascii="Tahoma" w:cs="Tahoma" w:eastAsia="Tahoma" w:hAnsi="Tahoma"/>
                <w:color w:val="333333"/>
                <w:sz w:val="16"/>
                <w:szCs w:val="16"/>
              </w:rPr>
              <w:t xml:space="preserve">Vender suplemento — cantidad ingresada (CU-14)</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0.jpg" descr="M60.jpg" title="M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M60 · </w:t>
            </w:r>
            <w:r>
              <w:rPr>
                <w:rFonts w:ascii="Tahoma" w:cs="Tahoma" w:eastAsia="Tahoma" w:hAnsi="Tahoma"/>
                <w:color w:val="333333"/>
                <w:sz w:val="16"/>
                <w:szCs w:val="16"/>
              </w:rPr>
              <w:t xml:space="preserve">Vender suplemento — error: stock insuficiente (CU-14)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1.jpg" descr="M61.jpg" title="M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M61 · </w:t>
            </w:r>
            <w:r>
              <w:rPr>
                <w:rFonts w:ascii="Tahoma" w:cs="Tahoma" w:eastAsia="Tahoma" w:hAnsi="Tahoma"/>
                <w:color w:val="333333"/>
                <w:sz w:val="16"/>
                <w:szCs w:val="16"/>
              </w:rPr>
              <w:t xml:space="preserve">Vender suplemento — venta registrada (CU-14)</w:t>
            </w:r>
          </w:p>
        </w:tc>
      </w:tr>
    </w:tbl>
    <w:p>
      <w:pPr>
        <w:keepNext/>
        <w:spacing w:after="80" w:before="160"/>
      </w:pPr>
      <w:r>
        <w:rPr>
          <w:rFonts w:ascii="Tahoma" w:cs="Tahoma" w:eastAsia="Tahoma" w:hAnsi="Tahoma"/>
          <w:b/>
          <w:bCs/>
          <w:color w:val="B71C1C"/>
          <w:sz w:val="21"/>
          <w:szCs w:val="21"/>
        </w:rPr>
        <w:t xml:space="preserve">5.3.8 Instructor: panel, mis clases y crear clase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2.jpg" descr="M62.jpg" title="M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M62 · </w:t>
            </w:r>
            <w:r>
              <w:rPr>
                <w:rFonts w:ascii="Tahoma" w:cs="Tahoma" w:eastAsia="Tahoma" w:hAnsi="Tahoma"/>
                <w:color w:val="333333"/>
                <w:sz w:val="16"/>
                <w:szCs w:val="16"/>
              </w:rPr>
              <w:t xml:space="preserve">Inicio de sesión correcto — panel de la instructora (CU-01)</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3.jpg" descr="M63.jpg" title="M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M63 · </w:t>
            </w:r>
            <w:r>
              <w:rPr>
                <w:rFonts w:ascii="Tahoma" w:cs="Tahoma" w:eastAsia="Tahoma" w:hAnsi="Tahoma"/>
                <w:color w:val="333333"/>
                <w:sz w:val="16"/>
                <w:szCs w:val="16"/>
              </w:rPr>
              <w:t xml:space="preserve">Panel de la instructora (Inicio) con sidebar (General)</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4.jpg" descr="M64.jpg" title="M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M64 · </w:t>
            </w:r>
            <w:r>
              <w:rPr>
                <w:rFonts w:ascii="Tahoma" w:cs="Tahoma" w:eastAsia="Tahoma" w:hAnsi="Tahoma"/>
                <w:color w:val="333333"/>
                <w:sz w:val="16"/>
                <w:szCs w:val="16"/>
              </w:rPr>
              <w:t xml:space="preserve">Menú de usuario de la instructora (CU-04)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5.jpg" descr="M65.jpg" title="M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M65 · </w:t>
            </w:r>
            <w:r>
              <w:rPr>
                <w:rFonts w:ascii="Tahoma" w:cs="Tahoma" w:eastAsia="Tahoma" w:hAnsi="Tahoma"/>
                <w:color w:val="333333"/>
                <w:sz w:val="16"/>
                <w:szCs w:val="16"/>
              </w:rPr>
              <w:t xml:space="preserve">Mis clases — listado con cupos por tipo (CU-17)</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6.jpg" descr="M66.jpg" title="M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M66 · </w:t>
            </w:r>
            <w:r>
              <w:rPr>
                <w:rFonts w:ascii="Tahoma" w:cs="Tahoma" w:eastAsia="Tahoma" w:hAnsi="Tahoma"/>
                <w:color w:val="333333"/>
                <w:sz w:val="16"/>
                <w:szCs w:val="16"/>
              </w:rPr>
              <w:t xml:space="preserve">Crear clase — formulario vacío (CU-17)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7.jpg" descr="M67.jpg" title="M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M67 · </w:t>
            </w:r>
            <w:r>
              <w:rPr>
                <w:rFonts w:ascii="Tahoma" w:cs="Tahoma" w:eastAsia="Tahoma" w:hAnsi="Tahoma"/>
                <w:color w:val="333333"/>
                <w:sz w:val="16"/>
                <w:szCs w:val="16"/>
              </w:rPr>
              <w:t xml:space="preserve">Crear clase — combobox de tipo desplegado (CU-17)</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8.jpg" descr="M68.jpg" title="M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M68 · </w:t>
            </w:r>
            <w:r>
              <w:rPr>
                <w:rFonts w:ascii="Tahoma" w:cs="Tahoma" w:eastAsia="Tahoma" w:hAnsi="Tahoma"/>
                <w:color w:val="333333"/>
                <w:sz w:val="16"/>
                <w:szCs w:val="16"/>
              </w:rPr>
              <w:t xml:space="preserve">Crear clase — tipo seleccionado (reglas visibles) (CU-17)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9.jpg" descr="M69.jpg" title="M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M69 · </w:t>
            </w:r>
            <w:r>
              <w:rPr>
                <w:rFonts w:ascii="Tahoma" w:cs="Tahoma" w:eastAsia="Tahoma" w:hAnsi="Tahoma"/>
                <w:color w:val="333333"/>
                <w:sz w:val="16"/>
                <w:szCs w:val="16"/>
              </w:rPr>
              <w:t xml:space="preserve">Crear clase — combobox de día desplegado (CU-17)</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0.jpg" descr="M70.jpg" title="M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M70 · </w:t>
            </w:r>
            <w:r>
              <w:rPr>
                <w:rFonts w:ascii="Tahoma" w:cs="Tahoma" w:eastAsia="Tahoma" w:hAnsi="Tahoma"/>
                <w:color w:val="333333"/>
                <w:sz w:val="16"/>
                <w:szCs w:val="16"/>
              </w:rPr>
              <w:t xml:space="preserve">Crear clase — formulario con datos (CU-17)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1.jpg" descr="M71.jpg" title="M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M71 · </w:t>
            </w:r>
            <w:r>
              <w:rPr>
                <w:rFonts w:ascii="Tahoma" w:cs="Tahoma" w:eastAsia="Tahoma" w:hAnsi="Tahoma"/>
                <w:color w:val="333333"/>
                <w:sz w:val="16"/>
                <w:szCs w:val="16"/>
              </w:rPr>
              <w:t xml:space="preserve">Crear clase — error: horario ocupado (CU-17)</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2.jpg" descr="M72.jpg" title="M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M72 · </w:t>
            </w:r>
            <w:r>
              <w:rPr>
                <w:rFonts w:ascii="Tahoma" w:cs="Tahoma" w:eastAsia="Tahoma" w:hAnsi="Tahoma"/>
                <w:color w:val="333333"/>
                <w:sz w:val="16"/>
                <w:szCs w:val="16"/>
              </w:rPr>
              <w:t xml:space="preserve">Crear clase — clase creada con éxito (CU-17)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tc>
      </w:tr>
    </w:tbl>
    <w:p>
      <w:pPr>
        <w:keepNext/>
        <w:spacing w:after="80" w:before="160"/>
      </w:pPr>
      <w:r>
        <w:rPr>
          <w:rFonts w:ascii="Tahoma" w:cs="Tahoma" w:eastAsia="Tahoma" w:hAnsi="Tahoma"/>
          <w:b/>
          <w:bCs/>
          <w:color w:val="B71C1C"/>
          <w:sz w:val="21"/>
          <w:szCs w:val="21"/>
        </w:rPr>
        <w:t xml:space="preserve">5.3.9 Instructor: nómina y asistencia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3.jpg" descr="M73.jpg" title="M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M73 · </w:t>
            </w:r>
            <w:r>
              <w:rPr>
                <w:rFonts w:ascii="Tahoma" w:cs="Tahoma" w:eastAsia="Tahoma" w:hAnsi="Tahoma"/>
                <w:color w:val="333333"/>
                <w:sz w:val="16"/>
                <w:szCs w:val="16"/>
              </w:rPr>
              <w:t xml:space="preserve">Nómina de la clase (CU-18)</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4.jpg" descr="M74.jpg" title="M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M74 · </w:t>
            </w:r>
            <w:r>
              <w:rPr>
                <w:rFonts w:ascii="Tahoma" w:cs="Tahoma" w:eastAsia="Tahoma" w:hAnsi="Tahoma"/>
                <w:color w:val="333333"/>
                <w:sz w:val="16"/>
                <w:szCs w:val="16"/>
              </w:rPr>
              <w:t xml:space="preserve">Nómina — combobox de clase desplegado (CU-18)</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5.jpg" descr="M75.jpg" title="M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M75 · </w:t>
            </w:r>
            <w:r>
              <w:rPr>
                <w:rFonts w:ascii="Tahoma" w:cs="Tahoma" w:eastAsia="Tahoma" w:hAnsi="Tahoma"/>
                <w:color w:val="333333"/>
                <w:sz w:val="16"/>
                <w:szCs w:val="16"/>
              </w:rPr>
              <w:t xml:space="preserve">Registrar asistencia — alumnos marcados (CU-19)</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6.jpg" descr="M76.jpg" title="M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M76 · </w:t>
            </w:r>
            <w:r>
              <w:rPr>
                <w:rFonts w:ascii="Tahoma" w:cs="Tahoma" w:eastAsia="Tahoma" w:hAnsi="Tahoma"/>
                <w:color w:val="333333"/>
                <w:sz w:val="16"/>
                <w:szCs w:val="16"/>
              </w:rPr>
              <w:t xml:space="preserve">Registrar asistencia — guardada con éxito (CU-19)</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7.jpg" descr="M77.jpg" title="M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M77 · </w:t>
            </w:r>
            <w:r>
              <w:rPr>
                <w:rFonts w:ascii="Tahoma" w:cs="Tahoma" w:eastAsia="Tahoma" w:hAnsi="Tahoma"/>
                <w:color w:val="333333"/>
                <w:sz w:val="16"/>
                <w:szCs w:val="16"/>
              </w:rPr>
              <w:t xml:space="preserve">Registrar asistencia — error: ya registrada (CU-19)</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tc>
      </w:tr>
    </w:tbl>
    <w:p>
      <w:pPr>
        <w:pStyle w:val="Heading2"/>
        <w:keepNext/>
        <w:spacing w:after="100" w:before="220"/>
      </w:pPr>
      <w:r>
        <w:rPr>
          <w:rFonts w:ascii="Tahoma" w:cs="Tahoma" w:eastAsia="Tahoma" w:hAnsi="Tahoma"/>
        </w:rPr>
        <w:t xml:space="preserve">5.4 Mapa del flujo de trabajo (hotspots)</w:t>
      </w:r>
    </w:p>
    <w:p>
      <w:pPr>
        <w:spacing w:after="100" w:line="276"/>
        <w:jc w:val="both"/>
      </w:pPr>
      <w:r>
        <w:rPr>
          <w:rFonts w:ascii="Tahoma" w:cs="Tahoma" w:eastAsia="Tahoma" w:hAnsi="Tahoma"/>
          <w:b/>
          <w:bCs/>
        </w:rPr>
        <w:t xml:space="preserve">Navegación común: </w:t>
      </w:r>
      <w:r>
        <w:rPr>
          <w:rFonts w:ascii="Tahoma" w:cs="Tahoma" w:eastAsia="Tahoma" w:hAnsi="Tahoma"/>
        </w:rPr>
        <w:t xml:space="preserve">en todas las pantallas internas, cada opción del sidebar lleva a su sección. Recepción: Inicio M15, Socios M20, Inscripciones M30, Cobros M38, Control de ingreso M45, Suplementos M52. Instructor: Inicio M63, Mis clases M65, Crear clase M66, Asistencia M73. El botón ☰ lleva a M16, el chip del dólar a M52 y el avatar al menú de usuario (M17 / M64). La tabla muestra los elementos propios de cada pantalla y su destino.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9338"/>
      </w:tblGrid>
      <w:tr>
        <w:trPr>
          <w:tblHeader/>
        </w:trPr>
        <w:tc>
          <w:tcPr>
            <w:tcW w:type="dxa" w:w="1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5"/>
                <w:szCs w:val="15"/>
              </w:rPr>
              <w:t xml:space="preserve">Pantalla</w:t>
            </w:r>
          </w:p>
        </w:tc>
        <w:tc>
          <w:tcPr>
            <w:tcW w:type="dxa" w:w="38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5"/>
                <w:szCs w:val="15"/>
              </w:rPr>
              <w:t xml:space="preserve">Nombre</w:t>
            </w:r>
          </w:p>
        </w:tc>
        <w:tc>
          <w:tcPr>
            <w:tcW w:type="dxa" w:w="9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5"/>
                <w:szCs w:val="15"/>
              </w:rPr>
              <w:t xml:space="preserve">Elemento clicable → pantalla de destino</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 formulario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M03  ·  Campo «Contraseña» → M05  ·  Enlace «¿Olvidaste tu contraseña?» → M10  ·  Botón «Ingresar» → M02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 campos obligatorios sin completar</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M04  ·  Campo «Contraseña» → M03  ·  Enlace «¿Olvidaste tu contraseña?» → M10</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 formulario con datos (recepcionista)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M01  ·  Enlace «¿Olvidaste tu contraseña?» → M10  ·  Botón «Ingresar» → M08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 formulario con datos (instructora)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M01  ·  Enlace «¿Olvidaste tu contraseña?» → M10  ·  Botón «Ingresar» → M62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 datos con contraseña incorrecta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M01  ·  Enlace «¿Olvidaste tu contraseña?» → M10  ·  Botón «Ingresar» → M06</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incorrecto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M03  ·  Campo «Contraseña» → M03  ·  Enlace «¿Olvidaste tu contraseña?» → M10  ·  Botón «Ingresar» → M07</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Cuenta bloqueada por 5 intentos fallidos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M01  ·  Enlace «¿Olvidaste tu contraseña?» → M10</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M08</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correcto — panel de la recepcionista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M15  ·  Botón «Nuevo socio» → M25  ·  Botón «Nueva inscripción» → M30  ·  Botón «Control de ingreso» → M45  ·  Botón «Vender suplemento» → M52  ·  Ícono Editar clase → M19  ·  Ícono Editar clase → M19  ·  Ícono Editar clase → M19  ·  Botón «Cobrar» → M38  ·  Botón «Cobrar» → M38  ·  Botón «Cobrar»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M09</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Sesión cerrada correctamente</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M03  ·  Campo «Contraseña» → M05  ·  Enlace «¿Olvidaste tu contraseña?» → M10  ·  Botón «Ingresar» → M02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M10</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Recuperar contraseña — formulario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M11  ·  Campo «Correo registrado» → M12  ·  Botón «Enviar enlace de recuperación» → M11  ·  Enlace «← Volver a iniciar sesión» → M01</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Recuperar contraseña — formulario con datos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M10  ·  Botón «Enviar enlace de recuperación» → M13  ·  Enlace «← Volver a iniciar sesión» → M01</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Recuperar contraseña — datos que no coinciden</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M10  ·  Botón «Enviar enlace de recuperación» → M14  ·  Enlace «← Volver a iniciar sesión» → M01</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Recuperar contraseña — enlace enviado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«Volver a iniciar sesión» → M01</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Recuperar contraseña — error</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M11  ·  Campo «Correo registrado» → M11  ·  Botón «Enviar enlace de recuperación» → M11  ·  Enlace «← Volver a iniciar sesión» → M01</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Panel de la recepcionista (Inicio) con sidebar</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«Nuevo socio» → M25  ·  Botón «Nueva inscripción» → M30  ·  Botón «Control de ingreso» → M45  ·  Botón «Vender suplemento» → M52  ·  Ícono Editar clase → M19  ·  Ícono Editar clase → M19  ·  Ícono Editar clase → M19  ·  Botón «Cobrar» → M38  ·  Botón «Cobrar» → M38  ·  Botón «Cobrar»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Sidebar contraído (solo íconos)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«Nuevo socio» → M25  ·  Botón «Nueva inscripción» → M30  ·  Botón «Control de ingreso» → M45  ·  Botón «Vender suplemento» → M52  ·  Ícono Editar clase → M19  ·  Ícono Editar clase → M19  ·  Ícono Editar clase → M19  ·  Botón «Cobrar» → M38  ·  Botón «Cobrar» → M38  ·  Botón «Cobrar»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Menú de usuario desplegado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«Nuevo socio» → M25  ·  Botón «Nueva inscripción» → M30  ·  Botón «Control de ingreso» → M45  ·  Botón «Vender suplemento» → M52  ·  Ícono Editar clase → M19  ·  Ícono Editar clase → M19  ·  Ícono Editar clase → M19  ·  Botón «Cobrar» → M38  ·  Botón «Cobrar» → M38  ·  Botón «Cobrar»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M18</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Confirmación de cierre de sesión</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«Nuevo socio» → M25  ·  Botón «Nueva inscripción» → M30  ·  Botón «Control de ingreso» → M45  ·  Botón «Vender suplemento» → M52  ·  Ícono Editar clase → M19  ·  Ícono Editar clase → M19  ·  Ícono Editar clase → M19  ·  Botón «Cobrar» → M38  ·  Botón «Cobrar» → M38  ·  Botón «Cobrar» → M38  ·  Clic fuera del cuadro → M15  ·  Botón «Cancelar» → M15  ·  Botón «Cerrar sesión» → M09</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M19</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Acceso denegado: la recepcionista no puede modificar clases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«Volver al inicio» → M15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M20</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Listado de socios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«Buscar por RUT o nombre…» → M23  ·  Combobox «Estado: Todos» → M21  ·  Botón «Nuevo socio» → M25  ·  Botón «Ver ficha» → M24  ·  Botón «Ver ficha» → M29  ·  Botón «Ver ficha» → M24  ·  Botón «Ver ficha» → M24  ·  Botón «Ver ficha» → M24  ·  Botón «Ver ficha» → M24</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Listado de socios — combobox de estado desplegado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«Buscar por RUT o nombre…» → M23  ·  Combobox «Estado: Todos» → M20  ·  Opción «Todos» → M20  ·  Opción «Vigente» → M20  ·  Opción «Vencida» → M22  ·  Opción «Pendiente de pago» → M20  ·  Botón «Nuevo socio» → M25  ·  Botón «Ver ficha» → M24  ·  Botón «Ver ficha» → M29  ·  Botón «Ver ficha» → M24  ·  Botón «Ver ficha» → M24  ·  Botón «Ver ficha» → M24  ·  Botón «Ver ficha» → M24</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Listado de socios filtrado por «Vencida»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«Buscar por RUT o nombre…» → M23  ·  Combobox «Estado: Vencida» → M21  ·  Quitar filtro → M20  ·  Botón «Nuevo socio» → M25  ·  Botón «Cobrar» → M38  ·  Botón «Cobrar»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Listado de socios — búsqueda por nombre</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«Ana» → M20  ·  Combobox «Estado: Todos» → M21  ·  Botón «Nuevo socio» → M25  ·  Botón «Ver ficha» → M24</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Ficha del socio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«Volver a socios» → M20  ·  Botón «Nueva inscripción» → M30  ·  Botón «Cobrar mensualidad»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socio — formulario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M27  ·  Botón «Cancelar» → M20  ·  Botón «Guardar socio» → M26</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socio — campos obligatorios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M27  ·  Botón «Cancelar» → M20  ·  Botón «Guardar socio» → M26</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socio — formulario con datos (RUT válido)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M28  ·  Botón «Cancelar» → M20  ·  Botón «Guardar socio» → M29</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M28</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socio — error: RUT inválido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 M27  ·  Botón «Cancelar» → M20</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M29</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socio — socio creado con éxito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M20  ·  Botón «Volver a socios» → M20  ·  Botón «Inscribir en clases» → M30</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M30</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formulario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«Socio» → M31  ·  Botón «Cancelar» → M15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combobox de socio desplegado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«Socio» → M31  ·  Opción «Ana Pérez 12.345.678-5 · Vigente» → M32  ·  Botón «Cancelar» → M15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socio seleccionado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«Clase» → M33  ·  Botón «Cancelar» → M15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combobox de clases con cupos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Opción «Yoga Lunes 09:00 · 60 min · $15.000 8 cupos d» → M34  ·  Opción «Crossfit Miércoles 20:00 · 50 min · $22.000 S» → M36  ·  Botón «Cancelar» → M15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una clase en el detalle</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«Clase» → M33  ·  Botón «Agregar» → M35  ·  Ícono Quitar clase → M32  ·  Botón «Cancelar» → M15  ·  Botón «Guardar inscripción» → M37</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dos clases y total calculado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«Clase» → M33  ·  Ícono Quitar clase → M34  ·  Ícono Quitar clase → M34  ·  Botón «Cancelar» → M15  ·  Botón «Guardar inscripción» → M37</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error: cupo lleno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M32  ·  Combobox «Clase» → M33  ·  Botón «Cancelar» → M15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Inscripción mensual — guardada con éxito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«Nueva inscripción» → M30  ·  Botón «Cobrar ahora» → M39</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M38</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Cobro de mensualidad — sin selección</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Selector de fila (círculo) → M39  ·  Botón «Cobrar» → M44</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M39</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Cobro de mensualidad — inscripción seleccionada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«Cobrar» → M44  ·  Combobox «Medio de pago» → M40  ·  Botón «Cancelar»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M40</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Cobro de mensualidad — combobox de medio de pago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«Cobrar» → M44  ·  Combobox «Medio de pago» → M39  ·  Opción «Tarjeta de débito» → M41  ·  Botón «Cancelar»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Cobro de mensualidad — datos completos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«Cobrar» → M44  ·  Combobox «Medio de pago» → M40  ·  Botón «Cancelar» → M38  ·  Botón «Confirmar cobro» → M42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Cobro registrado y membresía renovada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«Volver a cobros» → M38  ·  Botón «Ver comprobante» → M43</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Comprobante de pago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Clic fuera del cuadro → M42  ·  Botón cerrar × → M42  ·  Botón «Cerrar» → M38  ·  Botón «Imprimir»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Cobro de mensualidad — error: inscripción ya pagada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M38  ·  Selector de fila (círculo) → M39  ·  Botón «Cobrar» → M44</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Control de ingreso —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«RUT del socio (ej: 12.345.678-5)» → M46</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Control de ingreso — RUT ingresado (socia al día)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«12.345.678-5» → M45  ·  Botón «Verificar ingreso» → M47</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Control de ingreso — ingreso permitido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«12.345.678-5» → M45  ·  Botón «Registrar siguiente» → M48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M48</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Control de ingreso — RUT ingresado (socio vencido)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«19.283.746-4» → M45  ·  Botón «Verificar ingreso» → M49</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M49</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Control de ingreso — rechazado por membresía vencida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«19.283.746-4» → M45  ·  Botón «Siguiente socio» → M50  ·  Botón «Cobrar mensualidad» → M38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M50</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Control de ingreso — RUT de persona no registrada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«9.876.543-3» → M45  ·  Botón «Verificar ingreso» → M51</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Control de ingreso — RUT no registrado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«9.876.543-3» → M45  ·  Botón «Intentar de nuevo» → M45  ·  Botón «Registrar socio» → M25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Suplementos — listado con dólar del día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«Actualizar dólar» → M53  ·  Botón «Nuevo suplemento» → M54  ·  Botón «Vender» → M58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Suplementos — error: API del dólar no disponible</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M52  ·  Botón «Actualizar dólar» → M53  ·  Botón «Nuevo suplemento» → M54  ·  Botón «Vender» → M58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suplemento — formulario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«Código» → M55  ·  Campo «Costo en dólares (USD)» → M56  ·  Botón «Cancelar» → M52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suplemento — datos y precio CLP calculado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«Costo en dólares (USD)» → M56  ·  Botón «Cancelar» → M52  ·  Botón «Guardar suplemento» → M57</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suplemento — error: precio inválido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Campo «Costo en dólares (USD)» → M55  ·  Botón «Cancelar» → M52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suplemento — guardado con éxito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M52  ·  Botón «Actualizar dólar» → M53  ·  Botón «Nuevo suplemento» → M54  ·  Botón «Vender» → M58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M58</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Vender suplemento — formulario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«Actualizar dólar» → M53  ·  Botón «Nuevo suplemento» → M54  ·  Botón «Vender» → M58  ·  Clic fuera del cuadro → M52  ·  Botón cerrar × → M52  ·  Campo «Cantidad» → M59  ·  Botón «Cancelar» → M52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M59</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Vender suplemento — cantidad ingresada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«Actualizar dólar» → M53  ·  Botón «Nuevo suplemento» → M54  ·  Botón «Vender» → M58  ·  Clic fuera del cuadro → M52  ·  Botón cerrar × → M52  ·  Campo «Cantidad» → M60  ·  Botón «Cancelar» → M52  ·  Botón «Confirmar venta» → M61</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M60</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Vender suplemento — error: stock insuficiente</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«Actualizar dólar» → M53  ·  Botón «Nuevo suplemento» → M54  ·  Botón «Vender» → M58  ·  Clic fuera del cuadro → M52  ·  Botón cerrar × → M52  ·  Campo «Cantidad» → M59  ·  Botón «Cancelar» → M52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Vender suplemento — venta registrada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M52  ·  Botón «Actualizar dólar» → M53  ·  Botón «Nuevo suplemento» → M54  ·  Botón «Vender» → M58</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Inicio de sesión correcto — panel de la instructora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M63  ·  Botón «Tomar asistencia» → M73  ·  Botón «Ver nómina» → M73  ·  Botón «Crear clase» → M66  ·  Botón «Mis clases»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Panel de la instructora (Inicio) con sidebar</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«Tomar asistencia» → M73  ·  Botón «Ver nómina» → M73  ·  Botón «Crear clase» → M66  ·  Botón «Mis clases»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Menú de usuario de la instructora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«Tomar asistencia» → M73  ·  Botón «Ver nómina» → M73  ·  Botón «Crear clase» → M66  ·  Botón «Mis clases»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Mis clases — listado con cupos por tipo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«Crear clase» → M66  ·  Botón «Ver nómina» → M73  ·  Botón «Ver nómina» → M73  ·  Botón «Ver nómina» → M73  ·  Botón «Ver nómina» → M73</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Crear clase — formulario vacío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«Tipo de clase» → M67  ·  Botón «Cancelar»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Crear clase — combobox de tipo desplegado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«Tipo de clase» → M66  ·  Opción «Crossfit 12 cupos (2 reservados para clases d» → M68  ·  Botón «Cancelar»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M68</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Crear clase — tipo seleccionado (reglas visibles)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«Tipo de clase» → M67  ·  Combobox «Día de la semana» → M69  ·  Botón «Cancelar»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M69</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Crear clase — combobox de día desplegado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«Tipo de clase» → M67  ·  Combobox «Día de la semana» → M68  ·  Opción «Lunes Ya tienes Yoga a las 09:00» → M71  ·  Opción «Viernes» → M70  ·  Botón «Cancelar»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M70</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Crear clase — formulario con datos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«Tipo de clase» → M67  ·  Combobox «Día de la semana» → M69  ·  Botón «Cancelar» → M65  ·  Botón «Guardar clase» → M72</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M71</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Crear clase — error: horario ocupado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M68  ·  Combobox «Tipo de clase» → M67  ·  Combobox «Día de la semana» → M69  ·  Botón «Cancelar» → M65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M72</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Crear clase — clase creada con éxito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M65  ·  Botón «Crear clase» → M66  ·  Botón «Ver nómina» → M73  ·  Botón «Ver nómina» → M73  ·  Botón «Ver nómina» → M73  ·  Botón «Ver nómina» → M73  ·  Botón «Ver nómina» → M73</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M73</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Nómina de la clase</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«Yoga Lunes 09:00 · hoy» → M74  ·  Botón «Marcar todos» → M75  ·  Casilla de asistencia → M75  ·  Casilla de asistencia → M75  ·  Casilla de asistencia → M75  ·  Casilla de asistencia → M75  ·  Casilla de asistencia → M75  ·  Casilla de asistencia → M75  ·  Casilla de asistencia → M75  ·  Casilla de asistencia → M75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M74</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Nómina — combobox de clase desplegado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«Yoga Lunes 09:00 · hoy» → M73  ·  Opción «Yoga Lunes 09:00 Hoy · 8 inscritos» → M73  ·  Opción «Spinning Martes 18:00 Asistencia ya registrad» → M77  ·  Botón «Marcar todos» → M75  ·  Casilla de asistencia → M75  ·  Casilla de asistencia → M75  ·  Casilla de asistencia → M75  ·  Casilla de asistencia → M75  ·  Casilla de asistencia → M75  ·  Casilla de asistencia → M75  ·  Casilla de asistencia → M75  ·  Casilla de asistencia → M75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M75</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asistencia — alumnos marcados</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Combobox «Yoga Lunes 09:00 · hoy» → M74  ·  Botón «Marcar todos» → M75  ·  Botón «Guardar asistencia» → M76  ·  Casilla de asistencia → M73  ·  Casilla de asistencia → M73  ·  Casilla de asistencia → M73  ·  Casilla de asistencia → M73  ·  Casilla de asistencia → M73  ·  Casilla de asistencia → M73  ·  Casilla de asistencia → M73  ·  Casilla de asistencia → M73</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M76</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asistencia — guardada con éxito</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M63  ·  Combobox «Yoga Lunes 09:00 · hoy» → M74  ·  Botón «Marcar todos» → M75</w:t>
            </w:r>
          </w:p>
        </w:tc>
      </w:tr>
      <w:tr>
        <w:trPr>
          <w:cantSplit/>
        </w:trPr>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5"/>
                <w:szCs w:val="15"/>
              </w:rPr>
              <w:t xml:space="preserve">M77</w:t>
            </w:r>
          </w:p>
        </w:tc>
        <w:tc>
          <w:tcPr>
            <w:tcW w:type="dxa" w:w="3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Registrar asistencia — error: ya registrada</w:t>
            </w:r>
          </w:p>
        </w:tc>
        <w:tc>
          <w:tcPr>
            <w:tcW w:type="dxa" w:w="9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sz w:val="15"/>
                <w:szCs w:val="15"/>
              </w:rPr>
              <w:t xml:space="preserve">Botón cerrar × → M73  ·  Combobox «Yoga Lunes 09:00 · hoy» → M74  ·  Botón «Marcar todos» → M75</w:t>
            </w:r>
          </w:p>
        </w:tc>
      </w:tr>
    </w:tbl>
    <w:p>
      <w:pPr>
        <w:spacing w:after="120"/>
      </w:pPr>
    </w:p>
    <w:p>
      <w:pPr>
        <w:pStyle w:val="Heading1"/>
        <w:pageBreakBefore/>
        <w:spacing w:after="160" w:before="0"/>
      </w:pPr>
      <w:r>
        <w:rPr>
          <w:rFonts w:ascii="Tahoma" w:cs="Tahoma" w:eastAsia="Tahoma" w:hAnsi="Tahoma"/>
        </w:rPr>
        <w:t xml:space="preserve">6. PLATAFORMA DE TRABAJO COLABORATIVO (JIRA)</w:t>
      </w:r>
    </w:p>
    <w:p>
      <w:pPr>
        <w:spacing w:after="100" w:line="276"/>
        <w:jc w:val="both"/>
      </w:pPr>
      <w:r>
        <w:rPr>
          <w:rFonts w:ascii="Tahoma" w:cs="Tahoma" w:eastAsia="Tahoma" w:hAnsi="Tahoma"/>
        </w:rPr>
        <w:t xml:space="preserve">El avance se gestiona en el tablero Kanban del proyecto SCRUM en Jira Software (</w:t>
      </w:r>
      <w:hyperlink w:history="1" r:id="rIdjlqxxnd1ewb8vbine5ucf">
        <w:r>
          <w:rPr>
            <w:rStyle w:val="Hyperlink"/>
            <w:rFonts w:ascii="Tahoma" w:cs="Tahoma" w:eastAsia="Tahoma" w:hAnsi="Tahoma"/>
          </w:rPr>
          <w:t xml:space="preserve">https://inacapjavieres.atlassian.net/jira/software/projects/SCRUM/boards/1</w:t>
        </w:r>
      </w:hyperlink>
      <w:r>
        <w:rPr>
          <w:rFonts w:ascii="Tahoma" w:cs="Tahoma" w:eastAsia="Tahoma" w:hAnsi="Tahoma"/>
        </w:rPr>
        <w:t xml:space="preserve">). Para esta unidad se creó la épica </w:t>
      </w:r>
      <w:r>
        <w:rPr>
          <w:rFonts w:ascii="Tahoma" w:cs="Tahoma" w:eastAsia="Tahoma" w:hAnsi="Tahoma"/>
          <w:b/>
          <w:bCs/>
        </w:rPr>
        <w:t xml:space="preserve">SCRUM-25</w:t>
      </w:r>
      <w:r>
        <w:rPr>
          <w:rFonts w:ascii="Tahoma" w:cs="Tahoma" w:eastAsia="Tahoma" w:hAnsi="Tahoma"/>
        </w:rPr>
        <w:t xml:space="preserve"> con 12 tareas en el sprint activo. Cada tarea tiene descripción, criterio de aceptación, responsable y etiquetas (U3, reunion, requerimientos, uml, mockups, informe). Las columnas del tablero son Por hacer, En curso y Finalizado.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500"/>
        <w:gridCol w:w="8638"/>
        <w:gridCol w:w="2200"/>
        <w:gridCol w:w="1800"/>
      </w:tblGrid>
      <w:tr>
        <w:trPr>
          <w:tblHeader/>
        </w:trPr>
        <w:tc>
          <w:tcPr>
            <w:tcW w:type="dxa" w:w="15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Clave</w:t>
            </w:r>
          </w:p>
        </w:tc>
        <w:tc>
          <w:tcPr>
            <w:tcW w:type="dxa" w:w="86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Tarea</w:t>
            </w:r>
          </w:p>
        </w:tc>
        <w:tc>
          <w:tcPr>
            <w:tcW w:type="dxa" w:w="2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18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Estado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SCRUM-25</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Épica · Unidad 3 · Requerimientos, Casos de Uso y Mockups</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curso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SCRUM-26</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guion de la Reunión 1 (inicio, desarrollo y cierre)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SCRUM-27</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Redactar las preguntas para el cliente (18 preguntas por bloque)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SCRUM-28</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Realizar la Reunión 1 de levantamiento de requerimientos con el cliente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curso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SCRUM-29</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Redactar el Acta de la Reunión 1</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curso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SCRUM-30</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Especificar requerimientos funcionales y no funcionales</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SCRUM-31</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Definir tareas específicas por requerimiento (estimación y responsable)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SCRUM-32</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Identificar actores y diseñar el diagrama de casos de uso UML</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SCRUM-33</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Especificar las 19 tablas de casos de uso</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SCRUM-34</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los mockups de todas las funcionalidades (77 pantallas)</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SCRUM-35</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Armar el flujo de trabajo clicable y obtener el link</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Por hacer</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SCRUM-36</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Consolidar el informe final U3 en formato INACAP</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curso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SCRUM-37</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Entregar informe, mockups y link del flujo en el AAI</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Por hacer</w:t>
            </w:r>
          </w:p>
        </w:tc>
      </w:tr>
    </w:tbl>
    <w:p>
      <w:pPr>
        <w:spacing w:after="120"/>
      </w:pPr>
    </w:p>
    <w:p>
      <w:pPr>
        <w:spacing w:after="100" w:line="276"/>
        <w:jc w:val="both"/>
      </w:pPr>
      <w:r>
        <w:rPr>
          <w:rFonts w:ascii="Tahoma" w:cs="Tahoma" w:eastAsia="Tahoma" w:hAnsi="Tahoma"/>
        </w:rPr>
        <w:t xml:space="preserve">Las tareas se reparten de forma equilibrada: 6 para cada integrante. El Scrum Master concentra las tareas de coordinación (guion, acta, flujo y entrega) y el Product Owner las que definen el producto (preguntas, requerimientos, diagrama y mockups).</w:t>
      </w:r>
    </w:p>
    <w:p>
      <w:pPr>
        <w:pStyle w:val="Heading1"/>
        <w:pageBreakBefore/>
        <w:spacing w:after="160" w:before="0"/>
      </w:pPr>
      <w:r>
        <w:rPr>
          <w:rFonts w:ascii="Tahoma" w:cs="Tahoma" w:eastAsia="Tahoma" w:hAnsi="Tahoma"/>
        </w:rPr>
        <w:t xml:space="preserve">7. CARTA GANTT ACTUALIZADA</w:t>
      </w:r>
    </w:p>
    <w:p>
      <w:pPr>
        <w:spacing w:after="100" w:line="276"/>
        <w:jc w:val="both"/>
      </w:pPr>
      <w:r>
        <w:rPr>
          <w:rFonts w:ascii="Tahoma" w:cs="Tahoma" w:eastAsia="Tahoma" w:hAnsi="Tahoma"/>
        </w:rPr>
        <w:t xml:space="preserve">Se actualizó la Carta Gantt de la Unidad 2 con una fase nueva para esta unidad (filas U01 a U06, en naranjo). El levantamiento de requerimientos, los casos de uso y los mockups se ejecutaron en paralelo con la configuración del tablero (semanas 4 y 5). Estos productos alimentan directamente la elaboración del Product Backlog (G08) y los dos sprints. Las celdas rojas son los hitos de entrega.</w:t>
      </w:r>
    </w:p>
    <w:tbl>
      <w:tblPr>
        <w:tblW w:type="dxa" w:w="1412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150"/>
        <w:gridCol w:w="800"/>
        <w:gridCol w:w="800"/>
        <w:gridCol w:w="750"/>
        <w:gridCol w:w="469"/>
        <w:gridCol w:w="469"/>
        <w:gridCol w:w="469"/>
        <w:gridCol w:w="469"/>
        <w:gridCol w:w="469"/>
        <w:gridCol w:w="469"/>
        <w:gridCol w:w="469"/>
        <w:gridCol w:w="469"/>
        <w:gridCol w:w="469"/>
        <w:gridCol w:w="469"/>
        <w:gridCol w:w="469"/>
        <w:gridCol w:w="469"/>
      </w:tblGrid>
      <w:tr>
        <w:trPr>
          <w:tblHeader/>
        </w:trPr>
        <w:tc>
          <w:tcPr>
            <w:tcW w:type="dxa" w:w="7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left"/>
            </w:pPr>
            <w:r>
              <w:rPr>
                <w:rFonts w:ascii="Tahoma" w:cs="Tahoma" w:eastAsia="Tahoma" w:hAnsi="Tahoma"/>
                <w:b/>
                <w:bCs/>
                <w:color w:val="FFFFFF"/>
                <w:sz w:val="15"/>
                <w:szCs w:val="15"/>
              </w:rPr>
              <w:t xml:space="preserve">ID</w:t>
            </w:r>
          </w:p>
        </w:tc>
        <w:tc>
          <w:tcPr>
            <w:tcW w:type="dxa" w:w="43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left"/>
            </w:pPr>
            <w:r>
              <w:rPr>
                <w:rFonts w:ascii="Tahoma" w:cs="Tahoma" w:eastAsia="Tahoma" w:hAnsi="Tahoma"/>
                <w:b/>
                <w:bCs/>
                <w:color w:val="FFFFFF"/>
                <w:sz w:val="15"/>
                <w:szCs w:val="15"/>
              </w:rPr>
              <w:t xml:space="preserve">Actividad</w:t>
            </w:r>
          </w:p>
        </w:tc>
        <w:tc>
          <w:tcPr>
            <w:tcW w:type="dxa" w:w="115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Resp.</w:t>
            </w:r>
          </w:p>
        </w:tc>
        <w:tc>
          <w:tcPr>
            <w:tcW w:type="dxa" w:w="8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Inicio</w:t>
            </w:r>
          </w:p>
        </w:tc>
        <w:tc>
          <w:tcPr>
            <w:tcW w:type="dxa" w:w="8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Fin</w:t>
            </w:r>
          </w:p>
        </w:tc>
        <w:tc>
          <w:tcPr>
            <w:tcW w:type="dxa" w:w="75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S2</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S3</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S4</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S5</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S6</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S7</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S8</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S9</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S10</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S11</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S12</w:t>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 1: Inicio y requerimientos (semanas 1 y 2)</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G01</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Definición del negocio PowerFit y requerimientos</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13/09</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shd w:fill="C0392B"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G02</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Diseño de la solución y diagrama de clases UML</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14/09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20/09</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C0392B"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 2: Planificación ágil y gestión inicial (semanas 3 a 5)</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G03</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Análisis de antecedentes y validación del modelo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21/09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27/09</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G04</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Elaboración del Acta de Constitución</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28/09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04/10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G05</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Estimación de tareas y Carta Gantt</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28/09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04/10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G06</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Configuración de Jira y tablero Kanban</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05/10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11/10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 U3 (nueva): levantamiento de requerimientos, casos de uso y mockups (semanas 4 y 5)</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U01</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Guion y preguntas de la Reunión 1</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01/10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05/10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U02</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Reunión 1 con el cliente y acta</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06/10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06/10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U03</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Requerimientos RF/RNF y tareas</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06/10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U04</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Diagrama y tablas de casos de uso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U05</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Mockups y flujo de trabajo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U06</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Informe U3 y entrega (hito)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750"/>
            <w:tcBorders>
              <w:top w:val="single" w:color="D3D3D3" w:sz="4"/>
              <w:left w:val="single" w:color="D3D3D3" w:sz="4"/>
              <w:bottom w:val="single" w:color="D3D3D3" w:sz="4"/>
              <w:right w:val="single" w:color="D3D3D3" w:sz="4"/>
            </w:tcBorders>
            <w:shd w:fill="FDEBD0"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90%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B71C1C"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Fases 3 a 6: backlog, sprints y cierre (semanas 6 a 12)</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G08</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Elaboración y priorización del Product Backlog</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12/10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18/10</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8E44AD"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G09</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Refinamiento de historias y Planning Poker</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19/10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25/10</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8E44AD"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G10</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Sprint 1 (socios, membresías, ingreso)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26/10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G11</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Sprint Review 1, retrospectiva y Planning 2</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09/11</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G12</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Sprint 2 (clases, cupos, suplementos USD)</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09/11</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22/11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G13</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Auditoría final, cierre y entrega final (hito)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23/11</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29/11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B71C1C"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bl>
    <w:p>
      <w:pPr>
        <w:spacing w:after="100"/>
      </w:pPr>
    </w:p>
    <w:p>
      <w:pPr>
        <w:spacing w:after="100" w:line="276"/>
        <w:jc w:val="both"/>
      </w:pPr>
      <w:r>
        <w:rPr>
          <w:rFonts w:ascii="Tahoma" w:cs="Tahoma" w:eastAsia="Tahoma" w:hAnsi="Tahoma"/>
          <w:b/>
          <w:bCs/>
        </w:rPr>
        <w:t xml:space="preserve">Avance global: </w:t>
      </w:r>
      <w:r>
        <w:rPr>
          <w:rFonts w:ascii="Tahoma" w:cs="Tahoma" w:eastAsia="Tahoma" w:hAnsi="Tahoma"/>
        </w:rPr>
        <w:t xml:space="preserve">12 de 20 actividades completadas (60 %); la entrega de esta unidad (U06) está en su etapa final.</w:t>
      </w:r>
    </w:p>
    <w:p>
      <w:pPr>
        <w:pStyle w:val="Heading1"/>
        <w:pageBreakBefore/>
        <w:spacing w:after="160" w:before="0"/>
      </w:pPr>
      <w:r>
        <w:rPr>
          <w:rFonts w:ascii="Tahoma" w:cs="Tahoma" w:eastAsia="Tahoma" w:hAnsi="Tahoma"/>
        </w:rPr>
        <w:t xml:space="preserve">8. CONCLUSIONES</w:t>
      </w:r>
    </w:p>
    <w:p>
      <w:pPr>
        <w:pStyle w:val="ListParagraph"/>
        <w:numPr>
          <w:ilvl w:val="0"/>
          <w:numId w:val="2"/>
        </w:numPr>
        <w:spacing w:after="50"/>
        <w:jc w:val="both"/>
      </w:pPr>
      <w:r>
        <w:rPr>
          <w:rFonts w:ascii="Tahoma" w:cs="Tahoma" w:eastAsia="Tahoma" w:hAnsi="Tahoma"/>
          <w:b/>
          <w:bCs/>
        </w:rPr>
        <w:t xml:space="preserve">La reunión estructurada convirtió supuestos en requerimientos verificables. </w:t>
      </w:r>
      <w:r>
        <w:rPr>
          <w:rFonts w:ascii="Tahoma" w:cs="Tahoma" w:eastAsia="Tahoma" w:hAnsi="Tahoma"/>
        </w:rPr>
        <w:t xml:space="preserve">El guion con tiempos y el banco de preguntas por bloque permitieron cubrir todo el negocio en 18 minutos. Las respuestas del cliente precisaron reglas que no estaban en la Unidad 2: el estado «pendiente de pago», los 2 cupos reservados de Crossfit, el valor de respaldo del dólar y la prohibición del doble cobro. Las contrapreguntas del cliente (congelamiento de membresía, reporte de recaudación) se registraron como pendientes en vez de improvisar respuestas, cuidando el alcance.</w:t>
      </w:r>
    </w:p>
    <w:p>
      <w:pPr>
        <w:pStyle w:val="ListParagraph"/>
        <w:numPr>
          <w:ilvl w:val="0"/>
          <w:numId w:val="2"/>
        </w:numPr>
        <w:spacing w:after="50"/>
        <w:jc w:val="both"/>
      </w:pPr>
      <w:r>
        <w:rPr>
          <w:rFonts w:ascii="Tahoma" w:cs="Tahoma" w:eastAsia="Tahoma" w:hAnsi="Tahoma"/>
          <w:b/>
          <w:bCs/>
        </w:rPr>
        <w:t xml:space="preserve">La trazabilidad une las tres partes del informe. </w:t>
      </w:r>
      <w:r>
        <w:rPr>
          <w:rFonts w:ascii="Tahoma" w:cs="Tahoma" w:eastAsia="Tahoma" w:hAnsi="Tahoma"/>
        </w:rPr>
        <w:t xml:space="preserve">Cada pregunta origina uno o más requerimientos. Cada requerimiento se implementa en casos de uso y tareas estimadas, y cada caso de uso tiene sus mockups numerados. Así, si el cliente cambia un requerimiento, el equipo sabe exactamente qué caso de uso, tarea y pantalla revisar.</w:t>
      </w:r>
    </w:p>
    <w:p>
      <w:pPr>
        <w:pStyle w:val="ListParagraph"/>
        <w:numPr>
          <w:ilvl w:val="0"/>
          <w:numId w:val="2"/>
        </w:numPr>
        <w:spacing w:after="50"/>
        <w:jc w:val="both"/>
      </w:pPr>
      <w:r>
        <w:rPr>
          <w:rFonts w:ascii="Tahoma" w:cs="Tahoma" w:eastAsia="Tahoma" w:hAnsi="Tahoma"/>
          <w:b/>
          <w:bCs/>
        </w:rPr>
        <w:t xml:space="preserve">Las relaciones «include» y «extend» evitaron duplicar comportamiento. </w:t>
      </w:r>
      <w:r>
        <w:rPr>
          <w:rFonts w:ascii="Tahoma" w:cs="Tahoma" w:eastAsia="Tahoma" w:hAnsi="Tahoma"/>
        </w:rPr>
        <w:t xml:space="preserve">Validar RUT y Consultar dólar se reutilizan desde varios casos de uso. Cobrar mensualidad extiende el Control de ingreso solo cuando la membresía está vencida, que es exactamente la regla del negocio. La generalización Trabajador → Recepcionista / Instructor simplificó el diagrama.</w:t>
      </w:r>
    </w:p>
    <w:p>
      <w:pPr>
        <w:pStyle w:val="ListParagraph"/>
        <w:numPr>
          <w:ilvl w:val="0"/>
          <w:numId w:val="2"/>
        </w:numPr>
        <w:spacing w:after="50"/>
        <w:jc w:val="both"/>
      </w:pPr>
      <w:r>
        <w:rPr>
          <w:rFonts w:ascii="Tahoma" w:cs="Tahoma" w:eastAsia="Tahoma" w:hAnsi="Tahoma"/>
          <w:b/>
          <w:bCs/>
        </w:rPr>
        <w:t xml:space="preserve">Diseñar todos los estados de cada pantalla reveló casos que el texto no mostraba. </w:t>
      </w:r>
      <w:r>
        <w:rPr>
          <w:rFonts w:ascii="Tahoma" w:cs="Tahoma" w:eastAsia="Tahoma" w:hAnsi="Tahoma"/>
        </w:rPr>
        <w:t xml:space="preserve">Por ejemplo: qué ve la recepcionista cuando la API del dólar falla, cuando intenta editar una clase (403) o cuando un RUT es válido pero no está registrado. Detectarlos en los mockups cuesta minutos; detectarlos en el código, días.</w:t>
      </w:r>
    </w:p>
    <w:p>
      <w:pPr>
        <w:pStyle w:val="ListParagraph"/>
        <w:numPr>
          <w:ilvl w:val="0"/>
          <w:numId w:val="2"/>
        </w:numPr>
        <w:spacing w:after="50"/>
        <w:jc w:val="both"/>
      </w:pPr>
      <w:r>
        <w:rPr>
          <w:rFonts w:ascii="Tahoma" w:cs="Tahoma" w:eastAsia="Tahoma" w:hAnsi="Tahoma"/>
          <w:b/>
          <w:bCs/>
        </w:rPr>
        <w:t xml:space="preserve">Trabajo colaborativo. </w:t>
      </w:r>
      <w:r>
        <w:rPr>
          <w:rFonts w:ascii="Tahoma" w:cs="Tahoma" w:eastAsia="Tahoma" w:hAnsi="Tahoma"/>
        </w:rPr>
        <w:t xml:space="preserve">El tablero Jira, con 12 tareas repartidas en partes iguales y sus estados reales, permitió coordinar al equipo y mostrar el avance al docente. El siguiente paso es la Reunión 2 de revisión con el cliente y la priorización del Product Backlog para el Sprint 1.</w:t>
      </w:r>
    </w:p>
    <w:p>
      <w:pPr>
        <w:pStyle w:val="Heading1"/>
        <w:pageBreakBefore/>
        <w:spacing w:after="160" w:before="0"/>
      </w:pPr>
      <w:r>
        <w:rPr>
          <w:rFonts w:ascii="Tahoma" w:cs="Tahoma" w:eastAsia="Tahoma" w:hAnsi="Tahoma"/>
        </w:rPr>
        <w:t xml:space="preserve">9. REFERENCIAS BIBLIOGRÁFICAS</w:t>
      </w:r>
    </w:p>
    <w:p>
      <w:pPr>
        <w:spacing w:after="100" w:line="276"/>
        <w:jc w:val="both"/>
      </w:pPr>
      <w:r>
        <w:rPr>
          <w:rFonts w:ascii="Tahoma" w:cs="Tahoma" w:eastAsia="Tahoma" w:hAnsi="Tahoma"/>
        </w:rPr>
        <w:t xml:space="preserve">Andrade, N. (2026). </w:t>
      </w:r>
      <w:r>
        <w:rPr>
          <w:rFonts w:ascii="Tahoma" w:cs="Tahoma" w:eastAsia="Tahoma" w:hAnsi="Tahoma"/>
          <w:i/>
          <w:iCs/>
        </w:rPr>
        <w:t xml:space="preserve">Metodología de Desarrollo Ágil. Unidad 3: Desarrollo de proyectos de TI aplicando SCRUM</w:t>
      </w:r>
      <w:r>
        <w:rPr>
          <w:rFonts w:ascii="Tahoma" w:cs="Tahoma" w:eastAsia="Tahoma" w:hAnsi="Tahoma"/>
        </w:rPr>
        <w:t xml:space="preserve"> [material de clases]. INACAP.</w:t>
      </w:r>
    </w:p>
    <w:p>
      <w:pPr>
        <w:spacing w:after="100" w:line="276"/>
        <w:jc w:val="both"/>
      </w:pPr>
      <w:r>
        <w:rPr>
          <w:rFonts w:ascii="Tahoma" w:cs="Tahoma" w:eastAsia="Tahoma" w:hAnsi="Tahoma"/>
        </w:rPr>
        <w:t xml:space="preserve">Cockburn, A. (2001). </w:t>
      </w:r>
      <w:r>
        <w:rPr>
          <w:rFonts w:ascii="Tahoma" w:cs="Tahoma" w:eastAsia="Tahoma" w:hAnsi="Tahoma"/>
          <w:i/>
          <w:iCs/>
        </w:rPr>
        <w:t xml:space="preserve">Writing Effective Use Cases</w:t>
      </w:r>
      <w:r>
        <w:rPr>
          <w:rFonts w:ascii="Tahoma" w:cs="Tahoma" w:eastAsia="Tahoma" w:hAnsi="Tahoma"/>
        </w:rPr>
        <w:t xml:space="preserve">. Addison-Wesley.</w:t>
      </w:r>
    </w:p>
    <w:p>
      <w:pPr>
        <w:spacing w:after="100" w:line="276"/>
        <w:jc w:val="both"/>
      </w:pPr>
      <w:r>
        <w:rPr>
          <w:rFonts w:ascii="Tahoma" w:cs="Tahoma" w:eastAsia="Tahoma" w:hAnsi="Tahoma"/>
        </w:rPr>
        <w:t xml:space="preserve">Object Management Group. (2017). </w:t>
      </w:r>
      <w:r>
        <w:rPr>
          <w:rFonts w:ascii="Tahoma" w:cs="Tahoma" w:eastAsia="Tahoma" w:hAnsi="Tahoma"/>
          <w:i/>
          <w:iCs/>
        </w:rPr>
        <w:t xml:space="preserve">Unified Modeling Language (UML) Specification, version 2.5.1</w:t>
      </w:r>
      <w:r>
        <w:rPr>
          <w:rFonts w:ascii="Tahoma" w:cs="Tahoma" w:eastAsia="Tahoma" w:hAnsi="Tahoma"/>
        </w:rPr>
        <w:t xml:space="preserve">. OMG.</w:t>
      </w:r>
    </w:p>
    <w:p>
      <w:pPr>
        <w:spacing w:after="100" w:line="276"/>
        <w:jc w:val="both"/>
      </w:pPr>
      <w:r>
        <w:rPr>
          <w:rFonts w:ascii="Tahoma" w:cs="Tahoma" w:eastAsia="Tahoma" w:hAnsi="Tahoma"/>
        </w:rPr>
        <w:t xml:space="preserve">Pressman, R. S., &amp; Maxim, B. R. (2020). </w:t>
      </w:r>
      <w:r>
        <w:rPr>
          <w:rFonts w:ascii="Tahoma" w:cs="Tahoma" w:eastAsia="Tahoma" w:hAnsi="Tahoma"/>
          <w:i/>
          <w:iCs/>
        </w:rPr>
        <w:t xml:space="preserve">Ingeniería del software: un enfoque práctico</w:t>
      </w:r>
      <w:r>
        <w:rPr>
          <w:rFonts w:ascii="Tahoma" w:cs="Tahoma" w:eastAsia="Tahoma" w:hAnsi="Tahoma"/>
        </w:rPr>
        <w:t xml:space="preserve"> (9.ª ed.). McGraw-Hill.</w:t>
      </w:r>
    </w:p>
    <w:p>
      <w:pPr>
        <w:spacing w:after="100" w:line="276"/>
        <w:jc w:val="both"/>
      </w:pPr>
      <w:r>
        <w:rPr>
          <w:rFonts w:ascii="Tahoma" w:cs="Tahoma" w:eastAsia="Tahoma" w:hAnsi="Tahoma"/>
        </w:rPr>
        <w:t xml:space="preserve">Schwaber, K., &amp; Sutherland, J. (2020). </w:t>
      </w:r>
      <w:r>
        <w:rPr>
          <w:rFonts w:ascii="Tahoma" w:cs="Tahoma" w:eastAsia="Tahoma" w:hAnsi="Tahoma"/>
          <w:i/>
          <w:iCs/>
        </w:rPr>
        <w:t xml:space="preserve">La Guía de Scrum</w:t>
      </w:r>
      <w:r>
        <w:rPr>
          <w:rFonts w:ascii="Tahoma" w:cs="Tahoma" w:eastAsia="Tahoma" w:hAnsi="Tahoma"/>
        </w:rPr>
        <w:t xml:space="preserve">. Scrum.org.</w:t>
      </w:r>
    </w:p>
    <w:p>
      <w:pPr>
        <w:spacing w:after="100" w:line="276"/>
        <w:jc w:val="both"/>
      </w:pPr>
      <w:r>
        <w:rPr>
          <w:rFonts w:ascii="Tahoma" w:cs="Tahoma" w:eastAsia="Tahoma" w:hAnsi="Tahoma"/>
        </w:rPr>
        <w:t xml:space="preserve">Biblioteca del Congreso Nacional de Chile. (1999). </w:t>
      </w:r>
      <w:r>
        <w:rPr>
          <w:rFonts w:ascii="Tahoma" w:cs="Tahoma" w:eastAsia="Tahoma" w:hAnsi="Tahoma"/>
          <w:i/>
          <w:iCs/>
        </w:rPr>
        <w:t xml:space="preserve">Ley 19.628 sobre protección de la vida privada</w:t>
      </w:r>
      <w:r>
        <w:rPr>
          <w:rFonts w:ascii="Tahoma" w:cs="Tahoma" w:eastAsia="Tahoma" w:hAnsi="Tahoma"/>
        </w:rPr>
        <w:t xml:space="preserve">.</w:t>
      </w:r>
    </w:p>
    <w:sectPr>
      <w:headerReference w:type="default" r:id="rId9"/>
      <w:footerReference w:type="default" r:id="rId10"/>
      <w:pgSz w:w="15840" w:h="12240" w:orient="landscape"/>
      <w:pgMar w:top="900" w:right="851" w:bottom="750" w:left="851" w:header="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85725">
          <wp:simplePos x="0" y="0"/>
          <wp:positionH relativeFrom="page">
            <wp:posOffset>0</wp:posOffset>
          </wp:positionH>
          <wp:positionV relativeFrom="page">
            <wp:posOffset>7686675</wp:posOffset>
          </wp:positionV>
          <wp:extent cx="10058400" cy="85725"/>
          <wp:effectExtent t="0" r="0" b="0" l="0"/>
          <wp:wrapNone/>
          <wp:docPr id="1" name="pie" descr="Pie INACAP" title="Pie INA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58400" cy="8572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85725">
          <wp:simplePos x="0" y="0"/>
          <wp:positionH relativeFrom="page">
            <wp:posOffset>0</wp:posOffset>
          </wp:positionH>
          <wp:positionV relativeFrom="page">
            <wp:posOffset>7686675</wp:posOffset>
          </wp:positionV>
          <wp:extent cx="10058400" cy="85725"/>
          <wp:effectExtent t="0" r="0" b="0" l="0"/>
          <wp:wrapNone/>
          <wp:docPr id="1" name="pie" descr="Pie INACAP" title="Pie INA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58400" cy="85725"/>
                  </a:xfrm>
                  <a:prstGeom prst="rect">
                    <a:avLst/>
                  </a:prstGeom>
                </pic:spPr>
              </pic:pic>
            </a:graphicData>
          </a:graphic>
        </wp:anchor>
      </w:drawing>
    </w:r>
  </w:p>
  <w:p>
    <w:pPr>
      <w:spacing w:before="0"/>
      <w:jc w:val="right"/>
    </w:pPr>
    <w:r>
      <w:rPr>
        <w:rFonts w:ascii="Tahoma" w:cs="Tahoma" w:eastAsia="Tahoma" w:hAnsi="Tahoma"/>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885950">
          <wp:simplePos x="0" y="0"/>
          <wp:positionH relativeFrom="page">
            <wp:posOffset>0</wp:posOffset>
          </wp:positionH>
          <wp:positionV relativeFrom="page">
            <wp:posOffset>0</wp:posOffset>
          </wp:positionV>
          <wp:extent cx="10058400" cy="1885950"/>
          <wp:effectExtent t="0" r="0" b="0" l="0"/>
          <wp:wrapNone/>
          <wp:docPr id="1" name="image1.png" descr="Encabezado INACAP" title="Encabezado INA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58400" cy="18859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B71C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ahoma" w:cs="Tahoma" w:eastAsia="Tahoma" w:hAnsi="Tahoma"/>
      <w:b/>
      <w:bCs/>
      <w:color w:val="B71C1C"/>
      <w:sz w:val="28"/>
      <w:szCs w:val="28"/>
    </w:rPr>
  </w:style>
  <w:style w:type="paragraph" w:styleId="Heading2">
    <w:name w:val="Heading 2"/>
    <w:basedOn w:val="Normal"/>
    <w:next w:val="Normal"/>
    <w:qFormat/>
    <w:pPr>
      <w:outlineLvl w:val="1"/>
    </w:pPr>
    <w:rPr>
      <w:rFonts w:ascii="Tahoma" w:cs="Tahoma" w:eastAsia="Tahoma" w:hAnsi="Tahoma"/>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yz2pekrz25s_2gp729vc" Type="http://schemas.openxmlformats.org/officeDocument/2006/relationships/hyperlink" Target="https://github.com/javijavierojeda-hash/gym-powerfit" TargetMode="External"/><Relationship Id="rId4wcwe3aypu2kwdm-zqfug" Type="http://schemas.openxmlformats.org/officeDocument/2006/relationships/hyperlink" Target="https://raw.githack.com/javijavierojeda-hash/gym-powerfit/main/docs/agil/prototipo/index.html" TargetMode="External"/><Relationship Id="rIdjlqxxnd1ewb8vbine5ucf" Type="http://schemas.openxmlformats.org/officeDocument/2006/relationships/hyperlink" Target="https://inacapjavieres.atlassian.net/jira/software/projects/SCRUM/boards/1" TargetMode="External"/><Relationship Id="rId11" Type="http://schemas.openxmlformats.org/officeDocument/2006/relationships/image" Target="media/cec880db1fa93eef91835613274d5178d0331576.png"/><Relationship Id="rId12" Type="http://schemas.openxmlformats.org/officeDocument/2006/relationships/image" Target="media/33d14beed01cfd96f1cb9a2388962cf219f8f2ab.jpg"/><Relationship Id="rId13" Type="http://schemas.openxmlformats.org/officeDocument/2006/relationships/image" Target="media/ab649cb5fe1e286d682af364b8525e542f980c54.jpg"/><Relationship Id="rId14" Type="http://schemas.openxmlformats.org/officeDocument/2006/relationships/image" Target="media/98324300a2b3f250ecfdc9c81939548ca5161378.jpg"/><Relationship Id="rId15" Type="http://schemas.openxmlformats.org/officeDocument/2006/relationships/image" Target="media/5cb9e7555d63c21534be1abb7be20a0923c993f4.jpg"/><Relationship Id="rId16" Type="http://schemas.openxmlformats.org/officeDocument/2006/relationships/image" Target="media/bf0e0f6b6bf5b7a955dfbfbc1a6d7a52eb5cf04b.jpg"/><Relationship Id="rId17" Type="http://schemas.openxmlformats.org/officeDocument/2006/relationships/image" Target="media/9b2b1ed569b02c1dba8eb448813945f23786c71a.jpg"/><Relationship Id="rId18" Type="http://schemas.openxmlformats.org/officeDocument/2006/relationships/image" Target="media/01238551093b88295103ed90315db8345da809fc.jpg"/><Relationship Id="rId19" Type="http://schemas.openxmlformats.org/officeDocument/2006/relationships/image" Target="media/822d5fb125915a8603d75bb7f0504c518b9a77d6.jpg"/><Relationship Id="rId20" Type="http://schemas.openxmlformats.org/officeDocument/2006/relationships/image" Target="media/3270c58e32a39457671766d7c38aa594ab99b3e8.jpg"/><Relationship Id="rId21" Type="http://schemas.openxmlformats.org/officeDocument/2006/relationships/image" Target="media/a350e54e8bd5fd28c9cb625996e664a7d59f2ce5.jpg"/><Relationship Id="rId22" Type="http://schemas.openxmlformats.org/officeDocument/2006/relationships/image" Target="media/307736619f1e65cc1d7e5fd482d41fa0924457e4.jpg"/><Relationship Id="rId23" Type="http://schemas.openxmlformats.org/officeDocument/2006/relationships/image" Target="media/1923a578000351df9de7047e48e865645a3b30a3.jpg"/><Relationship Id="rId24" Type="http://schemas.openxmlformats.org/officeDocument/2006/relationships/image" Target="media/7f338075e3a54d2add802035ba9af43f66640ce6.jpg"/><Relationship Id="rId25" Type="http://schemas.openxmlformats.org/officeDocument/2006/relationships/image" Target="media/b1c59c416b943f0735fe9ccb5634b5a936e82317.jpg"/><Relationship Id="rId26" Type="http://schemas.openxmlformats.org/officeDocument/2006/relationships/image" Target="media/7a705966e9b2aba27746e3a1ac87d0055dbdf276.jpg"/><Relationship Id="rId27" Type="http://schemas.openxmlformats.org/officeDocument/2006/relationships/image" Target="media/bda02b9bbdf8dd760a25cb473ae2b3a6f1e8adf2.jpg"/><Relationship Id="rId28" Type="http://schemas.openxmlformats.org/officeDocument/2006/relationships/image" Target="media/5993a9f3c2ce6181ed07c9b2741ac284c04dc71a.jpg"/><Relationship Id="rId29" Type="http://schemas.openxmlformats.org/officeDocument/2006/relationships/image" Target="media/c8038335b1a685d647c02a3c9e12d90358e2dc92.jpg"/><Relationship Id="rId30" Type="http://schemas.openxmlformats.org/officeDocument/2006/relationships/image" Target="media/57a8579eb1599663d94bcbf7d0b26c8813078293.jpg"/><Relationship Id="rId31" Type="http://schemas.openxmlformats.org/officeDocument/2006/relationships/image" Target="media/1a1a40dec9c6330f1f0cd31b5b817603df51faf2.jpg"/><Relationship Id="rId32" Type="http://schemas.openxmlformats.org/officeDocument/2006/relationships/image" Target="media/943d067a398076636e7931515b8cbe072115cb43.jpg"/><Relationship Id="rId33" Type="http://schemas.openxmlformats.org/officeDocument/2006/relationships/image" Target="media/ed6f542d43c245e52fb9df51acc74e7a29110d71.jpg"/><Relationship Id="rId34" Type="http://schemas.openxmlformats.org/officeDocument/2006/relationships/image" Target="media/0d08e2b620e5c81838fc2a0ad931f9c68e19efc0.jpg"/><Relationship Id="rId35" Type="http://schemas.openxmlformats.org/officeDocument/2006/relationships/image" Target="media/b91090ec103499b10852e5daa8b07acf9375574c.jpg"/><Relationship Id="rId36" Type="http://schemas.openxmlformats.org/officeDocument/2006/relationships/image" Target="media/58188f98e4a430796ea3239b82949a60e616f42c.jpg"/><Relationship Id="rId37" Type="http://schemas.openxmlformats.org/officeDocument/2006/relationships/image" Target="media/a88bc0160ff842f969916c3a910cb6f3d037e652.jpg"/><Relationship Id="rId38" Type="http://schemas.openxmlformats.org/officeDocument/2006/relationships/image" Target="media/36f354458904679e7dfacc6220cd464083c9fb18.jpg"/><Relationship Id="rId39" Type="http://schemas.openxmlformats.org/officeDocument/2006/relationships/image" Target="media/6561fca05eb3991e7163616a5a45efbd42f54221.jpg"/><Relationship Id="rId40" Type="http://schemas.openxmlformats.org/officeDocument/2006/relationships/image" Target="media/e0a222b884cfaa4aef787626e09070e6b4dc9e9f.jpg"/><Relationship Id="rId41" Type="http://schemas.openxmlformats.org/officeDocument/2006/relationships/image" Target="media/3ace3f4278328eea2e8cbe4eb74ad2e8f5a6b961.jpg"/><Relationship Id="rId42" Type="http://schemas.openxmlformats.org/officeDocument/2006/relationships/image" Target="media/451d0d9a0fb11ac6590ac99cbc8f1c0b65fa63d7.jpg"/><Relationship Id="rId43" Type="http://schemas.openxmlformats.org/officeDocument/2006/relationships/image" Target="media/98d988a5741442f016028281b64735021e998945.jpg"/><Relationship Id="rId44" Type="http://schemas.openxmlformats.org/officeDocument/2006/relationships/image" Target="media/f8f23309dde366310c4480476c16238e911796bc.jpg"/><Relationship Id="rId45" Type="http://schemas.openxmlformats.org/officeDocument/2006/relationships/image" Target="media/7cdd4cda4b979ffba9e5f7b10f99a4a936a6c87b.jpg"/><Relationship Id="rId46" Type="http://schemas.openxmlformats.org/officeDocument/2006/relationships/image" Target="media/2a7645003b3f2f9d91fb8b58be7d5640129cab04.jpg"/><Relationship Id="rId47" Type="http://schemas.openxmlformats.org/officeDocument/2006/relationships/image" Target="media/3c2945e7687dcff775b47a86e6180d07c2d83a2f.jpg"/><Relationship Id="rId48" Type="http://schemas.openxmlformats.org/officeDocument/2006/relationships/image" Target="media/ab1f2f037346c93a172c533cb304d74cb6f20443.jpg"/><Relationship Id="rId49" Type="http://schemas.openxmlformats.org/officeDocument/2006/relationships/image" Target="media/5488ce775d216555402356a648053f3285799753.jpg"/><Relationship Id="rId50" Type="http://schemas.openxmlformats.org/officeDocument/2006/relationships/image" Target="media/fb68add20e9eca277c33cff89a245682819d6d34.jpg"/><Relationship Id="rId51" Type="http://schemas.openxmlformats.org/officeDocument/2006/relationships/image" Target="media/5119a78b4f103dd211dacb4f354e1de2749b0d6b.jpg"/><Relationship Id="rId52" Type="http://schemas.openxmlformats.org/officeDocument/2006/relationships/image" Target="media/cdf5d68d1cc6992825ab94229a0b2fe01da8da1f.jpg"/><Relationship Id="rId53" Type="http://schemas.openxmlformats.org/officeDocument/2006/relationships/image" Target="media/d16a4f1227d983071e4959c893528e49f7cb4f45.jpg"/><Relationship Id="rId54" Type="http://schemas.openxmlformats.org/officeDocument/2006/relationships/image" Target="media/e7ec7a7cd7d480a877917583c7d15c7948bc964c.jpg"/><Relationship Id="rId55" Type="http://schemas.openxmlformats.org/officeDocument/2006/relationships/image" Target="media/5549c0b169389008d2a5fc18dcc5a09c04309472.jpg"/><Relationship Id="rId56" Type="http://schemas.openxmlformats.org/officeDocument/2006/relationships/image" Target="media/b1f990b62eb375f87e847d3740b7e33c173fc078.jpg"/><Relationship Id="rId57" Type="http://schemas.openxmlformats.org/officeDocument/2006/relationships/image" Target="media/3e4d5ab2f5105ee5302cefd33ed0a68d2ec05d7d.jpg"/><Relationship Id="rId58" Type="http://schemas.openxmlformats.org/officeDocument/2006/relationships/image" Target="media/8758a0d5126ded502a173b27a5f7af870b703082.jpg"/><Relationship Id="rId59" Type="http://schemas.openxmlformats.org/officeDocument/2006/relationships/image" Target="media/f67b232ceb7e7ff642b2cc8250bee723688cd463.jpg"/><Relationship Id="rId60" Type="http://schemas.openxmlformats.org/officeDocument/2006/relationships/image" Target="media/f0f4364049017e0ef47e24f4964808bd950cc8ef.jpg"/><Relationship Id="rId61" Type="http://schemas.openxmlformats.org/officeDocument/2006/relationships/image" Target="media/7bea89268e473eb85757e876316da2ea53a50c96.jpg"/><Relationship Id="rId62" Type="http://schemas.openxmlformats.org/officeDocument/2006/relationships/image" Target="media/f6174d86e63d8b13d5980963d5b92dedcf3ca047.jpg"/><Relationship Id="rId63" Type="http://schemas.openxmlformats.org/officeDocument/2006/relationships/image" Target="media/156323976610e796fbf2a573468a371d7d761114.jpg"/><Relationship Id="rId64" Type="http://schemas.openxmlformats.org/officeDocument/2006/relationships/image" Target="media/73be93d8bb917ab1b44cd1175be3d8f682df264b.jpg"/><Relationship Id="rId65" Type="http://schemas.openxmlformats.org/officeDocument/2006/relationships/image" Target="media/a522b7844a1841c98f0059afdf64898cb3100754.jpg"/><Relationship Id="rId66" Type="http://schemas.openxmlformats.org/officeDocument/2006/relationships/image" Target="media/a41c2722fda8163998bea9f85e83de2f970926bd.jpg"/><Relationship Id="rId67" Type="http://schemas.openxmlformats.org/officeDocument/2006/relationships/image" Target="media/ecbe8fd4eca3ceb4b44b77a06efbe56c1cf8b598.jpg"/><Relationship Id="rId68" Type="http://schemas.openxmlformats.org/officeDocument/2006/relationships/image" Target="media/37817228034928573d73b5dc4b8d24e924e254b2.jpg"/><Relationship Id="rId69" Type="http://schemas.openxmlformats.org/officeDocument/2006/relationships/image" Target="media/04cd4e7f59ada8c0dfa8b577f22ea1f3197d6ebb.jpg"/><Relationship Id="rId70" Type="http://schemas.openxmlformats.org/officeDocument/2006/relationships/image" Target="media/ed5b0a7b792f9ffa94efad8f3fe8cfb34bc45134.jpg"/><Relationship Id="rId71" Type="http://schemas.openxmlformats.org/officeDocument/2006/relationships/image" Target="media/ed911470dc27c8aa366d07f11d1ba7a47ad3cf21.jpg"/><Relationship Id="rId72" Type="http://schemas.openxmlformats.org/officeDocument/2006/relationships/image" Target="media/a052833ccb6c25db71dd5d763ce71d925eadf8af.jpg"/><Relationship Id="rId73" Type="http://schemas.openxmlformats.org/officeDocument/2006/relationships/image" Target="media/198278ddac4cee76cb16168d857f418ac4adfa75.jpg"/><Relationship Id="rId74" Type="http://schemas.openxmlformats.org/officeDocument/2006/relationships/image" Target="media/bc58202473e9f0628eee3843237c32f2d7de3e36.jpg"/><Relationship Id="rId75" Type="http://schemas.openxmlformats.org/officeDocument/2006/relationships/image" Target="media/fd675065dd40217f925832114953ce378ce37862.jpg"/><Relationship Id="rId76" Type="http://schemas.openxmlformats.org/officeDocument/2006/relationships/image" Target="media/e2d86fb444560b8fa45385bc4f5a06f7d75f8d8c.jpg"/><Relationship Id="rId77" Type="http://schemas.openxmlformats.org/officeDocument/2006/relationships/image" Target="media/56cd3087df569aae33a03e6c4e3fe8dfa76a3fe6.jpg"/><Relationship Id="rId78" Type="http://schemas.openxmlformats.org/officeDocument/2006/relationships/image" Target="media/d116da54e59d2b1044c64c1714cfeaf585e31bd1.jpg"/><Relationship Id="rId79" Type="http://schemas.openxmlformats.org/officeDocument/2006/relationships/image" Target="media/dcebdc769d5dc2b74927e5b96d16dfb8d65fbc5b.jpg"/><Relationship Id="rId80" Type="http://schemas.openxmlformats.org/officeDocument/2006/relationships/image" Target="media/0689d4100a64746556213af469b23ec74821b0a1.jpg"/><Relationship Id="rId81" Type="http://schemas.openxmlformats.org/officeDocument/2006/relationships/image" Target="media/c4276c3062adbe6e8328c41684eeae80c91542d1.jpg"/><Relationship Id="rId82" Type="http://schemas.openxmlformats.org/officeDocument/2006/relationships/image" Target="media/cdf81035f4a1df8440f75bcfaf91db46587904f8.jpg"/><Relationship Id="rId83" Type="http://schemas.openxmlformats.org/officeDocument/2006/relationships/image" Target="media/12dc13be2d9b5724a946304452bf0c978d4548fc.jpg"/><Relationship Id="rId84" Type="http://schemas.openxmlformats.org/officeDocument/2006/relationships/image" Target="media/47163f021c7996a5abf8329505f7103538ca9d1b.jpg"/><Relationship Id="rId85" Type="http://schemas.openxmlformats.org/officeDocument/2006/relationships/image" Target="media/ab5a02c9834d54531fe2157117d746198ea54e70.jpg"/><Relationship Id="rId86" Type="http://schemas.openxmlformats.org/officeDocument/2006/relationships/image" Target="media/7e411ffda1896f24b3c47e402d2a0513a90b6c53.jpg"/><Relationship Id="rId87" Type="http://schemas.openxmlformats.org/officeDocument/2006/relationships/image" Target="media/8347b693cf7bfc71be0fa27704d2da985c751229.jpg"/><Relationship Id="rId88" Type="http://schemas.openxmlformats.org/officeDocument/2006/relationships/image" Target="media/9740fed558da4a7b32091399062f3fc737f35a09.jpg"/><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8c8048bad365cda45282032442b91c67cabc9b7.jpg"/></Relationships>
</file>

<file path=word/_rels/footer2.xml.rels><?xml version="1.0" encoding="UTF-8"?><Relationships xmlns="http://schemas.openxmlformats.org/package/2006/relationships"><Relationship Id="rId0" Type="http://schemas.openxmlformats.org/officeDocument/2006/relationships/image" Target="media/a8c8048bad365cda45282032442b91c67cabc9b7.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fa2bb74f498ae3a1182190607313c181867da3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PowerFit - Evaluación Sumativa Unidad 3</dc:title>
  <dc:creator>Javier Ojeda · Javier Concha</dc:creator>
  <cp:lastModifiedBy>Un-named</cp:lastModifiedBy>
  <cp:revision>1</cp:revision>
  <dcterms:created xsi:type="dcterms:W3CDTF">2026-10-08T20:25:31.531Z</dcterms:created>
  <dcterms:modified xsi:type="dcterms:W3CDTF">2026-10-08T20:25:31.532Z</dcterms:modified>
</cp:coreProperties>
</file>

<file path=docProps/custom.xml><?xml version="1.0" encoding="utf-8"?>
<Properties xmlns="http://schemas.openxmlformats.org/officeDocument/2006/custom-properties" xmlns:vt="http://schemas.openxmlformats.org/officeDocument/2006/docPropsVTypes"/>
</file>