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Lucy Burton,</w:t>
      </w:r>
    </w:p>
    <w:p/>
    <w:p>
      <w:r>
        <w:t xml:space="preserve">I am writing to express my interest in the Software Engineer position at Transport for NSW. Having recently relocated to Australia on a Working Holiday Visa and currently based in Melbourne, I am eager to bring my strong engineering foundation and passion for building scalable solutions to your team in Macquarie Park. </w:t>
      </w:r>
    </w:p>
    <w:p/>
    <w:p>
      <w:r>
        <w:t>Throughout my background in electronic engineering and software development, I have always gravitated toward work that bridges the gap between complex backend architectures and real-world applications. Whether developing integrated systems, handling data communication protocols, or managing backend modules using Python and Django, I enjoy the challenge of turning technical requirements into reliable, high-performing applications. I am a versatile problem solver who thrives in cross-functional environments, and I adapt quickly to new technology stacks and cloud-based platforms when a project calls for it.</w:t>
      </w:r>
    </w:p>
    <w:p/>
    <w:p>
      <w:r>
        <w:t xml:space="preserve">What draws me to Transport for NSW is the tangible impact your projects have on communities every day. I am proactive, deeply curious, and genuinely excited about the opportunity to contribute to integrated platforms that make everyday transit smoother. I would welcome the chance to discuss how my technical adaptability and collaborative mindset can support your upcoming objectives. 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