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B018" w14:textId="77777777" w:rsidR="009E146B" w:rsidRDefault="00000000" w:rsidP="00E54F20">
      <w:pPr>
        <w:pStyle w:val="Title"/>
      </w:pPr>
      <w:r>
        <w:t>Manuscript Title</w:t>
      </w:r>
    </w:p>
    <w:p w14:paraId="05A2767E" w14:textId="77777777" w:rsidR="009E146B" w:rsidRDefault="00000000" w:rsidP="00E54F20">
      <w:pPr>
        <w:pStyle w:val="Date"/>
      </w:pPr>
      <w:r>
        <w:t>2026-02-27</w:t>
      </w:r>
    </w:p>
    <w:p w14:paraId="44A882AF" w14:textId="77777777" w:rsidR="009E146B" w:rsidRDefault="00000000" w:rsidP="00E54F20">
      <w:pPr>
        <w:pStyle w:val="Heading1"/>
      </w:pPr>
      <w:bookmarkStart w:id="0" w:name="abstract"/>
      <w:r>
        <w:t>Abstract</w:t>
      </w:r>
    </w:p>
    <w:p w14:paraId="0FAA5549" w14:textId="77777777" w:rsidR="009E146B" w:rsidRDefault="00000000" w:rsidP="00E54F20">
      <w:pPr>
        <w:pStyle w:val="FirstParagraph"/>
      </w:pPr>
      <w:r>
        <w:rPr>
          <w:i/>
          <w:iCs/>
        </w:rPr>
        <w:t>250-300 words. Background, methods, key results, conclusions.</w:t>
      </w:r>
    </w:p>
    <w:p w14:paraId="14967F9A" w14:textId="77777777" w:rsidR="009E146B" w:rsidRDefault="00000000" w:rsidP="00E54F20">
      <w:pPr>
        <w:pStyle w:val="BodyText"/>
      </w:pPr>
      <w:r>
        <w:rPr>
          <w:b/>
          <w:bCs/>
        </w:rPr>
        <w:t>Keywords:</w:t>
      </w:r>
      <w:r>
        <w:t xml:space="preserve"> keyword1, keyword2, keyword3</w:t>
      </w:r>
    </w:p>
    <w:p w14:paraId="6CAA059E" w14:textId="77777777" w:rsidR="009E146B" w:rsidRDefault="00C02EE8" w:rsidP="00E54F20">
      <w:r>
        <w:rPr>
          <w:noProof/>
        </w:rPr>
        <w:pict w14:anchorId="33466E21">
          <v:rect id="_x0000_i1033" alt="" style="width:468pt;height:.05pt;mso-width-percent:0;mso-height-percent:0;mso-width-percent:0;mso-height-percent:0" o:hralign="center" o:hrstd="t" o:hr="t"/>
        </w:pict>
      </w:r>
    </w:p>
    <w:p w14:paraId="3E1E1B4D" w14:textId="77777777" w:rsidR="00E54F20" w:rsidRDefault="00E54F20" w:rsidP="00E54F20">
      <w:pPr>
        <w:pStyle w:val="Heading1"/>
      </w:pPr>
      <w:bookmarkStart w:id="1" w:name="introduction"/>
      <w:bookmarkEnd w:id="0"/>
      <w:r>
        <w:br w:type="page"/>
      </w:r>
    </w:p>
    <w:p w14:paraId="70C90E1B" w14:textId="77777777" w:rsidR="00E54F20" w:rsidRDefault="00E54F20" w:rsidP="00E54F20">
      <w:pPr>
        <w:pStyle w:val="Heading1"/>
        <w:sectPr w:rsidR="00E54F20" w:rsidSect="00E54F20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  <w:docGrid w:linePitch="326"/>
        </w:sectPr>
      </w:pPr>
    </w:p>
    <w:p w14:paraId="51A673F6" w14:textId="73B69279" w:rsidR="009E146B" w:rsidRDefault="00000000" w:rsidP="00E54F20">
      <w:pPr>
        <w:pStyle w:val="Heading1"/>
      </w:pPr>
      <w:r>
        <w:lastRenderedPageBreak/>
        <w:t>Introduction</w:t>
      </w:r>
    </w:p>
    <w:p w14:paraId="79BB7E0E" w14:textId="77777777" w:rsidR="009E146B" w:rsidRDefault="00000000" w:rsidP="00E54F20">
      <w:pPr>
        <w:pStyle w:val="FirstParagraph"/>
      </w:pPr>
      <w:r>
        <w:rPr>
          <w:i/>
          <w:iCs/>
        </w:rPr>
        <w:t>Background and motivation. What is the problem and why does it matter? What gap does this study fill?</w:t>
      </w:r>
    </w:p>
    <w:p w14:paraId="28DFC930" w14:textId="77777777" w:rsidR="009E146B" w:rsidRDefault="00000000" w:rsidP="00E54F20">
      <w:pPr>
        <w:pStyle w:val="BodyText"/>
      </w:pPr>
      <w:r>
        <w:rPr>
          <w:i/>
          <w:iCs/>
        </w:rPr>
        <w:t>End with a clear statement of your objectives or research questions.</w:t>
      </w:r>
    </w:p>
    <w:p w14:paraId="2C35F1B5" w14:textId="77777777" w:rsidR="009E146B" w:rsidRDefault="00000000" w:rsidP="00E54F20">
      <w:pPr>
        <w:pStyle w:val="Heading1"/>
      </w:pPr>
      <w:bookmarkStart w:id="2" w:name="introduction-1"/>
      <w:bookmarkEnd w:id="1"/>
      <w:r>
        <w:t>Introduction</w:t>
      </w:r>
    </w:p>
    <w:p w14:paraId="2C867A3B" w14:textId="77777777" w:rsidR="009E146B" w:rsidRDefault="00000000" w:rsidP="00E54F20">
      <w:pPr>
        <w:pStyle w:val="FirstParagraph"/>
      </w:pPr>
      <w:r>
        <w:t xml:space="preserve">Understanding ecological dynamics requires careful attention to how complexity emerges from simple rules (May 1976). This analysis was conducted using a reproducible workflow built on the simulation study project template (Rudolph 2026). You can find more information on citations </w:t>
      </w:r>
      <w:hyperlink r:id="rId5">
        <w:r>
          <w:rPr>
            <w:rStyle w:val="Hyperlink"/>
          </w:rPr>
          <w:t>here</w:t>
        </w:r>
      </w:hyperlink>
      <w:r>
        <w:t>.</w:t>
      </w:r>
    </w:p>
    <w:p w14:paraId="3E0BFC3B" w14:textId="77777777" w:rsidR="009E146B" w:rsidRDefault="00C02EE8" w:rsidP="00E54F20">
      <w:r>
        <w:rPr>
          <w:noProof/>
        </w:rPr>
        <w:pict w14:anchorId="75215B5F">
          <v:rect id="_x0000_i1032" alt="" style="width:468pt;height:.05pt;mso-width-percent:0;mso-height-percent:0;mso-width-percent:0;mso-height-percent:0" o:hralign="center" o:hrstd="t" o:hr="t"/>
        </w:pict>
      </w:r>
    </w:p>
    <w:p w14:paraId="6CD83241" w14:textId="77777777" w:rsidR="009E146B" w:rsidRDefault="00000000" w:rsidP="00E54F20">
      <w:pPr>
        <w:pStyle w:val="Heading1"/>
      </w:pPr>
      <w:bookmarkStart w:id="3" w:name="methods"/>
      <w:bookmarkEnd w:id="2"/>
      <w:r>
        <w:t>Methods</w:t>
      </w:r>
    </w:p>
    <w:p w14:paraId="3D0CEB1D" w14:textId="77777777" w:rsidR="009E146B" w:rsidRDefault="00000000" w:rsidP="00E54F20">
      <w:pPr>
        <w:pStyle w:val="Heading2"/>
      </w:pPr>
      <w:bookmarkStart w:id="4" w:name="simulation-design"/>
      <w:r>
        <w:t>Simulation Design</w:t>
      </w:r>
    </w:p>
    <w:p w14:paraId="33A488FC" w14:textId="77777777" w:rsidR="009E146B" w:rsidRDefault="00000000" w:rsidP="00E54F20">
      <w:pPr>
        <w:pStyle w:val="FirstParagraph"/>
      </w:pPr>
      <w:r>
        <w:rPr>
          <w:i/>
          <w:iCs/>
        </w:rPr>
        <w:t>Describe your simulation framework. What parameters did you vary? What was held constant? How many replicates?</w:t>
      </w:r>
    </w:p>
    <w:p w14:paraId="4A27F008" w14:textId="77777777" w:rsidR="009E146B" w:rsidRDefault="00000000" w:rsidP="00E54F20">
      <w:pPr>
        <w:pStyle w:val="BodyText"/>
      </w:pPr>
      <w:r>
        <w:rPr>
          <w:i/>
          <w:iCs/>
        </w:rPr>
        <w:t>Reference your simulation scripts:</w:t>
      </w:r>
      <w:r>
        <w:t xml:space="preserve"> </w:t>
      </w:r>
      <w:r>
        <w:rPr>
          <w:rStyle w:val="VerbatimChar"/>
        </w:rPr>
        <w:t>R/simulations/</w:t>
      </w:r>
    </w:p>
    <w:p w14:paraId="79303D7E" w14:textId="77777777" w:rsidR="009E146B" w:rsidRDefault="00000000" w:rsidP="00E54F20">
      <w:pPr>
        <w:pStyle w:val="Heading2"/>
      </w:pPr>
      <w:bookmarkStart w:id="5" w:name="statistical-analysis"/>
      <w:bookmarkEnd w:id="4"/>
      <w:r>
        <w:t>Statistical Analysis</w:t>
      </w:r>
    </w:p>
    <w:p w14:paraId="4AB3FBC4" w14:textId="77777777" w:rsidR="009E146B" w:rsidRDefault="00000000" w:rsidP="00E54F20">
      <w:pPr>
        <w:pStyle w:val="FirstParagraph"/>
      </w:pPr>
      <w:r>
        <w:rPr>
          <w:i/>
          <w:iCs/>
        </w:rPr>
        <w:t>How did you summarize and analyze simulation outputs?</w:t>
      </w:r>
    </w:p>
    <w:p w14:paraId="75CE64BE" w14:textId="77777777" w:rsidR="009E146B" w:rsidRDefault="00C02EE8" w:rsidP="00E54F20">
      <w:r>
        <w:rPr>
          <w:noProof/>
        </w:rPr>
        <w:pict w14:anchorId="221E6954">
          <v:rect id="_x0000_i1031" alt="" style="width:468pt;height:.05pt;mso-width-percent:0;mso-height-percent:0;mso-width-percent:0;mso-height-percent:0" o:hralign="center" o:hrstd="t" o:hr="t"/>
        </w:pict>
      </w:r>
    </w:p>
    <w:p w14:paraId="09FBC55D" w14:textId="77777777" w:rsidR="009E146B" w:rsidRDefault="00000000" w:rsidP="00E54F20">
      <w:pPr>
        <w:pStyle w:val="Heading1"/>
      </w:pPr>
      <w:bookmarkStart w:id="6" w:name="results"/>
      <w:bookmarkEnd w:id="3"/>
      <w:bookmarkEnd w:id="5"/>
      <w:r>
        <w:t>Results</w:t>
      </w:r>
    </w:p>
    <w:p w14:paraId="1ACF2953" w14:textId="77777777" w:rsidR="009E146B" w:rsidRDefault="00000000" w:rsidP="00E54F20">
      <w:pPr>
        <w:pStyle w:val="FirstParagraph"/>
      </w:pPr>
      <w:r>
        <w:rPr>
          <w:i/>
          <w:iCs/>
        </w:rPr>
        <w:t>Present results in a logical order matching your methods. Reference figures and tables by label.</w:t>
      </w:r>
    </w:p>
    <w:p w14:paraId="187112E5" w14:textId="77777777" w:rsidR="009E146B" w:rsidRDefault="00000000" w:rsidP="00E54F20">
      <w:pPr>
        <w:pStyle w:val="Heading2"/>
      </w:pPr>
      <w:bookmarkStart w:id="7" w:name="section-1"/>
      <w:r>
        <w:lastRenderedPageBreak/>
        <w:t>Section 1</w:t>
      </w:r>
    </w:p>
    <w:p w14:paraId="44EEA871" w14:textId="77777777" w:rsidR="009E146B" w:rsidRDefault="00000000" w:rsidP="00E54F20">
      <w:pPr>
        <w:pStyle w:val="FirstParagraph"/>
      </w:pPr>
      <w:r>
        <w:rPr>
          <w:i/>
          <w:iCs/>
        </w:rPr>
        <w:t>Text referencing</w:t>
      </w:r>
      <w:r>
        <w:t xml:space="preserve"> </w:t>
      </w:r>
      <w:r>
        <w:rPr>
          <w:b/>
          <w:bCs/>
        </w:rPr>
        <w:t>?@fig-example</w:t>
      </w:r>
      <w:r>
        <w:t xml:space="preserve"> </w:t>
      </w:r>
      <w:r>
        <w:rPr>
          <w:i/>
          <w:iCs/>
        </w:rPr>
        <w:t>and inline results like</w:t>
      </w:r>
      <w:r>
        <w:t xml:space="preserve"> 4.</w:t>
      </w:r>
    </w:p>
    <w:p w14:paraId="12C0DB4F" w14:textId="77777777" w:rsidR="009E146B" w:rsidRDefault="00000000" w:rsidP="00E54F20">
      <w:pPr>
        <w:pStyle w:val="Heading2"/>
      </w:pPr>
      <w:bookmarkStart w:id="8" w:name="section-2"/>
      <w:bookmarkEnd w:id="7"/>
      <w:r>
        <w:t>Section 2</w:t>
      </w:r>
    </w:p>
    <w:p w14:paraId="0BAA1A87" w14:textId="77777777" w:rsidR="009E146B" w:rsidRDefault="00C02EE8" w:rsidP="00E54F20">
      <w:r>
        <w:rPr>
          <w:noProof/>
        </w:rPr>
        <w:pict w14:anchorId="56E37678">
          <v:rect id="_x0000_i1030" alt="" style="width:468pt;height:.05pt;mso-width-percent:0;mso-height-percent:0;mso-width-percent:0;mso-height-percent:0" o:hralign="center" o:hrstd="t" o:hr="t"/>
        </w:pict>
      </w:r>
    </w:p>
    <w:p w14:paraId="17C862B2" w14:textId="77777777" w:rsidR="009E146B" w:rsidRDefault="00000000" w:rsidP="00E54F20">
      <w:pPr>
        <w:pStyle w:val="Heading1"/>
      </w:pPr>
      <w:bookmarkStart w:id="9" w:name="discussion"/>
      <w:bookmarkEnd w:id="6"/>
      <w:bookmarkEnd w:id="8"/>
      <w:r>
        <w:t>Discussion</w:t>
      </w:r>
    </w:p>
    <w:p w14:paraId="7D7EFC3C" w14:textId="77777777" w:rsidR="009E146B" w:rsidRDefault="00000000" w:rsidP="00E54F20">
      <w:pPr>
        <w:pStyle w:val="FirstParagraph"/>
      </w:pPr>
      <w:r>
        <w:rPr>
          <w:i/>
          <w:iCs/>
        </w:rPr>
        <w:t>Interpret your results in the context of the literature. What do your simulations tell us that empirical data alone cannot?</w:t>
      </w:r>
    </w:p>
    <w:p w14:paraId="0B9F8522" w14:textId="77777777" w:rsidR="009E146B" w:rsidRDefault="00000000" w:rsidP="00E54F20">
      <w:pPr>
        <w:pStyle w:val="Heading2"/>
      </w:pPr>
      <w:bookmarkStart w:id="10" w:name="main-finding-1"/>
      <w:r>
        <w:t>Main finding 1</w:t>
      </w:r>
    </w:p>
    <w:p w14:paraId="01C31C15" w14:textId="77777777" w:rsidR="009E146B" w:rsidRDefault="00000000" w:rsidP="00E54F20">
      <w:pPr>
        <w:pStyle w:val="Heading2"/>
      </w:pPr>
      <w:bookmarkStart w:id="11" w:name="main-finding-2"/>
      <w:bookmarkEnd w:id="10"/>
      <w:r>
        <w:t>Main finding 2</w:t>
      </w:r>
    </w:p>
    <w:p w14:paraId="351903FB" w14:textId="77777777" w:rsidR="009E146B" w:rsidRDefault="00000000" w:rsidP="00E54F20">
      <w:pPr>
        <w:pStyle w:val="Heading2"/>
      </w:pPr>
      <w:bookmarkStart w:id="12" w:name="limitations"/>
      <w:bookmarkEnd w:id="11"/>
      <w:r>
        <w:t>Limitations</w:t>
      </w:r>
    </w:p>
    <w:p w14:paraId="1BBA906D" w14:textId="77777777" w:rsidR="009E146B" w:rsidRDefault="00000000" w:rsidP="00E54F20">
      <w:pPr>
        <w:pStyle w:val="FirstParagraph"/>
      </w:pPr>
      <w:r>
        <w:rPr>
          <w:i/>
          <w:iCs/>
        </w:rPr>
        <w:t>Be honest about assumptions baked into your simulations and what they mean for generalizability.</w:t>
      </w:r>
    </w:p>
    <w:p w14:paraId="5F4360B7" w14:textId="77777777" w:rsidR="009E146B" w:rsidRDefault="00C02EE8" w:rsidP="00E54F20">
      <w:r>
        <w:rPr>
          <w:noProof/>
        </w:rPr>
        <w:pict w14:anchorId="6D3CB346">
          <v:rect id="_x0000_i1029" alt="" style="width:468pt;height:.05pt;mso-width-percent:0;mso-height-percent:0;mso-width-percent:0;mso-height-percent:0" o:hralign="center" o:hrstd="t" o:hr="t"/>
        </w:pict>
      </w:r>
    </w:p>
    <w:p w14:paraId="36E23262" w14:textId="77777777" w:rsidR="009E146B" w:rsidRDefault="00000000" w:rsidP="00E54F20">
      <w:pPr>
        <w:pStyle w:val="Heading1"/>
      </w:pPr>
      <w:bookmarkStart w:id="13" w:name="conclusions"/>
      <w:bookmarkEnd w:id="9"/>
      <w:bookmarkEnd w:id="12"/>
      <w:r>
        <w:t>Conclusions</w:t>
      </w:r>
    </w:p>
    <w:p w14:paraId="1EB3B4A4" w14:textId="77777777" w:rsidR="009E146B" w:rsidRDefault="00C02EE8" w:rsidP="00E54F20">
      <w:r>
        <w:rPr>
          <w:noProof/>
        </w:rPr>
        <w:pict w14:anchorId="5892726A">
          <v:rect id="_x0000_i1028" alt="" style="width:468pt;height:.05pt;mso-width-percent:0;mso-height-percent:0;mso-width-percent:0;mso-height-percent:0" o:hralign="center" o:hrstd="t" o:hr="t"/>
        </w:pict>
      </w:r>
    </w:p>
    <w:p w14:paraId="6F25C5A7" w14:textId="77777777" w:rsidR="009E146B" w:rsidRDefault="00000000" w:rsidP="00E54F20">
      <w:pPr>
        <w:pStyle w:val="Heading1"/>
      </w:pPr>
      <w:bookmarkStart w:id="14" w:name="acknowledgements"/>
      <w:bookmarkEnd w:id="13"/>
      <w:r>
        <w:t>Acknowledgements</w:t>
      </w:r>
    </w:p>
    <w:p w14:paraId="171C7BDA" w14:textId="77777777" w:rsidR="009E146B" w:rsidRDefault="00000000" w:rsidP="00E54F20">
      <w:pPr>
        <w:pStyle w:val="FirstParagraph"/>
      </w:pPr>
      <w:r>
        <w:rPr>
          <w:i/>
          <w:iCs/>
        </w:rPr>
        <w:t>Funding, data providers, HPC resources (e.g., UF Research Computing), field or lab support, this template</w:t>
      </w:r>
    </w:p>
    <w:p w14:paraId="3AC80821" w14:textId="77777777" w:rsidR="009E146B" w:rsidRDefault="00C02EE8" w:rsidP="00E54F20">
      <w:r>
        <w:rPr>
          <w:noProof/>
        </w:rPr>
        <w:pict w14:anchorId="05B9CFC0">
          <v:rect id="_x0000_i1027" alt="" style="width:468pt;height:.05pt;mso-width-percent:0;mso-height-percent:0;mso-width-percent:0;mso-height-percent:0" o:hralign="center" o:hrstd="t" o:hr="t"/>
        </w:pict>
      </w:r>
    </w:p>
    <w:p w14:paraId="26EC9ABA" w14:textId="77777777" w:rsidR="009E146B" w:rsidRDefault="00000000" w:rsidP="00E54F20">
      <w:pPr>
        <w:pStyle w:val="Heading1"/>
      </w:pPr>
      <w:bookmarkStart w:id="15" w:name="author-contributions"/>
      <w:bookmarkEnd w:id="14"/>
      <w:r>
        <w:lastRenderedPageBreak/>
        <w:t>Author Contributions</w:t>
      </w:r>
    </w:p>
    <w:p w14:paraId="5DF8A903" w14:textId="77777777" w:rsidR="009E146B" w:rsidRDefault="00000000" w:rsidP="00E54F20">
      <w:pPr>
        <w:pStyle w:val="FirstParagraph"/>
      </w:pPr>
      <w:r>
        <w:rPr>
          <w:i/>
          <w:iCs/>
        </w:rPr>
        <w:t>CRediT taxonomy recommended: Conceptualization, Methodology, Software, Validation, Formal Analysis, Investigation, Data Curation, Writing – Original Draft, Writing – Review &amp; Editing, Visualization, Supervision, Funding Acquisition.</w:t>
      </w:r>
    </w:p>
    <w:p w14:paraId="2778B0F5" w14:textId="77777777" w:rsidR="009E146B" w:rsidRDefault="00C02EE8" w:rsidP="00E54F20">
      <w:r>
        <w:rPr>
          <w:noProof/>
        </w:rPr>
        <w:pict w14:anchorId="497FF3E2">
          <v:rect id="_x0000_i1026" alt="" style="width:468pt;height:.05pt;mso-width-percent:0;mso-height-percent:0;mso-width-percent:0;mso-height-percent:0" o:hralign="center" o:hrstd="t" o:hr="t"/>
        </w:pict>
      </w:r>
    </w:p>
    <w:p w14:paraId="5C296AD0" w14:textId="77777777" w:rsidR="009E146B" w:rsidRDefault="00000000" w:rsidP="00E54F20">
      <w:pPr>
        <w:pStyle w:val="Heading1"/>
      </w:pPr>
      <w:bookmarkStart w:id="16" w:name="data-availability"/>
      <w:bookmarkEnd w:id="15"/>
      <w:r>
        <w:t>Data Availability</w:t>
      </w:r>
    </w:p>
    <w:p w14:paraId="3BF3962A" w14:textId="77777777" w:rsidR="009E146B" w:rsidRDefault="00000000" w:rsidP="00E54F20">
      <w:pPr>
        <w:pStyle w:val="FirstParagraph"/>
      </w:pPr>
      <w:r>
        <w:rPr>
          <w:i/>
          <w:iCs/>
        </w:rPr>
        <w:t>Where can data be accessed? If restricted, explain why and how to request access.</w:t>
      </w:r>
    </w:p>
    <w:p w14:paraId="0AD4929E" w14:textId="77777777" w:rsidR="009E146B" w:rsidRDefault="00C02EE8" w:rsidP="00E54F20">
      <w:r>
        <w:rPr>
          <w:noProof/>
        </w:rPr>
        <w:pict w14:anchorId="2E039756">
          <v:rect id="_x0000_i1025" alt="" style="width:468pt;height:.05pt;mso-width-percent:0;mso-height-percent:0;mso-width-percent:0;mso-height-percent:0" o:hralign="center" o:hrstd="t" o:hr="t"/>
        </w:pict>
      </w:r>
    </w:p>
    <w:p w14:paraId="18096435" w14:textId="77777777" w:rsidR="009E146B" w:rsidRDefault="00000000" w:rsidP="00E54F20">
      <w:pPr>
        <w:pStyle w:val="Heading1"/>
      </w:pPr>
      <w:bookmarkStart w:id="17" w:name="references"/>
      <w:bookmarkEnd w:id="16"/>
      <w:r>
        <w:t>References</w:t>
      </w:r>
    </w:p>
    <w:p w14:paraId="3B56108F" w14:textId="77777777" w:rsidR="009E146B" w:rsidRDefault="00000000" w:rsidP="00E54F20">
      <w:pPr>
        <w:pStyle w:val="Bibliography"/>
      </w:pPr>
      <w:bookmarkStart w:id="18" w:name="ref-May1976"/>
      <w:bookmarkStart w:id="19" w:name="refs"/>
      <w:r>
        <w:t xml:space="preserve">May, R. M. 1976. </w:t>
      </w:r>
      <w:hyperlink r:id="rId6">
        <w:r>
          <w:rPr>
            <w:rStyle w:val="Hyperlink"/>
          </w:rPr>
          <w:t>Simple mathematical models with very complicated dynamics</w:t>
        </w:r>
      </w:hyperlink>
      <w:r>
        <w:t>. Nature 261:459–467.</w:t>
      </w:r>
    </w:p>
    <w:p w14:paraId="6FC6067A" w14:textId="77777777" w:rsidR="009E146B" w:rsidRDefault="00000000" w:rsidP="00E54F20">
      <w:pPr>
        <w:pStyle w:val="Bibliography"/>
      </w:pPr>
      <w:bookmarkStart w:id="20" w:name="ref-Rudolph2026simtemplate"/>
      <w:bookmarkEnd w:id="18"/>
      <w:r>
        <w:t xml:space="preserve">Rudolph, F. J. 2026. Simulation-study-template. </w:t>
      </w:r>
      <w:hyperlink r:id="rId7">
        <w:r>
          <w:rPr>
            <w:rStyle w:val="Hyperlink"/>
          </w:rPr>
          <w:t>https://github.com/javirudolph/simulation-study-template</w:t>
        </w:r>
      </w:hyperlink>
      <w:r>
        <w:t>; GitHub.</w:t>
      </w:r>
      <w:bookmarkEnd w:id="17"/>
      <w:bookmarkEnd w:id="19"/>
      <w:bookmarkEnd w:id="20"/>
    </w:p>
    <w:sectPr w:rsidR="009E146B" w:rsidSect="00E54F20">
      <w:footnotePr>
        <w:numRestart w:val="eachSect"/>
      </w:footnotePr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4A4A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3322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146B"/>
    <w:rsid w:val="005D5AC8"/>
    <w:rsid w:val="009E146B"/>
    <w:rsid w:val="00C02EE8"/>
    <w:rsid w:val="00D53C0E"/>
    <w:rsid w:val="00E5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6FA8"/>
  <w15:docId w15:val="{83362EAA-0C7D-A942-B99C-F3DD2F41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4F20"/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E54F2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5D5AC8"/>
    <w:pPr>
      <w:spacing w:line="480" w:lineRule="auto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54F20"/>
    <w:pPr>
      <w:spacing w:after="80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F20"/>
    <w:rPr>
      <w:rFonts w:ascii="Times New Roman" w:eastAsiaTheme="majorEastAsia" w:hAnsi="Times New Roman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54F20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E54F20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LineNumber">
    <w:name w:val="line number"/>
    <w:basedOn w:val="DefaultParagraphFont"/>
    <w:rsid w:val="00E54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avirudolph/simulation-study-templ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38/261459a0" TargetMode="External"/><Relationship Id="rId5" Type="http://schemas.openxmlformats.org/officeDocument/2006/relationships/hyperlink" Target="https://quarto.org/docs/authoring/citation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298</Words>
  <Characters>1967</Characters>
  <Application>Microsoft Office Word</Application>
  <DocSecurity>0</DocSecurity>
  <Lines>65</Lines>
  <Paragraphs>46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 Title</dc:title>
  <dc:creator/>
  <cp:keywords/>
  <cp:lastModifiedBy>Rudolph, Francisca Javiera</cp:lastModifiedBy>
  <cp:revision>3</cp:revision>
  <dcterms:created xsi:type="dcterms:W3CDTF">2026-02-27T19:08:00Z</dcterms:created>
  <dcterms:modified xsi:type="dcterms:W3CDTF">2026-02-27T19:14:00Z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ecology.csl</vt:lpwstr>
  </property>
  <property fmtid="{D5CDD505-2E9C-101B-9397-08002B2CF9AE}" pid="9" name="date">
    <vt:lpwstr>2026-02-27</vt:lpwstr>
  </property>
  <property fmtid="{D5CDD505-2E9C-101B-9397-08002B2CF9AE}" pid="10" name="date-format">
    <vt:lpwstr>YYYY-MM-DD</vt:lpwstr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oc-title">
    <vt:lpwstr>Table of contents</vt:lpwstr>
  </property>
</Properties>
</file>