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oyijpc7iodwh" w:id="0"/>
      <w:bookmarkEnd w:id="0"/>
      <w:r w:rsidDel="00000000" w:rsidR="00000000" w:rsidRPr="00000000">
        <w:rPr>
          <w:b w:val="1"/>
          <w:i w:val="1"/>
          <w:sz w:val="48"/>
          <w:szCs w:val="48"/>
          <w:rtl w:val="0"/>
        </w:rPr>
        <w:t xml:space="preserve">Movie Reviews Sentiment Analysis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rFonts w:ascii="Consolas" w:cs="Consolas" w:eastAsia="Consolas" w:hAnsi="Consolas"/>
          <w:b w:val="1"/>
        </w:rPr>
      </w:pPr>
      <w:hyperlink r:id="rId6">
        <w:r w:rsidDel="00000000" w:rsidR="00000000" w:rsidRPr="00000000">
          <w:rPr>
            <w:rFonts w:ascii="Consolas" w:cs="Consolas" w:eastAsia="Consolas" w:hAnsi="Consolas"/>
            <w:b w:val="1"/>
            <w:color w:val="1155cc"/>
            <w:sz w:val="28"/>
            <w:szCs w:val="28"/>
            <w:u w:val="single"/>
            <w:rtl w:val="0"/>
          </w:rPr>
          <w:t xml:space="preserve">GitHub repository</w:t>
        </w:r>
      </w:hyperlink>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p w:rsidR="00000000" w:rsidDel="00000000" w:rsidP="00000000" w:rsidRDefault="00000000" w:rsidRPr="00000000" w14:paraId="00000004">
      <w:pPr>
        <w:pStyle w:val="Heading1"/>
        <w:ind w:left="0" w:firstLine="0"/>
        <w:jc w:val="both"/>
        <w:rPr/>
      </w:pPr>
      <w:bookmarkStart w:colFirst="0" w:colLast="0" w:name="_lz75f6nk6hvb" w:id="1"/>
      <w:bookmarkEnd w:id="1"/>
      <w:r w:rsidDel="00000000" w:rsidR="00000000" w:rsidRPr="00000000">
        <w:rPr>
          <w:rtl w:val="0"/>
        </w:rPr>
        <w:t xml:space="preserve">Introduction</w:t>
      </w:r>
    </w:p>
    <w:p w:rsidR="00000000" w:rsidDel="00000000" w:rsidP="00000000" w:rsidRDefault="00000000" w:rsidRPr="00000000" w14:paraId="00000005">
      <w:pPr>
        <w:ind w:left="0" w:firstLine="0"/>
        <w:rPr/>
      </w:pPr>
      <w:r w:rsidDel="00000000" w:rsidR="00000000" w:rsidRPr="00000000">
        <w:rPr>
          <w:rtl w:val="0"/>
        </w:rPr>
        <w:t xml:space="preserve">After some brainstorming, when we decided to follow the idea of </w:t>
      </w:r>
      <w:r w:rsidDel="00000000" w:rsidR="00000000" w:rsidRPr="00000000">
        <w:rPr>
          <w:u w:val="single"/>
          <w:rtl w:val="0"/>
        </w:rPr>
        <w:t xml:space="preserve">Sentiment Analysis</w:t>
      </w:r>
      <w:r w:rsidDel="00000000" w:rsidR="00000000" w:rsidRPr="00000000">
        <w:rPr>
          <w:rtl w:val="0"/>
        </w:rPr>
        <w:t xml:space="preserve"> in the context of Movie Reviews, we searched on kaggle for existing models to inspire ourselves. This way, we ended up deciding to use one of them and tweak it so that we improve the work already done using techniques viewed in class and some other techniques that we saw in our home city University from Spain. </w:t>
      </w:r>
    </w:p>
    <w:p w:rsidR="00000000" w:rsidDel="00000000" w:rsidP="00000000" w:rsidRDefault="00000000" w:rsidRPr="00000000" w14:paraId="00000006">
      <w:pPr>
        <w:ind w:left="0" w:firstLine="0"/>
        <w:rPr/>
      </w:pPr>
      <w:r w:rsidDel="00000000" w:rsidR="00000000" w:rsidRPr="00000000">
        <w:rPr>
          <w:rtl w:val="0"/>
        </w:rPr>
        <w:t xml:space="preserve">Here’s a </w:t>
      </w:r>
      <w:hyperlink w:anchor="_noq7wkygmrn6">
        <w:r w:rsidDel="00000000" w:rsidR="00000000" w:rsidRPr="00000000">
          <w:rPr>
            <w:color w:val="1155cc"/>
            <w:u w:val="single"/>
            <w:rtl w:val="0"/>
          </w:rPr>
          <w:t xml:space="preserve">link</w:t>
        </w:r>
      </w:hyperlink>
      <w:r w:rsidDel="00000000" w:rsidR="00000000" w:rsidRPr="00000000">
        <w:rPr>
          <w:rtl w:val="0"/>
        </w:rPr>
        <w:t xml:space="preserve"> to the kaggle model.</w:t>
      </w:r>
      <w:r w:rsidDel="00000000" w:rsidR="00000000" w:rsidRPr="00000000">
        <w:rPr>
          <w:rtl w:val="0"/>
        </w:rPr>
      </w:r>
    </w:p>
    <w:p w:rsidR="00000000" w:rsidDel="00000000" w:rsidP="00000000" w:rsidRDefault="00000000" w:rsidRPr="00000000" w14:paraId="00000007">
      <w:pPr>
        <w:pStyle w:val="Heading1"/>
        <w:ind w:left="0" w:firstLine="0"/>
        <w:jc w:val="both"/>
        <w:rPr>
          <w:b w:val="1"/>
          <w:sz w:val="24"/>
          <w:szCs w:val="24"/>
        </w:rPr>
      </w:pPr>
      <w:bookmarkStart w:colFirst="0" w:colLast="0" w:name="_6onq9nfhpsyq" w:id="2"/>
      <w:bookmarkEnd w:id="2"/>
      <w:r w:rsidDel="00000000" w:rsidR="00000000" w:rsidRPr="00000000">
        <w:rPr>
          <w:rtl w:val="0"/>
        </w:rPr>
        <w:t xml:space="preserve">Problem definition</w:t>
      </w: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For this project we are going to build a model whose goal is to be able to distinguish between positive and negative reviews given a movie review in text format.</w:t>
      </w:r>
    </w:p>
    <w:p w:rsidR="00000000" w:rsidDel="00000000" w:rsidP="00000000" w:rsidRDefault="00000000" w:rsidRPr="00000000" w14:paraId="00000009">
      <w:pPr>
        <w:ind w:left="0" w:firstLine="0"/>
        <w:jc w:val="both"/>
        <w:rPr/>
      </w:pP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t xml:space="preserve">To do so, we are going to use </w:t>
      </w:r>
      <w:r w:rsidDel="00000000" w:rsidR="00000000" w:rsidRPr="00000000">
        <w:rPr>
          <w:b w:val="1"/>
          <w:rtl w:val="0"/>
        </w:rPr>
        <w:t xml:space="preserve">Sentiment Analysis</w:t>
      </w:r>
      <w:r w:rsidDel="00000000" w:rsidR="00000000" w:rsidRPr="00000000">
        <w:rPr>
          <w:rtl w:val="0"/>
        </w:rPr>
        <w:t xml:space="preserve">, a method of processing and analyzing text to be able to extract its emotional tone and be able to determine whether the text, or in this case movie review, is positive or negative.</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Together with this strategy we are going to try different model architectures to see which one gives the best results, mainly </w:t>
      </w:r>
      <w:hyperlink w:anchor="_noq7wkygmrn6">
        <w:r w:rsidDel="00000000" w:rsidR="00000000" w:rsidRPr="00000000">
          <w:rPr>
            <w:color w:val="1155cc"/>
            <w:u w:val="single"/>
            <w:rtl w:val="0"/>
          </w:rPr>
          <w:t xml:space="preserve">Decision Tree</w:t>
        </w:r>
      </w:hyperlink>
      <w:r w:rsidDel="00000000" w:rsidR="00000000" w:rsidRPr="00000000">
        <w:rPr>
          <w:rtl w:val="0"/>
        </w:rPr>
        <w:t xml:space="preserve">, </w:t>
      </w:r>
      <w:hyperlink w:anchor="_noq7wkygmrn6">
        <w:r w:rsidDel="00000000" w:rsidR="00000000" w:rsidRPr="00000000">
          <w:rPr>
            <w:color w:val="1155cc"/>
            <w:u w:val="single"/>
            <w:rtl w:val="0"/>
          </w:rPr>
          <w:t xml:space="preserve">Naive Bayes</w:t>
        </w:r>
      </w:hyperlink>
      <w:r w:rsidDel="00000000" w:rsidR="00000000" w:rsidRPr="00000000">
        <w:rPr>
          <w:rtl w:val="0"/>
        </w:rPr>
        <w:t xml:space="preserve"> and </w:t>
      </w:r>
      <w:hyperlink w:anchor="_noq7wkygmrn6">
        <w:r w:rsidDel="00000000" w:rsidR="00000000" w:rsidRPr="00000000">
          <w:rPr>
            <w:color w:val="1155cc"/>
            <w:u w:val="single"/>
            <w:rtl w:val="0"/>
          </w:rPr>
          <w:t xml:space="preserve">Logistic Regression</w:t>
        </w:r>
      </w:hyperlink>
      <w:r w:rsidDel="00000000" w:rsidR="00000000" w:rsidRPr="00000000">
        <w:rPr>
          <w:rtl w:val="0"/>
        </w:rPr>
        <w:t xml:space="preserve">. </w:t>
      </w:r>
    </w:p>
    <w:p w:rsidR="00000000" w:rsidDel="00000000" w:rsidP="00000000" w:rsidRDefault="00000000" w:rsidRPr="00000000" w14:paraId="0000000D">
      <w:pPr>
        <w:ind w:left="0" w:firstLine="0"/>
        <w:jc w:val="both"/>
        <w:rPr/>
      </w:pPr>
      <w:r w:rsidDel="00000000" w:rsidR="00000000" w:rsidRPr="00000000">
        <w:rPr>
          <w:rtl w:val="0"/>
        </w:rPr>
        <w:t xml:space="preserve">After trying those Supervised Learning Classification models, we have decided to include the use of </w:t>
      </w:r>
      <w:hyperlink w:anchor="_hsbmslevbg18">
        <w:r w:rsidDel="00000000" w:rsidR="00000000" w:rsidRPr="00000000">
          <w:rPr>
            <w:color w:val="1155cc"/>
            <w:u w:val="single"/>
            <w:rtl w:val="0"/>
          </w:rPr>
          <w:t xml:space="preserve">Neural Networks</w:t>
        </w:r>
      </w:hyperlink>
      <w:r w:rsidDel="00000000" w:rsidR="00000000" w:rsidRPr="00000000">
        <w:rPr>
          <w:rtl w:val="0"/>
        </w:rPr>
        <w:t xml:space="preserve"> for this last part of the Final Project.</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Text preprocessing will also be an important part of this project, we will use </w:t>
      </w:r>
      <w:r w:rsidDel="00000000" w:rsidR="00000000" w:rsidRPr="00000000">
        <w:rPr>
          <w:b w:val="1"/>
          <w:rtl w:val="0"/>
        </w:rPr>
        <w:t xml:space="preserve">‘Bag of Words’</w:t>
      </w:r>
      <w:r w:rsidDel="00000000" w:rsidR="00000000" w:rsidRPr="00000000">
        <w:rPr>
          <w:rtl w:val="0"/>
        </w:rPr>
        <w:t xml:space="preserve"> (BOW) since we need to turn the movie reviews in text format into numerical vectors that our models can utilize and because with it we can account for the frequency of words and not their order which is not as relevant for our purposes.</w:t>
      </w:r>
    </w:p>
    <w:p w:rsidR="00000000" w:rsidDel="00000000" w:rsidP="00000000" w:rsidRDefault="00000000" w:rsidRPr="00000000" w14:paraId="00000010">
      <w:pPr>
        <w:pStyle w:val="Heading1"/>
        <w:jc w:val="both"/>
        <w:rPr>
          <w:b w:val="1"/>
          <w:sz w:val="24"/>
          <w:szCs w:val="24"/>
          <w:u w:val="single"/>
        </w:rPr>
      </w:pPr>
      <w:bookmarkStart w:colFirst="0" w:colLast="0" w:name="_a6go6ql7ut2" w:id="3"/>
      <w:bookmarkEnd w:id="3"/>
      <w:r w:rsidDel="00000000" w:rsidR="00000000" w:rsidRPr="00000000">
        <w:rPr>
          <w:rtl w:val="0"/>
        </w:rPr>
        <w:t xml:space="preserve">Data definition</w:t>
      </w: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The kaggle model comes with its </w:t>
      </w:r>
      <w:r w:rsidDel="00000000" w:rsidR="00000000" w:rsidRPr="00000000">
        <w:rPr>
          <w:rtl w:val="0"/>
        </w:rPr>
        <w:t xml:space="preserve">respective dataset. It’s based on a tensor consisting of 50000 rows by 2 columns. The features (columns) are the </w:t>
      </w:r>
      <w:r w:rsidDel="00000000" w:rsidR="00000000" w:rsidRPr="00000000">
        <w:rPr>
          <w:b w:val="1"/>
          <w:rtl w:val="0"/>
        </w:rPr>
        <w:t xml:space="preserve">review</w:t>
      </w:r>
      <w:r w:rsidDel="00000000" w:rsidR="00000000" w:rsidRPr="00000000">
        <w:rPr>
          <w:rtl w:val="0"/>
        </w:rPr>
        <w:t xml:space="preserve"> itself, and the </w:t>
      </w:r>
      <w:r w:rsidDel="00000000" w:rsidR="00000000" w:rsidRPr="00000000">
        <w:rPr>
          <w:b w:val="1"/>
          <w:rtl w:val="0"/>
        </w:rPr>
        <w:t xml:space="preserve">sentiment</w:t>
      </w:r>
      <w:r w:rsidDel="00000000" w:rsidR="00000000" w:rsidRPr="00000000">
        <w:rPr>
          <w:rtl w:val="0"/>
        </w:rPr>
        <w:t xml:space="preserve"> (positive || negative). </w:t>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The dataset is based on a set of IMDB reviews. The </w:t>
      </w:r>
      <w:r w:rsidDel="00000000" w:rsidR="00000000" w:rsidRPr="00000000">
        <w:rPr>
          <w:i w:val="1"/>
          <w:u w:val="single"/>
          <w:rtl w:val="0"/>
        </w:rPr>
        <w:t xml:space="preserve">figure 1</w:t>
      </w:r>
      <w:r w:rsidDel="00000000" w:rsidR="00000000" w:rsidRPr="00000000">
        <w:rPr>
          <w:rtl w:val="0"/>
        </w:rPr>
        <w:t xml:space="preserve"> shows a snippet of the data.</w:t>
      </w:r>
    </w:p>
    <w:p w:rsidR="00000000" w:rsidDel="00000000" w:rsidP="00000000" w:rsidRDefault="00000000" w:rsidRPr="00000000" w14:paraId="00000014">
      <w:pPr>
        <w:ind w:left="0" w:firstLine="0"/>
        <w:jc w:val="center"/>
        <w:rPr/>
      </w:pPr>
      <w:r w:rsidDel="00000000" w:rsidR="00000000" w:rsidRPr="00000000">
        <w:rPr>
          <w:rtl w:val="0"/>
        </w:rPr>
        <w:t xml:space="preserve">:</w:t>
      </w:r>
      <w:r w:rsidDel="00000000" w:rsidR="00000000" w:rsidRPr="00000000">
        <w:rPr/>
        <w:drawing>
          <wp:inline distB="114300" distT="114300" distL="114300" distR="114300">
            <wp:extent cx="3500438" cy="2769422"/>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0438" cy="276942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center"/>
        <w:rPr>
          <w:b w:val="1"/>
          <w:i w:val="1"/>
        </w:rPr>
      </w:pPr>
      <w:r w:rsidDel="00000000" w:rsidR="00000000" w:rsidRPr="00000000">
        <w:rPr>
          <w:b w:val="1"/>
          <w:i w:val="1"/>
          <w:u w:val="single"/>
          <w:rtl w:val="0"/>
        </w:rPr>
        <w:t xml:space="preserve">Figure 1</w:t>
      </w:r>
      <w:r w:rsidDel="00000000" w:rsidR="00000000" w:rsidRPr="00000000">
        <w:rPr>
          <w:b w:val="1"/>
          <w:i w:val="1"/>
          <w:rtl w:val="0"/>
        </w:rPr>
        <w:t xml:space="preserve">: Dataset snippet</w:t>
      </w:r>
    </w:p>
    <w:p w:rsidR="00000000" w:rsidDel="00000000" w:rsidP="00000000" w:rsidRDefault="00000000" w:rsidRPr="00000000" w14:paraId="00000016">
      <w:pPr>
        <w:pStyle w:val="Heading1"/>
        <w:jc w:val="both"/>
        <w:rPr/>
      </w:pPr>
      <w:bookmarkStart w:colFirst="0" w:colLast="0" w:name="_2r82s0lpjw8b" w:id="4"/>
      <w:bookmarkEnd w:id="4"/>
      <w:r w:rsidDel="00000000" w:rsidR="00000000" w:rsidRPr="00000000">
        <w:rPr>
          <w:rtl w:val="0"/>
        </w:rPr>
        <w:t xml:space="preserve">Methods definition</w:t>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In terms of the methods to be used, we’re basing ourselves on </w:t>
      </w:r>
      <w:r w:rsidDel="00000000" w:rsidR="00000000" w:rsidRPr="00000000">
        <w:rPr>
          <w:b w:val="1"/>
          <w:rtl w:val="0"/>
        </w:rPr>
        <w:t xml:space="preserve">Sentiment Analysis</w:t>
      </w:r>
      <w:r w:rsidDel="00000000" w:rsidR="00000000" w:rsidRPr="00000000">
        <w:rPr>
          <w:rtl w:val="0"/>
        </w:rPr>
        <w:t xml:space="preserve"> primarily, as mentioned before. As mentioned before, we’ve used three different models: </w:t>
      </w:r>
      <w:r w:rsidDel="00000000" w:rsidR="00000000" w:rsidRPr="00000000">
        <w:rPr>
          <w:b w:val="1"/>
          <w:rtl w:val="0"/>
        </w:rPr>
        <w:t xml:space="preserve">Decision Trees</w:t>
      </w:r>
      <w:r w:rsidDel="00000000" w:rsidR="00000000" w:rsidRPr="00000000">
        <w:rPr>
          <w:rtl w:val="0"/>
        </w:rPr>
        <w:t xml:space="preserve">, </w:t>
      </w:r>
      <w:r w:rsidDel="00000000" w:rsidR="00000000" w:rsidRPr="00000000">
        <w:rPr>
          <w:b w:val="1"/>
          <w:rtl w:val="0"/>
        </w:rPr>
        <w:t xml:space="preserve">Naive Bayes</w:t>
      </w:r>
      <w:r w:rsidDel="00000000" w:rsidR="00000000" w:rsidRPr="00000000">
        <w:rPr>
          <w:rtl w:val="0"/>
        </w:rPr>
        <w:t xml:space="preserve"> and </w:t>
      </w:r>
      <w:r w:rsidDel="00000000" w:rsidR="00000000" w:rsidRPr="00000000">
        <w:rPr>
          <w:b w:val="1"/>
          <w:rtl w:val="0"/>
        </w:rPr>
        <w:t xml:space="preserve">Logistic Regression</w:t>
      </w:r>
      <w:r w:rsidDel="00000000" w:rsidR="00000000" w:rsidRPr="00000000">
        <w:rPr>
          <w:rtl w:val="0"/>
        </w:rPr>
        <w:t xml:space="preserve">. In the former kaggle model, it was also </w:t>
      </w:r>
      <w:r w:rsidDel="00000000" w:rsidR="00000000" w:rsidRPr="00000000">
        <w:rPr>
          <w:rtl w:val="0"/>
        </w:rPr>
        <w:t xml:space="preserve">used SVM</w:t>
      </w:r>
      <w:r w:rsidDel="00000000" w:rsidR="00000000" w:rsidRPr="00000000">
        <w:rPr>
          <w:rtl w:val="0"/>
        </w:rPr>
        <w:t xml:space="preserve"> but we won’t as we haven’t seen it in class.</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In addition, we have created a </w:t>
      </w:r>
      <w:r w:rsidDel="00000000" w:rsidR="00000000" w:rsidRPr="00000000">
        <w:rPr>
          <w:b w:val="1"/>
          <w:rtl w:val="0"/>
        </w:rPr>
        <w:t xml:space="preserve">Neural Network</w:t>
      </w:r>
      <w:r w:rsidDel="00000000" w:rsidR="00000000" w:rsidRPr="00000000">
        <w:rPr>
          <w:rtl w:val="0"/>
        </w:rPr>
        <w:t xml:space="preserve"> and tuned it manually to try and improve the results obtained by the previous </w:t>
      </w:r>
      <w:r w:rsidDel="00000000" w:rsidR="00000000" w:rsidRPr="00000000">
        <w:rPr>
          <w:i w:val="1"/>
          <w:rtl w:val="0"/>
        </w:rPr>
        <w:t xml:space="preserve">Supervised Learning Classification</w:t>
      </w:r>
      <w:r w:rsidDel="00000000" w:rsidR="00000000" w:rsidRPr="00000000">
        <w:rPr>
          <w:rtl w:val="0"/>
        </w:rPr>
        <w:t xml:space="preserve"> models.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Unlike the original kaggle model, where only the best default configuration model was tuned, we’ve created and tuned every one of the models from scratch so that we try to get the better performing model and we see the differences in the tuning for every one of them. </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We’ll also have to use methods for data preprocessing like </w:t>
      </w:r>
      <w:hyperlink w:anchor="_noq7wkygmrn6">
        <w:r w:rsidDel="00000000" w:rsidR="00000000" w:rsidRPr="00000000">
          <w:rPr>
            <w:b w:val="1"/>
            <w:color w:val="1155cc"/>
            <w:u w:val="single"/>
            <w:rtl w:val="0"/>
          </w:rPr>
          <w:t xml:space="preserve">TF-IDF</w:t>
        </w:r>
      </w:hyperlink>
      <w:r w:rsidDel="00000000" w:rsidR="00000000" w:rsidRPr="00000000">
        <w:rPr>
          <w:rtl w:val="0"/>
        </w:rPr>
        <w:t xml:space="preserve"> (</w:t>
      </w:r>
      <w:r w:rsidDel="00000000" w:rsidR="00000000" w:rsidRPr="00000000">
        <w:rPr>
          <w:i w:val="1"/>
          <w:rtl w:val="0"/>
        </w:rPr>
        <w:t xml:space="preserve">Term Frequency-Inverse Document Frequency</w:t>
      </w:r>
      <w:r w:rsidDel="00000000" w:rsidR="00000000" w:rsidRPr="00000000">
        <w:rPr>
          <w:rtl w:val="0"/>
        </w:rPr>
        <w:t xml:space="preserve">), in order to </w:t>
      </w:r>
      <w:r w:rsidDel="00000000" w:rsidR="00000000" w:rsidRPr="00000000">
        <w:rPr>
          <w:b w:val="1"/>
          <w:rtl w:val="0"/>
        </w:rPr>
        <w:t xml:space="preserve">convert the text into numerical data</w:t>
      </w:r>
      <w:r w:rsidDel="00000000" w:rsidR="00000000" w:rsidRPr="00000000">
        <w:rPr>
          <w:rtl w:val="0"/>
        </w:rPr>
        <w:t xml:space="preserve">, this is the way in which we are going to represent the ‘</w:t>
      </w:r>
      <w:r w:rsidDel="00000000" w:rsidR="00000000" w:rsidRPr="00000000">
        <w:rPr>
          <w:i w:val="1"/>
          <w:rtl w:val="0"/>
        </w:rPr>
        <w:t xml:space="preserve">bag of words</w:t>
      </w:r>
      <w:r w:rsidDel="00000000" w:rsidR="00000000" w:rsidRPr="00000000">
        <w:rPr>
          <w:rtl w:val="0"/>
        </w:rPr>
        <w:t xml:space="preserve">’. TF-IDF is a statistical measure used to evaluate the importance of a word in a document relative to a collection of documents (corpus). It helps in extracting meaningful features from the text data.</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In addition, TF-IDF </w:t>
      </w:r>
      <w:r w:rsidDel="00000000" w:rsidR="00000000" w:rsidRPr="00000000">
        <w:rPr>
          <w:b w:val="1"/>
          <w:rtl w:val="0"/>
        </w:rPr>
        <w:t xml:space="preserve">normalizes the word counts</w:t>
      </w:r>
      <w:r w:rsidDel="00000000" w:rsidR="00000000" w:rsidRPr="00000000">
        <w:rPr>
          <w:rtl w:val="0"/>
        </w:rPr>
        <w:t xml:space="preserve"> </w:t>
      </w:r>
      <w:r w:rsidDel="00000000" w:rsidR="00000000" w:rsidRPr="00000000">
        <w:rPr>
          <w:b w:val="1"/>
          <w:rtl w:val="0"/>
        </w:rPr>
        <w:t xml:space="preserve">by the frequency of the word</w:t>
      </w:r>
      <w:r w:rsidDel="00000000" w:rsidR="00000000" w:rsidRPr="00000000">
        <w:rPr>
          <w:rtl w:val="0"/>
        </w:rPr>
        <w:t xml:space="preserve"> in the entire corpus, which helps in reducing the impact of common words that are less informative.</w:t>
      </w:r>
    </w:p>
    <w:p w:rsidR="00000000" w:rsidDel="00000000" w:rsidP="00000000" w:rsidRDefault="00000000" w:rsidRPr="00000000" w14:paraId="00000020">
      <w:pPr>
        <w:ind w:left="0" w:firstLine="0"/>
        <w:jc w:val="both"/>
        <w:rPr/>
      </w:pPr>
      <w:r w:rsidDel="00000000" w:rsidR="00000000" w:rsidRPr="00000000">
        <w:rPr>
          <w:rtl w:val="0"/>
        </w:rPr>
        <w:t xml:space="preserve">By converting text data into TF-IDF features, the model can better understand the importance of different words and phrases, leading to improved performance in tasks like classification.</w:t>
      </w:r>
    </w:p>
    <w:p w:rsidR="00000000" w:rsidDel="00000000" w:rsidP="00000000" w:rsidRDefault="00000000" w:rsidRPr="00000000" w14:paraId="00000021">
      <w:pPr>
        <w:ind w:left="0" w:firstLine="0"/>
        <w:jc w:val="both"/>
        <w:rPr/>
      </w:pPr>
      <w:r w:rsidDel="00000000" w:rsidR="00000000" w:rsidRPr="00000000">
        <w:rPr>
          <w:rtl w:val="0"/>
        </w:rPr>
        <w:t xml:space="preserve">Here’s an example of the size for both regular training data, and vectorized training data:</w:t>
      </w:r>
    </w:p>
    <w:p w:rsidR="00000000" w:rsidDel="00000000" w:rsidP="00000000" w:rsidRDefault="00000000" w:rsidRPr="00000000" w14:paraId="00000022">
      <w:pPr>
        <w:ind w:left="0" w:firstLine="0"/>
        <w:jc w:val="left"/>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drawing>
          <wp:inline distB="114300" distT="114300" distL="114300" distR="114300">
            <wp:extent cx="2209800" cy="1083570"/>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09800" cy="10835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left"/>
        <w:rPr/>
      </w:pPr>
      <w:r w:rsidDel="00000000" w:rsidR="00000000" w:rsidRPr="00000000">
        <w:rPr>
          <w:rtl w:val="0"/>
        </w:rPr>
      </w:r>
    </w:p>
    <w:p w:rsidR="00000000" w:rsidDel="00000000" w:rsidP="00000000" w:rsidRDefault="00000000" w:rsidRPr="00000000" w14:paraId="00000025">
      <w:pPr>
        <w:ind w:left="0" w:firstLine="0"/>
        <w:jc w:val="left"/>
        <w:rPr/>
      </w:pPr>
      <w:r w:rsidDel="00000000" w:rsidR="00000000" w:rsidRPr="00000000">
        <w:rPr>
          <w:rtl w:val="0"/>
        </w:rPr>
        <w:t xml:space="preserve">Mention that we’re going to store each individual result for the performance of every model in a </w:t>
      </w:r>
      <w:hyperlink w:anchor="_noq7wkygmrn6">
        <w:r w:rsidDel="00000000" w:rsidR="00000000" w:rsidRPr="00000000">
          <w:rPr>
            <w:color w:val="1155cc"/>
            <w:u w:val="single"/>
            <w:rtl w:val="0"/>
          </w:rPr>
          <w:t xml:space="preserve">Panda’s</w:t>
        </w:r>
      </w:hyperlink>
      <w:hyperlink w:anchor="_noq7wkygmrn6">
        <w:r w:rsidDel="00000000" w:rsidR="00000000" w:rsidRPr="00000000">
          <w:rPr>
            <w:color w:val="1155cc"/>
            <w:u w:val="single"/>
            <w:rtl w:val="0"/>
          </w:rPr>
          <w:t xml:space="preserve"> Dataframe</w:t>
        </w:r>
      </w:hyperlink>
      <w:r w:rsidDel="00000000" w:rsidR="00000000" w:rsidRPr="00000000">
        <w:rPr>
          <w:rtl w:val="0"/>
        </w:rPr>
        <w:t xml:space="preserve"> so that we can compare all the models in the end of the notebook.</w:t>
      </w:r>
    </w:p>
    <w:p w:rsidR="00000000" w:rsidDel="00000000" w:rsidP="00000000" w:rsidRDefault="00000000" w:rsidRPr="00000000" w14:paraId="00000026">
      <w:pPr>
        <w:pStyle w:val="Heading1"/>
        <w:jc w:val="both"/>
        <w:rPr/>
      </w:pPr>
      <w:bookmarkStart w:colFirst="0" w:colLast="0" w:name="_r5n3uf1tnxkg" w:id="5"/>
      <w:bookmarkEnd w:id="5"/>
      <w:r w:rsidDel="00000000" w:rsidR="00000000" w:rsidRPr="00000000">
        <w:rPr>
          <w:rtl w:val="0"/>
        </w:rPr>
        <w:t xml:space="preserve">R</w:t>
      </w:r>
      <w:r w:rsidDel="00000000" w:rsidR="00000000" w:rsidRPr="00000000">
        <w:rPr>
          <w:rtl w:val="0"/>
        </w:rPr>
        <w:t xml:space="preserve">esults</w:t>
      </w: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Now we’ll provide the achieved results for all the models. Even though we are gathering all the plots and values from the tests, </w:t>
      </w:r>
      <w:r w:rsidDel="00000000" w:rsidR="00000000" w:rsidRPr="00000000">
        <w:rPr>
          <w:u w:val="single"/>
          <w:rtl w:val="0"/>
        </w:rPr>
        <w:t xml:space="preserve">we recommend reading the notebook as there are more insights about the interpretation of the results</w:t>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After testing and tuning all the different models, we’ve achieved the following results for both </w:t>
      </w:r>
      <w:r w:rsidDel="00000000" w:rsidR="00000000" w:rsidRPr="00000000">
        <w:rPr>
          <w:b w:val="1"/>
          <w:rtl w:val="0"/>
        </w:rPr>
        <w:t xml:space="preserve">accuracy</w:t>
      </w:r>
      <w:r w:rsidDel="00000000" w:rsidR="00000000" w:rsidRPr="00000000">
        <w:rPr>
          <w:rtl w:val="0"/>
        </w:rPr>
        <w:t xml:space="preserve"> and </w:t>
      </w:r>
      <w:r w:rsidDel="00000000" w:rsidR="00000000" w:rsidRPr="00000000">
        <w:rPr>
          <w:b w:val="1"/>
          <w:rtl w:val="0"/>
        </w:rPr>
        <w:t xml:space="preserve">f1_score</w:t>
      </w:r>
      <w:r w:rsidDel="00000000" w:rsidR="00000000" w:rsidRPr="00000000">
        <w:rPr>
          <w:rtl w:val="0"/>
        </w:rPr>
        <w:t xml:space="preserve">:</w:t>
      </w:r>
    </w:p>
    <w:p w:rsidR="00000000" w:rsidDel="00000000" w:rsidP="00000000" w:rsidRDefault="00000000" w:rsidRPr="00000000" w14:paraId="0000002A">
      <w:pPr>
        <w:pStyle w:val="Heading2"/>
        <w:jc w:val="both"/>
        <w:rPr/>
      </w:pPr>
      <w:bookmarkStart w:colFirst="0" w:colLast="0" w:name="_sgpiah1aezfd" w:id="6"/>
      <w:bookmarkEnd w:id="6"/>
      <w:r w:rsidDel="00000000" w:rsidR="00000000" w:rsidRPr="00000000">
        <w:rPr>
          <w:rtl w:val="0"/>
        </w:rPr>
        <w:t xml:space="preserve">Decision Tree:</w:t>
      </w: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i w:val="1"/>
          <w:rtl w:val="0"/>
        </w:rPr>
        <w:t xml:space="preserve">Default model:</w:t>
      </w: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drawing>
          <wp:inline distB="114300" distT="114300" distL="114300" distR="114300">
            <wp:extent cx="5195888" cy="403921"/>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195888" cy="40392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both"/>
        <w:rPr>
          <w:i w:val="1"/>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i w:val="1"/>
          <w:rtl w:val="0"/>
        </w:rPr>
        <w:t xml:space="preserve">Tuned model:</w:t>
      </w: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5595938" cy="39971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95938" cy="3997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The </w:t>
      </w:r>
      <w:r w:rsidDel="00000000" w:rsidR="00000000" w:rsidRPr="00000000">
        <w:rPr>
          <w:u w:val="single"/>
          <w:rtl w:val="0"/>
        </w:rPr>
        <w:t xml:space="preserve">best parameters</w:t>
      </w:r>
      <w:r w:rsidDel="00000000" w:rsidR="00000000" w:rsidRPr="00000000">
        <w:rPr>
          <w:rtl w:val="0"/>
        </w:rPr>
        <w:t xml:space="preserve"> for the model are: </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'max_depth': 20</w:t>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'min_samples_leaf': 10</w:t>
      </w:r>
    </w:p>
    <w:p w:rsidR="00000000" w:rsidDel="00000000" w:rsidP="00000000" w:rsidRDefault="00000000" w:rsidRPr="00000000" w14:paraId="00000034">
      <w:pPr>
        <w:numPr>
          <w:ilvl w:val="0"/>
          <w:numId w:val="2"/>
        </w:numPr>
        <w:ind w:left="720" w:hanging="360"/>
        <w:jc w:val="both"/>
        <w:rPr>
          <w:u w:val="none"/>
        </w:rPr>
      </w:pPr>
      <w:r w:rsidDel="00000000" w:rsidR="00000000" w:rsidRPr="00000000">
        <w:rPr>
          <w:rtl w:val="0"/>
        </w:rPr>
        <w:t xml:space="preserve">'min_samples_split': 2</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As we can see, the default model suffers from </w:t>
      </w:r>
      <w:r w:rsidDel="00000000" w:rsidR="00000000" w:rsidRPr="00000000">
        <w:rPr>
          <w:b w:val="1"/>
          <w:rtl w:val="0"/>
        </w:rPr>
        <w:t xml:space="preserve">overfitting</w:t>
      </w:r>
      <w:r w:rsidDel="00000000" w:rsidR="00000000" w:rsidRPr="00000000">
        <w:rPr>
          <w:rtl w:val="0"/>
        </w:rPr>
        <w:t xml:space="preserve">, reaching the maximum accuracy. This means that the model has learned the patterns from the training data and struggles to generalize so the model has to be tuned to prevent it.</w:t>
      </w:r>
    </w:p>
    <w:p w:rsidR="00000000" w:rsidDel="00000000" w:rsidP="00000000" w:rsidRDefault="00000000" w:rsidRPr="00000000" w14:paraId="00000037">
      <w:pPr>
        <w:ind w:left="0" w:firstLine="0"/>
        <w:jc w:val="both"/>
        <w:rPr/>
      </w:pPr>
      <w:r w:rsidDel="00000000" w:rsidR="00000000" w:rsidRPr="00000000">
        <w:rPr>
          <w:rtl w:val="0"/>
        </w:rPr>
        <w:t xml:space="preserve">The </w:t>
      </w:r>
      <w:r w:rsidDel="00000000" w:rsidR="00000000" w:rsidRPr="00000000">
        <w:rPr>
          <w:i w:val="1"/>
          <w:u w:val="single"/>
          <w:rtl w:val="0"/>
        </w:rPr>
        <w:t xml:space="preserve">figure 2</w:t>
      </w:r>
      <w:r w:rsidDel="00000000" w:rsidR="00000000" w:rsidRPr="00000000">
        <w:rPr>
          <w:rtl w:val="0"/>
        </w:rPr>
        <w:t xml:space="preserve"> represents the evolution of the model.</w:t>
      </w:r>
    </w:p>
    <w:p w:rsidR="00000000" w:rsidDel="00000000" w:rsidP="00000000" w:rsidRDefault="00000000" w:rsidRPr="00000000" w14:paraId="00000038">
      <w:pPr>
        <w:ind w:left="0" w:firstLine="0"/>
        <w:jc w:val="center"/>
        <w:rPr/>
      </w:pPr>
      <w:r w:rsidDel="00000000" w:rsidR="00000000" w:rsidRPr="00000000">
        <w:rPr/>
        <w:drawing>
          <wp:inline distB="114300" distT="114300" distL="114300" distR="114300">
            <wp:extent cx="4771788" cy="2986088"/>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771788"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b w:val="1"/>
          <w:i w:val="1"/>
          <w:u w:val="single"/>
          <w:rtl w:val="0"/>
        </w:rPr>
        <w:t xml:space="preserve">Figure 2</w:t>
      </w:r>
      <w:r w:rsidDel="00000000" w:rsidR="00000000" w:rsidRPr="00000000">
        <w:rPr>
          <w:b w:val="1"/>
          <w:i w:val="1"/>
          <w:rtl w:val="0"/>
        </w:rPr>
        <w:t xml:space="preserve">: Decision Tree Accuracy vs Max Depth evolution</w:t>
      </w:r>
      <w:r w:rsidDel="00000000" w:rsidR="00000000" w:rsidRPr="00000000">
        <w:rPr>
          <w:rtl w:val="0"/>
        </w:rPr>
      </w:r>
    </w:p>
    <w:p w:rsidR="00000000" w:rsidDel="00000000" w:rsidP="00000000" w:rsidRDefault="00000000" w:rsidRPr="00000000" w14:paraId="0000003A">
      <w:pPr>
        <w:pStyle w:val="Heading2"/>
        <w:jc w:val="both"/>
        <w:rPr/>
      </w:pPr>
      <w:bookmarkStart w:colFirst="0" w:colLast="0" w:name="_fjq0gzff7n7h" w:id="7"/>
      <w:bookmarkEnd w:id="7"/>
      <w:r w:rsidDel="00000000" w:rsidR="00000000" w:rsidRPr="00000000">
        <w:rPr>
          <w:rtl w:val="0"/>
        </w:rPr>
      </w:r>
    </w:p>
    <w:p w:rsidR="00000000" w:rsidDel="00000000" w:rsidP="00000000" w:rsidRDefault="00000000" w:rsidRPr="00000000" w14:paraId="0000003B">
      <w:pPr>
        <w:pStyle w:val="Heading2"/>
        <w:jc w:val="both"/>
        <w:rPr/>
      </w:pPr>
      <w:bookmarkStart w:colFirst="0" w:colLast="0" w:name="_rxgobvb087r3" w:id="8"/>
      <w:bookmarkEnd w:id="8"/>
      <w:r w:rsidDel="00000000" w:rsidR="00000000" w:rsidRPr="00000000">
        <w:rPr>
          <w:rtl w:val="0"/>
        </w:rPr>
        <w:t xml:space="preserve">Naive Bayes:</w:t>
      </w:r>
    </w:p>
    <w:p w:rsidR="00000000" w:rsidDel="00000000" w:rsidP="00000000" w:rsidRDefault="00000000" w:rsidRPr="00000000" w14:paraId="0000003C">
      <w:pPr>
        <w:jc w:val="both"/>
        <w:rPr/>
      </w:pPr>
      <w:r w:rsidDel="00000000" w:rsidR="00000000" w:rsidRPr="00000000">
        <w:rPr>
          <w:i w:val="1"/>
          <w:rtl w:val="0"/>
        </w:rPr>
        <w:t xml:space="preserve">Default model:</w:t>
      </w: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drawing>
          <wp:inline distB="114300" distT="114300" distL="114300" distR="114300">
            <wp:extent cx="5667375" cy="447675"/>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6737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i w:val="1"/>
          <w:rtl w:val="0"/>
        </w:rPr>
        <w:t xml:space="preserve">Tuned model:</w:t>
      </w: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drawing>
          <wp:inline distB="114300" distT="114300" distL="114300" distR="114300">
            <wp:extent cx="6538913" cy="434040"/>
            <wp:effectExtent b="0" l="0" r="0" 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538913" cy="43404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w:t>
      </w:r>
      <w:r w:rsidDel="00000000" w:rsidR="00000000" w:rsidRPr="00000000">
        <w:rPr>
          <w:u w:val="single"/>
          <w:rtl w:val="0"/>
        </w:rPr>
        <w:t xml:space="preserve">best parameter</w:t>
      </w:r>
      <w:r w:rsidDel="00000000" w:rsidR="00000000" w:rsidRPr="00000000">
        <w:rPr>
          <w:rtl w:val="0"/>
        </w:rPr>
        <w:t xml:space="preserve"> for the model is: 'alpha': 0.4789</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If we compare the model without and with tuning, it’s visible that even after tuning it, the base one is better in terms of new unseen data as the test metrics are better (by little).</w:t>
      </w:r>
    </w:p>
    <w:p w:rsidR="00000000" w:rsidDel="00000000" w:rsidP="00000000" w:rsidRDefault="00000000" w:rsidRPr="00000000" w14:paraId="00000046">
      <w:pPr>
        <w:ind w:left="0" w:firstLine="0"/>
        <w:jc w:val="both"/>
        <w:rPr/>
      </w:pPr>
      <w:r w:rsidDel="00000000" w:rsidR="00000000" w:rsidRPr="00000000">
        <w:rPr>
          <w:rtl w:val="0"/>
        </w:rPr>
        <w:t xml:space="preserve">The </w:t>
      </w:r>
      <w:r w:rsidDel="00000000" w:rsidR="00000000" w:rsidRPr="00000000">
        <w:rPr>
          <w:i w:val="1"/>
          <w:u w:val="single"/>
          <w:rtl w:val="0"/>
        </w:rPr>
        <w:t xml:space="preserve">figure 3</w:t>
      </w:r>
      <w:r w:rsidDel="00000000" w:rsidR="00000000" w:rsidRPr="00000000">
        <w:rPr>
          <w:rtl w:val="0"/>
        </w:rPr>
        <w:t xml:space="preserve"> represents the evolution of the model.</w:t>
      </w:r>
    </w:p>
    <w:p w:rsidR="00000000" w:rsidDel="00000000" w:rsidP="00000000" w:rsidRDefault="00000000" w:rsidRPr="00000000" w14:paraId="00000047">
      <w:pPr>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5943600" cy="381000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b w:val="1"/>
          <w:i w:val="1"/>
          <w:u w:val="single"/>
          <w:rtl w:val="0"/>
        </w:rPr>
        <w:t xml:space="preserve">Figure 3</w:t>
      </w:r>
      <w:r w:rsidDel="00000000" w:rsidR="00000000" w:rsidRPr="00000000">
        <w:rPr>
          <w:b w:val="1"/>
          <w:i w:val="1"/>
          <w:rtl w:val="0"/>
        </w:rPr>
        <w:t xml:space="preserve">: Naive Bayes Accuracy vs Alpha evolution</w:t>
      </w: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pStyle w:val="Heading2"/>
        <w:jc w:val="both"/>
        <w:rPr/>
      </w:pPr>
      <w:bookmarkStart w:colFirst="0" w:colLast="0" w:name="_u3ffk7u507kk" w:id="9"/>
      <w:bookmarkEnd w:id="9"/>
      <w:r w:rsidDel="00000000" w:rsidR="00000000" w:rsidRPr="00000000">
        <w:rPr>
          <w:rtl w:val="0"/>
        </w:rPr>
        <w:t xml:space="preserve">Logistic Regression:</w:t>
      </w:r>
    </w:p>
    <w:p w:rsidR="00000000" w:rsidDel="00000000" w:rsidP="00000000" w:rsidRDefault="00000000" w:rsidRPr="00000000" w14:paraId="0000004C">
      <w:pPr>
        <w:jc w:val="both"/>
        <w:rPr/>
      </w:pPr>
      <w:r w:rsidDel="00000000" w:rsidR="00000000" w:rsidRPr="00000000">
        <w:rPr>
          <w:i w:val="1"/>
          <w:rtl w:val="0"/>
        </w:rPr>
        <w:t xml:space="preserve">Default model:</w:t>
      </w:r>
      <w:r w:rsidDel="00000000" w:rsidR="00000000" w:rsidRPr="00000000">
        <w:rPr>
          <w:rtl w:val="0"/>
        </w:rPr>
      </w:r>
    </w:p>
    <w:p w:rsidR="00000000" w:rsidDel="00000000" w:rsidP="00000000" w:rsidRDefault="00000000" w:rsidRPr="00000000" w14:paraId="0000004D">
      <w:pPr>
        <w:ind w:left="0" w:firstLine="0"/>
        <w:jc w:val="both"/>
        <w:rPr/>
      </w:pPr>
      <w:r w:rsidDel="00000000" w:rsidR="00000000" w:rsidRPr="00000000">
        <w:rPr/>
        <w:drawing>
          <wp:inline distB="114300" distT="114300" distL="114300" distR="114300">
            <wp:extent cx="5943600" cy="495300"/>
            <wp:effectExtent b="0" l="0" r="0" t="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i w:val="1"/>
          <w:rtl w:val="0"/>
        </w:rPr>
        <w:t xml:space="preserve">Tuned model:</w:t>
      </w:r>
      <w:r w:rsidDel="00000000" w:rsidR="00000000" w:rsidRPr="00000000">
        <w:rPr>
          <w:rtl w:val="0"/>
        </w:rPr>
      </w:r>
    </w:p>
    <w:p w:rsidR="00000000" w:rsidDel="00000000" w:rsidP="00000000" w:rsidRDefault="00000000" w:rsidRPr="00000000" w14:paraId="00000050">
      <w:pPr>
        <w:ind w:left="0" w:firstLine="0"/>
        <w:jc w:val="both"/>
        <w:rPr/>
      </w:pPr>
      <w:r w:rsidDel="00000000" w:rsidR="00000000" w:rsidRPr="00000000">
        <w:rPr/>
        <w:drawing>
          <wp:inline distB="114300" distT="114300" distL="114300" distR="114300">
            <wp:extent cx="6431137" cy="412252"/>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431137" cy="412252"/>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w:t>
      </w:r>
      <w:r w:rsidDel="00000000" w:rsidR="00000000" w:rsidRPr="00000000">
        <w:rPr>
          <w:u w:val="single"/>
          <w:rtl w:val="0"/>
        </w:rPr>
        <w:t xml:space="preserve">best parameter</w:t>
      </w:r>
      <w:r w:rsidDel="00000000" w:rsidR="00000000" w:rsidRPr="00000000">
        <w:rPr>
          <w:rtl w:val="0"/>
        </w:rPr>
        <w:t xml:space="preserve"> for the model is: 'C': 4.2813</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In this case, we can see that the tuned model improves both in terms of train and test data.</w:t>
      </w:r>
    </w:p>
    <w:p w:rsidR="00000000" w:rsidDel="00000000" w:rsidP="00000000" w:rsidRDefault="00000000" w:rsidRPr="00000000" w14:paraId="00000055">
      <w:pPr>
        <w:jc w:val="both"/>
        <w:rPr/>
      </w:pPr>
      <w:r w:rsidDel="00000000" w:rsidR="00000000" w:rsidRPr="00000000">
        <w:rPr>
          <w:rtl w:val="0"/>
        </w:rPr>
        <w:t xml:space="preserve">The </w:t>
      </w:r>
      <w:r w:rsidDel="00000000" w:rsidR="00000000" w:rsidRPr="00000000">
        <w:rPr>
          <w:i w:val="1"/>
          <w:u w:val="single"/>
          <w:rtl w:val="0"/>
        </w:rPr>
        <w:t xml:space="preserve">figure 4</w:t>
      </w:r>
      <w:r w:rsidDel="00000000" w:rsidR="00000000" w:rsidRPr="00000000">
        <w:rPr>
          <w:rtl w:val="0"/>
        </w:rPr>
        <w:t xml:space="preserve"> represents the evolution of the model.</w:t>
      </w:r>
    </w:p>
    <w:p w:rsidR="00000000" w:rsidDel="00000000" w:rsidP="00000000" w:rsidRDefault="00000000" w:rsidRPr="00000000" w14:paraId="00000056">
      <w:pPr>
        <w:jc w:val="center"/>
        <w:rPr/>
      </w:pPr>
      <w:r w:rsidDel="00000000" w:rsidR="00000000" w:rsidRPr="00000000">
        <w:rPr>
          <w:rtl w:val="0"/>
        </w:rPr>
        <w:br w:type="textWrapping"/>
      </w:r>
      <w:r w:rsidDel="00000000" w:rsidR="00000000" w:rsidRPr="00000000">
        <w:rPr/>
        <w:drawing>
          <wp:inline distB="114300" distT="114300" distL="114300" distR="114300">
            <wp:extent cx="5943600" cy="38608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b w:val="1"/>
          <w:i w:val="1"/>
          <w:u w:val="single"/>
          <w:rtl w:val="0"/>
        </w:rPr>
        <w:t xml:space="preserve">Figure 4</w:t>
      </w:r>
      <w:r w:rsidDel="00000000" w:rsidR="00000000" w:rsidRPr="00000000">
        <w:rPr>
          <w:b w:val="1"/>
          <w:i w:val="1"/>
          <w:rtl w:val="0"/>
        </w:rPr>
        <w:t xml:space="preserve">: Logistic Regression Accuracy vs C evolution</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hsbmslevbg18" w:id="10"/>
      <w:bookmarkEnd w:id="10"/>
      <w:r w:rsidDel="00000000" w:rsidR="00000000" w:rsidRPr="00000000">
        <w:rPr>
          <w:rtl w:val="0"/>
        </w:rPr>
        <w:t xml:space="preserve">Neural Networks:</w:t>
      </w:r>
    </w:p>
    <w:p w:rsidR="00000000" w:rsidDel="00000000" w:rsidP="00000000" w:rsidRDefault="00000000" w:rsidRPr="00000000" w14:paraId="0000005B">
      <w:pPr>
        <w:jc w:val="both"/>
        <w:rPr/>
      </w:pPr>
      <w:r w:rsidDel="00000000" w:rsidR="00000000" w:rsidRPr="00000000">
        <w:rPr>
          <w:i w:val="1"/>
          <w:rtl w:val="0"/>
        </w:rPr>
        <w:t xml:space="preserve">Tuned model:</w:t>
      </w:r>
      <w:r w:rsidDel="00000000" w:rsidR="00000000" w:rsidRPr="00000000">
        <w:rPr>
          <w:rtl w:val="0"/>
        </w:rPr>
      </w:r>
    </w:p>
    <w:p w:rsidR="00000000" w:rsidDel="00000000" w:rsidP="00000000" w:rsidRDefault="00000000" w:rsidRPr="00000000" w14:paraId="0000005C">
      <w:pPr>
        <w:jc w:val="both"/>
        <w:rPr/>
      </w:pPr>
      <w:r w:rsidDel="00000000" w:rsidR="00000000" w:rsidRPr="00000000">
        <w:rPr/>
        <w:drawing>
          <wp:inline distB="114300" distT="114300" distL="114300" distR="114300">
            <wp:extent cx="6551336" cy="461953"/>
            <wp:effectExtent b="0" l="0" r="0" t="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6551336" cy="46195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w:t>
      </w:r>
      <w:r w:rsidDel="00000000" w:rsidR="00000000" w:rsidRPr="00000000">
        <w:rPr>
          <w:u w:val="single"/>
          <w:rtl w:val="0"/>
        </w:rPr>
        <w:t xml:space="preserve">structure</w:t>
      </w:r>
      <w:r w:rsidDel="00000000" w:rsidR="00000000" w:rsidRPr="00000000">
        <w:rPr>
          <w:rtl w:val="0"/>
        </w:rPr>
        <w:t xml:space="preserve"> of the Neural Network is the following one:</w:t>
      </w:r>
    </w:p>
    <w:p w:rsidR="00000000" w:rsidDel="00000000" w:rsidP="00000000" w:rsidRDefault="00000000" w:rsidRPr="00000000" w14:paraId="0000005F">
      <w:pPr>
        <w:jc w:val="both"/>
        <w:rPr/>
      </w:pPr>
      <w:r w:rsidDel="00000000" w:rsidR="00000000" w:rsidRPr="00000000">
        <w:rPr>
          <w:rtl w:val="0"/>
        </w:rPr>
        <w:br w:type="textWrapping"/>
        <w:t xml:space="preserve">        fc1 = nn.Linear(input_dim, 128)</w:t>
      </w:r>
    </w:p>
    <w:p w:rsidR="00000000" w:rsidDel="00000000" w:rsidP="00000000" w:rsidRDefault="00000000" w:rsidRPr="00000000" w14:paraId="00000060">
      <w:pPr>
        <w:jc w:val="both"/>
        <w:rPr/>
      </w:pPr>
      <w:r w:rsidDel="00000000" w:rsidR="00000000" w:rsidRPr="00000000">
        <w:rPr>
          <w:rtl w:val="0"/>
        </w:rPr>
        <w:t xml:space="preserve">        fc2 = nn.Linear(128, 64)</w:t>
      </w:r>
    </w:p>
    <w:p w:rsidR="00000000" w:rsidDel="00000000" w:rsidP="00000000" w:rsidRDefault="00000000" w:rsidRPr="00000000" w14:paraId="00000061">
      <w:pPr>
        <w:jc w:val="both"/>
        <w:rPr/>
      </w:pPr>
      <w:r w:rsidDel="00000000" w:rsidR="00000000" w:rsidRPr="00000000">
        <w:rPr>
          <w:rtl w:val="0"/>
        </w:rPr>
        <w:t xml:space="preserve">        fc3 = nn.Linear(64, 1)</w:t>
      </w:r>
    </w:p>
    <w:p w:rsidR="00000000" w:rsidDel="00000000" w:rsidP="00000000" w:rsidRDefault="00000000" w:rsidRPr="00000000" w14:paraId="00000062">
      <w:pPr>
        <w:jc w:val="both"/>
        <w:rPr/>
      </w:pPr>
      <w:r w:rsidDel="00000000" w:rsidR="00000000" w:rsidRPr="00000000">
        <w:rPr>
          <w:rtl w:val="0"/>
        </w:rPr>
        <w:t xml:space="preserve">        relu = nn.ReLU()</w:t>
      </w:r>
    </w:p>
    <w:p w:rsidR="00000000" w:rsidDel="00000000" w:rsidP="00000000" w:rsidRDefault="00000000" w:rsidRPr="00000000" w14:paraId="00000063">
      <w:pPr>
        <w:jc w:val="both"/>
        <w:rPr/>
      </w:pPr>
      <w:r w:rsidDel="00000000" w:rsidR="00000000" w:rsidRPr="00000000">
        <w:rPr>
          <w:rtl w:val="0"/>
        </w:rPr>
        <w:t xml:space="preserve">        sigmoid = nn.Sigmoid()</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At first we expected better results, but after trying multiple different neural network structures, learning rates and number of epochs, this was the one that gave us the best results.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performance of this model might not be that much better than that of our logistic regression model because of the simplicity of our task, which just consists in dividing reviews in ‘positive’ or ‘negative’.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With that in mind, we still were able to find a configuration that outperformed the rest of our models.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The </w:t>
      </w:r>
      <w:r w:rsidDel="00000000" w:rsidR="00000000" w:rsidRPr="00000000">
        <w:rPr>
          <w:i w:val="1"/>
          <w:u w:val="single"/>
          <w:rtl w:val="0"/>
        </w:rPr>
        <w:t xml:space="preserve">figure 5</w:t>
      </w:r>
      <w:r w:rsidDel="00000000" w:rsidR="00000000" w:rsidRPr="00000000">
        <w:rPr>
          <w:rtl w:val="0"/>
        </w:rPr>
        <w:t xml:space="preserve"> represents the evolution of the model.</w:t>
        <w:br w:type="textWrapping"/>
      </w:r>
    </w:p>
    <w:p w:rsidR="00000000" w:rsidDel="00000000" w:rsidP="00000000" w:rsidRDefault="00000000" w:rsidRPr="00000000" w14:paraId="00000070">
      <w:pPr>
        <w:jc w:val="center"/>
        <w:rPr/>
      </w:pPr>
      <w:r w:rsidDel="00000000" w:rsidR="00000000" w:rsidRPr="00000000">
        <w:rPr/>
        <w:drawing>
          <wp:inline distB="114300" distT="114300" distL="114300" distR="114300">
            <wp:extent cx="5943600" cy="3860800"/>
            <wp:effectExtent b="0" l="0" r="0" t="0"/>
            <wp:docPr id="7" name="image2.png"/>
            <a:graphic>
              <a:graphicData uri="http://schemas.openxmlformats.org/drawingml/2006/picture">
                <pic:pic>
                  <pic:nvPicPr>
                    <pic:cNvPr id="0" name="image2.png"/>
                    <pic:cNvPicPr preferRelativeResize="0"/>
                  </pic:nvPicPr>
                  <pic:blipFill>
                    <a:blip r:embed="rId19"/>
                    <a:srcRect b="0" l="704" r="704"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pPr>
      <w:r w:rsidDel="00000000" w:rsidR="00000000" w:rsidRPr="00000000">
        <w:rPr>
          <w:b w:val="1"/>
          <w:i w:val="1"/>
          <w:u w:val="single"/>
          <w:rtl w:val="0"/>
        </w:rPr>
        <w:t xml:space="preserve">Figure 5</w:t>
      </w:r>
      <w:r w:rsidDel="00000000" w:rsidR="00000000" w:rsidRPr="00000000">
        <w:rPr>
          <w:b w:val="1"/>
          <w:i w:val="1"/>
          <w:rtl w:val="0"/>
        </w:rPr>
        <w:t xml:space="preserve">: Neural Network Accuracy Over Epochs evolution</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jc w:val="both"/>
        <w:rPr/>
      </w:pPr>
      <w:bookmarkStart w:colFirst="0" w:colLast="0" w:name="_noq7wkygmrn6" w:id="11"/>
      <w:bookmarkEnd w:id="11"/>
      <w:r w:rsidDel="00000000" w:rsidR="00000000" w:rsidRPr="00000000">
        <w:rPr>
          <w:rtl w:val="0"/>
        </w:rPr>
        <w:t xml:space="preserve">References</w:t>
      </w:r>
    </w:p>
    <w:p w:rsidR="00000000" w:rsidDel="00000000" w:rsidP="00000000" w:rsidRDefault="00000000" w:rsidRPr="00000000" w14:paraId="00000075">
      <w:pPr>
        <w:ind w:left="0" w:firstLine="0"/>
        <w:jc w:val="both"/>
        <w:rPr>
          <w:b w:val="1"/>
          <w:sz w:val="24"/>
          <w:szCs w:val="24"/>
          <w:u w:val="single"/>
        </w:rPr>
      </w:pPr>
      <w:r w:rsidDel="00000000" w:rsidR="00000000" w:rsidRPr="00000000">
        <w:rPr>
          <w:rtl w:val="0"/>
        </w:rPr>
      </w:r>
    </w:p>
    <w:p w:rsidR="00000000" w:rsidDel="00000000" w:rsidP="00000000" w:rsidRDefault="00000000" w:rsidRPr="00000000" w14:paraId="00000076">
      <w:pPr>
        <w:numPr>
          <w:ilvl w:val="0"/>
          <w:numId w:val="1"/>
        </w:numPr>
        <w:spacing w:line="480" w:lineRule="auto"/>
        <w:ind w:left="720" w:hanging="360"/>
        <w:rPr>
          <w:sz w:val="24"/>
          <w:szCs w:val="24"/>
        </w:rPr>
      </w:pPr>
      <w:hyperlink r:id="rId20">
        <w:r w:rsidDel="00000000" w:rsidR="00000000" w:rsidRPr="00000000">
          <w:rPr>
            <w:color w:val="1155cc"/>
            <w:sz w:val="24"/>
            <w:szCs w:val="24"/>
            <w:u w:val="single"/>
            <w:rtl w:val="0"/>
          </w:rPr>
          <w:t xml:space="preserve">Original Kaggle model</w:t>
        </w:r>
      </w:hyperlink>
      <w:r w:rsidDel="00000000" w:rsidR="00000000" w:rsidRPr="00000000">
        <w:rPr>
          <w:rtl w:val="0"/>
        </w:rPr>
      </w:r>
    </w:p>
    <w:p w:rsidR="00000000" w:rsidDel="00000000" w:rsidP="00000000" w:rsidRDefault="00000000" w:rsidRPr="00000000" w14:paraId="00000077">
      <w:pPr>
        <w:numPr>
          <w:ilvl w:val="0"/>
          <w:numId w:val="1"/>
        </w:numPr>
        <w:spacing w:line="480" w:lineRule="auto"/>
        <w:ind w:left="720" w:hanging="360"/>
        <w:rPr>
          <w:sz w:val="24"/>
          <w:szCs w:val="24"/>
          <w:u w:val="none"/>
        </w:rPr>
      </w:pPr>
      <w:hyperlink r:id="rId21">
        <w:r w:rsidDel="00000000" w:rsidR="00000000" w:rsidRPr="00000000">
          <w:rPr>
            <w:color w:val="1155cc"/>
            <w:sz w:val="24"/>
            <w:szCs w:val="24"/>
            <w:u w:val="single"/>
            <w:rtl w:val="0"/>
          </w:rPr>
          <w:t xml:space="preserve">Pandas Dataframe</w:t>
        </w:r>
      </w:hyperlink>
      <w:r w:rsidDel="00000000" w:rsidR="00000000" w:rsidRPr="00000000">
        <w:rPr>
          <w:rtl w:val="0"/>
        </w:rPr>
      </w:r>
    </w:p>
    <w:p w:rsidR="00000000" w:rsidDel="00000000" w:rsidP="00000000" w:rsidRDefault="00000000" w:rsidRPr="00000000" w14:paraId="00000078">
      <w:pPr>
        <w:numPr>
          <w:ilvl w:val="0"/>
          <w:numId w:val="1"/>
        </w:numPr>
        <w:spacing w:line="480" w:lineRule="auto"/>
        <w:ind w:left="720" w:hanging="360"/>
        <w:rPr>
          <w:sz w:val="24"/>
          <w:szCs w:val="24"/>
        </w:rPr>
      </w:pPr>
      <w:hyperlink r:id="rId22">
        <w:r w:rsidDel="00000000" w:rsidR="00000000" w:rsidRPr="00000000">
          <w:rPr>
            <w:color w:val="1155cc"/>
            <w:sz w:val="24"/>
            <w:szCs w:val="24"/>
            <w:u w:val="single"/>
            <w:rtl w:val="0"/>
          </w:rPr>
          <w:t xml:space="preserve">Sci-kit Learn Metrics</w:t>
        </w:r>
      </w:hyperlink>
      <w:r w:rsidDel="00000000" w:rsidR="00000000" w:rsidRPr="00000000">
        <w:rPr>
          <w:rtl w:val="0"/>
        </w:rPr>
      </w:r>
    </w:p>
    <w:p w:rsidR="00000000" w:rsidDel="00000000" w:rsidP="00000000" w:rsidRDefault="00000000" w:rsidRPr="00000000" w14:paraId="00000079">
      <w:pPr>
        <w:numPr>
          <w:ilvl w:val="1"/>
          <w:numId w:val="1"/>
        </w:numPr>
        <w:spacing w:line="480" w:lineRule="auto"/>
        <w:ind w:left="1440" w:hanging="360"/>
        <w:rPr>
          <w:sz w:val="24"/>
          <w:szCs w:val="24"/>
          <w:u w:val="none"/>
        </w:rPr>
      </w:pPr>
      <w:hyperlink r:id="rId23">
        <w:r w:rsidDel="00000000" w:rsidR="00000000" w:rsidRPr="00000000">
          <w:rPr>
            <w:color w:val="1155cc"/>
            <w:sz w:val="24"/>
            <w:szCs w:val="24"/>
            <w:u w:val="single"/>
            <w:rtl w:val="0"/>
          </w:rPr>
          <w:t xml:space="preserve">Accuracy</w:t>
        </w:r>
      </w:hyperlink>
      <w:r w:rsidDel="00000000" w:rsidR="00000000" w:rsidRPr="00000000">
        <w:rPr>
          <w:rtl w:val="0"/>
        </w:rPr>
      </w:r>
    </w:p>
    <w:p w:rsidR="00000000" w:rsidDel="00000000" w:rsidP="00000000" w:rsidRDefault="00000000" w:rsidRPr="00000000" w14:paraId="0000007A">
      <w:pPr>
        <w:numPr>
          <w:ilvl w:val="1"/>
          <w:numId w:val="1"/>
        </w:numPr>
        <w:spacing w:line="480" w:lineRule="auto"/>
        <w:ind w:left="1440" w:hanging="360"/>
        <w:rPr>
          <w:sz w:val="24"/>
          <w:szCs w:val="24"/>
          <w:u w:val="none"/>
        </w:rPr>
      </w:pPr>
      <w:hyperlink r:id="rId24">
        <w:r w:rsidDel="00000000" w:rsidR="00000000" w:rsidRPr="00000000">
          <w:rPr>
            <w:color w:val="1155cc"/>
            <w:sz w:val="24"/>
            <w:szCs w:val="24"/>
            <w:u w:val="single"/>
            <w:rtl w:val="0"/>
          </w:rPr>
          <w:t xml:space="preserve">F1 score</w:t>
        </w:r>
      </w:hyperlink>
      <w:r w:rsidDel="00000000" w:rsidR="00000000" w:rsidRPr="00000000">
        <w:rPr>
          <w:rtl w:val="0"/>
        </w:rPr>
      </w:r>
    </w:p>
    <w:p w:rsidR="00000000" w:rsidDel="00000000" w:rsidP="00000000" w:rsidRDefault="00000000" w:rsidRPr="00000000" w14:paraId="0000007B">
      <w:pPr>
        <w:numPr>
          <w:ilvl w:val="0"/>
          <w:numId w:val="1"/>
        </w:numPr>
        <w:spacing w:line="480" w:lineRule="auto"/>
        <w:ind w:left="720" w:hanging="360"/>
        <w:rPr>
          <w:sz w:val="24"/>
          <w:szCs w:val="24"/>
          <w:u w:val="none"/>
        </w:rPr>
      </w:pPr>
      <w:hyperlink r:id="rId25">
        <w:r w:rsidDel="00000000" w:rsidR="00000000" w:rsidRPr="00000000">
          <w:rPr>
            <w:color w:val="1155cc"/>
            <w:sz w:val="24"/>
            <w:szCs w:val="24"/>
            <w:u w:val="single"/>
            <w:rtl w:val="0"/>
          </w:rPr>
          <w:t xml:space="preserve">TF-IDF Vectorizer</w:t>
        </w:r>
      </w:hyperlink>
      <w:r w:rsidDel="00000000" w:rsidR="00000000" w:rsidRPr="00000000">
        <w:rPr>
          <w:rtl w:val="0"/>
        </w:rPr>
      </w:r>
    </w:p>
    <w:p w:rsidR="00000000" w:rsidDel="00000000" w:rsidP="00000000" w:rsidRDefault="00000000" w:rsidRPr="00000000" w14:paraId="0000007C">
      <w:pPr>
        <w:numPr>
          <w:ilvl w:val="0"/>
          <w:numId w:val="1"/>
        </w:numPr>
        <w:spacing w:line="480" w:lineRule="auto"/>
        <w:ind w:left="720" w:hanging="360"/>
        <w:rPr>
          <w:sz w:val="24"/>
          <w:szCs w:val="24"/>
          <w:u w:val="none"/>
        </w:rPr>
      </w:pPr>
      <w:hyperlink r:id="rId26">
        <w:r w:rsidDel="00000000" w:rsidR="00000000" w:rsidRPr="00000000">
          <w:rPr>
            <w:color w:val="1155cc"/>
            <w:sz w:val="24"/>
            <w:szCs w:val="24"/>
            <w:u w:val="single"/>
            <w:rtl w:val="0"/>
          </w:rPr>
          <w:t xml:space="preserve">Decision Tree</w:t>
        </w:r>
      </w:hyperlink>
      <w:r w:rsidDel="00000000" w:rsidR="00000000" w:rsidRPr="00000000">
        <w:rPr>
          <w:rtl w:val="0"/>
        </w:rPr>
      </w:r>
    </w:p>
    <w:p w:rsidR="00000000" w:rsidDel="00000000" w:rsidP="00000000" w:rsidRDefault="00000000" w:rsidRPr="00000000" w14:paraId="0000007D">
      <w:pPr>
        <w:numPr>
          <w:ilvl w:val="0"/>
          <w:numId w:val="1"/>
        </w:numPr>
        <w:spacing w:line="480" w:lineRule="auto"/>
        <w:ind w:left="720" w:hanging="360"/>
        <w:rPr>
          <w:sz w:val="24"/>
          <w:szCs w:val="24"/>
          <w:u w:val="none"/>
        </w:rPr>
      </w:pPr>
      <w:hyperlink r:id="rId27">
        <w:r w:rsidDel="00000000" w:rsidR="00000000" w:rsidRPr="00000000">
          <w:rPr>
            <w:color w:val="1155cc"/>
            <w:sz w:val="24"/>
            <w:szCs w:val="24"/>
            <w:u w:val="single"/>
            <w:rtl w:val="0"/>
          </w:rPr>
          <w:t xml:space="preserve">Naive Bayes</w:t>
        </w:r>
      </w:hyperlink>
      <w:r w:rsidDel="00000000" w:rsidR="00000000" w:rsidRPr="00000000">
        <w:rPr>
          <w:rtl w:val="0"/>
        </w:rPr>
      </w:r>
    </w:p>
    <w:p w:rsidR="00000000" w:rsidDel="00000000" w:rsidP="00000000" w:rsidRDefault="00000000" w:rsidRPr="00000000" w14:paraId="0000007E">
      <w:pPr>
        <w:numPr>
          <w:ilvl w:val="0"/>
          <w:numId w:val="1"/>
        </w:numPr>
        <w:spacing w:line="480" w:lineRule="auto"/>
        <w:ind w:left="720" w:hanging="360"/>
        <w:rPr>
          <w:sz w:val="24"/>
          <w:szCs w:val="24"/>
          <w:u w:val="none"/>
        </w:rPr>
      </w:pPr>
      <w:hyperlink r:id="rId28">
        <w:r w:rsidDel="00000000" w:rsidR="00000000" w:rsidRPr="00000000">
          <w:rPr>
            <w:color w:val="1155cc"/>
            <w:sz w:val="24"/>
            <w:szCs w:val="24"/>
            <w:u w:val="single"/>
            <w:rtl w:val="0"/>
          </w:rPr>
          <w:t xml:space="preserve">Logistic Regression</w:t>
        </w:r>
      </w:hyperlink>
      <w:r w:rsidDel="00000000" w:rsidR="00000000" w:rsidRPr="00000000">
        <w:rPr>
          <w:rtl w:val="0"/>
        </w:rPr>
      </w:r>
    </w:p>
    <w:p w:rsidR="00000000" w:rsidDel="00000000" w:rsidP="00000000" w:rsidRDefault="00000000" w:rsidRPr="00000000" w14:paraId="0000007F">
      <w:pPr>
        <w:spacing w:line="480" w:lineRule="auto"/>
        <w:rPr>
          <w:sz w:val="24"/>
          <w:szCs w:val="24"/>
        </w:rPr>
      </w:pPr>
      <w:r w:rsidDel="00000000" w:rsidR="00000000" w:rsidRPr="00000000">
        <w:rPr>
          <w:rtl w:val="0"/>
        </w:rPr>
      </w:r>
    </w:p>
    <w:sectPr>
      <w:headerReference r:id="rId29" w:type="default"/>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i w:val="1"/>
      </w:rPr>
    </w:pPr>
    <w:r w:rsidDel="00000000" w:rsidR="00000000" w:rsidRPr="00000000">
      <w:rPr>
        <w:b w:val="1"/>
        <w:rtl w:val="0"/>
      </w:rPr>
      <w:t xml:space="preserve">CSC 461 - Machine Learning </w:t>
      <w:tab/>
      <w:tab/>
      <w:tab/>
      <w:t xml:space="preserve">       </w:t>
    </w:r>
    <w:r w:rsidDel="00000000" w:rsidR="00000000" w:rsidRPr="00000000">
      <w:rPr>
        <w:i w:val="1"/>
        <w:rtl w:val="0"/>
      </w:rPr>
      <w:t xml:space="preserve">Members: Javier Sin &amp; Nicolás Pelegrín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shubhamptrivedi/sentiment-analysis-on-imdb-movie-reviews/notebook" TargetMode="External"/><Relationship Id="rId22" Type="http://schemas.openxmlformats.org/officeDocument/2006/relationships/hyperlink" Target="https://scikit-learn.org/stable/modules/model_evaluation.html#classification-metrics" TargetMode="External"/><Relationship Id="rId21" Type="http://schemas.openxmlformats.org/officeDocument/2006/relationships/hyperlink" Target="https://pandas.pydata.org/docs/reference/api/pandas.DataFrame.html" TargetMode="External"/><Relationship Id="rId24" Type="http://schemas.openxmlformats.org/officeDocument/2006/relationships/hyperlink" Target="https://scikit-learn.org/stable/modules/generated/sklearn.metrics.f1_score.html#sklearn.metrics.f1_score" TargetMode="External"/><Relationship Id="rId23" Type="http://schemas.openxmlformats.org/officeDocument/2006/relationships/hyperlink" Target="https://scikit-learn.org/stable/modules/generated/sklearn.metrics.accuracy_score.html#sklearn.metrics.accuracy_sc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scikit-learn.org/stable/modules/generated/sklearn.tree.DecisionTreeClassifier.html#sklearn.tree.DecisionTreeClassifier" TargetMode="External"/><Relationship Id="rId25" Type="http://schemas.openxmlformats.org/officeDocument/2006/relationships/hyperlink" Target="https://scikit-learn.org/1.5/modules/generated/sklearn.feature_extraction.text.TfidfVectorizer.html" TargetMode="External"/><Relationship Id="rId28" Type="http://schemas.openxmlformats.org/officeDocument/2006/relationships/hyperlink" Target="https://scikit-learn.org/1.5/modules/generated/sklearn.linear_model.LogisticRegression.html" TargetMode="External"/><Relationship Id="rId27" Type="http://schemas.openxmlformats.org/officeDocument/2006/relationships/hyperlink" Target="https://scikit-learn.org/1.5/modules/naive_bayes.html" TargetMode="External"/><Relationship Id="rId5" Type="http://schemas.openxmlformats.org/officeDocument/2006/relationships/styles" Target="styles.xml"/><Relationship Id="rId6" Type="http://schemas.openxmlformats.org/officeDocument/2006/relationships/hyperlink" Target="https://github.com/javisin22/CSC461projectSinPelegrin" TargetMode="External"/><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 Id="rId3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