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50zykp8kyli" w:id="0"/>
      <w:bookmarkEnd w:id="0"/>
      <w:r w:rsidDel="00000000" w:rsidR="00000000" w:rsidRPr="00000000">
        <w:rPr>
          <w:rFonts w:ascii="Roboto" w:cs="Roboto" w:eastAsia="Roboto" w:hAnsi="Roboto"/>
          <w:sz w:val="72"/>
          <w:szCs w:val="72"/>
          <w:rtl w:val="0"/>
        </w:rPr>
        <w:t xml:space="preserve">CSC461 -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lxkd5crk95va" w:id="1"/>
      <w:bookmarkEnd w:id="1"/>
      <w:r w:rsidDel="00000000" w:rsidR="00000000" w:rsidRPr="00000000">
        <w:rPr>
          <w:i w:val="1"/>
          <w:rtl w:val="0"/>
        </w:rPr>
        <w:t xml:space="preserve">Project - Javier Sin &amp; Nicolás Pelegrín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info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2bhkj5mhc93" w:id="2"/>
      <w:bookmarkEnd w:id="2"/>
      <w:r w:rsidDel="00000000" w:rsidR="00000000" w:rsidRPr="00000000">
        <w:rPr>
          <w:rtl w:val="0"/>
        </w:rPr>
        <w:t xml:space="preserve">Progress Report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- 2-3 pages (PDF)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problem and dataset clearly defined (must)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any preliminary results/experiments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plan for next steps (must)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i93qgiuw4de" w:id="3"/>
      <w:bookmarkEnd w:id="3"/>
      <w:r w:rsidDel="00000000" w:rsidR="00000000" w:rsidRPr="00000000">
        <w:rPr>
          <w:rtl w:val="0"/>
        </w:rPr>
        <w:t xml:space="preserve">Final Report Requirements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Enhanced progress report + full details on experiments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emqsnqexeau" w:id="4"/>
      <w:bookmarkEnd w:id="4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rf53yb7fq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Sports Injury Prediction and Prevention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Predict the likelihood of a player getting injured based on previous games, physical characteristics, playing time, etc. You could focus on a specific sport like soccer, basketball, or American football.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Look for open sports datasets or gather data from sports analytics websites.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 (previous injuries, fatigue, playing position, etc.), </w:t>
      </w: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 (e.g., logistic regression, decision trees),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to reduce dimensions, and possibly </w:t>
      </w:r>
      <w:r w:rsidDel="00000000" w:rsidR="00000000" w:rsidRPr="00000000">
        <w:rPr>
          <w:b w:val="1"/>
          <w:rtl w:val="0"/>
        </w:rPr>
        <w:t xml:space="preserve">k-Nearest Neighbors</w:t>
      </w:r>
      <w:r w:rsidDel="00000000" w:rsidR="00000000" w:rsidRPr="00000000">
        <w:rPr>
          <w:rtl w:val="0"/>
        </w:rPr>
        <w:t xml:space="preserve"> for finding similar players and their injury history.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You can extend the project by integrating time-series analysis (tracking players’ performance and fatigue over time) or by applying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to more complex data like movement and play patterns.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b6d7a8" w:val="clear"/>
        </w:rPr>
      </w:pPr>
      <w:bookmarkStart w:colFirst="0" w:colLast="0" w:name="_fx1ilr2cavrw" w:id="6"/>
      <w:bookmarkEnd w:id="6"/>
      <w:r w:rsidDel="00000000" w:rsidR="00000000" w:rsidRPr="00000000">
        <w:rPr>
          <w:b w:val="1"/>
          <w:color w:val="000000"/>
          <w:sz w:val="26"/>
          <w:szCs w:val="26"/>
          <w:shd w:fill="b6d7a8" w:val="clear"/>
          <w:rtl w:val="0"/>
        </w:rPr>
        <w:t xml:space="preserve">2. Mental Health Prediction Using Social Media Data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Predict mental health issues (e.g., anxiety, depression) based on social media posts or interactions, potentially helping in early detection.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Twitter API</w:t>
        </w:r>
      </w:hyperlink>
      <w:r w:rsidDel="00000000" w:rsidR="00000000" w:rsidRPr="00000000">
        <w:rPr>
          <w:rtl w:val="0"/>
        </w:rPr>
        <w:t xml:space="preserve">, Reddit,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Kaggle mental health datasets</w:t>
        </w:r>
      </w:hyperlink>
      <w:r w:rsidDel="00000000" w:rsidR="00000000" w:rsidRPr="00000000">
        <w:rPr>
          <w:rtl w:val="0"/>
        </w:rPr>
        <w:t xml:space="preserve">. You could also use sentiment analysis datasets as a base.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(using text-based features), </w:t>
      </w:r>
      <w:r w:rsidDel="00000000" w:rsidR="00000000" w:rsidRPr="00000000">
        <w:rPr>
          <w:b w:val="1"/>
          <w:rtl w:val="0"/>
        </w:rPr>
        <w:t xml:space="preserve">NLP models</w:t>
      </w:r>
      <w:r w:rsidDel="00000000" w:rsidR="00000000" w:rsidRPr="00000000">
        <w:rPr>
          <w:rtl w:val="0"/>
        </w:rPr>
        <w:t xml:space="preserve"> (bag of words, TF-IDF),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for grouping similar users, and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  <w:t xml:space="preserve"> for classification.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Advanced NLP techniques like </w:t>
      </w:r>
      <w:r w:rsidDel="00000000" w:rsidR="00000000" w:rsidRPr="00000000">
        <w:rPr>
          <w:b w:val="1"/>
          <w:rtl w:val="0"/>
        </w:rPr>
        <w:t xml:space="preserve">LSTM/RNN</w:t>
      </w:r>
      <w:r w:rsidDel="00000000" w:rsidR="00000000" w:rsidRPr="00000000">
        <w:rPr>
          <w:rtl w:val="0"/>
        </w:rPr>
        <w:t xml:space="preserve"> for better context, or applying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for dimensionality reduction of high-dimensional text data.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kzwovo6tb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Fake News Detection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Classify articles or social media posts as fake or real news, a relevant and impactful issue today.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Fake news datasets from Kaggle or similar sources.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  <w:t xml:space="preserve"> for initial classification, </w:t>
      </w:r>
      <w:r w:rsidDel="00000000" w:rsidR="00000000" w:rsidRPr="00000000">
        <w:rPr>
          <w:b w:val="1"/>
          <w:rtl w:val="0"/>
        </w:rPr>
        <w:t xml:space="preserve">feature transformation</w:t>
      </w:r>
      <w:r w:rsidDel="00000000" w:rsidR="00000000" w:rsidRPr="00000000">
        <w:rPr>
          <w:rtl w:val="0"/>
        </w:rPr>
        <w:t xml:space="preserve"> on text data (using TF-IDF),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for dimensionality reduction, and possibly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Bagging and Boosting</w:t>
      </w:r>
      <w:r w:rsidDel="00000000" w:rsidR="00000000" w:rsidRPr="00000000">
        <w:rPr>
          <w:rtl w:val="0"/>
        </w:rPr>
        <w:t xml:space="preserve"> for model improvement.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Combining NLP with clustering to detect common patterns in fake news and real news articles.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y1xlow6tj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Personalized Music Recommender System Using Mood Analysis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Build a music recommendation system that suggests songs based on the user’s current mood.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Use a combination of datasets with song metadata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Spotify API</w:t>
        </w:r>
      </w:hyperlink>
      <w:r w:rsidDel="00000000" w:rsidR="00000000" w:rsidRPr="00000000">
        <w:rPr>
          <w:rtl w:val="0"/>
        </w:rPr>
        <w:t xml:space="preserve">, Million Song Dataset) and sentiment analysis datasets (Kaggle for example).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to group songs by mood or energy level,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to reduce dimensionality in high-dimensional audio features, and </w:t>
      </w:r>
      <w:r w:rsidDel="00000000" w:rsidR="00000000" w:rsidRPr="00000000">
        <w:rPr>
          <w:b w:val="1"/>
          <w:rtl w:val="0"/>
        </w:rPr>
        <w:t xml:space="preserve">k-Nearest Neighbors</w:t>
      </w:r>
      <w:r w:rsidDel="00000000" w:rsidR="00000000" w:rsidRPr="00000000">
        <w:rPr>
          <w:rtl w:val="0"/>
        </w:rPr>
        <w:t xml:space="preserve"> for recommendations based on user mood.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Incorporate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for mood detection from text (user’s social media posts or messages), and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for learning complex patterns in song data.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o1ucy23is60x" w:id="9"/>
      <w:bookmarkEnd w:id="9"/>
      <w:r w:rsidDel="00000000" w:rsidR="00000000" w:rsidRPr="00000000">
        <w:rPr>
          <w:rtl w:val="0"/>
        </w:rPr>
        <w:t xml:space="preserve">Tips to follow: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an impactful dataset</w:t>
      </w:r>
      <w:r w:rsidDel="00000000" w:rsidR="00000000" w:rsidRPr="00000000">
        <w:rPr>
          <w:rtl w:val="0"/>
        </w:rPr>
        <w:t xml:space="preserve"> that aligns with your chosen problem.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Incorporate multiple techniques</w:t>
      </w:r>
      <w:r w:rsidDel="00000000" w:rsidR="00000000" w:rsidRPr="00000000">
        <w:rPr>
          <w:rtl w:val="0"/>
        </w:rPr>
        <w:t xml:space="preserve">: Show your understanding by applying clustering, supervised learning, regularization, and any other relevant techniques.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and Analyze</w:t>
      </w:r>
      <w:r w:rsidDel="00000000" w:rsidR="00000000" w:rsidRPr="00000000">
        <w:rPr>
          <w:rtl w:val="0"/>
        </w:rPr>
        <w:t xml:space="preserve">: Show preliminary results, analyze failures or weaknesses, and plan improvements.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interpretability</w:t>
      </w:r>
      <w:r w:rsidDel="00000000" w:rsidR="00000000" w:rsidRPr="00000000">
        <w:rPr>
          <w:rtl w:val="0"/>
        </w:rPr>
        <w:t xml:space="preserve">: Explain why certain features or models work better for your problem.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: Make your report clear and your presentation engaging, focusing on the real-world impact of your work.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vzug7xybpjec" w:id="10"/>
      <w:bookmarkEnd w:id="10"/>
      <w:r w:rsidDel="00000000" w:rsidR="00000000" w:rsidRPr="00000000">
        <w:rPr>
          <w:rtl w:val="0"/>
        </w:rPr>
        <w:t xml:space="preserve">EXISTING MODEL: 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https://www.kaggle.com/code/shubhamptrivedi/sentiment-analysis-on-imdb-movie-reviews/notebook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code/shubhamptrivedi/sentiment-analysis-on-imdb-movie-reviews/notebook" TargetMode="External"/><Relationship Id="rId9" Type="http://schemas.openxmlformats.org/officeDocument/2006/relationships/hyperlink" Target="https://developer.spotify.com/documentation/web-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RI-CSC/461-fall-2024/blob/main/lectures/projects.key.pdf" TargetMode="External"/><Relationship Id="rId7" Type="http://schemas.openxmlformats.org/officeDocument/2006/relationships/hyperlink" Target="https://developer.x.com/en/products/x-api" TargetMode="External"/><Relationship Id="rId8" Type="http://schemas.openxmlformats.org/officeDocument/2006/relationships/hyperlink" Target="https://www.kaggle.com/datasets/souvikahmed071/social-media-and-mental-heal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