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4113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58F">
        <w:rPr>
          <w:rFonts w:ascii="Times New Roman" w:eastAsia="Times New Roman" w:hAnsi="Times New Roman" w:cs="Times New Roman"/>
          <w:b/>
          <w:bCs/>
          <w:sz w:val="36"/>
          <w:szCs w:val="36"/>
        </w:rPr>
        <w:t>Javith’s 3-Month Tech Upgrade Roadmap</w:t>
      </w:r>
    </w:p>
    <w:p w14:paraId="49ED489F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58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825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Month 1: Foundation &amp; Positioning</w:t>
      </w:r>
    </w:p>
    <w:p w14:paraId="2F07E9FC" w14:textId="77777777" w:rsidR="0018258F" w:rsidRPr="0018258F" w:rsidRDefault="0018258F" w:rsidP="00182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Modernize your backend skills and prepare your personal brand.</w:t>
      </w:r>
    </w:p>
    <w:p w14:paraId="5DA82370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to Learn</w:t>
      </w:r>
    </w:p>
    <w:p w14:paraId="1664770D" w14:textId="77777777" w:rsidR="0018258F" w:rsidRPr="0018258F" w:rsidRDefault="0018258F" w:rsidP="0018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Advanced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RESTful APIs, exception handling, validation, and testing.</w:t>
      </w:r>
    </w:p>
    <w:p w14:paraId="2737EEC3" w14:textId="77777777" w:rsidR="0018258F" w:rsidRPr="0018258F" w:rsidRDefault="0018258F" w:rsidP="0018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Architecture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Service registry, config server, circuit breaker.</w:t>
      </w:r>
    </w:p>
    <w:p w14:paraId="27CF7BCB" w14:textId="77777777" w:rsidR="0018258F" w:rsidRPr="0018258F" w:rsidRDefault="0018258F" w:rsidP="00182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GitHub Portfolio Setup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Start with 2–3 mini projects (e.g., Employee API, Order Service).</w:t>
      </w:r>
    </w:p>
    <w:p w14:paraId="5DCCE320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📘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Resources</w:t>
      </w:r>
    </w:p>
    <w:p w14:paraId="18322E4D" w14:textId="77777777" w:rsidR="0018258F" w:rsidRPr="0018258F" w:rsidRDefault="0018258F" w:rsidP="00182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Spring Boot Masterclass (Udemy or Coursera)</w:t>
      </w:r>
    </w:p>
    <w:p w14:paraId="5826F41F" w14:textId="77777777" w:rsidR="0018258F" w:rsidRPr="0018258F" w:rsidRDefault="0018258F" w:rsidP="00182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GitHub + LinkedIn optimization guides</w:t>
      </w:r>
    </w:p>
    <w:p w14:paraId="69703348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🧠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Weekly Targets</w:t>
      </w:r>
    </w:p>
    <w:p w14:paraId="106C5230" w14:textId="77777777" w:rsidR="0018258F" w:rsidRPr="0018258F" w:rsidRDefault="0018258F" w:rsidP="00182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1: Spring Boot deep dive</w:t>
      </w:r>
    </w:p>
    <w:p w14:paraId="2699A6AC" w14:textId="77777777" w:rsidR="0018258F" w:rsidRPr="0018258F" w:rsidRDefault="0018258F" w:rsidP="00182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2: Microservices with Spring Cloud</w:t>
      </w:r>
    </w:p>
    <w:p w14:paraId="6F9BE6E7" w14:textId="77777777" w:rsidR="0018258F" w:rsidRPr="0018258F" w:rsidRDefault="0018258F" w:rsidP="00182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3: Build &amp; deploy one REST API</w:t>
      </w:r>
    </w:p>
    <w:p w14:paraId="4AF624A1" w14:textId="77777777" w:rsidR="0018258F" w:rsidRPr="0018258F" w:rsidRDefault="0018258F" w:rsidP="00182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4: Polish GitHub + update LinkedIn headline</w:t>
      </w:r>
    </w:p>
    <w:p w14:paraId="5FE7FFF0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58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825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Month 2: Cloud &amp; DevOps</w:t>
      </w:r>
    </w:p>
    <w:p w14:paraId="62529704" w14:textId="77777777" w:rsidR="0018258F" w:rsidRPr="0018258F" w:rsidRDefault="0018258F" w:rsidP="00182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Become cloud-ready and deployment-savvy.</w:t>
      </w:r>
    </w:p>
    <w:p w14:paraId="157865D3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to Learn</w:t>
      </w:r>
    </w:p>
    <w:p w14:paraId="46E6FC4F" w14:textId="77777777" w:rsidR="0018258F" w:rsidRPr="0018258F" w:rsidRDefault="0018258F" w:rsidP="00182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AWS or Azure Fundamentals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EC2, S3, IAM, Lambda, API Gateway</w:t>
      </w:r>
    </w:p>
    <w:p w14:paraId="266A466E" w14:textId="77777777" w:rsidR="0018258F" w:rsidRPr="0018258F" w:rsidRDefault="0018258F" w:rsidP="00182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Docker &amp; Kubernetes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Containerize your microservices</w:t>
      </w:r>
    </w:p>
    <w:p w14:paraId="561CBABC" w14:textId="77777777" w:rsidR="0018258F" w:rsidRPr="0018258F" w:rsidRDefault="0018258F" w:rsidP="001825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Pipelines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Jenkins or GitHub Actions</w:t>
      </w:r>
    </w:p>
    <w:p w14:paraId="273490CB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📘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Resources</w:t>
      </w:r>
    </w:p>
    <w:p w14:paraId="26A39510" w14:textId="77777777" w:rsidR="0018258F" w:rsidRPr="0018258F" w:rsidRDefault="0018258F" w:rsidP="00182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AWS Cloud Practitioner or Azure Fundamentals course</w:t>
      </w:r>
    </w:p>
    <w:p w14:paraId="6C9A4E11" w14:textId="77777777" w:rsidR="0018258F" w:rsidRPr="0018258F" w:rsidRDefault="0018258F" w:rsidP="001825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Docker + K8s hands-on labs (</w:t>
      </w:r>
      <w:proofErr w:type="spellStart"/>
      <w:r w:rsidRPr="0018258F">
        <w:rPr>
          <w:rFonts w:ascii="Times New Roman" w:eastAsia="Times New Roman" w:hAnsi="Times New Roman" w:cs="Times New Roman"/>
          <w:sz w:val="24"/>
          <w:szCs w:val="24"/>
        </w:rPr>
        <w:t>Katacoda</w:t>
      </w:r>
      <w:proofErr w:type="spellEnd"/>
      <w:r w:rsidRPr="0018258F">
        <w:rPr>
          <w:rFonts w:ascii="Times New Roman" w:eastAsia="Times New Roman" w:hAnsi="Times New Roman" w:cs="Times New Roman"/>
          <w:sz w:val="24"/>
          <w:szCs w:val="24"/>
        </w:rPr>
        <w:t xml:space="preserve"> or Play with Docker)</w:t>
      </w:r>
    </w:p>
    <w:p w14:paraId="76B1D869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🧠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Weekly Targets</w:t>
      </w:r>
    </w:p>
    <w:p w14:paraId="1FC82643" w14:textId="77777777" w:rsidR="0018258F" w:rsidRPr="0018258F" w:rsidRDefault="0018258F" w:rsidP="001825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1: Cloud basics + deploy REST API to cloud</w:t>
      </w:r>
    </w:p>
    <w:p w14:paraId="5C70A464" w14:textId="77777777" w:rsidR="0018258F" w:rsidRPr="0018258F" w:rsidRDefault="0018258F" w:rsidP="001825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 xml:space="preserve">Week 2: </w:t>
      </w:r>
      <w:proofErr w:type="spellStart"/>
      <w:r w:rsidRPr="0018258F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18258F">
        <w:rPr>
          <w:rFonts w:ascii="Times New Roman" w:eastAsia="Times New Roman" w:hAnsi="Times New Roman" w:cs="Times New Roman"/>
          <w:sz w:val="24"/>
          <w:szCs w:val="24"/>
        </w:rPr>
        <w:t xml:space="preserve"> your app</w:t>
      </w:r>
    </w:p>
    <w:p w14:paraId="685F782D" w14:textId="77777777" w:rsidR="0018258F" w:rsidRPr="0018258F" w:rsidRDefault="0018258F" w:rsidP="001825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lastRenderedPageBreak/>
        <w:t>Week 3: Learn Kubernetes basics</w:t>
      </w:r>
    </w:p>
    <w:p w14:paraId="31924D1C" w14:textId="77777777" w:rsidR="0018258F" w:rsidRPr="0018258F" w:rsidRDefault="0018258F" w:rsidP="001825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4: Set up CI/CD pipeline</w:t>
      </w:r>
    </w:p>
    <w:p w14:paraId="54A50130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258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1825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Month 3: System Design &amp; Interview Prep</w:t>
      </w:r>
    </w:p>
    <w:p w14:paraId="592B7C5B" w14:textId="77777777" w:rsidR="0018258F" w:rsidRPr="0018258F" w:rsidRDefault="0018258F" w:rsidP="00182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Think like an architect and ace interviews.</w:t>
      </w:r>
    </w:p>
    <w:p w14:paraId="744E9ACD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to Learn</w:t>
      </w:r>
    </w:p>
    <w:p w14:paraId="0695B252" w14:textId="77777777" w:rsidR="0018258F" w:rsidRPr="0018258F" w:rsidRDefault="0018258F" w:rsidP="00182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 Patterns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 xml:space="preserve">: Load balancing, caching, </w:t>
      </w:r>
      <w:proofErr w:type="spellStart"/>
      <w:r w:rsidRPr="0018258F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18258F">
        <w:rPr>
          <w:rFonts w:ascii="Times New Roman" w:eastAsia="Times New Roman" w:hAnsi="Times New Roman" w:cs="Times New Roman"/>
          <w:sz w:val="24"/>
          <w:szCs w:val="24"/>
        </w:rPr>
        <w:t>, queues</w:t>
      </w:r>
    </w:p>
    <w:p w14:paraId="37E6B367" w14:textId="77777777" w:rsidR="0018258F" w:rsidRPr="0018258F" w:rsidRDefault="0018258F" w:rsidP="00182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API Design Best Practices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Versioning, throttling, security</w:t>
      </w:r>
    </w:p>
    <w:p w14:paraId="287D586D" w14:textId="77777777" w:rsidR="0018258F" w:rsidRPr="0018258F" w:rsidRDefault="0018258F" w:rsidP="001825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Interview Prep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STAR method, leadership stories</w:t>
      </w:r>
    </w:p>
    <w:p w14:paraId="6BB6178D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📘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Resources</w:t>
      </w:r>
    </w:p>
    <w:p w14:paraId="43B260C7" w14:textId="77777777" w:rsidR="0018258F" w:rsidRPr="0018258F" w:rsidRDefault="0018258F" w:rsidP="001825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Grokking the System Design Interview</w:t>
      </w:r>
    </w:p>
    <w:p w14:paraId="2D378324" w14:textId="77777777" w:rsidR="0018258F" w:rsidRPr="0018258F" w:rsidRDefault="0018258F" w:rsidP="001825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Tech Dummies YouTube (for mock interviews)</w:t>
      </w:r>
    </w:p>
    <w:p w14:paraId="45AED58B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58F">
        <w:rPr>
          <w:rFonts w:ascii="Segoe UI Emoji" w:eastAsia="Times New Roman" w:hAnsi="Segoe UI Emoji" w:cs="Segoe UI Emoji"/>
          <w:b/>
          <w:bCs/>
          <w:sz w:val="24"/>
          <w:szCs w:val="24"/>
        </w:rPr>
        <w:t>🧠</w:t>
      </w: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Weekly Targets</w:t>
      </w:r>
    </w:p>
    <w:p w14:paraId="5F430AB0" w14:textId="77777777" w:rsidR="0018258F" w:rsidRPr="0018258F" w:rsidRDefault="0018258F" w:rsidP="001825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1: Design scalable REST API system</w:t>
      </w:r>
    </w:p>
    <w:p w14:paraId="29FDEFEF" w14:textId="77777777" w:rsidR="0018258F" w:rsidRPr="0018258F" w:rsidRDefault="0018258F" w:rsidP="001825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2: Practice 3 system design problems</w:t>
      </w:r>
    </w:p>
    <w:p w14:paraId="0DEA702E" w14:textId="77777777" w:rsidR="0018258F" w:rsidRPr="0018258F" w:rsidRDefault="0018258F" w:rsidP="001825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3: Mock interviews with peers or mentors</w:t>
      </w:r>
    </w:p>
    <w:p w14:paraId="75DE4BB5" w14:textId="77777777" w:rsidR="0018258F" w:rsidRPr="0018258F" w:rsidRDefault="0018258F" w:rsidP="001825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sz w:val="24"/>
          <w:szCs w:val="24"/>
        </w:rPr>
        <w:t>Week 4: Apply to 5 top companies</w:t>
      </w:r>
    </w:p>
    <w:p w14:paraId="6C0B4507" w14:textId="77777777" w:rsidR="0018258F" w:rsidRPr="0018258F" w:rsidRDefault="0018258F" w:rsidP="001825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258F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825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Tips</w:t>
      </w:r>
    </w:p>
    <w:p w14:paraId="07641B80" w14:textId="77777777" w:rsidR="0018258F" w:rsidRPr="0018258F" w:rsidRDefault="0018258F" w:rsidP="001825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Blog Weekly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Share what you learn—build visibility.</w:t>
      </w:r>
    </w:p>
    <w:p w14:paraId="267FBE04" w14:textId="77777777" w:rsidR="0018258F" w:rsidRPr="0018258F" w:rsidRDefault="0018258F" w:rsidP="001825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Connect with Recruiters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Target roles like “Senior Java Developer,” “Cloud Engineer,” “API Architect.”</w:t>
      </w:r>
    </w:p>
    <w:p w14:paraId="21F61B86" w14:textId="2DEADBF4" w:rsidR="00EE14B0" w:rsidRPr="00DA2832" w:rsidRDefault="0018258F" w:rsidP="00DA28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58F">
        <w:rPr>
          <w:rFonts w:ascii="Times New Roman" w:eastAsia="Times New Roman" w:hAnsi="Times New Roman" w:cs="Times New Roman"/>
          <w:b/>
          <w:bCs/>
          <w:sz w:val="24"/>
          <w:szCs w:val="24"/>
        </w:rPr>
        <w:t>Stay Consistent</w:t>
      </w:r>
      <w:r w:rsidRPr="0018258F">
        <w:rPr>
          <w:rFonts w:ascii="Times New Roman" w:eastAsia="Times New Roman" w:hAnsi="Times New Roman" w:cs="Times New Roman"/>
          <w:sz w:val="24"/>
          <w:szCs w:val="24"/>
        </w:rPr>
        <w:t>: Even 1 hour/day will compound into mastery.</w:t>
      </w:r>
    </w:p>
    <w:p w14:paraId="23D85761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4AB1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Setup Guide for Month 1 Tasks</w:t>
      </w:r>
    </w:p>
    <w:p w14:paraId="3D9CDCE2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Install Java Development Kit (JDK)</w:t>
      </w:r>
    </w:p>
    <w:p w14:paraId="45D2B03B" w14:textId="77777777" w:rsidR="00AC4AB1" w:rsidRPr="00AC4AB1" w:rsidRDefault="00AC4AB1" w:rsidP="00AC4A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AC4AB1">
        <w:rPr>
          <w:rFonts w:ascii="Times New Roman" w:eastAsia="Times New Roman" w:hAnsi="Times New Roman" w:cs="Times New Roman"/>
          <w:b/>
          <w:bCs/>
          <w:sz w:val="24"/>
          <w:szCs w:val="24"/>
        </w:rPr>
        <w:t>JDK 17</w:t>
      </w: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 (recommended for Spring Boot 3.x) from Oracle or </w:t>
      </w:r>
      <w:proofErr w:type="spellStart"/>
      <w:r w:rsidRPr="00AC4AB1">
        <w:rPr>
          <w:rFonts w:ascii="Times New Roman" w:eastAsia="Times New Roman" w:hAnsi="Times New Roman" w:cs="Times New Roman"/>
          <w:sz w:val="24"/>
          <w:szCs w:val="24"/>
        </w:rPr>
        <w:t>AdoptOpenJDK</w:t>
      </w:r>
      <w:proofErr w:type="spellEnd"/>
      <w:r w:rsidRPr="00AC4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F9103" w14:textId="77777777" w:rsidR="00AC4AB1" w:rsidRPr="00AC4AB1" w:rsidRDefault="00AC4AB1" w:rsidP="00AC4A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After installation, verify with:</w:t>
      </w:r>
    </w:p>
    <w:p w14:paraId="562B082A" w14:textId="77777777" w:rsidR="00AC4AB1" w:rsidRPr="00AC4AB1" w:rsidRDefault="00AC4AB1" w:rsidP="00AC4A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4BE5188F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java -version</w:t>
      </w:r>
    </w:p>
    <w:p w14:paraId="2EEC15F8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Install IntelliJ IDEA (or Eclipse)</w:t>
      </w:r>
    </w:p>
    <w:p w14:paraId="321393C6" w14:textId="77777777" w:rsidR="00AC4AB1" w:rsidRPr="00AC4AB1" w:rsidRDefault="00AC4AB1" w:rsidP="00AC4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lastRenderedPageBreak/>
        <w:t>Recommended: IntelliJ IDEA Community Edition</w:t>
      </w:r>
    </w:p>
    <w:p w14:paraId="3418F41D" w14:textId="77777777" w:rsidR="00AC4AB1" w:rsidRPr="00AC4AB1" w:rsidRDefault="00AC4AB1" w:rsidP="00AC4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Features: Smart code completion, Spring Boot support, Git integration</w:t>
      </w:r>
    </w:p>
    <w:p w14:paraId="3C59C691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Install Maven</w:t>
      </w:r>
    </w:p>
    <w:p w14:paraId="5B236DD5" w14:textId="77777777" w:rsidR="00AC4AB1" w:rsidRPr="00AC4AB1" w:rsidRDefault="00AC4AB1" w:rsidP="00AC4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Spring Boot uses Maven for dependency management.</w:t>
      </w:r>
    </w:p>
    <w:p w14:paraId="79397751" w14:textId="77777777" w:rsidR="00AC4AB1" w:rsidRPr="00AC4AB1" w:rsidRDefault="00AC4AB1" w:rsidP="00AC4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Download from Apache Maven</w:t>
      </w:r>
    </w:p>
    <w:p w14:paraId="2CA350B1" w14:textId="77777777" w:rsidR="00AC4AB1" w:rsidRPr="00AC4AB1" w:rsidRDefault="00AC4AB1" w:rsidP="00AC4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Verify with:</w:t>
      </w:r>
    </w:p>
    <w:p w14:paraId="105B704B" w14:textId="77777777" w:rsidR="00AC4AB1" w:rsidRPr="00AC4AB1" w:rsidRDefault="00AC4AB1" w:rsidP="00AC4A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1EEFA67E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 xml:space="preserve"> -version</w:t>
      </w:r>
    </w:p>
    <w:p w14:paraId="6AD300EB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Install Git</w:t>
      </w:r>
    </w:p>
    <w:p w14:paraId="3BD72CB6" w14:textId="77777777" w:rsidR="00AC4AB1" w:rsidRPr="00AC4AB1" w:rsidRDefault="00AC4AB1" w:rsidP="00AC4A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Download from Git SCM</w:t>
      </w:r>
    </w:p>
    <w:p w14:paraId="48DB06FA" w14:textId="77777777" w:rsidR="00AC4AB1" w:rsidRPr="00AC4AB1" w:rsidRDefault="00AC4AB1" w:rsidP="00AC4A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Set up GitHub account and configure Git:</w:t>
      </w:r>
    </w:p>
    <w:p w14:paraId="15A77BE4" w14:textId="77777777" w:rsidR="00AC4AB1" w:rsidRPr="00AC4AB1" w:rsidRDefault="00AC4AB1" w:rsidP="00AC4A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55488FDA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git config --global user.name "javith"</w:t>
      </w:r>
    </w:p>
    <w:p w14:paraId="5BC3769C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git config --global </w:t>
      </w:r>
      <w:proofErr w:type="spellStart"/>
      <w:proofErr w:type="gramStart"/>
      <w:r w:rsidRPr="00AC4AB1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AC4AB1">
        <w:rPr>
          <w:rFonts w:ascii="Courier New" w:eastAsia="Times New Roman" w:hAnsi="Courier New" w:cs="Courier New"/>
          <w:sz w:val="20"/>
          <w:szCs w:val="20"/>
        </w:rPr>
        <w:t xml:space="preserve"> "your-email@example.com"</w:t>
      </w:r>
    </w:p>
    <w:p w14:paraId="74AA2565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Install Postman</w:t>
      </w:r>
    </w:p>
    <w:p w14:paraId="3E699505" w14:textId="77777777" w:rsidR="00AC4AB1" w:rsidRPr="00AC4AB1" w:rsidRDefault="00AC4AB1" w:rsidP="00AC4A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For testing REST APIs</w:t>
      </w:r>
    </w:p>
    <w:p w14:paraId="7386A812" w14:textId="77777777" w:rsidR="00AC4AB1" w:rsidRPr="00AC4AB1" w:rsidRDefault="00AC4AB1" w:rsidP="00AC4A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Download from Postman</w:t>
      </w:r>
    </w:p>
    <w:p w14:paraId="0FEAB0C7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Install Docker Desktop (Optional for Week 3)</w:t>
      </w:r>
    </w:p>
    <w:p w14:paraId="398C8E0C" w14:textId="77777777" w:rsidR="00AC4AB1" w:rsidRPr="00AC4AB1" w:rsidRDefault="00AC4AB1" w:rsidP="00AC4A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Download from Docker</w:t>
      </w:r>
    </w:p>
    <w:p w14:paraId="60322E56" w14:textId="77777777" w:rsidR="00AC4AB1" w:rsidRPr="00AC4AB1" w:rsidRDefault="00AC4AB1" w:rsidP="00AC4A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Helps you containerize and deploy your apps</w:t>
      </w:r>
    </w:p>
    <w:p w14:paraId="00287A21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Create Your First Spring Boot Project</w:t>
      </w:r>
    </w:p>
    <w:p w14:paraId="2BE1F225" w14:textId="77777777" w:rsidR="00AC4AB1" w:rsidRPr="00AC4AB1" w:rsidRDefault="00AC4AB1" w:rsidP="00AC4A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Use Spring </w:t>
      </w:r>
      <w:proofErr w:type="spellStart"/>
      <w:r w:rsidRPr="00AC4AB1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</w:p>
    <w:p w14:paraId="16134B17" w14:textId="77777777" w:rsidR="00AC4AB1" w:rsidRPr="00AC4AB1" w:rsidRDefault="00AC4AB1" w:rsidP="00AC4A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Project: Maven</w:t>
      </w:r>
    </w:p>
    <w:p w14:paraId="7D346474" w14:textId="77777777" w:rsidR="00AC4AB1" w:rsidRPr="00AC4AB1" w:rsidRDefault="00AC4AB1" w:rsidP="00AC4A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Language: Java</w:t>
      </w:r>
    </w:p>
    <w:p w14:paraId="5DFEB1B2" w14:textId="77777777" w:rsidR="00AC4AB1" w:rsidRPr="00AC4AB1" w:rsidRDefault="00AC4AB1" w:rsidP="00AC4A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Spring Boot: 3.x</w:t>
      </w:r>
    </w:p>
    <w:p w14:paraId="0EF3E7BD" w14:textId="77777777" w:rsidR="00AC4AB1" w:rsidRPr="00AC4AB1" w:rsidRDefault="00AC4AB1" w:rsidP="00AC4A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Dependencies: Spring Web, Spring Data JPA, H2 Database, Lombok</w:t>
      </w:r>
    </w:p>
    <w:p w14:paraId="3E0DEA9E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Set Up GitHub Repository</w:t>
      </w:r>
    </w:p>
    <w:p w14:paraId="36EE88A4" w14:textId="77777777" w:rsidR="00AC4AB1" w:rsidRPr="00AC4AB1" w:rsidRDefault="00AC4AB1" w:rsidP="00AC4A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Create a new repo: </w:t>
      </w:r>
      <w:r w:rsidRPr="00AC4AB1">
        <w:rPr>
          <w:rFonts w:ascii="Courier New" w:eastAsia="Times New Roman" w:hAnsi="Courier New" w:cs="Courier New"/>
          <w:sz w:val="20"/>
          <w:szCs w:val="20"/>
        </w:rPr>
        <w:t>employee-management-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</w:p>
    <w:p w14:paraId="77FCBBDD" w14:textId="77777777" w:rsidR="00AC4AB1" w:rsidRPr="00AC4AB1" w:rsidRDefault="00AC4AB1" w:rsidP="00AC4A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Push your Spring Boot project:</w:t>
      </w:r>
    </w:p>
    <w:p w14:paraId="35C007A5" w14:textId="2CCEB386" w:rsidR="00AC4AB1" w:rsidRDefault="000F1F13" w:rsidP="00AC4A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lastRenderedPageBreak/>
        <w:t>B</w:t>
      </w:r>
      <w:r w:rsidR="00AC4AB1" w:rsidRPr="00AC4AB1">
        <w:rPr>
          <w:rFonts w:ascii="Times New Roman" w:eastAsia="Times New Roman" w:hAnsi="Times New Roman" w:cs="Times New Roman"/>
          <w:sz w:val="24"/>
          <w:szCs w:val="24"/>
        </w:rPr>
        <w:t>ash</w:t>
      </w:r>
    </w:p>
    <w:p w14:paraId="34F223DA" w14:textId="361F0C74" w:rsidR="000F1F13" w:rsidRPr="00AC4AB1" w:rsidRDefault="000F1F13" w:rsidP="00AC4A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Username:</w:t>
      </w:r>
      <w:r w:rsidR="00CF4FEB">
        <w:rPr>
          <w:rFonts w:ascii="Times New Roman" w:eastAsia="Times New Roman" w:hAnsi="Times New Roman" w:cs="Times New Roman"/>
          <w:sz w:val="24"/>
          <w:szCs w:val="24"/>
        </w:rPr>
        <w:t>javithrasid</w:t>
      </w:r>
      <w:proofErr w:type="gramEnd"/>
      <w:r w:rsidR="00CF4FEB">
        <w:rPr>
          <w:rFonts w:ascii="Times New Roman" w:eastAsia="Times New Roman" w:hAnsi="Times New Roman" w:cs="Times New Roman"/>
          <w:sz w:val="24"/>
          <w:szCs w:val="24"/>
        </w:rPr>
        <w:t>-hash</w:t>
      </w:r>
      <w:proofErr w:type="spellEnd"/>
    </w:p>
    <w:p w14:paraId="22F2103F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B66096B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AC4AB1">
        <w:rPr>
          <w:rFonts w:ascii="Courier New" w:eastAsia="Times New Roman" w:hAnsi="Courier New" w:cs="Courier New"/>
          <w:sz w:val="20"/>
          <w:szCs w:val="20"/>
        </w:rPr>
        <w:t>remote</w:t>
      </w:r>
      <w:proofErr w:type="gramEnd"/>
      <w:r w:rsidRPr="00AC4AB1">
        <w:rPr>
          <w:rFonts w:ascii="Courier New" w:eastAsia="Times New Roman" w:hAnsi="Courier New" w:cs="Courier New"/>
          <w:sz w:val="20"/>
          <w:szCs w:val="20"/>
        </w:rPr>
        <w:t xml:space="preserve"> add origin https://github.com/your-username/employee-management-api.git</w:t>
      </w:r>
    </w:p>
    <w:p w14:paraId="5484211E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AC4AB1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6BF74E2B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14:paraId="097EB266" w14:textId="77777777" w:rsid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14:paraId="3DB185FC" w14:textId="77777777" w:rsidR="00826D6A" w:rsidRDefault="00826D6A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C0B6A5E" w14:textId="77777777" w:rsidR="00826D6A" w:rsidRDefault="00826D6A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B93E9C0" w14:textId="2390FFC3" w:rsidR="00826D6A" w:rsidRDefault="00C24224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Refined:</w:t>
      </w:r>
    </w:p>
    <w:p w14:paraId="645FDC65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1. Initialize the repo</w:t>
      </w:r>
    </w:p>
    <w:p w14:paraId="4C96FFC2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57DE92FC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B9C1C4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2. Enable long path support (avoids filename too long errors)</w:t>
      </w:r>
    </w:p>
    <w:p w14:paraId="414B251D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 xml:space="preserve">git config </w:t>
      </w:r>
      <w:proofErr w:type="spellStart"/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core.longpaths</w:t>
      </w:r>
      <w:proofErr w:type="spellEnd"/>
      <w:proofErr w:type="gramEnd"/>
      <w:r w:rsidRPr="00C24224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7ADBAA1D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81A1FE8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3. Set line ending handling (avoids LF/CRLF warnings)</w:t>
      </w:r>
    </w:p>
    <w:p w14:paraId="7D46ED68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 xml:space="preserve">git config </w:t>
      </w:r>
      <w:proofErr w:type="spellStart"/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proofErr w:type="gramEnd"/>
      <w:r w:rsidRPr="00C24224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14:paraId="250E9EBA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CEC076F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4. Add remote origin</w:t>
      </w:r>
    </w:p>
    <w:p w14:paraId="45E5FA33" w14:textId="12F0828C" w:rsid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remote</w:t>
      </w:r>
      <w:proofErr w:type="gramEnd"/>
      <w:r w:rsidRPr="00C24224">
        <w:rPr>
          <w:rFonts w:ascii="Courier New" w:eastAsia="Times New Roman" w:hAnsi="Courier New" w:cs="Courier New"/>
          <w:sz w:val="20"/>
          <w:szCs w:val="20"/>
        </w:rPr>
        <w:t xml:space="preserve"> add origin </w:t>
      </w:r>
      <w:hyperlink r:id="rId5" w:history="1">
        <w:r w:rsidR="0019266F" w:rsidRPr="004D5B9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https://github.com/your-username/employee-management-api.git</w:t>
        </w:r>
      </w:hyperlink>
    </w:p>
    <w:p w14:paraId="760B51CA" w14:textId="77777777" w:rsidR="0019266F" w:rsidRDefault="0019266F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A3EE860" w14:textId="77777777" w:rsidR="0019266F" w:rsidRPr="00C24224" w:rsidRDefault="0019266F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2BC5E4E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F7A9FC4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 xml:space="preserve"># 5. Create 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a 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C24224">
        <w:rPr>
          <w:rFonts w:ascii="Courier New" w:eastAsia="Times New Roman" w:hAnsi="Courier New" w:cs="Courier New"/>
          <w:sz w:val="20"/>
          <w:szCs w:val="20"/>
        </w:rPr>
        <w:t xml:space="preserve"> to exclude system files</w:t>
      </w:r>
    </w:p>
    <w:p w14:paraId="0E4FFC58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echo "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AppData</w:t>
      </w:r>
      <w:proofErr w:type="spellEnd"/>
      <w:r w:rsidRPr="00C24224">
        <w:rPr>
          <w:rFonts w:ascii="Courier New" w:eastAsia="Times New Roman" w:hAnsi="Courier New" w:cs="Courier New"/>
          <w:sz w:val="20"/>
          <w:szCs w:val="20"/>
        </w:rPr>
        <w:t>/" &gt;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&gt; 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14:paraId="2D908327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echo "*.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jtx</w:t>
      </w:r>
      <w:proofErr w:type="spellEnd"/>
      <w:r w:rsidRPr="00C24224">
        <w:rPr>
          <w:rFonts w:ascii="Courier New" w:eastAsia="Times New Roman" w:hAnsi="Courier New" w:cs="Courier New"/>
          <w:sz w:val="20"/>
          <w:szCs w:val="20"/>
        </w:rPr>
        <w:t>" &gt;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&gt; 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14:paraId="1C043813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echo "*.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C24224">
        <w:rPr>
          <w:rFonts w:ascii="Courier New" w:eastAsia="Times New Roman" w:hAnsi="Courier New" w:cs="Courier New"/>
          <w:sz w:val="20"/>
          <w:szCs w:val="20"/>
        </w:rPr>
        <w:t>" &gt;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&gt; 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14:paraId="68E800A0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echo "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C24224">
        <w:rPr>
          <w:rFonts w:ascii="Courier New" w:eastAsia="Times New Roman" w:hAnsi="Courier New" w:cs="Courier New"/>
          <w:sz w:val="20"/>
          <w:szCs w:val="20"/>
        </w:rPr>
        <w:t>/" &gt;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&gt; .</w:t>
      </w:r>
      <w:proofErr w:type="spellStart"/>
      <w:r w:rsidRPr="00C24224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C24224">
        <w:rPr>
          <w:rFonts w:ascii="Courier New" w:eastAsia="Times New Roman" w:hAnsi="Courier New" w:cs="Courier New"/>
          <w:sz w:val="20"/>
          <w:szCs w:val="20"/>
        </w:rPr>
        <w:t xml:space="preserve">  # if using Node.js</w:t>
      </w:r>
    </w:p>
    <w:p w14:paraId="276CDE28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6936AD1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6. Stage only safe files</w:t>
      </w:r>
    </w:p>
    <w:p w14:paraId="307595F0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C24224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2A05F301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1482689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7. Commit your changes</w:t>
      </w:r>
    </w:p>
    <w:p w14:paraId="07FB1FF4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git commit -m "Initial commit"</w:t>
      </w:r>
    </w:p>
    <w:p w14:paraId="4805805F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61AA736" w14:textId="77777777" w:rsidR="00C24224" w:rsidRP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# 8. Push to GitHub (use main if your repo defaults to main)</w:t>
      </w:r>
    </w:p>
    <w:p w14:paraId="707919ED" w14:textId="178D8F46" w:rsidR="00C24224" w:rsidRDefault="00C24224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24224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14:paraId="23014D9D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0E2EACD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E038F92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632C418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8468EB6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76914DB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196A208" w14:textId="77777777" w:rsidR="00DA2832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71368C3" w14:textId="77777777" w:rsidR="00DA2832" w:rsidRPr="00AC4AB1" w:rsidRDefault="00DA2832" w:rsidP="00C24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C8EA063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Test Your API</w:t>
      </w:r>
    </w:p>
    <w:p w14:paraId="66ABCBAE" w14:textId="77777777" w:rsidR="00AC4AB1" w:rsidRPr="00AC4AB1" w:rsidRDefault="00AC4AB1" w:rsidP="00AC4A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Run your app in IntelliJ</w:t>
      </w:r>
    </w:p>
    <w:p w14:paraId="67B1CA9E" w14:textId="77777777" w:rsidR="00AC4AB1" w:rsidRPr="00AC4AB1" w:rsidRDefault="00AC4AB1" w:rsidP="00AC4A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lastRenderedPageBreak/>
        <w:t>Use Postman to test endpoints like:</w:t>
      </w:r>
    </w:p>
    <w:p w14:paraId="2AB70BA2" w14:textId="77777777" w:rsidR="00AC4AB1" w:rsidRPr="00AC4AB1" w:rsidRDefault="00AC4AB1" w:rsidP="00AC4A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GET /employees</w:t>
      </w:r>
    </w:p>
    <w:p w14:paraId="4B45FF79" w14:textId="77777777" w:rsidR="00AC4AB1" w:rsidRPr="00AC4AB1" w:rsidRDefault="00AC4AB1" w:rsidP="00AC4A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POST /employees</w:t>
      </w:r>
    </w:p>
    <w:p w14:paraId="57669295" w14:textId="77777777" w:rsidR="00AC4AB1" w:rsidRPr="00AC4AB1" w:rsidRDefault="00AC4AB1" w:rsidP="00AC4A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PUT /employees/{id}</w:t>
      </w:r>
    </w:p>
    <w:p w14:paraId="15123EDD" w14:textId="77777777" w:rsidR="00AC4AB1" w:rsidRPr="00AC4AB1" w:rsidRDefault="00AC4AB1" w:rsidP="00AC4A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DELETE /employees/{id}</w:t>
      </w:r>
    </w:p>
    <w:p w14:paraId="78026ADD" w14:textId="77777777" w:rsidR="00AC4AB1" w:rsidRPr="00AC4AB1" w:rsidRDefault="00AC4AB1" w:rsidP="00AC4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4AB1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C4A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Document with Swagger</w:t>
      </w:r>
    </w:p>
    <w:p w14:paraId="0FCAA489" w14:textId="77777777" w:rsidR="00AC4AB1" w:rsidRPr="00AC4AB1" w:rsidRDefault="00AC4AB1" w:rsidP="00AC4A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Add Swagger dependency:</w:t>
      </w:r>
    </w:p>
    <w:p w14:paraId="6C16E62C" w14:textId="77777777" w:rsidR="00AC4AB1" w:rsidRPr="00AC4AB1" w:rsidRDefault="00AC4AB1" w:rsidP="00AC4AB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>xml</w:t>
      </w:r>
    </w:p>
    <w:p w14:paraId="45890DFC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&lt;dependency&gt;</w:t>
      </w:r>
    </w:p>
    <w:p w14:paraId="35EA5AE2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org.springdoc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AAD5DE0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springdoc-openapi-ui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C4AB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AC4AB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7F7490B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 xml:space="preserve">  &lt;version&gt;1.6.14&lt;/version&gt;</w:t>
      </w:r>
    </w:p>
    <w:p w14:paraId="14BA0FC7" w14:textId="77777777" w:rsidR="00AC4AB1" w:rsidRPr="00AC4AB1" w:rsidRDefault="00AC4AB1" w:rsidP="00AC4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C4AB1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40FC0488" w14:textId="77777777" w:rsidR="00AC4AB1" w:rsidRPr="00AC4AB1" w:rsidRDefault="00AC4AB1" w:rsidP="00AC4A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Access docs at: </w:t>
      </w:r>
      <w:r w:rsidRPr="00AC4AB1">
        <w:rPr>
          <w:rFonts w:ascii="Courier New" w:eastAsia="Times New Roman" w:hAnsi="Courier New" w:cs="Courier New"/>
          <w:sz w:val="20"/>
          <w:szCs w:val="20"/>
        </w:rPr>
        <w:t>http://localhost:8080/swagger-ui.html</w:t>
      </w:r>
    </w:p>
    <w:p w14:paraId="1F46BAF0" w14:textId="77777777" w:rsidR="00AC4AB1" w:rsidRDefault="00AC4AB1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Once you finish this setup, </w:t>
      </w:r>
      <w:proofErr w:type="gramStart"/>
      <w:r w:rsidRPr="00AC4AB1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 be ready to start building and deploying your first project. Want help designing your </w:t>
      </w:r>
      <w:r w:rsidRPr="00AC4AB1">
        <w:rPr>
          <w:rFonts w:ascii="Courier New" w:eastAsia="Times New Roman" w:hAnsi="Courier New" w:cs="Courier New"/>
          <w:sz w:val="20"/>
          <w:szCs w:val="20"/>
        </w:rPr>
        <w:t>Employee</w:t>
      </w:r>
      <w:r w:rsidRPr="00AC4AB1">
        <w:rPr>
          <w:rFonts w:ascii="Times New Roman" w:eastAsia="Times New Roman" w:hAnsi="Times New Roman" w:cs="Times New Roman"/>
          <w:sz w:val="24"/>
          <w:szCs w:val="24"/>
        </w:rPr>
        <w:t xml:space="preserve"> API schema or writing your first controller class? I can walk you through it.</w:t>
      </w:r>
    </w:p>
    <w:p w14:paraId="4CA2761F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C3DD9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A62D8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A8047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1B71C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C9E73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81D76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6CD8E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C5469" w14:textId="77777777" w:rsidR="00DA2832" w:rsidRDefault="00DA2832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FFE6F" w14:textId="77777777" w:rsidR="009B45D8" w:rsidRDefault="009B45D8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EF45E" w14:textId="77777777" w:rsidR="001151AC" w:rsidRPr="00AC4AB1" w:rsidRDefault="001151AC" w:rsidP="00AC4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04AF1" w14:textId="1B8F6507" w:rsidR="00FD5643" w:rsidRDefault="001151AC" w:rsidP="00C3669E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lastRenderedPageBreak/>
        <w:t>H</w:t>
      </w:r>
      <w:r w:rsidR="00C3669E" w:rsidRPr="00D5725D">
        <w:rPr>
          <w:b/>
          <w:bCs/>
          <w:color w:val="1F3864" w:themeColor="accent1" w:themeShade="80"/>
        </w:rPr>
        <w:t xml:space="preserve">ow your Spring Boot application executes </w:t>
      </w:r>
      <w:r w:rsidR="00C3669E" w:rsidRPr="00D5725D">
        <w:rPr>
          <w:rStyle w:val="Strong"/>
          <w:b w:val="0"/>
          <w:bCs w:val="0"/>
          <w:color w:val="1F3864" w:themeColor="accent1" w:themeShade="80"/>
        </w:rPr>
        <w:t>step by step</w:t>
      </w:r>
      <w:r w:rsidR="00C3669E" w:rsidRPr="00D5725D">
        <w:rPr>
          <w:b/>
          <w:bCs/>
          <w:color w:val="1F3864" w:themeColor="accent1" w:themeShade="80"/>
        </w:rPr>
        <w:t xml:space="preserve"> when you run it inside IntelliJ, based on your folder structure and class layout.</w:t>
      </w:r>
    </w:p>
    <w:p w14:paraId="7A7992CE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proofErr w:type="spellStart"/>
      <w:r w:rsidRPr="001151AC">
        <w:rPr>
          <w:color w:val="222A35" w:themeColor="text2" w:themeShade="80"/>
          <w:sz w:val="16"/>
          <w:szCs w:val="16"/>
        </w:rPr>
        <w:t>springboot</w:t>
      </w:r>
      <w:proofErr w:type="spellEnd"/>
      <w:r w:rsidRPr="001151AC">
        <w:rPr>
          <w:color w:val="222A35" w:themeColor="text2" w:themeShade="80"/>
          <w:sz w:val="16"/>
          <w:szCs w:val="16"/>
        </w:rPr>
        <w:t>-rest-</w:t>
      </w:r>
      <w:proofErr w:type="spellStart"/>
      <w:r w:rsidRPr="001151AC">
        <w:rPr>
          <w:color w:val="222A35" w:themeColor="text2" w:themeShade="80"/>
          <w:sz w:val="16"/>
          <w:szCs w:val="16"/>
        </w:rPr>
        <w:t>api</w:t>
      </w:r>
      <w:proofErr w:type="spellEnd"/>
      <w:r w:rsidRPr="001151AC">
        <w:rPr>
          <w:color w:val="222A35" w:themeColor="text2" w:themeShade="80"/>
          <w:sz w:val="16"/>
          <w:szCs w:val="16"/>
        </w:rPr>
        <w:t>/</w:t>
      </w:r>
    </w:p>
    <w:p w14:paraId="2501D6E8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</w:t>
      </w:r>
      <w:proofErr w:type="spellStart"/>
      <w:r w:rsidRPr="001151AC">
        <w:rPr>
          <w:color w:val="222A35" w:themeColor="text2" w:themeShade="80"/>
          <w:sz w:val="16"/>
          <w:szCs w:val="16"/>
        </w:rPr>
        <w:t>src</w:t>
      </w:r>
      <w:proofErr w:type="spellEnd"/>
      <w:r w:rsidRPr="001151AC">
        <w:rPr>
          <w:color w:val="222A35" w:themeColor="text2" w:themeShade="80"/>
          <w:sz w:val="16"/>
          <w:szCs w:val="16"/>
        </w:rPr>
        <w:t>/</w:t>
      </w:r>
    </w:p>
    <w:p w14:paraId="529E55AD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main/</w:t>
      </w:r>
    </w:p>
    <w:p w14:paraId="1F49AE0F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java/</w:t>
      </w:r>
    </w:p>
    <w:p w14:paraId="68A7319D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└── com/</w:t>
      </w:r>
    </w:p>
    <w:p w14:paraId="71274EC4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└── spring/</w:t>
      </w:r>
    </w:p>
    <w:p w14:paraId="0C05A347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│           └── </w:t>
      </w:r>
      <w:proofErr w:type="spellStart"/>
      <w:r w:rsidRPr="001151AC">
        <w:rPr>
          <w:color w:val="222A35" w:themeColor="text2" w:themeShade="80"/>
          <w:sz w:val="16"/>
          <w:szCs w:val="16"/>
        </w:rPr>
        <w:t>api</w:t>
      </w:r>
      <w:proofErr w:type="spellEnd"/>
      <w:r w:rsidRPr="001151AC">
        <w:rPr>
          <w:color w:val="222A35" w:themeColor="text2" w:themeShade="80"/>
          <w:sz w:val="16"/>
          <w:szCs w:val="16"/>
        </w:rPr>
        <w:t>/</w:t>
      </w:r>
    </w:p>
    <w:p w14:paraId="4F5587D3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│            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controller/       # REST controllers (API layer)</w:t>
      </w:r>
    </w:p>
    <w:p w14:paraId="1F4889DD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        │   └── BookController.java</w:t>
      </w:r>
    </w:p>
    <w:p w14:paraId="3CDD9F74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│            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service/          # Interfaces for business logic</w:t>
      </w:r>
    </w:p>
    <w:p w14:paraId="1D3AF983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        │   └── BookService.java</w:t>
      </w:r>
    </w:p>
    <w:p w14:paraId="7A82DE4B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│            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service/</w:t>
      </w:r>
      <w:proofErr w:type="spellStart"/>
      <w:r w:rsidRPr="001151AC">
        <w:rPr>
          <w:color w:val="222A35" w:themeColor="text2" w:themeShade="80"/>
          <w:sz w:val="16"/>
          <w:szCs w:val="16"/>
        </w:rPr>
        <w:t>impl</w:t>
      </w:r>
      <w:proofErr w:type="spellEnd"/>
      <w:r w:rsidRPr="001151AC">
        <w:rPr>
          <w:color w:val="222A35" w:themeColor="text2" w:themeShade="80"/>
          <w:sz w:val="16"/>
          <w:szCs w:val="16"/>
        </w:rPr>
        <w:t>/     # Service implementations</w:t>
      </w:r>
    </w:p>
    <w:p w14:paraId="0996DCEF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        │   └── BookServiceImpl.java</w:t>
      </w:r>
    </w:p>
    <w:p w14:paraId="7BA66FB2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│            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provider/       # DAO layer (JPA Repositories)</w:t>
      </w:r>
    </w:p>
    <w:p w14:paraId="3B180CAE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        │   └── ProviderApplication.java</w:t>
      </w:r>
    </w:p>
    <w:p w14:paraId="24AB435B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        │   └── ServletInitializer.java</w:t>
      </w:r>
    </w:p>
    <w:p w14:paraId="5943D339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│            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model/            # Domain models / entities</w:t>
      </w:r>
    </w:p>
    <w:p w14:paraId="1A0B1165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│               │   └── Book.java</w:t>
      </w:r>
    </w:p>
    <w:p w14:paraId="35A70172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└── resources/</w:t>
      </w:r>
    </w:p>
    <w:p w14:paraId="62EF3D44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    </w:t>
      </w: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</w:t>
      </w:r>
      <w:proofErr w:type="spellStart"/>
      <w:proofErr w:type="gramStart"/>
      <w:r w:rsidRPr="001151AC">
        <w:rPr>
          <w:color w:val="222A35" w:themeColor="text2" w:themeShade="80"/>
          <w:sz w:val="16"/>
          <w:szCs w:val="16"/>
        </w:rPr>
        <w:t>application.properties</w:t>
      </w:r>
      <w:proofErr w:type="spellEnd"/>
      <w:proofErr w:type="gramEnd"/>
      <w:r w:rsidRPr="001151AC">
        <w:rPr>
          <w:color w:val="222A35" w:themeColor="text2" w:themeShade="80"/>
          <w:sz w:val="16"/>
          <w:szCs w:val="16"/>
        </w:rPr>
        <w:t xml:space="preserve">        # Config file</w:t>
      </w:r>
    </w:p>
    <w:p w14:paraId="0F0E4527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│       └── static/                       # Static assets (if any)</w:t>
      </w:r>
    </w:p>
    <w:p w14:paraId="317FAEC7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│       └── templates/                    # </w:t>
      </w:r>
      <w:proofErr w:type="spellStart"/>
      <w:r w:rsidRPr="001151AC">
        <w:rPr>
          <w:color w:val="222A35" w:themeColor="text2" w:themeShade="80"/>
          <w:sz w:val="16"/>
          <w:szCs w:val="16"/>
        </w:rPr>
        <w:t>Thymeleaf</w:t>
      </w:r>
      <w:proofErr w:type="spellEnd"/>
      <w:r w:rsidRPr="001151AC">
        <w:rPr>
          <w:color w:val="222A35" w:themeColor="text2" w:themeShade="80"/>
          <w:sz w:val="16"/>
          <w:szCs w:val="16"/>
        </w:rPr>
        <w:t xml:space="preserve"> templates (if used)</w:t>
      </w:r>
    </w:p>
    <w:p w14:paraId="0A60D852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└── test/</w:t>
      </w:r>
    </w:p>
    <w:p w14:paraId="405774F7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    └── java/</w:t>
      </w:r>
    </w:p>
    <w:p w14:paraId="762F03E4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│           └── </w:t>
      </w:r>
      <w:proofErr w:type="spellStart"/>
      <w:proofErr w:type="gramStart"/>
      <w:r w:rsidRPr="001151AC">
        <w:rPr>
          <w:color w:val="222A35" w:themeColor="text2" w:themeShade="80"/>
          <w:sz w:val="16"/>
          <w:szCs w:val="16"/>
        </w:rPr>
        <w:t>com.spring.api.provider</w:t>
      </w:r>
      <w:proofErr w:type="spellEnd"/>
      <w:proofErr w:type="gramEnd"/>
      <w:r w:rsidRPr="001151AC">
        <w:rPr>
          <w:color w:val="222A35" w:themeColor="text2" w:themeShade="80"/>
          <w:sz w:val="16"/>
          <w:szCs w:val="16"/>
        </w:rPr>
        <w:t>/</w:t>
      </w:r>
    </w:p>
    <w:p w14:paraId="04B52BB5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>│               └── ProviderApplicationTests.java   # Unit and integration tests</w:t>
      </w:r>
    </w:p>
    <w:p w14:paraId="355A6531" w14:textId="77777777" w:rsidR="00D5725D" w:rsidRPr="001151AC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rFonts w:ascii="Arial" w:hAnsi="Arial" w:cs="Arial"/>
          <w:color w:val="222A35" w:themeColor="text2" w:themeShade="80"/>
          <w:sz w:val="16"/>
          <w:szCs w:val="16"/>
        </w:rPr>
        <w:t>├</w:t>
      </w:r>
      <w:r w:rsidRPr="001151AC">
        <w:rPr>
          <w:rFonts w:ascii="Calibri" w:hAnsi="Calibri" w:cs="Calibri"/>
          <w:color w:val="222A35" w:themeColor="text2" w:themeShade="80"/>
          <w:sz w:val="16"/>
          <w:szCs w:val="16"/>
        </w:rPr>
        <w:t>──</w:t>
      </w:r>
      <w:r w:rsidRPr="001151AC">
        <w:rPr>
          <w:color w:val="222A35" w:themeColor="text2" w:themeShade="80"/>
          <w:sz w:val="16"/>
          <w:szCs w:val="16"/>
        </w:rPr>
        <w:t xml:space="preserve"> pom.xml                   # Build configuration</w:t>
      </w:r>
    </w:p>
    <w:p w14:paraId="4764232F" w14:textId="67E8E99B" w:rsidR="00D5725D" w:rsidRDefault="00D5725D" w:rsidP="00D5725D">
      <w:pPr>
        <w:rPr>
          <w:color w:val="222A35" w:themeColor="text2" w:themeShade="80"/>
          <w:sz w:val="16"/>
          <w:szCs w:val="16"/>
        </w:rPr>
      </w:pPr>
      <w:r w:rsidRPr="001151AC">
        <w:rPr>
          <w:color w:val="222A35" w:themeColor="text2" w:themeShade="80"/>
          <w:sz w:val="16"/>
          <w:szCs w:val="16"/>
        </w:rPr>
        <w:t xml:space="preserve">└── README.md                                </w:t>
      </w:r>
    </w:p>
    <w:p w14:paraId="794B5C8F" w14:textId="77777777" w:rsidR="001151AC" w:rsidRDefault="001151AC" w:rsidP="00D5725D">
      <w:pPr>
        <w:rPr>
          <w:color w:val="222A35" w:themeColor="text2" w:themeShade="80"/>
          <w:sz w:val="16"/>
          <w:szCs w:val="16"/>
        </w:rPr>
      </w:pPr>
    </w:p>
    <w:p w14:paraId="10B05960" w14:textId="77777777" w:rsidR="00BD17CD" w:rsidRDefault="00BD17CD" w:rsidP="00D5725D">
      <w:pPr>
        <w:rPr>
          <w:color w:val="222A35" w:themeColor="text2" w:themeShade="80"/>
          <w:sz w:val="16"/>
          <w:szCs w:val="16"/>
        </w:rPr>
      </w:pPr>
    </w:p>
    <w:p w14:paraId="2EC751B1" w14:textId="77777777" w:rsidR="00BD17CD" w:rsidRDefault="00BD17CD" w:rsidP="00D5725D">
      <w:pPr>
        <w:rPr>
          <w:color w:val="222A35" w:themeColor="text2" w:themeShade="80"/>
          <w:sz w:val="16"/>
          <w:szCs w:val="16"/>
        </w:rPr>
      </w:pPr>
    </w:p>
    <w:p w14:paraId="20EBAFC1" w14:textId="77777777" w:rsidR="00BD17CD" w:rsidRDefault="00BD17CD" w:rsidP="00D5725D">
      <w:pPr>
        <w:rPr>
          <w:color w:val="222A35" w:themeColor="text2" w:themeShade="80"/>
          <w:sz w:val="16"/>
          <w:szCs w:val="16"/>
        </w:rPr>
      </w:pPr>
    </w:p>
    <w:p w14:paraId="411B078E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D68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🚀</w:t>
      </w:r>
      <w:r w:rsidRPr="00DA7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Step-by-Step Execution Flow</w:t>
      </w:r>
    </w:p>
    <w:p w14:paraId="44FDA7C8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D68">
        <w:rPr>
          <w:rFonts w:ascii="Segoe UI Emoji" w:eastAsia="Times New Roman" w:hAnsi="Segoe UI Emoji" w:cs="Segoe UI Emoji"/>
          <w:b/>
          <w:bCs/>
          <w:sz w:val="24"/>
          <w:szCs w:val="24"/>
        </w:rPr>
        <w:t>🟢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Start with </w:t>
      </w:r>
      <w:r w:rsidRPr="00DA7D68">
        <w:rPr>
          <w:rFonts w:ascii="Courier New" w:eastAsia="Times New Roman" w:hAnsi="Courier New" w:cs="Courier New"/>
          <w:b/>
          <w:bCs/>
          <w:sz w:val="20"/>
          <w:szCs w:val="20"/>
        </w:rPr>
        <w:t>ProviderApplication.java</w:t>
      </w:r>
    </w:p>
    <w:p w14:paraId="521A6B49" w14:textId="77777777" w:rsidR="00DA7D68" w:rsidRPr="00DA7D68" w:rsidRDefault="00DA7D68" w:rsidP="00DA7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This is your entry point:</w:t>
      </w:r>
    </w:p>
    <w:p w14:paraId="5A92C23C" w14:textId="77777777" w:rsidR="00DA7D68" w:rsidRPr="00DA7D68" w:rsidRDefault="00DA7D68" w:rsidP="00DA7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4B325528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@SpringBootApplication</w:t>
      </w:r>
    </w:p>
    <w:p w14:paraId="64F9C5CE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public class ProviderApplication {</w:t>
      </w:r>
    </w:p>
    <w:p w14:paraId="5D266DB7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DA7D6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A7D68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) {</w:t>
      </w:r>
    </w:p>
    <w:p w14:paraId="264BE551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7D68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A7D68">
        <w:rPr>
          <w:rFonts w:ascii="Courier New" w:eastAsia="Times New Roman" w:hAnsi="Courier New" w:cs="Courier New"/>
          <w:sz w:val="20"/>
          <w:szCs w:val="20"/>
        </w:rPr>
        <w:t>ProviderApplication.class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);</w:t>
      </w:r>
    </w:p>
    <w:p w14:paraId="48A9141D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9758583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}</w:t>
      </w:r>
    </w:p>
    <w:p w14:paraId="4C8FB86C" w14:textId="77777777" w:rsidR="00DA7D68" w:rsidRPr="00DA7D68" w:rsidRDefault="00DA7D68" w:rsidP="00DA7D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The compiler starts here.</w:t>
      </w:r>
    </w:p>
    <w:p w14:paraId="40A2EC2A" w14:textId="77777777" w:rsidR="00DA7D68" w:rsidRPr="00DA7D68" w:rsidRDefault="00DA7D68" w:rsidP="00DA7D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@SpringBootApplication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triggers component scanning, auto-configuration, and bootstrapping.</w:t>
      </w:r>
    </w:p>
    <w:p w14:paraId="454AD46F" w14:textId="77777777" w:rsidR="00DA7D68" w:rsidRPr="00DA7D68" w:rsidRDefault="00DA7D68" w:rsidP="00DA7D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It scans all </w:t>
      </w:r>
      <w:proofErr w:type="spellStart"/>
      <w:r w:rsidRPr="00DA7D68">
        <w:rPr>
          <w:rFonts w:ascii="Times New Roman" w:eastAsia="Times New Roman" w:hAnsi="Times New Roman" w:cs="Times New Roman"/>
          <w:sz w:val="24"/>
          <w:szCs w:val="24"/>
        </w:rPr>
        <w:t>subpackages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com.spring.api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—so your </w:t>
      </w:r>
      <w:r w:rsidRPr="00DA7D68">
        <w:rPr>
          <w:rFonts w:ascii="Courier New" w:eastAsia="Times New Roman" w:hAnsi="Courier New" w:cs="Courier New"/>
          <w:sz w:val="20"/>
          <w:szCs w:val="20"/>
        </w:rPr>
        <w:t>controller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7D68">
        <w:rPr>
          <w:rFonts w:ascii="Courier New" w:eastAsia="Times New Roman" w:hAnsi="Courier New" w:cs="Courier New"/>
          <w:sz w:val="20"/>
          <w:szCs w:val="20"/>
        </w:rPr>
        <w:t>service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impl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A7D68">
        <w:rPr>
          <w:rFonts w:ascii="Courier New" w:eastAsia="Times New Roman" w:hAnsi="Courier New" w:cs="Courier New"/>
          <w:sz w:val="20"/>
          <w:szCs w:val="20"/>
        </w:rPr>
        <w:t>model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packages are included.</w:t>
      </w:r>
    </w:p>
    <w:p w14:paraId="62C4839C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D68">
        <w:rPr>
          <w:rFonts w:ascii="Segoe UI Emoji" w:eastAsia="Times New Roman" w:hAnsi="Segoe UI Emoji" w:cs="Segoe UI Emoji"/>
          <w:b/>
          <w:bCs/>
          <w:sz w:val="24"/>
          <w:szCs w:val="24"/>
        </w:rPr>
        <w:t>🟡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Spring Boot Auto-Configuration</w:t>
      </w:r>
    </w:p>
    <w:p w14:paraId="27F9D6FC" w14:textId="77777777" w:rsidR="00DA7D68" w:rsidRPr="00DA7D68" w:rsidRDefault="00DA7D68" w:rsidP="00DA7D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Spring Boot configures embedded Tomcat (default port 8080 from </w:t>
      </w:r>
      <w:proofErr w:type="spellStart"/>
      <w:proofErr w:type="gramStart"/>
      <w:r w:rsidRPr="00DA7D68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  <w:r w:rsidRPr="00DA7D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B936D2" w14:textId="77777777" w:rsidR="00DA7D68" w:rsidRPr="00DA7D68" w:rsidRDefault="00DA7D68" w:rsidP="00DA7D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It sets up the web context, loads beans, and prepares the application for HTTP requests.</w:t>
      </w:r>
    </w:p>
    <w:p w14:paraId="7A78F5BF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D68">
        <w:rPr>
          <w:rFonts w:ascii="Segoe UI Emoji" w:eastAsia="Times New Roman" w:hAnsi="Segoe UI Emoji" w:cs="Segoe UI Emoji"/>
          <w:b/>
          <w:bCs/>
          <w:sz w:val="24"/>
          <w:szCs w:val="24"/>
        </w:rPr>
        <w:t>🟠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Component Scanning and Bean Creation</w:t>
      </w:r>
    </w:p>
    <w:p w14:paraId="0D7889F7" w14:textId="77777777" w:rsidR="00DA7D68" w:rsidRPr="00DA7D68" w:rsidRDefault="00DA7D68" w:rsidP="00DA7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Spring scans for annotations like:</w:t>
      </w:r>
    </w:p>
    <w:p w14:paraId="645179A8" w14:textId="77777777" w:rsidR="00DA7D68" w:rsidRPr="00DA7D68" w:rsidRDefault="00DA7D68" w:rsidP="00DA7D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@RestController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BookController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is registered as a web controller.</w:t>
      </w:r>
    </w:p>
    <w:p w14:paraId="24B51353" w14:textId="77777777" w:rsidR="00DA7D68" w:rsidRPr="00DA7D68" w:rsidRDefault="00DA7D68" w:rsidP="00DA7D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@Service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BookServiceImpl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is registered as a service bean.</w:t>
      </w:r>
    </w:p>
    <w:p w14:paraId="51B32334" w14:textId="77777777" w:rsidR="00DA7D68" w:rsidRPr="00DA7D68" w:rsidRDefault="00DA7D68" w:rsidP="00DA7D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@Autowired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→ Injects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BookServiceImpl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BookController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5A69BD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D68">
        <w:rPr>
          <w:rFonts w:ascii="Segoe UI Emoji" w:eastAsia="Times New Roman" w:hAnsi="Segoe UI Emoji" w:cs="Segoe UI Emoji"/>
          <w:b/>
          <w:bCs/>
          <w:sz w:val="24"/>
          <w:szCs w:val="24"/>
        </w:rPr>
        <w:t>🔵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</w:t>
      </w:r>
      <w:r w:rsidRPr="00DA7D68">
        <w:rPr>
          <w:rFonts w:ascii="Courier New" w:eastAsia="Times New Roman" w:hAnsi="Courier New" w:cs="Courier New"/>
          <w:b/>
          <w:bCs/>
          <w:sz w:val="20"/>
          <w:szCs w:val="20"/>
        </w:rPr>
        <w:t>@PostConstruct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DA7D68">
        <w:rPr>
          <w:rFonts w:ascii="Courier New" w:eastAsia="Times New Roman" w:hAnsi="Courier New" w:cs="Courier New"/>
          <w:b/>
          <w:bCs/>
          <w:sz w:val="20"/>
          <w:szCs w:val="20"/>
        </w:rPr>
        <w:t>BookServiceImpl</w:t>
      </w:r>
      <w:proofErr w:type="spellEnd"/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Runs</w:t>
      </w:r>
    </w:p>
    <w:p w14:paraId="07976E6D" w14:textId="77777777" w:rsidR="00DA7D68" w:rsidRPr="00DA7D68" w:rsidRDefault="00DA7D68" w:rsidP="00DA7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5773FB40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@PostConstruct</w:t>
      </w:r>
    </w:p>
    <w:p w14:paraId="177AB42C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DA7D6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D68">
        <w:rPr>
          <w:rFonts w:ascii="Courier New" w:eastAsia="Times New Roman" w:hAnsi="Courier New" w:cs="Courier New"/>
          <w:sz w:val="20"/>
          <w:szCs w:val="20"/>
        </w:rPr>
        <w:t>) {</w:t>
      </w:r>
    </w:p>
    <w:p w14:paraId="595EC15E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7D68">
        <w:rPr>
          <w:rFonts w:ascii="Courier New" w:eastAsia="Times New Roman" w:hAnsi="Courier New" w:cs="Courier New"/>
          <w:sz w:val="20"/>
          <w:szCs w:val="20"/>
        </w:rPr>
        <w:t>books.add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D68">
        <w:rPr>
          <w:rFonts w:ascii="Courier New" w:eastAsia="Times New Roman" w:hAnsi="Courier New" w:cs="Courier New"/>
          <w:sz w:val="20"/>
          <w:szCs w:val="20"/>
        </w:rPr>
        <w:t>new Book(1, "Spring Boot in Action", "Craig Walls"));</w:t>
      </w:r>
    </w:p>
    <w:p w14:paraId="232D14A2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A7D68">
        <w:rPr>
          <w:rFonts w:ascii="Courier New" w:eastAsia="Times New Roman" w:hAnsi="Courier New" w:cs="Courier New"/>
          <w:sz w:val="20"/>
          <w:szCs w:val="20"/>
        </w:rPr>
        <w:t>books.add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7D68">
        <w:rPr>
          <w:rFonts w:ascii="Courier New" w:eastAsia="Times New Roman" w:hAnsi="Courier New" w:cs="Courier New"/>
          <w:sz w:val="20"/>
          <w:szCs w:val="20"/>
        </w:rPr>
        <w:t>new Book(2, "Effective Java", "Joshua Bloch"));</w:t>
      </w:r>
    </w:p>
    <w:p w14:paraId="137D4A65" w14:textId="77777777" w:rsidR="00DA7D68" w:rsidRPr="00DA7D68" w:rsidRDefault="00DA7D68" w:rsidP="00DA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7D68">
        <w:rPr>
          <w:rFonts w:ascii="Courier New" w:eastAsia="Times New Roman" w:hAnsi="Courier New" w:cs="Courier New"/>
          <w:sz w:val="20"/>
          <w:szCs w:val="20"/>
        </w:rPr>
        <w:t>}</w:t>
      </w:r>
    </w:p>
    <w:p w14:paraId="489BB95E" w14:textId="77777777" w:rsidR="00DA7D68" w:rsidRPr="00DA7D68" w:rsidRDefault="00DA7D68" w:rsidP="00DA7D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This method runs 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bean is created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3193A" w14:textId="77777777" w:rsidR="00DA7D68" w:rsidRPr="00DA7D68" w:rsidRDefault="00DA7D68" w:rsidP="00DA7D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It populates your in-memory </w:t>
      </w:r>
      <w:r w:rsidRPr="00DA7D68">
        <w:rPr>
          <w:rFonts w:ascii="Courier New" w:eastAsia="Times New Roman" w:hAnsi="Courier New" w:cs="Courier New"/>
          <w:sz w:val="20"/>
          <w:szCs w:val="20"/>
        </w:rPr>
        <w:t>books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list before any API call is made.</w:t>
      </w:r>
    </w:p>
    <w:p w14:paraId="728B83E2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7D68">
        <w:rPr>
          <w:rFonts w:ascii="Segoe UI Emoji" w:eastAsia="Times New Roman" w:hAnsi="Segoe UI Emoji" w:cs="Segoe UI Emoji"/>
          <w:b/>
          <w:bCs/>
          <w:sz w:val="24"/>
          <w:szCs w:val="24"/>
        </w:rPr>
        <w:t>🟣</w:t>
      </w:r>
      <w:r w:rsidRPr="00DA7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Application Ready for Requests</w:t>
      </w:r>
    </w:p>
    <w:p w14:paraId="6D4F6FAF" w14:textId="77777777" w:rsidR="00DA7D68" w:rsidRPr="00DA7D68" w:rsidRDefault="00DA7D68" w:rsidP="00DA7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lastRenderedPageBreak/>
        <w:t>Once everything is initialized:</w:t>
      </w:r>
    </w:p>
    <w:p w14:paraId="1B7C6CB6" w14:textId="77777777" w:rsidR="00DA7D68" w:rsidRPr="00DA7D68" w:rsidRDefault="00DA7D68" w:rsidP="00DA7D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You can hit endpoints like </w:t>
      </w:r>
      <w:r w:rsidRPr="00DA7D68">
        <w:rPr>
          <w:rFonts w:ascii="Courier New" w:eastAsia="Times New Roman" w:hAnsi="Courier New" w:cs="Courier New"/>
          <w:sz w:val="20"/>
          <w:szCs w:val="20"/>
        </w:rPr>
        <w:t>GET http://localhost:8080/api/books/1</w:t>
      </w:r>
    </w:p>
    <w:p w14:paraId="0F633765" w14:textId="77777777" w:rsidR="00DA7D68" w:rsidRPr="00DA7D68" w:rsidRDefault="00DA7D68" w:rsidP="00DA7D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The flow is:</w:t>
      </w:r>
    </w:p>
    <w:p w14:paraId="6C50D6C9" w14:textId="77777777" w:rsidR="00DA7D68" w:rsidRPr="00DA7D68" w:rsidRDefault="00DA7D68" w:rsidP="00DA7D6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Request hits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BookController</w:t>
      </w:r>
      <w:proofErr w:type="spellEnd"/>
    </w:p>
    <w:p w14:paraId="744CC697" w14:textId="77777777" w:rsidR="00DA7D68" w:rsidRPr="00DA7D68" w:rsidRDefault="00DA7D68" w:rsidP="00DA7D6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Controller calls </w:t>
      </w: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BookService.findBookById</w:t>
      </w:r>
      <w:proofErr w:type="spellEnd"/>
      <w:r w:rsidRPr="00DA7D68">
        <w:rPr>
          <w:rFonts w:ascii="Courier New" w:eastAsia="Times New Roman" w:hAnsi="Courier New" w:cs="Courier New"/>
          <w:sz w:val="20"/>
          <w:szCs w:val="20"/>
        </w:rPr>
        <w:t>(id)</w:t>
      </w:r>
    </w:p>
    <w:p w14:paraId="406B8C83" w14:textId="77777777" w:rsidR="00DA7D68" w:rsidRPr="00DA7D68" w:rsidRDefault="00DA7D68" w:rsidP="00DA7D6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7D68">
        <w:rPr>
          <w:rFonts w:ascii="Courier New" w:eastAsia="Times New Roman" w:hAnsi="Courier New" w:cs="Courier New"/>
          <w:sz w:val="20"/>
          <w:szCs w:val="20"/>
        </w:rPr>
        <w:t>BookServiceImpl</w:t>
      </w:r>
      <w:proofErr w:type="spell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searches the list and returns the result</w:t>
      </w:r>
    </w:p>
    <w:p w14:paraId="78FA4897" w14:textId="77777777" w:rsidR="00DA7D68" w:rsidRPr="00DA7D68" w:rsidRDefault="00DA7D68" w:rsidP="00DA7D6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Spring serializes the </w:t>
      </w:r>
      <w:r w:rsidRPr="00DA7D68">
        <w:rPr>
          <w:rFonts w:ascii="Courier New" w:eastAsia="Times New Roman" w:hAnsi="Courier New" w:cs="Courier New"/>
          <w:sz w:val="20"/>
          <w:szCs w:val="20"/>
        </w:rPr>
        <w:t>Book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object into JSON and sends it back</w:t>
      </w:r>
    </w:p>
    <w:p w14:paraId="34BFC23E" w14:textId="77777777" w:rsidR="00DA7D68" w:rsidRPr="00DA7D68" w:rsidRDefault="00DA7D68" w:rsidP="00DA7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D68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DA7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Bonus: </w:t>
      </w:r>
      <w:proofErr w:type="spellStart"/>
      <w:r w:rsidRPr="00DA7D68">
        <w:rPr>
          <w:rFonts w:ascii="Times New Roman" w:eastAsia="Times New Roman" w:hAnsi="Times New Roman" w:cs="Times New Roman"/>
          <w:b/>
          <w:bCs/>
          <w:sz w:val="27"/>
          <w:szCs w:val="27"/>
        </w:rPr>
        <w:t>ServletInitializer</w:t>
      </w:r>
      <w:proofErr w:type="spellEnd"/>
    </w:p>
    <w:p w14:paraId="3B8B81E4" w14:textId="77777777" w:rsidR="00DA7D68" w:rsidRPr="00DA7D68" w:rsidRDefault="00DA7D68" w:rsidP="00DA7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DA7D68">
        <w:rPr>
          <w:rFonts w:ascii="Courier New" w:eastAsia="Times New Roman" w:hAnsi="Courier New" w:cs="Courier New"/>
          <w:sz w:val="20"/>
          <w:szCs w:val="20"/>
        </w:rPr>
        <w:t>ServletInitializer.java</w:t>
      </w:r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is only used if you deploy the app as a WAR to an external servlet container (like Tomcat or WebLogic). For IntelliJ and embedded Tomcat, </w:t>
      </w:r>
      <w:proofErr w:type="gramStart"/>
      <w:r w:rsidRPr="00DA7D68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DA7D68">
        <w:rPr>
          <w:rFonts w:ascii="Times New Roman" w:eastAsia="Times New Roman" w:hAnsi="Times New Roman" w:cs="Times New Roman"/>
          <w:sz w:val="24"/>
          <w:szCs w:val="24"/>
        </w:rPr>
        <w:t xml:space="preserve"> not invoked.</w:t>
      </w:r>
    </w:p>
    <w:p w14:paraId="7202D899" w14:textId="77777777" w:rsidR="00DA7D68" w:rsidRPr="00DA7D68" w:rsidRDefault="00DA7D68" w:rsidP="00DA7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68">
        <w:rPr>
          <w:rFonts w:ascii="Times New Roman" w:eastAsia="Times New Roman" w:hAnsi="Times New Roman" w:cs="Times New Roman"/>
          <w:sz w:val="24"/>
          <w:szCs w:val="24"/>
        </w:rPr>
        <w:t>Would you like me to generate a visual flow diagram of this execution path or help you add logging to trace each step in the console? I can also show how to extend this with a database layer using Spring Data JPA.</w:t>
      </w:r>
    </w:p>
    <w:p w14:paraId="151FA601" w14:textId="77777777" w:rsidR="001151AC" w:rsidRPr="001151AC" w:rsidRDefault="001151AC" w:rsidP="00D5725D">
      <w:pPr>
        <w:rPr>
          <w:color w:val="222A35" w:themeColor="text2" w:themeShade="80"/>
          <w:sz w:val="16"/>
          <w:szCs w:val="16"/>
        </w:rPr>
      </w:pPr>
    </w:p>
    <w:sectPr w:rsidR="001151AC" w:rsidRPr="0011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3F6"/>
    <w:multiLevelType w:val="multilevel"/>
    <w:tmpl w:val="E5C6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053A"/>
    <w:multiLevelType w:val="multilevel"/>
    <w:tmpl w:val="6DB8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52A4"/>
    <w:multiLevelType w:val="multilevel"/>
    <w:tmpl w:val="414C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82A8E"/>
    <w:multiLevelType w:val="multilevel"/>
    <w:tmpl w:val="964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7AA4"/>
    <w:multiLevelType w:val="multilevel"/>
    <w:tmpl w:val="684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A4189"/>
    <w:multiLevelType w:val="multilevel"/>
    <w:tmpl w:val="E4DC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92463"/>
    <w:multiLevelType w:val="multilevel"/>
    <w:tmpl w:val="4A2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007E3"/>
    <w:multiLevelType w:val="multilevel"/>
    <w:tmpl w:val="9EEA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2566A"/>
    <w:multiLevelType w:val="multilevel"/>
    <w:tmpl w:val="BC7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E23"/>
    <w:multiLevelType w:val="multilevel"/>
    <w:tmpl w:val="F22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3203C"/>
    <w:multiLevelType w:val="multilevel"/>
    <w:tmpl w:val="9C1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04FAE"/>
    <w:multiLevelType w:val="multilevel"/>
    <w:tmpl w:val="37C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920A4"/>
    <w:multiLevelType w:val="multilevel"/>
    <w:tmpl w:val="E8EE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D6B1F"/>
    <w:multiLevelType w:val="multilevel"/>
    <w:tmpl w:val="A2C4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57FEF"/>
    <w:multiLevelType w:val="multilevel"/>
    <w:tmpl w:val="7850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D5065"/>
    <w:multiLevelType w:val="multilevel"/>
    <w:tmpl w:val="DB9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C3A52"/>
    <w:multiLevelType w:val="multilevel"/>
    <w:tmpl w:val="16B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24CC2"/>
    <w:multiLevelType w:val="multilevel"/>
    <w:tmpl w:val="F66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6007F"/>
    <w:multiLevelType w:val="multilevel"/>
    <w:tmpl w:val="5DF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D39F8"/>
    <w:multiLevelType w:val="multilevel"/>
    <w:tmpl w:val="194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80F77"/>
    <w:multiLevelType w:val="multilevel"/>
    <w:tmpl w:val="D01A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6057A"/>
    <w:multiLevelType w:val="multilevel"/>
    <w:tmpl w:val="A71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830A2"/>
    <w:multiLevelType w:val="multilevel"/>
    <w:tmpl w:val="CF7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61F55"/>
    <w:multiLevelType w:val="multilevel"/>
    <w:tmpl w:val="655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D6DB8"/>
    <w:multiLevelType w:val="multilevel"/>
    <w:tmpl w:val="F57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21"/>
  </w:num>
  <w:num w:numId="4">
    <w:abstractNumId w:val="23"/>
  </w:num>
  <w:num w:numId="5">
    <w:abstractNumId w:val="2"/>
  </w:num>
  <w:num w:numId="6">
    <w:abstractNumId w:val="18"/>
  </w:num>
  <w:num w:numId="7">
    <w:abstractNumId w:val="19"/>
  </w:num>
  <w:num w:numId="8">
    <w:abstractNumId w:val="5"/>
  </w:num>
  <w:num w:numId="9">
    <w:abstractNumId w:val="17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11"/>
  </w:num>
  <w:num w:numId="15">
    <w:abstractNumId w:val="14"/>
  </w:num>
  <w:num w:numId="16">
    <w:abstractNumId w:val="22"/>
  </w:num>
  <w:num w:numId="17">
    <w:abstractNumId w:val="12"/>
  </w:num>
  <w:num w:numId="18">
    <w:abstractNumId w:val="16"/>
  </w:num>
  <w:num w:numId="19">
    <w:abstractNumId w:val="4"/>
  </w:num>
  <w:num w:numId="20">
    <w:abstractNumId w:val="6"/>
  </w:num>
  <w:num w:numId="21">
    <w:abstractNumId w:val="0"/>
  </w:num>
  <w:num w:numId="22">
    <w:abstractNumId w:val="15"/>
  </w:num>
  <w:num w:numId="23">
    <w:abstractNumId w:val="20"/>
  </w:num>
  <w:num w:numId="24">
    <w:abstractNumId w:val="1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8F"/>
    <w:rsid w:val="000F1F13"/>
    <w:rsid w:val="000F7E00"/>
    <w:rsid w:val="001151AC"/>
    <w:rsid w:val="0018258F"/>
    <w:rsid w:val="0019266F"/>
    <w:rsid w:val="005069E0"/>
    <w:rsid w:val="00620FAA"/>
    <w:rsid w:val="007A247F"/>
    <w:rsid w:val="00826D6A"/>
    <w:rsid w:val="009B45D8"/>
    <w:rsid w:val="00AC4AB1"/>
    <w:rsid w:val="00BD17CD"/>
    <w:rsid w:val="00C24224"/>
    <w:rsid w:val="00C3669E"/>
    <w:rsid w:val="00CF4FEB"/>
    <w:rsid w:val="00D5725D"/>
    <w:rsid w:val="00DA2832"/>
    <w:rsid w:val="00DA7D68"/>
    <w:rsid w:val="00EE14B0"/>
    <w:rsid w:val="00F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D7CE"/>
  <w15:chartTrackingRefBased/>
  <w15:docId w15:val="{DD117E41-8B63-4394-B37C-2B1685C4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2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25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5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25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25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2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25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A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2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employee-management-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javith rasid abdullah</dc:creator>
  <cp:keywords/>
  <dc:description/>
  <cp:lastModifiedBy>javith rasid abdullah</cp:lastModifiedBy>
  <cp:revision>18</cp:revision>
  <dcterms:created xsi:type="dcterms:W3CDTF">2025-09-27T06:03:00Z</dcterms:created>
  <dcterms:modified xsi:type="dcterms:W3CDTF">2025-10-05T14:29:00Z</dcterms:modified>
</cp:coreProperties>
</file>