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789D" w14:textId="77777777" w:rsidR="00636223" w:rsidRPr="00F608A5" w:rsidRDefault="00000000">
      <w:pPr>
        <w:pStyle w:val="Ttulo"/>
        <w:spacing w:after="80"/>
        <w:rPr>
          <w:lang w:val="en-US"/>
        </w:rPr>
      </w:pPr>
      <w:r w:rsidRPr="00F608A5">
        <w:rPr>
          <w:lang w:val="en-US"/>
        </w:rPr>
        <w:t>Entity Linking over Historical Documents</w:t>
      </w:r>
    </w:p>
    <w:p w14:paraId="14BEFEDF" w14:textId="77777777" w:rsidR="00636223" w:rsidRPr="00F608A5" w:rsidRDefault="00000000">
      <w:pPr>
        <w:spacing w:after="60"/>
        <w:jc w:val="center"/>
        <w:rPr>
          <w:lang w:val="en-US"/>
        </w:rPr>
      </w:pPr>
      <w:r w:rsidRPr="00F608A5">
        <w:rPr>
          <w:i/>
          <w:iCs/>
          <w:color w:val="555555"/>
          <w:sz w:val="24"/>
          <w:szCs w:val="24"/>
          <w:lang w:val="en-US"/>
        </w:rPr>
        <w:t xml:space="preserve">Linking </w:t>
      </w:r>
      <w:proofErr w:type="spellStart"/>
      <w:r w:rsidRPr="00F608A5">
        <w:rPr>
          <w:i/>
          <w:iCs/>
          <w:color w:val="555555"/>
          <w:sz w:val="24"/>
          <w:szCs w:val="24"/>
          <w:lang w:val="en-US"/>
        </w:rPr>
        <w:t>Casellario</w:t>
      </w:r>
      <w:proofErr w:type="spellEnd"/>
      <w:r w:rsidRPr="00F608A5">
        <w:rPr>
          <w:i/>
          <w:iCs/>
          <w:color w:val="555555"/>
          <w:sz w:val="24"/>
          <w:szCs w:val="24"/>
          <w:lang w:val="en-US"/>
        </w:rPr>
        <w:t xml:space="preserve"> Politico Centrale records to </w:t>
      </w:r>
      <w:proofErr w:type="spellStart"/>
      <w:r w:rsidRPr="00F608A5">
        <w:rPr>
          <w:i/>
          <w:iCs/>
          <w:color w:val="555555"/>
          <w:sz w:val="24"/>
          <w:szCs w:val="24"/>
          <w:lang w:val="en-US"/>
        </w:rPr>
        <w:t>Wikidata</w:t>
      </w:r>
      <w:proofErr w:type="spellEnd"/>
      <w:r w:rsidRPr="00F608A5">
        <w:rPr>
          <w:i/>
          <w:iCs/>
          <w:color w:val="555555"/>
          <w:sz w:val="24"/>
          <w:szCs w:val="24"/>
          <w:lang w:val="en-US"/>
        </w:rPr>
        <w:t xml:space="preserve"> entities</w:t>
      </w:r>
    </w:p>
    <w:p w14:paraId="7E4470C6" w14:textId="77777777" w:rsidR="00636223" w:rsidRPr="00F608A5" w:rsidRDefault="00000000">
      <w:pPr>
        <w:spacing w:after="300"/>
        <w:jc w:val="center"/>
        <w:rPr>
          <w:lang w:val="en-US"/>
        </w:rPr>
      </w:pPr>
      <w:r w:rsidRPr="00F608A5">
        <w:rPr>
          <w:color w:val="555555"/>
          <w:sz w:val="22"/>
          <w:szCs w:val="22"/>
          <w:lang w:val="en-US"/>
        </w:rPr>
        <w:t>Javier Vaca Sánchez</w:t>
      </w:r>
    </w:p>
    <w:p w14:paraId="22A74BE0" w14:textId="77777777" w:rsidR="00636223" w:rsidRPr="00F608A5" w:rsidRDefault="00000000">
      <w:pPr>
        <w:pStyle w:val="Ttulo1"/>
        <w:spacing w:before="320" w:after="140"/>
        <w:rPr>
          <w:lang w:val="en-US"/>
        </w:rPr>
      </w:pPr>
      <w:r w:rsidRPr="00F608A5">
        <w:rPr>
          <w:lang w:val="en-US"/>
        </w:rPr>
        <w:t>1. Motivation</w:t>
      </w:r>
    </w:p>
    <w:p w14:paraId="0716923E" w14:textId="77777777" w:rsidR="00636223" w:rsidRPr="00F608A5" w:rsidRDefault="00000000">
      <w:pPr>
        <w:spacing w:after="140"/>
        <w:jc w:val="both"/>
        <w:rPr>
          <w:lang w:val="en-US"/>
        </w:rPr>
      </w:pPr>
      <w:r w:rsidRPr="00F608A5">
        <w:rPr>
          <w:lang w:val="en-US"/>
        </w:rPr>
        <w:t xml:space="preserve">Historical archives contain vast amounts of biographical information locked in semi-structured records that are difficult to query, cross-reference, or integrate with modern knowledge infrastructure. Connecting these records to public knowledge graphs such as </w:t>
      </w:r>
      <w:proofErr w:type="spellStart"/>
      <w:r w:rsidRPr="00F608A5">
        <w:rPr>
          <w:lang w:val="en-US"/>
        </w:rPr>
        <w:t>Wikidata</w:t>
      </w:r>
      <w:proofErr w:type="spellEnd"/>
      <w:r w:rsidRPr="00F608A5">
        <w:rPr>
          <w:lang w:val="en-US"/>
        </w:rPr>
        <w:t xml:space="preserve"> unlocks their scholarly and computational value: it enables disambiguation of individuals, enrichment with additional biographical facts, and interoperability with other digital-humanities resources.</w:t>
      </w:r>
    </w:p>
    <w:p w14:paraId="07F4FB0A" w14:textId="77777777" w:rsidR="00636223" w:rsidRPr="00F608A5" w:rsidRDefault="00000000">
      <w:pPr>
        <w:spacing w:after="140"/>
        <w:jc w:val="both"/>
        <w:rPr>
          <w:lang w:val="en-US"/>
        </w:rPr>
      </w:pPr>
      <w:r w:rsidRPr="00F608A5">
        <w:rPr>
          <w:lang w:val="en-US"/>
        </w:rPr>
        <w:t xml:space="preserve">This project addresses entity linking over the </w:t>
      </w:r>
      <w:proofErr w:type="spellStart"/>
      <w:r w:rsidRPr="00F608A5">
        <w:rPr>
          <w:b/>
          <w:bCs/>
          <w:lang w:val="en-US"/>
        </w:rPr>
        <w:t>Casellario</w:t>
      </w:r>
      <w:proofErr w:type="spellEnd"/>
      <w:r w:rsidRPr="00F608A5">
        <w:rPr>
          <w:b/>
          <w:bCs/>
          <w:lang w:val="en-US"/>
        </w:rPr>
        <w:t xml:space="preserve"> Politico Centrale (CPC)</w:t>
      </w:r>
      <w:r w:rsidRPr="00F608A5">
        <w:rPr>
          <w:lang w:val="en-US"/>
        </w:rPr>
        <w:t xml:space="preserve">, a police-surveillance archive of the Italian state held by the </w:t>
      </w:r>
      <w:proofErr w:type="spellStart"/>
      <w:r w:rsidRPr="00F608A5">
        <w:rPr>
          <w:lang w:val="en-US"/>
        </w:rPr>
        <w:t>Archivio</w:t>
      </w:r>
      <w:proofErr w:type="spellEnd"/>
      <w:r w:rsidRPr="00F608A5">
        <w:rPr>
          <w:lang w:val="en-US"/>
        </w:rPr>
        <w:t xml:space="preserve"> Centrale </w:t>
      </w:r>
      <w:proofErr w:type="spellStart"/>
      <w:r w:rsidRPr="00F608A5">
        <w:rPr>
          <w:lang w:val="en-US"/>
        </w:rPr>
        <w:t>dello</w:t>
      </w:r>
      <w:proofErr w:type="spellEnd"/>
      <w:r w:rsidRPr="00F608A5">
        <w:rPr>
          <w:lang w:val="en-US"/>
        </w:rPr>
        <w:t xml:space="preserve"> Stato. The database contains 152,589 records, each referring to a person of political interest. The goal is to link these person mentions to the corresponding entities in </w:t>
      </w:r>
      <w:proofErr w:type="spellStart"/>
      <w:r w:rsidRPr="00F608A5">
        <w:rPr>
          <w:lang w:val="en-US"/>
        </w:rPr>
        <w:t>Wikidata</w:t>
      </w:r>
      <w:proofErr w:type="spellEnd"/>
      <w:r w:rsidRPr="00F608A5">
        <w:rPr>
          <w:lang w:val="en-US"/>
        </w:rPr>
        <w:t>, exploiting the contextual information available in each record — names, dates of birth, places, occupations and political affiliation.</w:t>
      </w:r>
    </w:p>
    <w:p w14:paraId="5C4F700B" w14:textId="77777777" w:rsidR="00636223" w:rsidRPr="00F608A5" w:rsidRDefault="00000000">
      <w:pPr>
        <w:spacing w:after="140"/>
        <w:jc w:val="both"/>
        <w:rPr>
          <w:lang w:val="en-US"/>
        </w:rPr>
      </w:pPr>
      <w:r w:rsidRPr="00F608A5">
        <w:rPr>
          <w:lang w:val="en-US"/>
        </w:rPr>
        <w:t xml:space="preserve">The central difficulty is that the linking decision must be made from sparse, noisy and multilingual archival fields against a knowledge base whose coverage of these individuals is very low. Most CPC </w:t>
      </w:r>
      <w:proofErr w:type="gramStart"/>
      <w:r w:rsidRPr="00F608A5">
        <w:rPr>
          <w:lang w:val="en-US"/>
        </w:rPr>
        <w:t>persons</w:t>
      </w:r>
      <w:proofErr w:type="gramEnd"/>
      <w:r w:rsidRPr="00F608A5">
        <w:rPr>
          <w:lang w:val="en-US"/>
        </w:rPr>
        <w:t xml:space="preserve"> simply have no </w:t>
      </w:r>
      <w:proofErr w:type="spellStart"/>
      <w:r w:rsidRPr="00F608A5">
        <w:rPr>
          <w:lang w:val="en-US"/>
        </w:rPr>
        <w:t>Wikidata</w:t>
      </w:r>
      <w:proofErr w:type="spellEnd"/>
      <w:r w:rsidRPr="00F608A5">
        <w:rPr>
          <w:lang w:val="en-US"/>
        </w:rPr>
        <w:t xml:space="preserve"> entry, and among those that do, superficial name matches are frequently spurious. A reliable pipeline must therefore combine automated candidate retrieval with a discriminative model that </w:t>
      </w:r>
      <w:proofErr w:type="spellStart"/>
      <w:r w:rsidRPr="00F608A5">
        <w:rPr>
          <w:lang w:val="en-US"/>
        </w:rPr>
        <w:t>favours</w:t>
      </w:r>
      <w:proofErr w:type="spellEnd"/>
      <w:r w:rsidRPr="00F608A5">
        <w:rPr>
          <w:lang w:val="en-US"/>
        </w:rPr>
        <w:t xml:space="preserve"> precision, since incorrectly linking two distinct people is more damaging than leaving a record unlinked.</w:t>
      </w:r>
    </w:p>
    <w:p w14:paraId="6E8A45C9" w14:textId="77777777" w:rsidR="00636223" w:rsidRPr="00F608A5" w:rsidRDefault="00000000">
      <w:pPr>
        <w:spacing w:after="140"/>
        <w:jc w:val="both"/>
        <w:rPr>
          <w:lang w:val="en-US"/>
        </w:rPr>
      </w:pPr>
      <w:r w:rsidRPr="00F608A5">
        <w:rPr>
          <w:lang w:val="en-US"/>
        </w:rPr>
        <w:t>Following the project guidelines, every design decision is documented and justified for explainability, and open, reproducible tools are preferred throughout.</w:t>
      </w:r>
    </w:p>
    <w:p w14:paraId="49A43085" w14:textId="77777777" w:rsidR="00636223" w:rsidRPr="00F608A5" w:rsidRDefault="00000000">
      <w:pPr>
        <w:pStyle w:val="Ttulo1"/>
        <w:spacing w:before="320" w:after="140"/>
        <w:rPr>
          <w:lang w:val="en-US"/>
        </w:rPr>
      </w:pPr>
      <w:r w:rsidRPr="00F608A5">
        <w:rPr>
          <w:lang w:val="en-US"/>
        </w:rPr>
        <w:t>2. Related Work</w:t>
      </w:r>
    </w:p>
    <w:p w14:paraId="3AE64BF0" w14:textId="77777777" w:rsidR="00636223" w:rsidRPr="00F608A5" w:rsidRDefault="00000000">
      <w:pPr>
        <w:spacing w:after="140"/>
        <w:jc w:val="both"/>
        <w:rPr>
          <w:lang w:val="en-US"/>
        </w:rPr>
      </w:pPr>
      <w:r w:rsidRPr="00F608A5">
        <w:rPr>
          <w:lang w:val="en-US"/>
        </w:rPr>
        <w:t xml:space="preserve">Entity linking (EL) is the task of associating a textual mention with the correct entry in a reference knowledge </w:t>
      </w:r>
      <w:proofErr w:type="gramStart"/>
      <w:r w:rsidRPr="00F608A5">
        <w:rPr>
          <w:lang w:val="en-US"/>
        </w:rPr>
        <w:t>base, and</w:t>
      </w:r>
      <w:proofErr w:type="gramEnd"/>
      <w:r w:rsidRPr="00F608A5">
        <w:rPr>
          <w:lang w:val="en-US"/>
        </w:rPr>
        <w:t xml:space="preserve"> typically decomposes into candidate generation and candidate ranking / disambiguation. Applying EL to </w:t>
      </w:r>
      <w:proofErr w:type="spellStart"/>
      <w:r w:rsidRPr="00F608A5">
        <w:rPr>
          <w:lang w:val="en-US"/>
        </w:rPr>
        <w:t>digitised</w:t>
      </w:r>
      <w:proofErr w:type="spellEnd"/>
      <w:r w:rsidRPr="00F608A5">
        <w:rPr>
          <w:lang w:val="en-US"/>
        </w:rPr>
        <w:t xml:space="preserve"> historical corpora is notably harder than the newswire setting: records are noisy, multilingual, sparsely attributed, and dominated by long-tail entities with little or no knowledge-</w:t>
      </w:r>
      <w:proofErr w:type="spellStart"/>
      <w:r w:rsidRPr="00F608A5">
        <w:rPr>
          <w:lang w:val="en-US"/>
        </w:rPr>
        <w:t>base</w:t>
      </w:r>
      <w:proofErr w:type="spellEnd"/>
      <w:r w:rsidRPr="00F608A5">
        <w:rPr>
          <w:lang w:val="en-US"/>
        </w:rPr>
        <w:t xml:space="preserve"> coverage.</w:t>
      </w:r>
    </w:p>
    <w:p w14:paraId="2FFC0610" w14:textId="77777777" w:rsidR="00636223" w:rsidRPr="00F608A5" w:rsidRDefault="00000000">
      <w:pPr>
        <w:spacing w:after="140"/>
        <w:jc w:val="both"/>
        <w:rPr>
          <w:lang w:val="en-US"/>
        </w:rPr>
      </w:pPr>
      <w:r w:rsidRPr="00F608A5">
        <w:rPr>
          <w:lang w:val="en-US"/>
        </w:rPr>
        <w:t xml:space="preserve">Recent work situates this project within the historical-EL literature. </w:t>
      </w:r>
      <w:proofErr w:type="spellStart"/>
      <w:r w:rsidRPr="00F608A5">
        <w:rPr>
          <w:lang w:val="en-US"/>
        </w:rPr>
        <w:t>Graciotti</w:t>
      </w:r>
      <w:proofErr w:type="spellEnd"/>
      <w:r w:rsidRPr="00F608A5">
        <w:rPr>
          <w:lang w:val="en-US"/>
        </w:rPr>
        <w:t xml:space="preserve"> et al. study historical entity linking in the cultural-heritage domain in </w:t>
      </w:r>
      <w:r w:rsidRPr="00F608A5">
        <w:rPr>
          <w:i/>
          <w:iCs/>
          <w:lang w:val="en-US"/>
        </w:rPr>
        <w:t>“Musical Heritage Historical Entity Linking”</w:t>
      </w:r>
      <w:r w:rsidRPr="00F608A5">
        <w:rPr>
          <w:lang w:val="en-US"/>
        </w:rPr>
        <w:t xml:space="preserve"> (Artificial Intelligence Review, 2025), addressing the disambiguation of historical mentions against knowledge graphs. The same group introduces </w:t>
      </w:r>
      <w:r w:rsidRPr="00F608A5">
        <w:rPr>
          <w:i/>
          <w:iCs/>
          <w:lang w:val="en-US"/>
        </w:rPr>
        <w:t>KE-MHISTO</w:t>
      </w:r>
      <w:r w:rsidRPr="00F608A5">
        <w:rPr>
          <w:lang w:val="en-US"/>
        </w:rPr>
        <w:t xml:space="preserve"> (Findings of ACL, 2025), a multilingual historical knowledge-extraction benchmark explicitly targeting the long-tail problem — precisely the regime in which the CPC operates, where </w:t>
      </w:r>
      <w:proofErr w:type="gramStart"/>
      <w:r w:rsidRPr="00F608A5">
        <w:rPr>
          <w:lang w:val="en-US"/>
        </w:rPr>
        <w:t>the overwhelming majority of</w:t>
      </w:r>
      <w:proofErr w:type="gramEnd"/>
      <w:r w:rsidRPr="00F608A5">
        <w:rPr>
          <w:lang w:val="en-US"/>
        </w:rPr>
        <w:t xml:space="preserve"> </w:t>
      </w:r>
      <w:proofErr w:type="gramStart"/>
      <w:r w:rsidRPr="00F608A5">
        <w:rPr>
          <w:lang w:val="en-US"/>
        </w:rPr>
        <w:t>persons</w:t>
      </w:r>
      <w:proofErr w:type="gramEnd"/>
      <w:r w:rsidRPr="00F608A5">
        <w:rPr>
          <w:lang w:val="en-US"/>
        </w:rPr>
        <w:t xml:space="preserve"> are absent from the knowledge base.</w:t>
      </w:r>
    </w:p>
    <w:p w14:paraId="72815F6A" w14:textId="77777777" w:rsidR="00636223" w:rsidRDefault="00000000">
      <w:pPr>
        <w:spacing w:after="140"/>
        <w:jc w:val="both"/>
        <w:rPr>
          <w:lang w:val="en-US"/>
        </w:rPr>
      </w:pPr>
      <w:r w:rsidRPr="00F608A5">
        <w:rPr>
          <w:lang w:val="en-US"/>
        </w:rPr>
        <w:t xml:space="preserve">Two families of approaches frame our own choices. Knowledge-base-driven retrieval methods query the target graph directly by name (here, </w:t>
      </w:r>
      <w:proofErr w:type="spellStart"/>
      <w:r w:rsidRPr="00F608A5">
        <w:rPr>
          <w:lang w:val="en-US"/>
        </w:rPr>
        <w:t>Wikidata's</w:t>
      </w:r>
      <w:proofErr w:type="spellEnd"/>
      <w:r w:rsidRPr="00F608A5">
        <w:rPr>
          <w:lang w:val="en-US"/>
        </w:rPr>
        <w:t xml:space="preserve"> entity search and SPARQL endpoints) to generate candidates; and feature-based disambiguation methods score each candidate using structured attribute agreement — dates, places, occupations — rather than relying on surface string similarity alone. LLM-based and hybrid methods are an increasingly common alternative for the ranking step. In this work we deliberately adopt a transparent, feature-based discriminative approach so that every linking decision remains inspectable and explainable, and we use it as the basis for comparing several classifiers of increasing sophistication against a simple heuristic baseline.</w:t>
      </w:r>
    </w:p>
    <w:p w14:paraId="5EF8A8C7" w14:textId="77777777" w:rsidR="00F608A5" w:rsidRPr="00F608A5" w:rsidRDefault="00F608A5">
      <w:pPr>
        <w:spacing w:after="140"/>
        <w:jc w:val="both"/>
        <w:rPr>
          <w:lang w:val="en-US"/>
        </w:rPr>
      </w:pPr>
    </w:p>
    <w:p w14:paraId="683649E9" w14:textId="77777777" w:rsidR="00636223" w:rsidRPr="00F608A5" w:rsidRDefault="00000000">
      <w:pPr>
        <w:pStyle w:val="Ttulo1"/>
        <w:spacing w:before="320" w:after="140"/>
        <w:rPr>
          <w:lang w:val="en-US"/>
        </w:rPr>
      </w:pPr>
      <w:r w:rsidRPr="00F608A5">
        <w:rPr>
          <w:lang w:val="en-US"/>
        </w:rPr>
        <w:lastRenderedPageBreak/>
        <w:t>3. Methodology</w:t>
      </w:r>
    </w:p>
    <w:p w14:paraId="05BE58C6" w14:textId="77777777" w:rsidR="00636223" w:rsidRPr="00F608A5" w:rsidRDefault="00000000">
      <w:pPr>
        <w:spacing w:after="140"/>
        <w:jc w:val="both"/>
        <w:rPr>
          <w:lang w:val="en-US"/>
        </w:rPr>
      </w:pPr>
      <w:r w:rsidRPr="00F608A5">
        <w:rPr>
          <w:lang w:val="en-US"/>
        </w:rPr>
        <w:t xml:space="preserve">The methodology is </w:t>
      </w:r>
      <w:proofErr w:type="spellStart"/>
      <w:r w:rsidRPr="00F608A5">
        <w:rPr>
          <w:lang w:val="en-US"/>
        </w:rPr>
        <w:t>organised</w:t>
      </w:r>
      <w:proofErr w:type="spellEnd"/>
      <w:r w:rsidRPr="00F608A5">
        <w:rPr>
          <w:lang w:val="en-US"/>
        </w:rPr>
        <w:t xml:space="preserve"> as a pipeline that turns raw archival records into a labelled dataset and, from it, an automatic linking model. It has four conceptual stages: (i) data acquisition and field selection, (ii) candidate generation and attribute enrichment from </w:t>
      </w:r>
      <w:proofErr w:type="spellStart"/>
      <w:r w:rsidRPr="00F608A5">
        <w:rPr>
          <w:lang w:val="en-US"/>
        </w:rPr>
        <w:t>Wikidata</w:t>
      </w:r>
      <w:proofErr w:type="spellEnd"/>
      <w:r w:rsidRPr="00F608A5">
        <w:rPr>
          <w:lang w:val="en-US"/>
        </w:rPr>
        <w:t>, (iii) the design of comparison metrics between the two sources, and (iv) model design and a held-out evaluation protocol.</w:t>
      </w:r>
    </w:p>
    <w:p w14:paraId="72605155" w14:textId="77777777" w:rsidR="00636223" w:rsidRPr="00F608A5" w:rsidRDefault="00000000">
      <w:pPr>
        <w:pStyle w:val="Ttulo2"/>
        <w:spacing w:before="220" w:after="100"/>
        <w:rPr>
          <w:lang w:val="en-US"/>
        </w:rPr>
      </w:pPr>
      <w:r w:rsidRPr="00F608A5">
        <w:rPr>
          <w:lang w:val="en-US"/>
        </w:rPr>
        <w:t>3.1 Data acquisition and field selection</w:t>
      </w:r>
    </w:p>
    <w:p w14:paraId="741D2CED" w14:textId="44940668" w:rsidR="00636223" w:rsidRPr="00F608A5" w:rsidRDefault="00000000">
      <w:pPr>
        <w:spacing w:after="140"/>
        <w:jc w:val="both"/>
        <w:rPr>
          <w:lang w:val="en-US"/>
        </w:rPr>
      </w:pPr>
      <w:r w:rsidRPr="00F608A5">
        <w:rPr>
          <w:lang w:val="en-US"/>
        </w:rPr>
        <w:t>The public CPC web interface is designed for human consultation and is unsuitable for bulk retrieval. By inspecting the network calls issued during manual queries, we identified the underlying So</w:t>
      </w:r>
      <w:r w:rsidR="00F608A5">
        <w:rPr>
          <w:lang w:val="en-US"/>
        </w:rPr>
        <w:t>u</w:t>
      </w:r>
      <w:r w:rsidRPr="00F608A5">
        <w:rPr>
          <w:lang w:val="en-US"/>
        </w:rPr>
        <w:t>r endpoint and its parameters (query restrictions, start row, number of rows and JSON output format), which allowed the complete database of 152,589 records to be downloaded automatically.</w:t>
      </w:r>
    </w:p>
    <w:p w14:paraId="1E517477" w14:textId="77777777" w:rsidR="00636223" w:rsidRDefault="00000000">
      <w:pPr>
        <w:spacing w:after="140"/>
        <w:jc w:val="both"/>
        <w:rPr>
          <w:lang w:val="en-US"/>
        </w:rPr>
      </w:pPr>
      <w:r w:rsidRPr="00F608A5">
        <w:rPr>
          <w:lang w:val="en-US"/>
        </w:rPr>
        <w:t xml:space="preserve">Each record consists exclusively of text fields. After </w:t>
      </w:r>
      <w:proofErr w:type="spellStart"/>
      <w:r w:rsidRPr="00F608A5">
        <w:rPr>
          <w:lang w:val="en-US"/>
        </w:rPr>
        <w:t>analysing</w:t>
      </w:r>
      <w:proofErr w:type="spellEnd"/>
      <w:r w:rsidRPr="00F608A5">
        <w:rPr>
          <w:lang w:val="en-US"/>
        </w:rPr>
        <w:t xml:space="preserve"> null-value rates and the information </w:t>
      </w:r>
      <w:proofErr w:type="gramStart"/>
      <w:r w:rsidRPr="00F608A5">
        <w:rPr>
          <w:lang w:val="en-US"/>
        </w:rPr>
        <w:t>actually available</w:t>
      </w:r>
      <w:proofErr w:type="gramEnd"/>
      <w:r w:rsidRPr="00F608A5">
        <w:rPr>
          <w:lang w:val="en-US"/>
        </w:rPr>
        <w:t xml:space="preserve"> in </w:t>
      </w:r>
      <w:proofErr w:type="spellStart"/>
      <w:r w:rsidRPr="00F608A5">
        <w:rPr>
          <w:lang w:val="en-US"/>
        </w:rPr>
        <w:t>Wikidata</w:t>
      </w:r>
      <w:proofErr w:type="spellEnd"/>
      <w:r w:rsidRPr="00F608A5">
        <w:rPr>
          <w:lang w:val="en-US"/>
        </w:rPr>
        <w:t xml:space="preserve">, fields were pruned to those with discriminative power. Redundant fields (duplicated denominations and combined date/geography fields) and archival-reference fields (folder, file, registration numbers and internal annotations) were discarded, as they carry no information that helps identify the person. Among the location fields, only country and municipality of birth were retained, since these are the geographic attributes typically recorded in </w:t>
      </w:r>
      <w:proofErr w:type="spellStart"/>
      <w:r w:rsidRPr="00F608A5">
        <w:rPr>
          <w:lang w:val="en-US"/>
        </w:rPr>
        <w:t>Wikidata</w:t>
      </w:r>
      <w:proofErr w:type="spellEnd"/>
      <w:r w:rsidRPr="00F608A5">
        <w:rPr>
          <w:lang w:val="en-US"/>
        </w:rPr>
        <w:t xml:space="preserve">; residence location was dropped after contrast tests showed it lacked discriminative power, being tied to the moment of registration rather than to the person. Registration start/end dates and the </w:t>
      </w:r>
      <w:proofErr w:type="gramStart"/>
      <w:r w:rsidRPr="00F608A5">
        <w:rPr>
          <w:lang w:val="en-US"/>
        </w:rPr>
        <w:t>mostly-empty</w:t>
      </w:r>
      <w:proofErr w:type="gramEnd"/>
      <w:r w:rsidRPr="00F608A5">
        <w:rPr>
          <w:lang w:val="en-US"/>
        </w:rPr>
        <w:t xml:space="preserve"> image references were likewise excluded.</w:t>
      </w:r>
    </w:p>
    <w:tbl>
      <w:tblPr>
        <w:tblStyle w:val="Tablaconcuadrcula"/>
        <w:tblW w:w="8759" w:type="dxa"/>
        <w:tblLook w:val="04A0" w:firstRow="1" w:lastRow="0" w:firstColumn="1" w:lastColumn="0" w:noHBand="0" w:noVBand="1"/>
      </w:tblPr>
      <w:tblGrid>
        <w:gridCol w:w="1603"/>
        <w:gridCol w:w="3250"/>
        <w:gridCol w:w="2914"/>
        <w:gridCol w:w="992"/>
      </w:tblGrid>
      <w:tr w:rsidR="00F608A5" w:rsidRPr="00F608A5" w14:paraId="108B79DE" w14:textId="77777777" w:rsidTr="00F608A5">
        <w:trPr>
          <w:trHeight w:val="315"/>
        </w:trPr>
        <w:tc>
          <w:tcPr>
            <w:tcW w:w="1603" w:type="dxa"/>
            <w:shd w:val="clear" w:color="auto" w:fill="E8E8E8" w:themeFill="background2"/>
            <w:noWrap/>
            <w:vAlign w:val="center"/>
            <w:hideMark/>
          </w:tcPr>
          <w:p w14:paraId="2D4C57AD" w14:textId="225784CD" w:rsidR="00F608A5" w:rsidRPr="00F608A5" w:rsidRDefault="00F608A5" w:rsidP="00F608A5">
            <w:pPr>
              <w:jc w:val="center"/>
              <w:rPr>
                <w:rFonts w:ascii="Times New Roman" w:hAnsi="Times New Roman" w:cs="Times New Roman"/>
                <w:b/>
                <w:bCs/>
                <w:sz w:val="20"/>
                <w:szCs w:val="20"/>
              </w:rPr>
            </w:pPr>
            <w:proofErr w:type="spellStart"/>
            <w:r w:rsidRPr="00F608A5">
              <w:rPr>
                <w:rFonts w:ascii="Times New Roman" w:hAnsi="Times New Roman" w:cs="Times New Roman"/>
                <w:b/>
                <w:bCs/>
                <w:sz w:val="20"/>
                <w:szCs w:val="20"/>
              </w:rPr>
              <w:t>Catego</w:t>
            </w:r>
            <w:r>
              <w:rPr>
                <w:rFonts w:ascii="Times New Roman" w:hAnsi="Times New Roman" w:cs="Times New Roman"/>
                <w:b/>
                <w:bCs/>
                <w:sz w:val="20"/>
                <w:szCs w:val="20"/>
              </w:rPr>
              <w:t>ry</w:t>
            </w:r>
            <w:proofErr w:type="spellEnd"/>
          </w:p>
        </w:tc>
        <w:tc>
          <w:tcPr>
            <w:tcW w:w="3250" w:type="dxa"/>
            <w:shd w:val="clear" w:color="auto" w:fill="E8E8E8" w:themeFill="background2"/>
            <w:noWrap/>
            <w:vAlign w:val="center"/>
            <w:hideMark/>
          </w:tcPr>
          <w:p w14:paraId="64CC521A" w14:textId="6A4F27BE" w:rsidR="00F608A5" w:rsidRPr="00F608A5" w:rsidRDefault="00F608A5" w:rsidP="00F608A5">
            <w:pPr>
              <w:jc w:val="center"/>
              <w:rPr>
                <w:rFonts w:ascii="Times New Roman" w:hAnsi="Times New Roman" w:cs="Times New Roman"/>
                <w:b/>
                <w:bCs/>
                <w:sz w:val="20"/>
                <w:szCs w:val="20"/>
              </w:rPr>
            </w:pPr>
            <w:r>
              <w:rPr>
                <w:rFonts w:ascii="Times New Roman" w:hAnsi="Times New Roman" w:cs="Times New Roman"/>
                <w:b/>
                <w:bCs/>
                <w:sz w:val="20"/>
                <w:szCs w:val="20"/>
              </w:rPr>
              <w:t>Field</w:t>
            </w:r>
          </w:p>
        </w:tc>
        <w:tc>
          <w:tcPr>
            <w:tcW w:w="2914" w:type="dxa"/>
            <w:shd w:val="clear" w:color="auto" w:fill="E8E8E8" w:themeFill="background2"/>
            <w:vAlign w:val="center"/>
          </w:tcPr>
          <w:p w14:paraId="0D768983" w14:textId="1D8F672F" w:rsidR="00F608A5" w:rsidRPr="00F608A5" w:rsidRDefault="00F608A5" w:rsidP="00F608A5">
            <w:pPr>
              <w:tabs>
                <w:tab w:val="left" w:pos="1845"/>
              </w:tabs>
              <w:jc w:val="center"/>
              <w:rPr>
                <w:rFonts w:ascii="Times New Roman" w:hAnsi="Times New Roman" w:cs="Times New Roman"/>
                <w:b/>
                <w:bCs/>
                <w:sz w:val="20"/>
                <w:szCs w:val="20"/>
              </w:rPr>
            </w:pPr>
            <w:proofErr w:type="spellStart"/>
            <w:r w:rsidRPr="00F608A5">
              <w:rPr>
                <w:rFonts w:ascii="Times New Roman" w:hAnsi="Times New Roman" w:cs="Times New Roman"/>
                <w:b/>
                <w:bCs/>
                <w:sz w:val="20"/>
                <w:szCs w:val="20"/>
              </w:rPr>
              <w:t>Descrip</w:t>
            </w:r>
            <w:r>
              <w:rPr>
                <w:rFonts w:ascii="Times New Roman" w:hAnsi="Times New Roman" w:cs="Times New Roman"/>
                <w:b/>
                <w:bCs/>
                <w:sz w:val="20"/>
                <w:szCs w:val="20"/>
              </w:rPr>
              <w:t>tion</w:t>
            </w:r>
            <w:proofErr w:type="spellEnd"/>
          </w:p>
        </w:tc>
        <w:tc>
          <w:tcPr>
            <w:tcW w:w="992" w:type="dxa"/>
            <w:shd w:val="clear" w:color="auto" w:fill="E8E8E8" w:themeFill="background2"/>
            <w:vAlign w:val="center"/>
          </w:tcPr>
          <w:p w14:paraId="178626CE" w14:textId="22DA5988" w:rsidR="00F608A5" w:rsidRPr="00F608A5" w:rsidRDefault="00F608A5" w:rsidP="00F608A5">
            <w:pPr>
              <w:tabs>
                <w:tab w:val="left" w:pos="1845"/>
              </w:tabs>
              <w:jc w:val="center"/>
              <w:rPr>
                <w:rFonts w:ascii="Times New Roman" w:hAnsi="Times New Roman" w:cs="Times New Roman"/>
                <w:b/>
                <w:bCs/>
                <w:sz w:val="20"/>
                <w:szCs w:val="20"/>
              </w:rPr>
            </w:pPr>
            <w:proofErr w:type="spellStart"/>
            <w:r w:rsidRPr="00F608A5">
              <w:rPr>
                <w:rFonts w:ascii="Times New Roman" w:hAnsi="Times New Roman" w:cs="Times New Roman"/>
                <w:b/>
                <w:bCs/>
                <w:sz w:val="20"/>
                <w:szCs w:val="20"/>
              </w:rPr>
              <w:t>Nul</w:t>
            </w:r>
            <w:r>
              <w:rPr>
                <w:rFonts w:ascii="Times New Roman" w:hAnsi="Times New Roman" w:cs="Times New Roman"/>
                <w:b/>
                <w:bCs/>
                <w:sz w:val="20"/>
                <w:szCs w:val="20"/>
              </w:rPr>
              <w:t>ls</w:t>
            </w:r>
            <w:proofErr w:type="spellEnd"/>
          </w:p>
        </w:tc>
      </w:tr>
      <w:tr w:rsidR="00F608A5" w:rsidRPr="00F608A5" w14:paraId="3FB5FE2A" w14:textId="77777777" w:rsidTr="00F608A5">
        <w:trPr>
          <w:trHeight w:val="300"/>
        </w:trPr>
        <w:tc>
          <w:tcPr>
            <w:tcW w:w="1603" w:type="dxa"/>
            <w:vMerge w:val="restart"/>
            <w:noWrap/>
            <w:vAlign w:val="center"/>
          </w:tcPr>
          <w:p w14:paraId="51CEE2A2" w14:textId="15007D3E" w:rsidR="00F608A5" w:rsidRPr="00F608A5" w:rsidRDefault="00F608A5" w:rsidP="00F608A5">
            <w:pPr>
              <w:rPr>
                <w:rFonts w:ascii="Times New Roman" w:hAnsi="Times New Roman" w:cs="Times New Roman"/>
                <w:b/>
                <w:bCs/>
                <w:sz w:val="20"/>
                <w:szCs w:val="20"/>
              </w:rPr>
            </w:pPr>
            <w:proofErr w:type="spellStart"/>
            <w:r>
              <w:rPr>
                <w:rFonts w:ascii="Times New Roman" w:hAnsi="Times New Roman" w:cs="Times New Roman"/>
                <w:b/>
                <w:bCs/>
                <w:sz w:val="20"/>
                <w:szCs w:val="20"/>
              </w:rPr>
              <w:t>Indexing</w:t>
            </w:r>
            <w:proofErr w:type="spellEnd"/>
          </w:p>
        </w:tc>
        <w:tc>
          <w:tcPr>
            <w:tcW w:w="3250" w:type="dxa"/>
            <w:noWrap/>
            <w:vAlign w:val="center"/>
          </w:tcPr>
          <w:p w14:paraId="08D94868"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id</w:t>
            </w:r>
          </w:p>
        </w:tc>
        <w:tc>
          <w:tcPr>
            <w:tcW w:w="2914" w:type="dxa"/>
            <w:vAlign w:val="center"/>
          </w:tcPr>
          <w:p w14:paraId="12BB724F" w14:textId="2EBB8B8C" w:rsidR="00F608A5" w:rsidRPr="00F608A5" w:rsidRDefault="00EF0651" w:rsidP="00F608A5">
            <w:pPr>
              <w:rPr>
                <w:rFonts w:ascii="Times New Roman" w:hAnsi="Times New Roman" w:cs="Times New Roman"/>
                <w:sz w:val="20"/>
                <w:szCs w:val="20"/>
              </w:rPr>
            </w:pPr>
            <w:r>
              <w:rPr>
                <w:rFonts w:ascii="Times New Roman" w:hAnsi="Times New Roman" w:cs="Times New Roman"/>
                <w:sz w:val="20"/>
                <w:szCs w:val="20"/>
              </w:rPr>
              <w:t xml:space="preserve">Unique </w:t>
            </w:r>
            <w:proofErr w:type="spellStart"/>
            <w:r>
              <w:rPr>
                <w:rFonts w:ascii="Times New Roman" w:hAnsi="Times New Roman" w:cs="Times New Roman"/>
                <w:sz w:val="20"/>
                <w:szCs w:val="20"/>
              </w:rPr>
              <w:t>key</w:t>
            </w:r>
            <w:proofErr w:type="spellEnd"/>
          </w:p>
        </w:tc>
        <w:tc>
          <w:tcPr>
            <w:tcW w:w="992" w:type="dxa"/>
            <w:vAlign w:val="center"/>
          </w:tcPr>
          <w:p w14:paraId="3C1D00D7"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sz w:val="20"/>
                <w:szCs w:val="20"/>
              </w:rPr>
              <w:t>0%</w:t>
            </w:r>
          </w:p>
        </w:tc>
      </w:tr>
      <w:tr w:rsidR="00F608A5" w:rsidRPr="00F608A5" w14:paraId="091F4ABF" w14:textId="77777777" w:rsidTr="00F608A5">
        <w:trPr>
          <w:trHeight w:val="300"/>
        </w:trPr>
        <w:tc>
          <w:tcPr>
            <w:tcW w:w="1603" w:type="dxa"/>
            <w:vMerge/>
            <w:noWrap/>
            <w:vAlign w:val="center"/>
          </w:tcPr>
          <w:p w14:paraId="43E464BA" w14:textId="77777777" w:rsidR="00F608A5" w:rsidRPr="00F608A5" w:rsidRDefault="00F608A5" w:rsidP="00F608A5">
            <w:pPr>
              <w:rPr>
                <w:rFonts w:ascii="Times New Roman" w:hAnsi="Times New Roman" w:cs="Times New Roman"/>
                <w:b/>
                <w:bCs/>
                <w:sz w:val="20"/>
                <w:szCs w:val="20"/>
              </w:rPr>
            </w:pPr>
          </w:p>
        </w:tc>
        <w:tc>
          <w:tcPr>
            <w:tcW w:w="3250" w:type="dxa"/>
            <w:noWrap/>
            <w:vAlign w:val="center"/>
          </w:tcPr>
          <w:p w14:paraId="2BF91AC0" w14:textId="77777777" w:rsidR="00F608A5" w:rsidRPr="00F608A5" w:rsidRDefault="00F608A5" w:rsidP="00F608A5">
            <w:pPr>
              <w:rPr>
                <w:rFonts w:ascii="Times New Roman" w:hAnsi="Times New Roman" w:cs="Times New Roman"/>
                <w:b/>
                <w:bCs/>
                <w:sz w:val="20"/>
                <w:szCs w:val="20"/>
              </w:rPr>
            </w:pPr>
            <w:proofErr w:type="spellStart"/>
            <w:r w:rsidRPr="00F608A5">
              <w:rPr>
                <w:rFonts w:ascii="Times New Roman" w:hAnsi="Times New Roman" w:cs="Times New Roman"/>
                <w:b/>
                <w:bCs/>
                <w:sz w:val="20"/>
                <w:szCs w:val="20"/>
              </w:rPr>
              <w:t>id_text</w:t>
            </w:r>
            <w:proofErr w:type="spellEnd"/>
          </w:p>
        </w:tc>
        <w:tc>
          <w:tcPr>
            <w:tcW w:w="2914" w:type="dxa"/>
            <w:vAlign w:val="center"/>
          </w:tcPr>
          <w:p w14:paraId="0E83EFCD" w14:textId="070B4458" w:rsidR="00F608A5" w:rsidRPr="00F608A5" w:rsidRDefault="00F608A5" w:rsidP="00F608A5">
            <w:pPr>
              <w:rPr>
                <w:rFonts w:ascii="Times New Roman" w:hAnsi="Times New Roman" w:cs="Times New Roman"/>
                <w:sz w:val="20"/>
                <w:szCs w:val="20"/>
              </w:rPr>
            </w:pPr>
            <w:proofErr w:type="spellStart"/>
            <w:r>
              <w:rPr>
                <w:rFonts w:ascii="Times New Roman" w:hAnsi="Times New Roman" w:cs="Times New Roman"/>
                <w:sz w:val="20"/>
                <w:szCs w:val="20"/>
              </w:rPr>
              <w:t>Same</w:t>
            </w:r>
            <w:proofErr w:type="spellEnd"/>
            <w:r>
              <w:rPr>
                <w:rFonts w:ascii="Times New Roman" w:hAnsi="Times New Roman" w:cs="Times New Roman"/>
                <w:sz w:val="20"/>
                <w:szCs w:val="20"/>
              </w:rPr>
              <w:t xml:space="preserve"> as id </w:t>
            </w:r>
            <w:proofErr w:type="spellStart"/>
            <w:r>
              <w:rPr>
                <w:rFonts w:ascii="Times New Roman" w:hAnsi="Times New Roman" w:cs="Times New Roman"/>
                <w:sz w:val="20"/>
                <w:szCs w:val="20"/>
              </w:rPr>
              <w:t>field</w:t>
            </w:r>
            <w:proofErr w:type="spellEnd"/>
          </w:p>
        </w:tc>
        <w:tc>
          <w:tcPr>
            <w:tcW w:w="992" w:type="dxa"/>
            <w:vAlign w:val="center"/>
          </w:tcPr>
          <w:p w14:paraId="769339DA"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sz w:val="20"/>
                <w:szCs w:val="20"/>
              </w:rPr>
              <w:t>0%</w:t>
            </w:r>
          </w:p>
        </w:tc>
      </w:tr>
      <w:tr w:rsidR="00F608A5" w:rsidRPr="00F608A5" w14:paraId="2026ECAF" w14:textId="77777777" w:rsidTr="00F608A5">
        <w:trPr>
          <w:trHeight w:val="300"/>
        </w:trPr>
        <w:tc>
          <w:tcPr>
            <w:tcW w:w="1603" w:type="dxa"/>
            <w:vMerge w:val="restart"/>
            <w:noWrap/>
            <w:vAlign w:val="center"/>
            <w:hideMark/>
          </w:tcPr>
          <w:p w14:paraId="1644C04D" w14:textId="1A10E107" w:rsidR="00F608A5" w:rsidRPr="00F608A5" w:rsidRDefault="00F608A5" w:rsidP="00F608A5">
            <w:pPr>
              <w:rPr>
                <w:rFonts w:ascii="Times New Roman" w:hAnsi="Times New Roman" w:cs="Times New Roman"/>
                <w:b/>
                <w:bCs/>
                <w:sz w:val="20"/>
                <w:szCs w:val="20"/>
              </w:rPr>
            </w:pPr>
            <w:r>
              <w:rPr>
                <w:rFonts w:ascii="Times New Roman" w:hAnsi="Times New Roman" w:cs="Times New Roman"/>
                <w:b/>
                <w:bCs/>
                <w:sz w:val="20"/>
                <w:szCs w:val="20"/>
              </w:rPr>
              <w:t xml:space="preserve">Personal </w:t>
            </w:r>
            <w:proofErr w:type="spellStart"/>
            <w:r>
              <w:rPr>
                <w:rFonts w:ascii="Times New Roman" w:hAnsi="Times New Roman" w:cs="Times New Roman"/>
                <w:b/>
                <w:bCs/>
                <w:sz w:val="20"/>
                <w:szCs w:val="20"/>
              </w:rPr>
              <w:t>identification</w:t>
            </w:r>
            <w:proofErr w:type="spellEnd"/>
          </w:p>
          <w:p w14:paraId="669216C6"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0D808ABE"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17574237"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tc>
        <w:tc>
          <w:tcPr>
            <w:tcW w:w="3250" w:type="dxa"/>
            <w:noWrap/>
            <w:vAlign w:val="center"/>
            <w:hideMark/>
          </w:tcPr>
          <w:p w14:paraId="0993EB63"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DENOMINAZIONE</w:t>
            </w:r>
          </w:p>
        </w:tc>
        <w:tc>
          <w:tcPr>
            <w:tcW w:w="2914" w:type="dxa"/>
            <w:vAlign w:val="center"/>
          </w:tcPr>
          <w:p w14:paraId="0AB9D94F" w14:textId="77777777" w:rsidR="00F608A5" w:rsidRPr="00F608A5" w:rsidRDefault="00F608A5" w:rsidP="00F608A5">
            <w:pPr>
              <w:rPr>
                <w:rFonts w:ascii="Times New Roman" w:hAnsi="Times New Roman" w:cs="Times New Roman"/>
                <w:sz w:val="20"/>
                <w:szCs w:val="20"/>
              </w:rPr>
            </w:pPr>
            <w:r w:rsidRPr="00F608A5">
              <w:rPr>
                <w:rFonts w:ascii="Times New Roman" w:hAnsi="Times New Roman" w:cs="Times New Roman"/>
                <w:sz w:val="20"/>
                <w:szCs w:val="20"/>
              </w:rPr>
              <w:t>COGNOME + NOME</w:t>
            </w:r>
          </w:p>
        </w:tc>
        <w:tc>
          <w:tcPr>
            <w:tcW w:w="992" w:type="dxa"/>
            <w:vAlign w:val="center"/>
          </w:tcPr>
          <w:p w14:paraId="16D262D9"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sz w:val="20"/>
                <w:szCs w:val="20"/>
              </w:rPr>
              <w:t>0%</w:t>
            </w:r>
          </w:p>
        </w:tc>
      </w:tr>
      <w:tr w:rsidR="00F608A5" w:rsidRPr="00F608A5" w14:paraId="310CAB36" w14:textId="77777777" w:rsidTr="00F608A5">
        <w:trPr>
          <w:trHeight w:val="300"/>
        </w:trPr>
        <w:tc>
          <w:tcPr>
            <w:tcW w:w="1603" w:type="dxa"/>
            <w:vMerge/>
            <w:noWrap/>
            <w:vAlign w:val="center"/>
            <w:hideMark/>
          </w:tcPr>
          <w:p w14:paraId="1052C4DA"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5256996A"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NOME</w:t>
            </w:r>
          </w:p>
        </w:tc>
        <w:tc>
          <w:tcPr>
            <w:tcW w:w="2914" w:type="dxa"/>
            <w:vAlign w:val="center"/>
          </w:tcPr>
          <w:p w14:paraId="5F485684" w14:textId="427693FB" w:rsidR="00F608A5" w:rsidRPr="00F608A5" w:rsidRDefault="00F608A5" w:rsidP="00F608A5">
            <w:pPr>
              <w:rPr>
                <w:rFonts w:ascii="Times New Roman" w:hAnsi="Times New Roman" w:cs="Times New Roman"/>
                <w:sz w:val="20"/>
                <w:szCs w:val="20"/>
              </w:rPr>
            </w:pPr>
            <w:r>
              <w:rPr>
                <w:rFonts w:ascii="Times New Roman" w:hAnsi="Times New Roman" w:cs="Times New Roman"/>
                <w:sz w:val="20"/>
                <w:szCs w:val="20"/>
              </w:rPr>
              <w:t xml:space="preserve">Given </w:t>
            </w:r>
            <w:proofErr w:type="spellStart"/>
            <w:r>
              <w:rPr>
                <w:rFonts w:ascii="Times New Roman" w:hAnsi="Times New Roman" w:cs="Times New Roman"/>
                <w:sz w:val="20"/>
                <w:szCs w:val="20"/>
              </w:rPr>
              <w:t>name</w:t>
            </w:r>
            <w:proofErr w:type="spellEnd"/>
          </w:p>
        </w:tc>
        <w:tc>
          <w:tcPr>
            <w:tcW w:w="992" w:type="dxa"/>
            <w:vAlign w:val="center"/>
          </w:tcPr>
          <w:p w14:paraId="752BEC14" w14:textId="77777777" w:rsidR="00F608A5" w:rsidRPr="00F608A5" w:rsidRDefault="00F608A5" w:rsidP="00F608A5">
            <w:pPr>
              <w:jc w:val="right"/>
              <w:rPr>
                <w:rFonts w:ascii="Times New Roman" w:hAnsi="Times New Roman" w:cs="Times New Roman"/>
                <w:color w:val="000000"/>
                <w:sz w:val="20"/>
                <w:szCs w:val="20"/>
              </w:rPr>
            </w:pPr>
            <w:r w:rsidRPr="00F608A5">
              <w:rPr>
                <w:rFonts w:ascii="Times New Roman" w:hAnsi="Times New Roman" w:cs="Times New Roman"/>
                <w:color w:val="000000"/>
                <w:sz w:val="20"/>
                <w:szCs w:val="20"/>
              </w:rPr>
              <w:t>0.43%</w:t>
            </w:r>
          </w:p>
        </w:tc>
      </w:tr>
      <w:tr w:rsidR="00F608A5" w:rsidRPr="00F608A5" w14:paraId="31F77B16" w14:textId="77777777" w:rsidTr="00F608A5">
        <w:trPr>
          <w:trHeight w:val="300"/>
        </w:trPr>
        <w:tc>
          <w:tcPr>
            <w:tcW w:w="1603" w:type="dxa"/>
            <w:vMerge/>
            <w:noWrap/>
            <w:vAlign w:val="center"/>
            <w:hideMark/>
          </w:tcPr>
          <w:p w14:paraId="4E10F87B"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7C19538F"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COGNOME</w:t>
            </w:r>
          </w:p>
        </w:tc>
        <w:tc>
          <w:tcPr>
            <w:tcW w:w="2914" w:type="dxa"/>
            <w:vAlign w:val="center"/>
          </w:tcPr>
          <w:p w14:paraId="72A77CB9" w14:textId="56C00CBE" w:rsidR="00F608A5" w:rsidRPr="00F608A5" w:rsidRDefault="00F608A5" w:rsidP="00F608A5">
            <w:pPr>
              <w:rPr>
                <w:rFonts w:ascii="Times New Roman" w:hAnsi="Times New Roman" w:cs="Times New Roman"/>
                <w:sz w:val="20"/>
                <w:szCs w:val="20"/>
              </w:rPr>
            </w:pPr>
            <w:proofErr w:type="spellStart"/>
            <w:r>
              <w:rPr>
                <w:rFonts w:ascii="Times New Roman" w:hAnsi="Times New Roman" w:cs="Times New Roman"/>
                <w:sz w:val="20"/>
                <w:szCs w:val="20"/>
              </w:rPr>
              <w:t>Surname</w:t>
            </w:r>
            <w:proofErr w:type="spellEnd"/>
          </w:p>
        </w:tc>
        <w:tc>
          <w:tcPr>
            <w:tcW w:w="992" w:type="dxa"/>
            <w:vAlign w:val="center"/>
          </w:tcPr>
          <w:p w14:paraId="1E68B514"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sz w:val="20"/>
                <w:szCs w:val="20"/>
              </w:rPr>
              <w:t>0%</w:t>
            </w:r>
          </w:p>
        </w:tc>
      </w:tr>
      <w:tr w:rsidR="00F608A5" w:rsidRPr="00F608A5" w14:paraId="6701AA9F" w14:textId="77777777" w:rsidTr="00F608A5">
        <w:trPr>
          <w:trHeight w:val="300"/>
        </w:trPr>
        <w:tc>
          <w:tcPr>
            <w:tcW w:w="1603" w:type="dxa"/>
            <w:vMerge/>
            <w:noWrap/>
            <w:vAlign w:val="center"/>
            <w:hideMark/>
          </w:tcPr>
          <w:p w14:paraId="7E39C505"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09483C58"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PATERNITA</w:t>
            </w:r>
          </w:p>
        </w:tc>
        <w:tc>
          <w:tcPr>
            <w:tcW w:w="2914" w:type="dxa"/>
            <w:vAlign w:val="center"/>
          </w:tcPr>
          <w:p w14:paraId="333FA242" w14:textId="160252C6" w:rsidR="00F608A5" w:rsidRPr="00F608A5" w:rsidRDefault="00F608A5" w:rsidP="00F608A5">
            <w:pPr>
              <w:rPr>
                <w:rFonts w:ascii="Times New Roman" w:hAnsi="Times New Roman" w:cs="Times New Roman"/>
                <w:sz w:val="20"/>
                <w:szCs w:val="20"/>
              </w:rPr>
            </w:pPr>
            <w:proofErr w:type="spellStart"/>
            <w:r>
              <w:rPr>
                <w:rFonts w:ascii="Times New Roman" w:hAnsi="Times New Roman" w:cs="Times New Roman"/>
                <w:sz w:val="20"/>
                <w:szCs w:val="20"/>
              </w:rPr>
              <w:t>Father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name</w:t>
            </w:r>
            <w:proofErr w:type="spellEnd"/>
          </w:p>
        </w:tc>
        <w:tc>
          <w:tcPr>
            <w:tcW w:w="992" w:type="dxa"/>
            <w:vAlign w:val="center"/>
          </w:tcPr>
          <w:p w14:paraId="2B4090D9" w14:textId="77777777" w:rsidR="00F608A5" w:rsidRPr="00F608A5" w:rsidRDefault="00F608A5" w:rsidP="00F608A5">
            <w:pPr>
              <w:jc w:val="right"/>
              <w:rPr>
                <w:rFonts w:ascii="Times New Roman" w:hAnsi="Times New Roman" w:cs="Times New Roman"/>
                <w:color w:val="000000"/>
                <w:sz w:val="20"/>
                <w:szCs w:val="20"/>
              </w:rPr>
            </w:pPr>
            <w:r w:rsidRPr="00F608A5">
              <w:rPr>
                <w:rFonts w:ascii="Times New Roman" w:hAnsi="Times New Roman" w:cs="Times New Roman"/>
                <w:color w:val="000000"/>
                <w:sz w:val="20"/>
                <w:szCs w:val="20"/>
              </w:rPr>
              <w:t>3.60%</w:t>
            </w:r>
          </w:p>
        </w:tc>
      </w:tr>
      <w:tr w:rsidR="00F608A5" w:rsidRPr="00F608A5" w14:paraId="1586DD5E" w14:textId="77777777" w:rsidTr="00F608A5">
        <w:trPr>
          <w:trHeight w:val="315"/>
        </w:trPr>
        <w:tc>
          <w:tcPr>
            <w:tcW w:w="1603" w:type="dxa"/>
            <w:vMerge/>
            <w:noWrap/>
            <w:vAlign w:val="center"/>
            <w:hideMark/>
          </w:tcPr>
          <w:p w14:paraId="45FB9524"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5F9557D3"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ALIAS</w:t>
            </w:r>
          </w:p>
        </w:tc>
        <w:tc>
          <w:tcPr>
            <w:tcW w:w="2914" w:type="dxa"/>
            <w:vAlign w:val="center"/>
          </w:tcPr>
          <w:p w14:paraId="7F571A02" w14:textId="393D10D6" w:rsidR="00F608A5" w:rsidRPr="00F608A5" w:rsidRDefault="00F608A5" w:rsidP="00F608A5">
            <w:pPr>
              <w:rPr>
                <w:rFonts w:ascii="Times New Roman" w:hAnsi="Times New Roman" w:cs="Times New Roman"/>
                <w:sz w:val="20"/>
                <w:szCs w:val="20"/>
              </w:rPr>
            </w:pPr>
            <w:r>
              <w:rPr>
                <w:rFonts w:ascii="Times New Roman" w:hAnsi="Times New Roman" w:cs="Times New Roman"/>
                <w:sz w:val="20"/>
                <w:szCs w:val="20"/>
              </w:rPr>
              <w:t xml:space="preserve">Alternative </w:t>
            </w:r>
            <w:proofErr w:type="spellStart"/>
            <w:r>
              <w:rPr>
                <w:rFonts w:ascii="Times New Roman" w:hAnsi="Times New Roman" w:cs="Times New Roman"/>
                <w:sz w:val="20"/>
                <w:szCs w:val="20"/>
              </w:rPr>
              <w:t>name</w:t>
            </w:r>
            <w:proofErr w:type="spellEnd"/>
          </w:p>
        </w:tc>
        <w:tc>
          <w:tcPr>
            <w:tcW w:w="992" w:type="dxa"/>
            <w:vAlign w:val="center"/>
          </w:tcPr>
          <w:p w14:paraId="4B8DAF32" w14:textId="77777777" w:rsidR="00F608A5" w:rsidRPr="00F608A5" w:rsidRDefault="00F608A5" w:rsidP="00F608A5">
            <w:pPr>
              <w:jc w:val="right"/>
              <w:rPr>
                <w:rFonts w:ascii="Times New Roman" w:hAnsi="Times New Roman" w:cs="Times New Roman"/>
                <w:color w:val="000000"/>
                <w:sz w:val="20"/>
                <w:szCs w:val="20"/>
              </w:rPr>
            </w:pPr>
            <w:r w:rsidRPr="00F608A5">
              <w:rPr>
                <w:rFonts w:ascii="Times New Roman" w:hAnsi="Times New Roman" w:cs="Times New Roman"/>
                <w:color w:val="000000"/>
                <w:sz w:val="20"/>
                <w:szCs w:val="20"/>
              </w:rPr>
              <w:t>99.18%</w:t>
            </w:r>
          </w:p>
        </w:tc>
      </w:tr>
      <w:tr w:rsidR="00F608A5" w:rsidRPr="00F608A5" w14:paraId="5C240DCB" w14:textId="77777777" w:rsidTr="00F608A5">
        <w:trPr>
          <w:trHeight w:val="300"/>
        </w:trPr>
        <w:tc>
          <w:tcPr>
            <w:tcW w:w="1603" w:type="dxa"/>
            <w:vMerge w:val="restart"/>
            <w:noWrap/>
            <w:vAlign w:val="center"/>
            <w:hideMark/>
          </w:tcPr>
          <w:p w14:paraId="71E72E92" w14:textId="6431731F" w:rsidR="00F608A5" w:rsidRPr="00F608A5" w:rsidRDefault="00F608A5" w:rsidP="00F608A5">
            <w:pPr>
              <w:rPr>
                <w:rFonts w:ascii="Times New Roman" w:hAnsi="Times New Roman" w:cs="Times New Roman"/>
                <w:b/>
                <w:bCs/>
                <w:sz w:val="20"/>
                <w:szCs w:val="20"/>
              </w:rPr>
            </w:pPr>
            <w:r>
              <w:rPr>
                <w:rFonts w:ascii="Times New Roman" w:hAnsi="Times New Roman" w:cs="Times New Roman"/>
                <w:b/>
                <w:bCs/>
                <w:sz w:val="20"/>
                <w:szCs w:val="20"/>
              </w:rPr>
              <w:t xml:space="preserve">Archive </w:t>
            </w:r>
            <w:proofErr w:type="spellStart"/>
            <w:r>
              <w:rPr>
                <w:rFonts w:ascii="Times New Roman" w:hAnsi="Times New Roman" w:cs="Times New Roman"/>
                <w:b/>
                <w:bCs/>
                <w:sz w:val="20"/>
                <w:szCs w:val="20"/>
              </w:rPr>
              <w:t>localization</w:t>
            </w:r>
            <w:proofErr w:type="spellEnd"/>
          </w:p>
          <w:p w14:paraId="4CF2858F"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0EFA95CB"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3E51543A"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511919D9"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tc>
        <w:tc>
          <w:tcPr>
            <w:tcW w:w="3250" w:type="dxa"/>
            <w:noWrap/>
            <w:vAlign w:val="center"/>
            <w:hideMark/>
          </w:tcPr>
          <w:p w14:paraId="4B017F6F"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BUSTA</w:t>
            </w:r>
          </w:p>
        </w:tc>
        <w:tc>
          <w:tcPr>
            <w:tcW w:w="2914" w:type="dxa"/>
            <w:vAlign w:val="center"/>
          </w:tcPr>
          <w:p w14:paraId="1382AADB" w14:textId="77777777" w:rsidR="00F608A5" w:rsidRPr="00F608A5" w:rsidRDefault="00F608A5" w:rsidP="00F608A5">
            <w:pPr>
              <w:rPr>
                <w:rFonts w:ascii="Times New Roman" w:hAnsi="Times New Roman" w:cs="Times New Roman"/>
                <w:sz w:val="20"/>
                <w:szCs w:val="20"/>
              </w:rPr>
            </w:pPr>
          </w:p>
        </w:tc>
        <w:tc>
          <w:tcPr>
            <w:tcW w:w="992" w:type="dxa"/>
            <w:vAlign w:val="center"/>
          </w:tcPr>
          <w:p w14:paraId="16E14BC2"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0%</w:t>
            </w:r>
          </w:p>
        </w:tc>
      </w:tr>
      <w:tr w:rsidR="00F608A5" w:rsidRPr="00F608A5" w14:paraId="3D98FBBF" w14:textId="77777777" w:rsidTr="00F608A5">
        <w:trPr>
          <w:trHeight w:val="300"/>
        </w:trPr>
        <w:tc>
          <w:tcPr>
            <w:tcW w:w="1603" w:type="dxa"/>
            <w:vMerge/>
            <w:noWrap/>
            <w:vAlign w:val="center"/>
            <w:hideMark/>
          </w:tcPr>
          <w:p w14:paraId="6E32070D"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1045638E"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FASCICOLO</w:t>
            </w:r>
          </w:p>
        </w:tc>
        <w:tc>
          <w:tcPr>
            <w:tcW w:w="2914" w:type="dxa"/>
            <w:vAlign w:val="center"/>
          </w:tcPr>
          <w:p w14:paraId="5108EC5E" w14:textId="77777777" w:rsidR="00F608A5" w:rsidRPr="00F608A5" w:rsidRDefault="00F608A5" w:rsidP="00F608A5">
            <w:pPr>
              <w:rPr>
                <w:rFonts w:ascii="Times New Roman" w:hAnsi="Times New Roman" w:cs="Times New Roman"/>
                <w:sz w:val="20"/>
                <w:szCs w:val="20"/>
              </w:rPr>
            </w:pPr>
          </w:p>
        </w:tc>
        <w:tc>
          <w:tcPr>
            <w:tcW w:w="992" w:type="dxa"/>
            <w:vAlign w:val="center"/>
          </w:tcPr>
          <w:p w14:paraId="5E60AB50"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25,58%</w:t>
            </w:r>
          </w:p>
        </w:tc>
      </w:tr>
      <w:tr w:rsidR="00F608A5" w:rsidRPr="00F608A5" w14:paraId="11B7A291" w14:textId="77777777" w:rsidTr="00F608A5">
        <w:trPr>
          <w:trHeight w:val="300"/>
        </w:trPr>
        <w:tc>
          <w:tcPr>
            <w:tcW w:w="1603" w:type="dxa"/>
            <w:vMerge/>
            <w:noWrap/>
            <w:vAlign w:val="center"/>
            <w:hideMark/>
          </w:tcPr>
          <w:p w14:paraId="30FEA681"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34466DB8"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MATRICOLA</w:t>
            </w:r>
          </w:p>
        </w:tc>
        <w:tc>
          <w:tcPr>
            <w:tcW w:w="2914" w:type="dxa"/>
            <w:vAlign w:val="center"/>
          </w:tcPr>
          <w:p w14:paraId="0CEBF0EE" w14:textId="77777777" w:rsidR="00F608A5" w:rsidRPr="00F608A5" w:rsidRDefault="00F608A5" w:rsidP="00F608A5">
            <w:pPr>
              <w:rPr>
                <w:rFonts w:ascii="Times New Roman" w:hAnsi="Times New Roman" w:cs="Times New Roman"/>
                <w:sz w:val="20"/>
                <w:szCs w:val="20"/>
              </w:rPr>
            </w:pPr>
          </w:p>
        </w:tc>
        <w:tc>
          <w:tcPr>
            <w:tcW w:w="992" w:type="dxa"/>
            <w:vAlign w:val="center"/>
          </w:tcPr>
          <w:p w14:paraId="5286A012"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83,19%</w:t>
            </w:r>
          </w:p>
        </w:tc>
      </w:tr>
      <w:tr w:rsidR="00F608A5" w:rsidRPr="00F608A5" w14:paraId="659A69EE" w14:textId="77777777" w:rsidTr="00F608A5">
        <w:trPr>
          <w:trHeight w:val="300"/>
        </w:trPr>
        <w:tc>
          <w:tcPr>
            <w:tcW w:w="1603" w:type="dxa"/>
            <w:vMerge/>
            <w:noWrap/>
            <w:vAlign w:val="center"/>
            <w:hideMark/>
          </w:tcPr>
          <w:p w14:paraId="4CE447DA"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6CA5525B"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NOTA_ARCHIVISTICA</w:t>
            </w:r>
          </w:p>
        </w:tc>
        <w:tc>
          <w:tcPr>
            <w:tcW w:w="2914" w:type="dxa"/>
            <w:vAlign w:val="center"/>
          </w:tcPr>
          <w:p w14:paraId="1D5556EF" w14:textId="77777777" w:rsidR="00F608A5" w:rsidRPr="00F608A5" w:rsidRDefault="00F608A5" w:rsidP="00F608A5">
            <w:pPr>
              <w:rPr>
                <w:rFonts w:ascii="Times New Roman" w:hAnsi="Times New Roman" w:cs="Times New Roman"/>
                <w:sz w:val="20"/>
                <w:szCs w:val="20"/>
              </w:rPr>
            </w:pPr>
          </w:p>
        </w:tc>
        <w:tc>
          <w:tcPr>
            <w:tcW w:w="992" w:type="dxa"/>
            <w:vAlign w:val="center"/>
          </w:tcPr>
          <w:p w14:paraId="6DF4DBA0"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99,79%</w:t>
            </w:r>
          </w:p>
        </w:tc>
      </w:tr>
      <w:tr w:rsidR="00F608A5" w:rsidRPr="00F608A5" w14:paraId="728C19C0" w14:textId="77777777" w:rsidTr="00F608A5">
        <w:trPr>
          <w:trHeight w:val="300"/>
        </w:trPr>
        <w:tc>
          <w:tcPr>
            <w:tcW w:w="1603" w:type="dxa"/>
            <w:vMerge/>
            <w:noWrap/>
            <w:vAlign w:val="center"/>
            <w:hideMark/>
          </w:tcPr>
          <w:p w14:paraId="6FDEC35F"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4FFA13A3"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NOTEDOCARC</w:t>
            </w:r>
          </w:p>
        </w:tc>
        <w:tc>
          <w:tcPr>
            <w:tcW w:w="2914" w:type="dxa"/>
            <w:vAlign w:val="center"/>
          </w:tcPr>
          <w:p w14:paraId="47D0456E" w14:textId="77777777" w:rsidR="00F608A5" w:rsidRPr="00F608A5" w:rsidRDefault="00F608A5" w:rsidP="00F608A5">
            <w:pPr>
              <w:rPr>
                <w:rFonts w:ascii="Times New Roman" w:hAnsi="Times New Roman" w:cs="Times New Roman"/>
                <w:sz w:val="20"/>
                <w:szCs w:val="20"/>
              </w:rPr>
            </w:pPr>
          </w:p>
        </w:tc>
        <w:tc>
          <w:tcPr>
            <w:tcW w:w="992" w:type="dxa"/>
            <w:vAlign w:val="center"/>
          </w:tcPr>
          <w:p w14:paraId="1C047869"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77,06%</w:t>
            </w:r>
          </w:p>
        </w:tc>
      </w:tr>
      <w:tr w:rsidR="00F608A5" w:rsidRPr="00F608A5" w14:paraId="3C550690" w14:textId="77777777" w:rsidTr="00F608A5">
        <w:trPr>
          <w:trHeight w:val="315"/>
        </w:trPr>
        <w:tc>
          <w:tcPr>
            <w:tcW w:w="1603" w:type="dxa"/>
            <w:vMerge/>
            <w:noWrap/>
            <w:vAlign w:val="center"/>
            <w:hideMark/>
          </w:tcPr>
          <w:p w14:paraId="03C4D124"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30980541"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ANNOTAZIONI</w:t>
            </w:r>
          </w:p>
        </w:tc>
        <w:tc>
          <w:tcPr>
            <w:tcW w:w="2914" w:type="dxa"/>
            <w:vAlign w:val="center"/>
          </w:tcPr>
          <w:p w14:paraId="530E6AC6" w14:textId="77777777" w:rsidR="00F608A5" w:rsidRPr="00F608A5" w:rsidRDefault="00F608A5" w:rsidP="00F608A5">
            <w:pPr>
              <w:rPr>
                <w:rFonts w:ascii="Times New Roman" w:hAnsi="Times New Roman" w:cs="Times New Roman"/>
                <w:sz w:val="20"/>
                <w:szCs w:val="20"/>
              </w:rPr>
            </w:pPr>
          </w:p>
        </w:tc>
        <w:tc>
          <w:tcPr>
            <w:tcW w:w="992" w:type="dxa"/>
            <w:vAlign w:val="center"/>
          </w:tcPr>
          <w:p w14:paraId="6B2317CD"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22,57%</w:t>
            </w:r>
          </w:p>
        </w:tc>
      </w:tr>
      <w:tr w:rsidR="00F608A5" w:rsidRPr="00F608A5" w14:paraId="21D0291D" w14:textId="77777777" w:rsidTr="00F608A5">
        <w:trPr>
          <w:trHeight w:val="300"/>
        </w:trPr>
        <w:tc>
          <w:tcPr>
            <w:tcW w:w="1603" w:type="dxa"/>
            <w:vMerge w:val="restart"/>
            <w:noWrap/>
            <w:vAlign w:val="center"/>
            <w:hideMark/>
          </w:tcPr>
          <w:p w14:paraId="24E99C27" w14:textId="346CF4BF" w:rsidR="00F608A5" w:rsidRPr="00F608A5" w:rsidRDefault="00F608A5" w:rsidP="00F608A5">
            <w:pPr>
              <w:rPr>
                <w:rFonts w:ascii="Times New Roman" w:hAnsi="Times New Roman" w:cs="Times New Roman"/>
                <w:b/>
                <w:bCs/>
                <w:sz w:val="20"/>
                <w:szCs w:val="20"/>
              </w:rPr>
            </w:pPr>
            <w:r>
              <w:rPr>
                <w:rFonts w:ascii="Times New Roman" w:hAnsi="Times New Roman" w:cs="Times New Roman"/>
                <w:b/>
                <w:bCs/>
                <w:sz w:val="20"/>
                <w:szCs w:val="20"/>
              </w:rPr>
              <w:t>Personal data</w:t>
            </w:r>
          </w:p>
          <w:p w14:paraId="311855D7"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tc>
        <w:tc>
          <w:tcPr>
            <w:tcW w:w="3250" w:type="dxa"/>
            <w:noWrap/>
            <w:vAlign w:val="center"/>
            <w:hideMark/>
          </w:tcPr>
          <w:p w14:paraId="0DA1F280"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SESSO</w:t>
            </w:r>
          </w:p>
        </w:tc>
        <w:tc>
          <w:tcPr>
            <w:tcW w:w="2914" w:type="dxa"/>
            <w:vAlign w:val="center"/>
          </w:tcPr>
          <w:p w14:paraId="18E0C05D" w14:textId="76BE08A9" w:rsidR="00F608A5" w:rsidRPr="00F608A5" w:rsidRDefault="00F608A5" w:rsidP="00F608A5">
            <w:pPr>
              <w:rPr>
                <w:rFonts w:ascii="Times New Roman" w:hAnsi="Times New Roman" w:cs="Times New Roman"/>
                <w:sz w:val="20"/>
                <w:szCs w:val="20"/>
              </w:rPr>
            </w:pPr>
            <w:r>
              <w:rPr>
                <w:rFonts w:ascii="Times New Roman" w:hAnsi="Times New Roman" w:cs="Times New Roman"/>
                <w:sz w:val="20"/>
                <w:szCs w:val="20"/>
              </w:rPr>
              <w:t xml:space="preserve">Gender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person</w:t>
            </w:r>
            <w:proofErr w:type="spellEnd"/>
          </w:p>
        </w:tc>
        <w:tc>
          <w:tcPr>
            <w:tcW w:w="992" w:type="dxa"/>
            <w:vAlign w:val="center"/>
          </w:tcPr>
          <w:p w14:paraId="01407B8B"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0%</w:t>
            </w:r>
          </w:p>
        </w:tc>
      </w:tr>
      <w:tr w:rsidR="00F608A5" w:rsidRPr="00F608A5" w14:paraId="5AF43E03" w14:textId="77777777" w:rsidTr="00F608A5">
        <w:trPr>
          <w:trHeight w:val="300"/>
        </w:trPr>
        <w:tc>
          <w:tcPr>
            <w:tcW w:w="1603" w:type="dxa"/>
            <w:vMerge/>
            <w:noWrap/>
            <w:vAlign w:val="center"/>
            <w:hideMark/>
          </w:tcPr>
          <w:p w14:paraId="49C5F80E"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4ACA111B"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COLORE</w:t>
            </w:r>
          </w:p>
        </w:tc>
        <w:tc>
          <w:tcPr>
            <w:tcW w:w="2914" w:type="dxa"/>
            <w:vAlign w:val="center"/>
          </w:tcPr>
          <w:p w14:paraId="44FF1D10" w14:textId="29A3A6B8" w:rsidR="00F608A5" w:rsidRPr="00F608A5" w:rsidRDefault="00EF0651" w:rsidP="00F608A5">
            <w:pPr>
              <w:rPr>
                <w:rFonts w:ascii="Times New Roman" w:hAnsi="Times New Roman" w:cs="Times New Roman"/>
                <w:sz w:val="20"/>
                <w:szCs w:val="20"/>
              </w:rPr>
            </w:pPr>
            <w:proofErr w:type="spellStart"/>
            <w:r>
              <w:rPr>
                <w:rFonts w:ascii="Times New Roman" w:hAnsi="Times New Roman" w:cs="Times New Roman"/>
                <w:sz w:val="20"/>
                <w:szCs w:val="20"/>
              </w:rPr>
              <w:t>Political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orientation</w:t>
            </w:r>
            <w:proofErr w:type="spellEnd"/>
          </w:p>
        </w:tc>
        <w:tc>
          <w:tcPr>
            <w:tcW w:w="992" w:type="dxa"/>
            <w:vAlign w:val="center"/>
          </w:tcPr>
          <w:p w14:paraId="0A0ACA01"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3,38%</w:t>
            </w:r>
          </w:p>
        </w:tc>
      </w:tr>
      <w:tr w:rsidR="00F608A5" w:rsidRPr="00F608A5" w14:paraId="6420D355" w14:textId="77777777" w:rsidTr="00F608A5">
        <w:trPr>
          <w:trHeight w:val="278"/>
        </w:trPr>
        <w:tc>
          <w:tcPr>
            <w:tcW w:w="1603" w:type="dxa"/>
            <w:vMerge/>
            <w:noWrap/>
            <w:vAlign w:val="center"/>
            <w:hideMark/>
          </w:tcPr>
          <w:p w14:paraId="66FBD506"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66284282"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MESTIERE</w:t>
            </w:r>
          </w:p>
        </w:tc>
        <w:tc>
          <w:tcPr>
            <w:tcW w:w="2914" w:type="dxa"/>
            <w:vAlign w:val="center"/>
          </w:tcPr>
          <w:p w14:paraId="318C74AE" w14:textId="7240D225" w:rsidR="00F608A5" w:rsidRPr="00F608A5" w:rsidRDefault="00EF0651" w:rsidP="00F608A5">
            <w:pPr>
              <w:rPr>
                <w:rFonts w:ascii="Times New Roman" w:hAnsi="Times New Roman" w:cs="Times New Roman"/>
                <w:sz w:val="20"/>
                <w:szCs w:val="20"/>
              </w:rPr>
            </w:pPr>
            <w:proofErr w:type="spellStart"/>
            <w:r>
              <w:rPr>
                <w:rFonts w:ascii="Times New Roman" w:hAnsi="Times New Roman" w:cs="Times New Roman"/>
                <w:sz w:val="20"/>
                <w:szCs w:val="20"/>
              </w:rPr>
              <w:t>Occupation</w:t>
            </w:r>
            <w:proofErr w:type="spellEnd"/>
          </w:p>
        </w:tc>
        <w:tc>
          <w:tcPr>
            <w:tcW w:w="992" w:type="dxa"/>
            <w:vAlign w:val="center"/>
          </w:tcPr>
          <w:p w14:paraId="74650FEC"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0,98%</w:t>
            </w:r>
          </w:p>
        </w:tc>
      </w:tr>
      <w:tr w:rsidR="00F608A5" w:rsidRPr="00F608A5" w14:paraId="3505B149" w14:textId="77777777" w:rsidTr="00F608A5">
        <w:trPr>
          <w:trHeight w:val="300"/>
        </w:trPr>
        <w:tc>
          <w:tcPr>
            <w:tcW w:w="1603" w:type="dxa"/>
            <w:vMerge w:val="restart"/>
            <w:noWrap/>
            <w:vAlign w:val="center"/>
            <w:hideMark/>
          </w:tcPr>
          <w:p w14:paraId="5A5854CB" w14:textId="5385FE5C" w:rsidR="00F608A5" w:rsidRPr="00F608A5" w:rsidRDefault="00F608A5" w:rsidP="00F608A5">
            <w:pPr>
              <w:rPr>
                <w:rFonts w:ascii="Times New Roman" w:hAnsi="Times New Roman" w:cs="Times New Roman"/>
                <w:b/>
                <w:bCs/>
                <w:sz w:val="20"/>
                <w:szCs w:val="20"/>
              </w:rPr>
            </w:pPr>
            <w:r>
              <w:rPr>
                <w:rFonts w:ascii="Times New Roman" w:hAnsi="Times New Roman" w:cs="Times New Roman"/>
                <w:b/>
                <w:bCs/>
                <w:sz w:val="20"/>
                <w:szCs w:val="20"/>
              </w:rPr>
              <w:t xml:space="preserve">Place </w:t>
            </w:r>
            <w:proofErr w:type="spellStart"/>
            <w:r>
              <w:rPr>
                <w:rFonts w:ascii="Times New Roman" w:hAnsi="Times New Roman" w:cs="Times New Roman"/>
                <w:b/>
                <w:bCs/>
                <w:sz w:val="20"/>
                <w:szCs w:val="20"/>
              </w:rPr>
              <w:t>of</w:t>
            </w:r>
            <w:proofErr w:type="spellEnd"/>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birth</w:t>
            </w:r>
            <w:proofErr w:type="spellEnd"/>
          </w:p>
          <w:p w14:paraId="3BAD40AB"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0096AEA6"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2FB6D792"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1478B789"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7625CA49"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tc>
        <w:tc>
          <w:tcPr>
            <w:tcW w:w="3250" w:type="dxa"/>
            <w:noWrap/>
            <w:vAlign w:val="center"/>
            <w:hideMark/>
          </w:tcPr>
          <w:p w14:paraId="22CE4DF7"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NASCITA</w:t>
            </w:r>
          </w:p>
        </w:tc>
        <w:tc>
          <w:tcPr>
            <w:tcW w:w="2914" w:type="dxa"/>
            <w:vAlign w:val="center"/>
          </w:tcPr>
          <w:p w14:paraId="5F91CD20" w14:textId="77777777" w:rsidR="00F608A5" w:rsidRPr="00F608A5" w:rsidRDefault="00F608A5" w:rsidP="00F608A5">
            <w:pPr>
              <w:rPr>
                <w:rFonts w:ascii="Times New Roman" w:hAnsi="Times New Roman" w:cs="Times New Roman"/>
                <w:sz w:val="20"/>
                <w:szCs w:val="20"/>
              </w:rPr>
            </w:pPr>
          </w:p>
        </w:tc>
        <w:tc>
          <w:tcPr>
            <w:tcW w:w="992" w:type="dxa"/>
            <w:vAlign w:val="center"/>
          </w:tcPr>
          <w:p w14:paraId="77774101"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3,22%</w:t>
            </w:r>
          </w:p>
        </w:tc>
      </w:tr>
      <w:tr w:rsidR="00F608A5" w:rsidRPr="00F608A5" w14:paraId="72079070" w14:textId="77777777" w:rsidTr="00F608A5">
        <w:trPr>
          <w:trHeight w:val="300"/>
        </w:trPr>
        <w:tc>
          <w:tcPr>
            <w:tcW w:w="1603" w:type="dxa"/>
            <w:vMerge/>
            <w:noWrap/>
            <w:vAlign w:val="center"/>
            <w:hideMark/>
          </w:tcPr>
          <w:p w14:paraId="366F02FB"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5BD21945"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CONTINENTE_DI_NASCITA</w:t>
            </w:r>
          </w:p>
        </w:tc>
        <w:tc>
          <w:tcPr>
            <w:tcW w:w="2914" w:type="dxa"/>
            <w:vAlign w:val="center"/>
          </w:tcPr>
          <w:p w14:paraId="26204DDA" w14:textId="77777777" w:rsidR="00F608A5" w:rsidRPr="00F608A5" w:rsidRDefault="00F608A5" w:rsidP="00F608A5">
            <w:pPr>
              <w:rPr>
                <w:rFonts w:ascii="Times New Roman" w:hAnsi="Times New Roman" w:cs="Times New Roman"/>
                <w:sz w:val="20"/>
                <w:szCs w:val="20"/>
              </w:rPr>
            </w:pPr>
          </w:p>
        </w:tc>
        <w:tc>
          <w:tcPr>
            <w:tcW w:w="992" w:type="dxa"/>
            <w:vAlign w:val="center"/>
          </w:tcPr>
          <w:p w14:paraId="4057593F"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3,26%</w:t>
            </w:r>
          </w:p>
        </w:tc>
      </w:tr>
      <w:tr w:rsidR="00F608A5" w:rsidRPr="00F608A5" w14:paraId="27447B6F" w14:textId="77777777" w:rsidTr="00F608A5">
        <w:trPr>
          <w:trHeight w:val="300"/>
        </w:trPr>
        <w:tc>
          <w:tcPr>
            <w:tcW w:w="1603" w:type="dxa"/>
            <w:vMerge/>
            <w:noWrap/>
            <w:vAlign w:val="center"/>
            <w:hideMark/>
          </w:tcPr>
          <w:p w14:paraId="273D0EA0"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6C66E65D"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GEO_NASCITA</w:t>
            </w:r>
          </w:p>
        </w:tc>
        <w:tc>
          <w:tcPr>
            <w:tcW w:w="2914" w:type="dxa"/>
            <w:vAlign w:val="center"/>
          </w:tcPr>
          <w:p w14:paraId="42A0809C" w14:textId="77777777" w:rsidR="00F608A5" w:rsidRPr="00F608A5" w:rsidRDefault="00F608A5" w:rsidP="00F608A5">
            <w:pPr>
              <w:rPr>
                <w:rFonts w:ascii="Times New Roman" w:hAnsi="Times New Roman" w:cs="Times New Roman"/>
                <w:sz w:val="20"/>
                <w:szCs w:val="20"/>
              </w:rPr>
            </w:pPr>
          </w:p>
        </w:tc>
        <w:tc>
          <w:tcPr>
            <w:tcW w:w="992" w:type="dxa"/>
            <w:vAlign w:val="center"/>
          </w:tcPr>
          <w:p w14:paraId="2272C035"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3,26%</w:t>
            </w:r>
          </w:p>
        </w:tc>
      </w:tr>
      <w:tr w:rsidR="00F608A5" w:rsidRPr="00F608A5" w14:paraId="14CC9AA7" w14:textId="77777777" w:rsidTr="00F608A5">
        <w:trPr>
          <w:trHeight w:val="300"/>
        </w:trPr>
        <w:tc>
          <w:tcPr>
            <w:tcW w:w="1603" w:type="dxa"/>
            <w:vMerge/>
            <w:noWrap/>
            <w:vAlign w:val="center"/>
            <w:hideMark/>
          </w:tcPr>
          <w:p w14:paraId="0940246C"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7CC20791"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NAZIONE_DI_NASCITA</w:t>
            </w:r>
          </w:p>
        </w:tc>
        <w:tc>
          <w:tcPr>
            <w:tcW w:w="2914" w:type="dxa"/>
            <w:vAlign w:val="center"/>
          </w:tcPr>
          <w:p w14:paraId="3AA938B1" w14:textId="77777777" w:rsidR="00F608A5" w:rsidRPr="00F608A5" w:rsidRDefault="00F608A5" w:rsidP="00F608A5">
            <w:pPr>
              <w:rPr>
                <w:rFonts w:ascii="Times New Roman" w:hAnsi="Times New Roman" w:cs="Times New Roman"/>
                <w:sz w:val="20"/>
                <w:szCs w:val="20"/>
              </w:rPr>
            </w:pPr>
          </w:p>
        </w:tc>
        <w:tc>
          <w:tcPr>
            <w:tcW w:w="992" w:type="dxa"/>
            <w:vAlign w:val="center"/>
          </w:tcPr>
          <w:p w14:paraId="08F0B140"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3,26%</w:t>
            </w:r>
          </w:p>
        </w:tc>
      </w:tr>
      <w:tr w:rsidR="00F608A5" w:rsidRPr="00F608A5" w14:paraId="4031358D" w14:textId="77777777" w:rsidTr="00F608A5">
        <w:trPr>
          <w:trHeight w:val="300"/>
        </w:trPr>
        <w:tc>
          <w:tcPr>
            <w:tcW w:w="1603" w:type="dxa"/>
            <w:vMerge/>
            <w:noWrap/>
            <w:vAlign w:val="center"/>
            <w:hideMark/>
          </w:tcPr>
          <w:p w14:paraId="0855A734"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58FC21A6"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REGIONE_DI_NASCITA</w:t>
            </w:r>
          </w:p>
        </w:tc>
        <w:tc>
          <w:tcPr>
            <w:tcW w:w="2914" w:type="dxa"/>
            <w:vAlign w:val="center"/>
          </w:tcPr>
          <w:p w14:paraId="5BA3BA24" w14:textId="77777777" w:rsidR="00F608A5" w:rsidRPr="00F608A5" w:rsidRDefault="00F608A5" w:rsidP="00F608A5">
            <w:pPr>
              <w:rPr>
                <w:rFonts w:ascii="Times New Roman" w:hAnsi="Times New Roman" w:cs="Times New Roman"/>
                <w:sz w:val="20"/>
                <w:szCs w:val="20"/>
              </w:rPr>
            </w:pPr>
          </w:p>
        </w:tc>
        <w:tc>
          <w:tcPr>
            <w:tcW w:w="992" w:type="dxa"/>
            <w:vAlign w:val="center"/>
          </w:tcPr>
          <w:p w14:paraId="3328D2F1"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3,26%</w:t>
            </w:r>
          </w:p>
        </w:tc>
      </w:tr>
      <w:tr w:rsidR="00F608A5" w:rsidRPr="00F608A5" w14:paraId="1DD5A35E" w14:textId="77777777" w:rsidTr="00F608A5">
        <w:trPr>
          <w:trHeight w:val="300"/>
        </w:trPr>
        <w:tc>
          <w:tcPr>
            <w:tcW w:w="1603" w:type="dxa"/>
            <w:vMerge/>
            <w:noWrap/>
            <w:vAlign w:val="center"/>
            <w:hideMark/>
          </w:tcPr>
          <w:p w14:paraId="3AE03F6F"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47EE5DAA"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PROVINCIA_DI_NASCITA</w:t>
            </w:r>
          </w:p>
        </w:tc>
        <w:tc>
          <w:tcPr>
            <w:tcW w:w="2914" w:type="dxa"/>
            <w:vAlign w:val="center"/>
          </w:tcPr>
          <w:p w14:paraId="1E8C2285" w14:textId="77777777" w:rsidR="00F608A5" w:rsidRPr="00F608A5" w:rsidRDefault="00F608A5" w:rsidP="00F608A5">
            <w:pPr>
              <w:rPr>
                <w:rFonts w:ascii="Times New Roman" w:hAnsi="Times New Roman" w:cs="Times New Roman"/>
                <w:sz w:val="20"/>
                <w:szCs w:val="20"/>
              </w:rPr>
            </w:pPr>
          </w:p>
        </w:tc>
        <w:tc>
          <w:tcPr>
            <w:tcW w:w="992" w:type="dxa"/>
            <w:vAlign w:val="center"/>
          </w:tcPr>
          <w:p w14:paraId="0115010B"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3,26%</w:t>
            </w:r>
          </w:p>
        </w:tc>
      </w:tr>
      <w:tr w:rsidR="00F608A5" w:rsidRPr="00F608A5" w14:paraId="49DA3102" w14:textId="77777777" w:rsidTr="00F608A5">
        <w:trPr>
          <w:trHeight w:val="315"/>
        </w:trPr>
        <w:tc>
          <w:tcPr>
            <w:tcW w:w="1603" w:type="dxa"/>
            <w:vMerge/>
            <w:noWrap/>
            <w:vAlign w:val="center"/>
            <w:hideMark/>
          </w:tcPr>
          <w:p w14:paraId="27E9129C"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337BB843"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COMUNE_DI_NASCITA</w:t>
            </w:r>
          </w:p>
        </w:tc>
        <w:tc>
          <w:tcPr>
            <w:tcW w:w="2914" w:type="dxa"/>
            <w:vAlign w:val="center"/>
          </w:tcPr>
          <w:p w14:paraId="2C58AC68" w14:textId="77777777" w:rsidR="00F608A5" w:rsidRPr="00F608A5" w:rsidRDefault="00F608A5" w:rsidP="00F608A5">
            <w:pPr>
              <w:rPr>
                <w:rFonts w:ascii="Times New Roman" w:hAnsi="Times New Roman" w:cs="Times New Roman"/>
                <w:sz w:val="20"/>
                <w:szCs w:val="20"/>
              </w:rPr>
            </w:pPr>
          </w:p>
        </w:tc>
        <w:tc>
          <w:tcPr>
            <w:tcW w:w="992" w:type="dxa"/>
            <w:vAlign w:val="center"/>
          </w:tcPr>
          <w:p w14:paraId="60DAED9B"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3,22%</w:t>
            </w:r>
          </w:p>
        </w:tc>
      </w:tr>
      <w:tr w:rsidR="00F608A5" w:rsidRPr="00F608A5" w14:paraId="5F05BA99" w14:textId="77777777" w:rsidTr="00F608A5">
        <w:trPr>
          <w:trHeight w:val="300"/>
        </w:trPr>
        <w:tc>
          <w:tcPr>
            <w:tcW w:w="1603" w:type="dxa"/>
            <w:vMerge w:val="restart"/>
            <w:noWrap/>
            <w:vAlign w:val="center"/>
            <w:hideMark/>
          </w:tcPr>
          <w:p w14:paraId="5296E5DA" w14:textId="1F45C3F0" w:rsidR="00F608A5" w:rsidRPr="00F608A5" w:rsidRDefault="00F608A5" w:rsidP="00F608A5">
            <w:pPr>
              <w:rPr>
                <w:rFonts w:ascii="Times New Roman" w:hAnsi="Times New Roman" w:cs="Times New Roman"/>
                <w:b/>
                <w:bCs/>
                <w:sz w:val="20"/>
                <w:szCs w:val="20"/>
              </w:rPr>
            </w:pPr>
            <w:r>
              <w:rPr>
                <w:rFonts w:ascii="Times New Roman" w:hAnsi="Times New Roman" w:cs="Times New Roman"/>
                <w:b/>
                <w:bCs/>
                <w:sz w:val="20"/>
                <w:szCs w:val="20"/>
              </w:rPr>
              <w:t xml:space="preserve">Place </w:t>
            </w:r>
            <w:proofErr w:type="spellStart"/>
            <w:r>
              <w:rPr>
                <w:rFonts w:ascii="Times New Roman" w:hAnsi="Times New Roman" w:cs="Times New Roman"/>
                <w:b/>
                <w:bCs/>
                <w:sz w:val="20"/>
                <w:szCs w:val="20"/>
              </w:rPr>
              <w:t>of</w:t>
            </w:r>
            <w:proofErr w:type="spellEnd"/>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residence</w:t>
            </w:r>
            <w:proofErr w:type="spellEnd"/>
          </w:p>
          <w:p w14:paraId="5A0524BB"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125EF055"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5F36A18D"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4DE092A9"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3B674193"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tc>
        <w:tc>
          <w:tcPr>
            <w:tcW w:w="3250" w:type="dxa"/>
            <w:noWrap/>
            <w:vAlign w:val="center"/>
            <w:hideMark/>
          </w:tcPr>
          <w:p w14:paraId="034B78A0"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RESIDENZA</w:t>
            </w:r>
          </w:p>
        </w:tc>
        <w:tc>
          <w:tcPr>
            <w:tcW w:w="2914" w:type="dxa"/>
            <w:vAlign w:val="center"/>
          </w:tcPr>
          <w:p w14:paraId="015F4BE6" w14:textId="77777777" w:rsidR="00F608A5" w:rsidRPr="00F608A5" w:rsidRDefault="00F608A5" w:rsidP="00F608A5">
            <w:pPr>
              <w:rPr>
                <w:rFonts w:ascii="Times New Roman" w:hAnsi="Times New Roman" w:cs="Times New Roman"/>
                <w:sz w:val="20"/>
                <w:szCs w:val="20"/>
              </w:rPr>
            </w:pPr>
          </w:p>
        </w:tc>
        <w:tc>
          <w:tcPr>
            <w:tcW w:w="992" w:type="dxa"/>
            <w:vAlign w:val="center"/>
          </w:tcPr>
          <w:p w14:paraId="3FEF6BC2"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2,63%</w:t>
            </w:r>
          </w:p>
        </w:tc>
      </w:tr>
      <w:tr w:rsidR="00F608A5" w:rsidRPr="00F608A5" w14:paraId="5A6388BA" w14:textId="77777777" w:rsidTr="00F608A5">
        <w:trPr>
          <w:trHeight w:val="300"/>
        </w:trPr>
        <w:tc>
          <w:tcPr>
            <w:tcW w:w="1603" w:type="dxa"/>
            <w:vMerge/>
            <w:noWrap/>
            <w:vAlign w:val="center"/>
            <w:hideMark/>
          </w:tcPr>
          <w:p w14:paraId="79D47777"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66F8020B"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CONTINENTE_DI_RESIDENZA</w:t>
            </w:r>
          </w:p>
        </w:tc>
        <w:tc>
          <w:tcPr>
            <w:tcW w:w="2914" w:type="dxa"/>
            <w:vAlign w:val="center"/>
          </w:tcPr>
          <w:p w14:paraId="53735CE7" w14:textId="77777777" w:rsidR="00F608A5" w:rsidRPr="00F608A5" w:rsidRDefault="00F608A5" w:rsidP="00F608A5">
            <w:pPr>
              <w:rPr>
                <w:rFonts w:ascii="Times New Roman" w:hAnsi="Times New Roman" w:cs="Times New Roman"/>
                <w:sz w:val="20"/>
                <w:szCs w:val="20"/>
              </w:rPr>
            </w:pPr>
          </w:p>
        </w:tc>
        <w:tc>
          <w:tcPr>
            <w:tcW w:w="992" w:type="dxa"/>
            <w:vAlign w:val="center"/>
          </w:tcPr>
          <w:p w14:paraId="0BBFDBE5"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2,65%</w:t>
            </w:r>
          </w:p>
        </w:tc>
      </w:tr>
      <w:tr w:rsidR="00F608A5" w:rsidRPr="00F608A5" w14:paraId="2AEAD5B7" w14:textId="77777777" w:rsidTr="00F608A5">
        <w:trPr>
          <w:trHeight w:val="300"/>
        </w:trPr>
        <w:tc>
          <w:tcPr>
            <w:tcW w:w="1603" w:type="dxa"/>
            <w:vMerge/>
            <w:noWrap/>
            <w:vAlign w:val="center"/>
            <w:hideMark/>
          </w:tcPr>
          <w:p w14:paraId="37812BAD"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71755919"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GEO_RESIDENZA</w:t>
            </w:r>
          </w:p>
        </w:tc>
        <w:tc>
          <w:tcPr>
            <w:tcW w:w="2914" w:type="dxa"/>
            <w:vAlign w:val="center"/>
          </w:tcPr>
          <w:p w14:paraId="3DE7F856" w14:textId="77777777" w:rsidR="00F608A5" w:rsidRPr="00F608A5" w:rsidRDefault="00F608A5" w:rsidP="00F608A5">
            <w:pPr>
              <w:rPr>
                <w:rFonts w:ascii="Times New Roman" w:hAnsi="Times New Roman" w:cs="Times New Roman"/>
                <w:sz w:val="20"/>
                <w:szCs w:val="20"/>
              </w:rPr>
            </w:pPr>
          </w:p>
        </w:tc>
        <w:tc>
          <w:tcPr>
            <w:tcW w:w="992" w:type="dxa"/>
            <w:vAlign w:val="center"/>
          </w:tcPr>
          <w:p w14:paraId="072ED695"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2,65%</w:t>
            </w:r>
          </w:p>
        </w:tc>
      </w:tr>
      <w:tr w:rsidR="00F608A5" w:rsidRPr="00F608A5" w14:paraId="7A11CA54" w14:textId="77777777" w:rsidTr="00F608A5">
        <w:trPr>
          <w:trHeight w:val="300"/>
        </w:trPr>
        <w:tc>
          <w:tcPr>
            <w:tcW w:w="1603" w:type="dxa"/>
            <w:vMerge/>
            <w:noWrap/>
            <w:vAlign w:val="center"/>
            <w:hideMark/>
          </w:tcPr>
          <w:p w14:paraId="0E15A12E"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6ED51110"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NAZIONE_DI_RESIDENZA</w:t>
            </w:r>
          </w:p>
        </w:tc>
        <w:tc>
          <w:tcPr>
            <w:tcW w:w="2914" w:type="dxa"/>
            <w:vAlign w:val="center"/>
          </w:tcPr>
          <w:p w14:paraId="7EFC8B38" w14:textId="77777777" w:rsidR="00F608A5" w:rsidRPr="00F608A5" w:rsidRDefault="00F608A5" w:rsidP="00F608A5">
            <w:pPr>
              <w:rPr>
                <w:rFonts w:ascii="Times New Roman" w:hAnsi="Times New Roman" w:cs="Times New Roman"/>
                <w:sz w:val="20"/>
                <w:szCs w:val="20"/>
              </w:rPr>
            </w:pPr>
          </w:p>
        </w:tc>
        <w:tc>
          <w:tcPr>
            <w:tcW w:w="992" w:type="dxa"/>
            <w:vAlign w:val="center"/>
          </w:tcPr>
          <w:p w14:paraId="3975DFA7"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2,65%</w:t>
            </w:r>
          </w:p>
        </w:tc>
      </w:tr>
      <w:tr w:rsidR="00F608A5" w:rsidRPr="00F608A5" w14:paraId="27C19C04" w14:textId="77777777" w:rsidTr="00F608A5">
        <w:trPr>
          <w:trHeight w:val="300"/>
        </w:trPr>
        <w:tc>
          <w:tcPr>
            <w:tcW w:w="1603" w:type="dxa"/>
            <w:vMerge/>
            <w:noWrap/>
            <w:vAlign w:val="center"/>
            <w:hideMark/>
          </w:tcPr>
          <w:p w14:paraId="178BEF5B"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6E6A2CD4"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REGIONE_DI_RESIDENZA</w:t>
            </w:r>
          </w:p>
        </w:tc>
        <w:tc>
          <w:tcPr>
            <w:tcW w:w="2914" w:type="dxa"/>
            <w:vAlign w:val="center"/>
          </w:tcPr>
          <w:p w14:paraId="7A46B8BF" w14:textId="77777777" w:rsidR="00F608A5" w:rsidRPr="00F608A5" w:rsidRDefault="00F608A5" w:rsidP="00F608A5">
            <w:pPr>
              <w:rPr>
                <w:rFonts w:ascii="Times New Roman" w:hAnsi="Times New Roman" w:cs="Times New Roman"/>
                <w:sz w:val="20"/>
                <w:szCs w:val="20"/>
              </w:rPr>
            </w:pPr>
          </w:p>
        </w:tc>
        <w:tc>
          <w:tcPr>
            <w:tcW w:w="992" w:type="dxa"/>
            <w:vAlign w:val="center"/>
          </w:tcPr>
          <w:p w14:paraId="062A81C8"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2,65%</w:t>
            </w:r>
          </w:p>
        </w:tc>
      </w:tr>
      <w:tr w:rsidR="00F608A5" w:rsidRPr="00F608A5" w14:paraId="6802BDE7" w14:textId="77777777" w:rsidTr="00F608A5">
        <w:trPr>
          <w:trHeight w:val="300"/>
        </w:trPr>
        <w:tc>
          <w:tcPr>
            <w:tcW w:w="1603" w:type="dxa"/>
            <w:vMerge/>
            <w:noWrap/>
            <w:vAlign w:val="center"/>
            <w:hideMark/>
          </w:tcPr>
          <w:p w14:paraId="498B0E6F"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76B58F03"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PROVINCIA_DI_RESIDENZA</w:t>
            </w:r>
          </w:p>
        </w:tc>
        <w:tc>
          <w:tcPr>
            <w:tcW w:w="2914" w:type="dxa"/>
            <w:vAlign w:val="center"/>
          </w:tcPr>
          <w:p w14:paraId="2E3C6C5D" w14:textId="77777777" w:rsidR="00F608A5" w:rsidRPr="00F608A5" w:rsidRDefault="00F608A5" w:rsidP="00F608A5">
            <w:pPr>
              <w:rPr>
                <w:rFonts w:ascii="Times New Roman" w:hAnsi="Times New Roman" w:cs="Times New Roman"/>
                <w:sz w:val="20"/>
                <w:szCs w:val="20"/>
              </w:rPr>
            </w:pPr>
          </w:p>
        </w:tc>
        <w:tc>
          <w:tcPr>
            <w:tcW w:w="992" w:type="dxa"/>
            <w:vAlign w:val="center"/>
          </w:tcPr>
          <w:p w14:paraId="5F15F271"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2,62%</w:t>
            </w:r>
          </w:p>
        </w:tc>
      </w:tr>
      <w:tr w:rsidR="00F608A5" w:rsidRPr="00F608A5" w14:paraId="30EB6D55" w14:textId="77777777" w:rsidTr="00F608A5">
        <w:trPr>
          <w:trHeight w:val="315"/>
        </w:trPr>
        <w:tc>
          <w:tcPr>
            <w:tcW w:w="1603" w:type="dxa"/>
            <w:vMerge/>
            <w:noWrap/>
            <w:vAlign w:val="center"/>
            <w:hideMark/>
          </w:tcPr>
          <w:p w14:paraId="4C3C337D"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3C9023D1"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COMUNE_DI_RESIDENZA</w:t>
            </w:r>
          </w:p>
        </w:tc>
        <w:tc>
          <w:tcPr>
            <w:tcW w:w="2914" w:type="dxa"/>
            <w:vAlign w:val="center"/>
          </w:tcPr>
          <w:p w14:paraId="00BAE7DD" w14:textId="77777777" w:rsidR="00F608A5" w:rsidRPr="00F608A5" w:rsidRDefault="00F608A5" w:rsidP="00F608A5">
            <w:pPr>
              <w:rPr>
                <w:rFonts w:ascii="Times New Roman" w:hAnsi="Times New Roman" w:cs="Times New Roman"/>
                <w:sz w:val="20"/>
                <w:szCs w:val="20"/>
              </w:rPr>
            </w:pPr>
          </w:p>
        </w:tc>
        <w:tc>
          <w:tcPr>
            <w:tcW w:w="992" w:type="dxa"/>
            <w:vAlign w:val="center"/>
          </w:tcPr>
          <w:p w14:paraId="1D5DC215"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2,62%</w:t>
            </w:r>
          </w:p>
        </w:tc>
      </w:tr>
      <w:tr w:rsidR="00F608A5" w:rsidRPr="00F608A5" w14:paraId="4C13791A" w14:textId="77777777" w:rsidTr="00F608A5">
        <w:trPr>
          <w:trHeight w:val="300"/>
        </w:trPr>
        <w:tc>
          <w:tcPr>
            <w:tcW w:w="1603" w:type="dxa"/>
            <w:vMerge w:val="restart"/>
            <w:noWrap/>
            <w:vAlign w:val="center"/>
            <w:hideMark/>
          </w:tcPr>
          <w:p w14:paraId="52CE22B8"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Fechas</w:t>
            </w:r>
          </w:p>
          <w:p w14:paraId="4916BDF4"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p w14:paraId="0882185B"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tc>
        <w:tc>
          <w:tcPr>
            <w:tcW w:w="3250" w:type="dxa"/>
            <w:noWrap/>
            <w:vAlign w:val="center"/>
            <w:hideMark/>
          </w:tcPr>
          <w:p w14:paraId="01ECFEF4"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DATA_NASCITA</w:t>
            </w:r>
          </w:p>
        </w:tc>
        <w:tc>
          <w:tcPr>
            <w:tcW w:w="2914" w:type="dxa"/>
            <w:vAlign w:val="center"/>
          </w:tcPr>
          <w:p w14:paraId="7BFD8A56" w14:textId="4F55445E" w:rsidR="00F608A5" w:rsidRPr="00F608A5" w:rsidRDefault="00EF0651" w:rsidP="00F608A5">
            <w:pPr>
              <w:rPr>
                <w:rFonts w:ascii="Times New Roman" w:hAnsi="Times New Roman" w:cs="Times New Roman"/>
                <w:sz w:val="20"/>
                <w:szCs w:val="20"/>
              </w:rPr>
            </w:pPr>
            <w:r>
              <w:rPr>
                <w:rFonts w:ascii="Times New Roman" w:hAnsi="Times New Roman" w:cs="Times New Roman"/>
                <w:sz w:val="20"/>
                <w:szCs w:val="20"/>
              </w:rPr>
              <w:t xml:space="preserve">Birth </w:t>
            </w:r>
            <w:proofErr w:type="spellStart"/>
            <w:r>
              <w:rPr>
                <w:rFonts w:ascii="Times New Roman" w:hAnsi="Times New Roman" w:cs="Times New Roman"/>
                <w:sz w:val="20"/>
                <w:szCs w:val="20"/>
              </w:rPr>
              <w:t>year</w:t>
            </w:r>
            <w:proofErr w:type="spellEnd"/>
          </w:p>
        </w:tc>
        <w:tc>
          <w:tcPr>
            <w:tcW w:w="992" w:type="dxa"/>
            <w:vAlign w:val="center"/>
          </w:tcPr>
          <w:p w14:paraId="48B1122F"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4,62%</w:t>
            </w:r>
          </w:p>
        </w:tc>
      </w:tr>
      <w:tr w:rsidR="00F608A5" w:rsidRPr="00F608A5" w14:paraId="542D06EA" w14:textId="77777777" w:rsidTr="00F608A5">
        <w:trPr>
          <w:trHeight w:val="300"/>
        </w:trPr>
        <w:tc>
          <w:tcPr>
            <w:tcW w:w="1603" w:type="dxa"/>
            <w:vMerge/>
            <w:noWrap/>
            <w:vAlign w:val="center"/>
            <w:hideMark/>
          </w:tcPr>
          <w:p w14:paraId="2219C718"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51F7A5BB"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DATAINIZIO</w:t>
            </w:r>
          </w:p>
        </w:tc>
        <w:tc>
          <w:tcPr>
            <w:tcW w:w="2914" w:type="dxa"/>
            <w:vAlign w:val="center"/>
          </w:tcPr>
          <w:p w14:paraId="249DD1C0" w14:textId="612A5616" w:rsidR="00F608A5" w:rsidRPr="00F608A5" w:rsidRDefault="00EF0651" w:rsidP="00F608A5">
            <w:pPr>
              <w:rPr>
                <w:rFonts w:ascii="Times New Roman" w:hAnsi="Times New Roman" w:cs="Times New Roman"/>
                <w:sz w:val="20"/>
                <w:szCs w:val="20"/>
              </w:rPr>
            </w:pPr>
            <w:proofErr w:type="spellStart"/>
            <w:r>
              <w:rPr>
                <w:rFonts w:ascii="Times New Roman" w:hAnsi="Times New Roman" w:cs="Times New Roman"/>
                <w:sz w:val="20"/>
                <w:szCs w:val="20"/>
              </w:rPr>
              <w:t>Initial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year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registration</w:t>
            </w:r>
            <w:proofErr w:type="spellEnd"/>
          </w:p>
        </w:tc>
        <w:tc>
          <w:tcPr>
            <w:tcW w:w="992" w:type="dxa"/>
            <w:vAlign w:val="center"/>
          </w:tcPr>
          <w:p w14:paraId="55846BEB"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0,09%</w:t>
            </w:r>
          </w:p>
        </w:tc>
      </w:tr>
      <w:tr w:rsidR="00F608A5" w:rsidRPr="00F608A5" w14:paraId="771B2FA6" w14:textId="77777777" w:rsidTr="00F608A5">
        <w:trPr>
          <w:trHeight w:val="315"/>
        </w:trPr>
        <w:tc>
          <w:tcPr>
            <w:tcW w:w="1603" w:type="dxa"/>
            <w:vMerge/>
            <w:noWrap/>
            <w:vAlign w:val="center"/>
            <w:hideMark/>
          </w:tcPr>
          <w:p w14:paraId="5E6F121A"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66165A24"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DATAFINE</w:t>
            </w:r>
          </w:p>
        </w:tc>
        <w:tc>
          <w:tcPr>
            <w:tcW w:w="2914" w:type="dxa"/>
            <w:vAlign w:val="center"/>
          </w:tcPr>
          <w:p w14:paraId="028D0A19" w14:textId="4C10423D" w:rsidR="00F608A5" w:rsidRPr="00F608A5" w:rsidRDefault="00EF0651" w:rsidP="00F608A5">
            <w:pPr>
              <w:rPr>
                <w:rFonts w:ascii="Times New Roman" w:hAnsi="Times New Roman" w:cs="Times New Roman"/>
                <w:sz w:val="20"/>
                <w:szCs w:val="20"/>
              </w:rPr>
            </w:pPr>
            <w:r>
              <w:rPr>
                <w:rFonts w:ascii="Times New Roman" w:hAnsi="Times New Roman" w:cs="Times New Roman"/>
                <w:sz w:val="20"/>
                <w:szCs w:val="20"/>
              </w:rPr>
              <w:t xml:space="preserve">Final </w:t>
            </w:r>
            <w:proofErr w:type="spellStart"/>
            <w:r>
              <w:rPr>
                <w:rFonts w:ascii="Times New Roman" w:hAnsi="Times New Roman" w:cs="Times New Roman"/>
                <w:sz w:val="20"/>
                <w:szCs w:val="20"/>
              </w:rPr>
              <w:t>year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registration</w:t>
            </w:r>
            <w:proofErr w:type="spellEnd"/>
          </w:p>
        </w:tc>
        <w:tc>
          <w:tcPr>
            <w:tcW w:w="992" w:type="dxa"/>
            <w:vAlign w:val="center"/>
          </w:tcPr>
          <w:p w14:paraId="77C90D96"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0,09%</w:t>
            </w:r>
          </w:p>
        </w:tc>
      </w:tr>
      <w:tr w:rsidR="00F608A5" w:rsidRPr="00F608A5" w14:paraId="211A0255" w14:textId="77777777" w:rsidTr="00F608A5">
        <w:trPr>
          <w:trHeight w:val="315"/>
        </w:trPr>
        <w:tc>
          <w:tcPr>
            <w:tcW w:w="1603" w:type="dxa"/>
            <w:vMerge/>
            <w:noWrap/>
            <w:vAlign w:val="center"/>
          </w:tcPr>
          <w:p w14:paraId="68FFE352" w14:textId="77777777" w:rsidR="00F608A5" w:rsidRPr="00F608A5" w:rsidRDefault="00F608A5" w:rsidP="00F608A5">
            <w:pPr>
              <w:rPr>
                <w:rFonts w:ascii="Times New Roman" w:hAnsi="Times New Roman" w:cs="Times New Roman"/>
                <w:b/>
                <w:bCs/>
                <w:sz w:val="20"/>
                <w:szCs w:val="20"/>
              </w:rPr>
            </w:pPr>
          </w:p>
        </w:tc>
        <w:tc>
          <w:tcPr>
            <w:tcW w:w="3250" w:type="dxa"/>
            <w:noWrap/>
            <w:vAlign w:val="center"/>
          </w:tcPr>
          <w:p w14:paraId="3BC0AFE9"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UNITDATE</w:t>
            </w:r>
          </w:p>
        </w:tc>
        <w:tc>
          <w:tcPr>
            <w:tcW w:w="2914" w:type="dxa"/>
            <w:vAlign w:val="center"/>
          </w:tcPr>
          <w:p w14:paraId="6A293F6E" w14:textId="77777777" w:rsidR="00F608A5" w:rsidRPr="00F608A5" w:rsidRDefault="00F608A5" w:rsidP="00F608A5">
            <w:pPr>
              <w:rPr>
                <w:rFonts w:ascii="Times New Roman" w:hAnsi="Times New Roman" w:cs="Times New Roman"/>
                <w:sz w:val="20"/>
                <w:szCs w:val="20"/>
              </w:rPr>
            </w:pPr>
            <w:r w:rsidRPr="00F608A5">
              <w:rPr>
                <w:rFonts w:ascii="Times New Roman" w:hAnsi="Times New Roman" w:cs="Times New Roman"/>
                <w:sz w:val="20"/>
                <w:szCs w:val="20"/>
              </w:rPr>
              <w:t>DATAINIZIO + DATAFINE</w:t>
            </w:r>
          </w:p>
        </w:tc>
        <w:tc>
          <w:tcPr>
            <w:tcW w:w="992" w:type="dxa"/>
            <w:vAlign w:val="center"/>
          </w:tcPr>
          <w:p w14:paraId="4B734B3B" w14:textId="77777777" w:rsidR="00F608A5" w:rsidRPr="00F608A5" w:rsidRDefault="00F608A5" w:rsidP="00F608A5">
            <w:pPr>
              <w:jc w:val="right"/>
              <w:rPr>
                <w:rFonts w:ascii="Times New Roman" w:hAnsi="Times New Roman" w:cs="Times New Roman"/>
                <w:color w:val="000000"/>
                <w:sz w:val="20"/>
                <w:szCs w:val="20"/>
              </w:rPr>
            </w:pPr>
            <w:r w:rsidRPr="00F608A5">
              <w:rPr>
                <w:rFonts w:ascii="Times New Roman" w:hAnsi="Times New Roman" w:cs="Times New Roman"/>
                <w:color w:val="000000"/>
                <w:sz w:val="20"/>
                <w:szCs w:val="20"/>
              </w:rPr>
              <w:t>0,07%</w:t>
            </w:r>
          </w:p>
        </w:tc>
      </w:tr>
      <w:tr w:rsidR="00F608A5" w:rsidRPr="00F608A5" w14:paraId="6A5A4E99" w14:textId="77777777" w:rsidTr="00F608A5">
        <w:trPr>
          <w:trHeight w:val="300"/>
        </w:trPr>
        <w:tc>
          <w:tcPr>
            <w:tcW w:w="1603" w:type="dxa"/>
            <w:vMerge w:val="restart"/>
            <w:noWrap/>
            <w:vAlign w:val="center"/>
            <w:hideMark/>
          </w:tcPr>
          <w:p w14:paraId="7DD83FEE"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Referencias</w:t>
            </w:r>
          </w:p>
          <w:p w14:paraId="6C19917B"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 </w:t>
            </w:r>
          </w:p>
        </w:tc>
        <w:tc>
          <w:tcPr>
            <w:tcW w:w="3250" w:type="dxa"/>
            <w:noWrap/>
            <w:vAlign w:val="center"/>
            <w:hideMark/>
          </w:tcPr>
          <w:p w14:paraId="2BEF1DFC"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FOTO</w:t>
            </w:r>
          </w:p>
        </w:tc>
        <w:tc>
          <w:tcPr>
            <w:tcW w:w="2914" w:type="dxa"/>
            <w:vAlign w:val="center"/>
          </w:tcPr>
          <w:p w14:paraId="0F5E2198" w14:textId="02B36E50" w:rsidR="00F608A5" w:rsidRPr="00F608A5" w:rsidRDefault="00EF0651" w:rsidP="00F608A5">
            <w:pPr>
              <w:rPr>
                <w:rFonts w:ascii="Times New Roman" w:hAnsi="Times New Roman" w:cs="Times New Roman"/>
                <w:sz w:val="20"/>
                <w:szCs w:val="20"/>
              </w:rPr>
            </w:pPr>
            <w:r>
              <w:rPr>
                <w:rFonts w:ascii="Times New Roman" w:hAnsi="Times New Roman" w:cs="Times New Roman"/>
                <w:sz w:val="20"/>
                <w:szCs w:val="20"/>
              </w:rPr>
              <w:t xml:space="preserve">File </w:t>
            </w:r>
            <w:proofErr w:type="spellStart"/>
            <w:r>
              <w:rPr>
                <w:rFonts w:ascii="Times New Roman" w:hAnsi="Times New Roman" w:cs="Times New Roman"/>
                <w:sz w:val="20"/>
                <w:szCs w:val="20"/>
              </w:rPr>
              <w:t>reference</w:t>
            </w:r>
            <w:proofErr w:type="spellEnd"/>
          </w:p>
        </w:tc>
        <w:tc>
          <w:tcPr>
            <w:tcW w:w="992" w:type="dxa"/>
            <w:vAlign w:val="center"/>
          </w:tcPr>
          <w:p w14:paraId="293B7DEA" w14:textId="77777777" w:rsidR="00F608A5" w:rsidRPr="00F608A5" w:rsidRDefault="00F608A5" w:rsidP="00F608A5">
            <w:pPr>
              <w:jc w:val="right"/>
              <w:rPr>
                <w:rFonts w:ascii="Times New Roman" w:hAnsi="Times New Roman" w:cs="Times New Roman"/>
                <w:sz w:val="20"/>
                <w:szCs w:val="20"/>
              </w:rPr>
            </w:pPr>
            <w:r w:rsidRPr="00F608A5">
              <w:rPr>
                <w:rFonts w:ascii="Times New Roman" w:hAnsi="Times New Roman" w:cs="Times New Roman"/>
                <w:color w:val="000000"/>
                <w:sz w:val="20"/>
                <w:szCs w:val="20"/>
              </w:rPr>
              <w:t>99,50%</w:t>
            </w:r>
          </w:p>
        </w:tc>
      </w:tr>
      <w:tr w:rsidR="00F608A5" w:rsidRPr="00F608A5" w14:paraId="7316A572" w14:textId="77777777" w:rsidTr="00F608A5">
        <w:trPr>
          <w:trHeight w:val="315"/>
        </w:trPr>
        <w:tc>
          <w:tcPr>
            <w:tcW w:w="1603" w:type="dxa"/>
            <w:vMerge/>
            <w:noWrap/>
            <w:vAlign w:val="center"/>
            <w:hideMark/>
          </w:tcPr>
          <w:p w14:paraId="2586468F" w14:textId="77777777" w:rsidR="00F608A5" w:rsidRPr="00F608A5" w:rsidRDefault="00F608A5" w:rsidP="00F608A5">
            <w:pPr>
              <w:rPr>
                <w:rFonts w:ascii="Times New Roman" w:hAnsi="Times New Roman" w:cs="Times New Roman"/>
                <w:b/>
                <w:bCs/>
                <w:sz w:val="20"/>
                <w:szCs w:val="20"/>
              </w:rPr>
            </w:pPr>
          </w:p>
        </w:tc>
        <w:tc>
          <w:tcPr>
            <w:tcW w:w="3250" w:type="dxa"/>
            <w:noWrap/>
            <w:vAlign w:val="center"/>
            <w:hideMark/>
          </w:tcPr>
          <w:p w14:paraId="2B4DA2E8" w14:textId="77777777" w:rsidR="00F608A5" w:rsidRPr="00F608A5" w:rsidRDefault="00F608A5" w:rsidP="00F608A5">
            <w:pPr>
              <w:rPr>
                <w:rFonts w:ascii="Times New Roman" w:hAnsi="Times New Roman" w:cs="Times New Roman"/>
                <w:b/>
                <w:bCs/>
                <w:sz w:val="20"/>
                <w:szCs w:val="20"/>
              </w:rPr>
            </w:pPr>
            <w:r w:rsidRPr="00F608A5">
              <w:rPr>
                <w:rFonts w:ascii="Times New Roman" w:hAnsi="Times New Roman" w:cs="Times New Roman"/>
                <w:b/>
                <w:bCs/>
                <w:sz w:val="20"/>
                <w:szCs w:val="20"/>
              </w:rPr>
              <w:t>IMMAGINE_FASCICOLO</w:t>
            </w:r>
          </w:p>
        </w:tc>
        <w:tc>
          <w:tcPr>
            <w:tcW w:w="2914" w:type="dxa"/>
            <w:vAlign w:val="center"/>
          </w:tcPr>
          <w:p w14:paraId="5C6F78A5" w14:textId="24EF8B89" w:rsidR="00F608A5" w:rsidRPr="00F608A5" w:rsidRDefault="00EF0651" w:rsidP="00F608A5">
            <w:pPr>
              <w:rPr>
                <w:rFonts w:ascii="Times New Roman" w:hAnsi="Times New Roman" w:cs="Times New Roman"/>
                <w:sz w:val="20"/>
                <w:szCs w:val="20"/>
              </w:rPr>
            </w:pPr>
            <w:r>
              <w:rPr>
                <w:rFonts w:ascii="Times New Roman" w:hAnsi="Times New Roman" w:cs="Times New Roman"/>
                <w:sz w:val="20"/>
                <w:szCs w:val="20"/>
              </w:rPr>
              <w:t xml:space="preserve">File </w:t>
            </w:r>
            <w:proofErr w:type="spellStart"/>
            <w:r>
              <w:rPr>
                <w:rFonts w:ascii="Times New Roman" w:hAnsi="Times New Roman" w:cs="Times New Roman"/>
                <w:sz w:val="20"/>
                <w:szCs w:val="20"/>
              </w:rPr>
              <w:t>reference</w:t>
            </w:r>
            <w:proofErr w:type="spellEnd"/>
          </w:p>
        </w:tc>
        <w:tc>
          <w:tcPr>
            <w:tcW w:w="992" w:type="dxa"/>
            <w:vAlign w:val="center"/>
          </w:tcPr>
          <w:p w14:paraId="3B742E07" w14:textId="77777777" w:rsidR="00F608A5" w:rsidRPr="00F608A5" w:rsidRDefault="00F608A5" w:rsidP="00F608A5">
            <w:pPr>
              <w:keepNext/>
              <w:jc w:val="right"/>
              <w:rPr>
                <w:rFonts w:ascii="Times New Roman" w:hAnsi="Times New Roman" w:cs="Times New Roman"/>
                <w:sz w:val="20"/>
                <w:szCs w:val="20"/>
              </w:rPr>
            </w:pPr>
            <w:r w:rsidRPr="00F608A5">
              <w:rPr>
                <w:rFonts w:ascii="Times New Roman" w:hAnsi="Times New Roman" w:cs="Times New Roman"/>
                <w:color w:val="000000"/>
                <w:sz w:val="20"/>
                <w:szCs w:val="20"/>
              </w:rPr>
              <w:t>77,79%</w:t>
            </w:r>
          </w:p>
        </w:tc>
      </w:tr>
    </w:tbl>
    <w:p w14:paraId="2842FF64" w14:textId="444DFF2B" w:rsidR="00F608A5" w:rsidRPr="00F608A5" w:rsidRDefault="00F608A5" w:rsidP="00F608A5">
      <w:pPr>
        <w:pStyle w:val="Descripcin"/>
        <w:rPr>
          <w:lang w:val="en-US"/>
        </w:rPr>
      </w:pPr>
      <w:r>
        <w:t xml:space="preserve">Tab. </w:t>
      </w:r>
      <w:fldSimple w:instr=" SEQ Tab. \* ARABIC ">
        <w:r w:rsidR="000C0BDD">
          <w:rPr>
            <w:noProof/>
          </w:rPr>
          <w:t>1</w:t>
        </w:r>
      </w:fldSimple>
      <w:r>
        <w:t xml:space="preserve"> Field</w:t>
      </w:r>
      <w:r>
        <w:rPr>
          <w:noProof/>
        </w:rPr>
        <w:t>s of CPC database</w:t>
      </w:r>
    </w:p>
    <w:p w14:paraId="35EDB027" w14:textId="77777777" w:rsidR="00636223" w:rsidRPr="00F608A5" w:rsidRDefault="00000000">
      <w:pPr>
        <w:spacing w:after="140"/>
        <w:jc w:val="both"/>
        <w:rPr>
          <w:lang w:val="en-US"/>
        </w:rPr>
      </w:pPr>
      <w:r w:rsidRPr="00F608A5">
        <w:rPr>
          <w:lang w:val="en-US"/>
        </w:rPr>
        <w:t xml:space="preserve">The fields retained as identifying evidence were: first name, surname, father's name, year of birth, sex, occupation, political </w:t>
      </w:r>
      <w:proofErr w:type="spellStart"/>
      <w:r w:rsidRPr="00F608A5">
        <w:rPr>
          <w:lang w:val="en-US"/>
        </w:rPr>
        <w:t>colour</w:t>
      </w:r>
      <w:proofErr w:type="spellEnd"/>
      <w:r w:rsidRPr="00F608A5">
        <w:rPr>
          <w:lang w:val="en-US"/>
        </w:rPr>
        <w:t xml:space="preserve"> (affiliation), and country and municipality of birth.</w:t>
      </w:r>
    </w:p>
    <w:p w14:paraId="7A8BA779" w14:textId="77777777" w:rsidR="00636223" w:rsidRPr="00F608A5" w:rsidRDefault="00000000">
      <w:pPr>
        <w:pStyle w:val="Ttulo2"/>
        <w:spacing w:before="220" w:after="100"/>
        <w:rPr>
          <w:lang w:val="en-US"/>
        </w:rPr>
      </w:pPr>
      <w:r w:rsidRPr="00F608A5">
        <w:rPr>
          <w:lang w:val="en-US"/>
        </w:rPr>
        <w:t>3.2 Sampling for annotation</w:t>
      </w:r>
    </w:p>
    <w:p w14:paraId="5AA4CEF5" w14:textId="77777777" w:rsidR="00636223" w:rsidRPr="00F608A5" w:rsidRDefault="00000000">
      <w:pPr>
        <w:spacing w:after="140"/>
        <w:jc w:val="both"/>
        <w:rPr>
          <w:lang w:val="en-US"/>
        </w:rPr>
      </w:pPr>
      <w:r w:rsidRPr="00F608A5">
        <w:rPr>
          <w:lang w:val="en-US"/>
        </w:rPr>
        <w:t>Because the whole database cannot be verified manually, representative subsets were drawn at random for labelling and for testing. An incremental, probability-based sampling function was implemented so that the subsequent web-querying stages — which may suffer service interruptions — can resume without loss. A labelling subset of 6,042 records and a disjoint test subset of 3,061 records were selected.</w:t>
      </w:r>
    </w:p>
    <w:p w14:paraId="7FA46C89" w14:textId="77777777" w:rsidR="00636223" w:rsidRPr="00F608A5" w:rsidRDefault="00000000">
      <w:pPr>
        <w:pStyle w:val="Ttulo2"/>
        <w:spacing w:before="220" w:after="100"/>
        <w:rPr>
          <w:lang w:val="en-US"/>
        </w:rPr>
      </w:pPr>
      <w:r w:rsidRPr="00F608A5">
        <w:rPr>
          <w:lang w:val="en-US"/>
        </w:rPr>
        <w:t xml:space="preserve">3.3 Candidate generation via </w:t>
      </w:r>
      <w:proofErr w:type="spellStart"/>
      <w:r w:rsidRPr="00F608A5">
        <w:rPr>
          <w:lang w:val="en-US"/>
        </w:rPr>
        <w:t>Wikidata</w:t>
      </w:r>
      <w:proofErr w:type="spellEnd"/>
      <w:r w:rsidRPr="00F608A5">
        <w:rPr>
          <w:lang w:val="en-US"/>
        </w:rPr>
        <w:t xml:space="preserve"> search</w:t>
      </w:r>
    </w:p>
    <w:p w14:paraId="61E4B44F" w14:textId="77777777" w:rsidR="00636223" w:rsidRDefault="00000000">
      <w:pPr>
        <w:spacing w:after="140"/>
        <w:jc w:val="both"/>
      </w:pPr>
      <w:r w:rsidRPr="00F608A5">
        <w:rPr>
          <w:lang w:val="en-US"/>
        </w:rPr>
        <w:t xml:space="preserve">Candidates were generated using </w:t>
      </w:r>
      <w:proofErr w:type="spellStart"/>
      <w:r w:rsidRPr="00F608A5">
        <w:rPr>
          <w:lang w:val="en-US"/>
        </w:rPr>
        <w:t>Wikidata's</w:t>
      </w:r>
      <w:proofErr w:type="spellEnd"/>
      <w:r w:rsidRPr="00F608A5">
        <w:rPr>
          <w:lang w:val="en-US"/>
        </w:rPr>
        <w:t xml:space="preserve"> entity search service, which returns candidate QIDs for a text string. </w:t>
      </w:r>
      <w:proofErr w:type="spellStart"/>
      <w:r>
        <w:t>Three</w:t>
      </w:r>
      <w:proofErr w:type="spellEnd"/>
      <w:r>
        <w:t xml:space="preserve"> </w:t>
      </w:r>
      <w:proofErr w:type="spellStart"/>
      <w:r>
        <w:t>deliberate</w:t>
      </w:r>
      <w:proofErr w:type="spellEnd"/>
      <w:r>
        <w:t xml:space="preserve"> </w:t>
      </w:r>
      <w:proofErr w:type="spellStart"/>
      <w:r>
        <w:t>choices</w:t>
      </w:r>
      <w:proofErr w:type="spellEnd"/>
      <w:r>
        <w:t xml:space="preserve"> </w:t>
      </w:r>
      <w:proofErr w:type="spellStart"/>
      <w:r>
        <w:t>govern</w:t>
      </w:r>
      <w:proofErr w:type="spellEnd"/>
      <w:r>
        <w:t xml:space="preserve"> </w:t>
      </w:r>
      <w:proofErr w:type="spellStart"/>
      <w:r>
        <w:t>this</w:t>
      </w:r>
      <w:proofErr w:type="spellEnd"/>
      <w:r>
        <w:t xml:space="preserve"> step:</w:t>
      </w:r>
    </w:p>
    <w:p w14:paraId="1DE6344F" w14:textId="77777777" w:rsidR="00636223" w:rsidRPr="00F608A5" w:rsidRDefault="00000000">
      <w:pPr>
        <w:pStyle w:val="Prrafodelista"/>
        <w:numPr>
          <w:ilvl w:val="0"/>
          <w:numId w:val="1"/>
        </w:numPr>
        <w:spacing w:after="80"/>
        <w:jc w:val="both"/>
        <w:rPr>
          <w:lang w:val="en-US"/>
        </w:rPr>
      </w:pPr>
      <w:r w:rsidRPr="00F608A5">
        <w:rPr>
          <w:b/>
          <w:bCs/>
          <w:lang w:val="en-US"/>
        </w:rPr>
        <w:t xml:space="preserve">Query construction. </w:t>
      </w:r>
      <w:proofErr w:type="spellStart"/>
      <w:r w:rsidRPr="00F608A5">
        <w:rPr>
          <w:lang w:val="en-US"/>
        </w:rPr>
        <w:t>Wikidata</w:t>
      </w:r>
      <w:proofErr w:type="spellEnd"/>
      <w:r w:rsidRPr="00F608A5">
        <w:rPr>
          <w:lang w:val="en-US"/>
        </w:rPr>
        <w:t xml:space="preserve"> expects person queries as first name followed by surname; the NOME and COGNOME fields were used accordingly. When a record contains several given names, both the full string and each given name paired with the surname were queried, since this occasionally surfaced valuable matches.</w:t>
      </w:r>
    </w:p>
    <w:p w14:paraId="23718CF9" w14:textId="77777777" w:rsidR="00636223" w:rsidRPr="00F608A5" w:rsidRDefault="00000000">
      <w:pPr>
        <w:pStyle w:val="Prrafodelista"/>
        <w:numPr>
          <w:ilvl w:val="0"/>
          <w:numId w:val="1"/>
        </w:numPr>
        <w:spacing w:after="80"/>
        <w:jc w:val="both"/>
        <w:rPr>
          <w:lang w:val="en-US"/>
        </w:rPr>
      </w:pPr>
      <w:r w:rsidRPr="00F608A5">
        <w:rPr>
          <w:b/>
          <w:bCs/>
          <w:lang w:val="en-US"/>
        </w:rPr>
        <w:t xml:space="preserve">Query language. </w:t>
      </w:r>
      <w:r w:rsidRPr="00F608A5">
        <w:rPr>
          <w:lang w:val="en-US"/>
        </w:rPr>
        <w:t>In all tests, results in Italian ('it') were identical to those in English ('en'), so only Italian queries were issued.</w:t>
      </w:r>
    </w:p>
    <w:p w14:paraId="5639F0DE" w14:textId="77777777" w:rsidR="00636223" w:rsidRPr="00F608A5" w:rsidRDefault="00000000">
      <w:pPr>
        <w:pStyle w:val="Prrafodelista"/>
        <w:numPr>
          <w:ilvl w:val="0"/>
          <w:numId w:val="1"/>
        </w:numPr>
        <w:spacing w:after="80"/>
        <w:jc w:val="both"/>
        <w:rPr>
          <w:lang w:val="en-US"/>
        </w:rPr>
      </w:pPr>
      <w:r w:rsidRPr="00F608A5">
        <w:rPr>
          <w:b/>
          <w:bCs/>
          <w:lang w:val="en-US"/>
        </w:rPr>
        <w:t xml:space="preserve">Result cap. </w:t>
      </w:r>
      <w:r w:rsidRPr="00F608A5">
        <w:rPr>
          <w:lang w:val="en-US"/>
        </w:rPr>
        <w:t>A maximum of 20 results per query was set: cases exceeding 20 corresponded to records missing the given name where the surname is a common polysemous word, for which a reliable match is very unlikely in any case.</w:t>
      </w:r>
    </w:p>
    <w:p w14:paraId="07DA4846" w14:textId="77777777" w:rsidR="00636223" w:rsidRPr="00F608A5" w:rsidRDefault="00000000">
      <w:pPr>
        <w:spacing w:after="140"/>
        <w:jc w:val="both"/>
        <w:rPr>
          <w:lang w:val="en-US"/>
        </w:rPr>
      </w:pPr>
      <w:r w:rsidRPr="00F608A5">
        <w:rPr>
          <w:lang w:val="en-US"/>
        </w:rPr>
        <w:t xml:space="preserve">Each candidate is stored with its query string, name variant flag, </w:t>
      </w:r>
      <w:proofErr w:type="spellStart"/>
      <w:r w:rsidRPr="00F608A5">
        <w:rPr>
          <w:lang w:val="en-US"/>
        </w:rPr>
        <w:t>Wikidata</w:t>
      </w:r>
      <w:proofErr w:type="spellEnd"/>
      <w:r w:rsidRPr="00F608A5">
        <w:rPr>
          <w:lang w:val="en-US"/>
        </w:rPr>
        <w:t xml:space="preserve"> label, description and aliases. After this stage a person may have several candidate rows, or none if the search returned nothing.</w:t>
      </w:r>
    </w:p>
    <w:p w14:paraId="5C134DD1" w14:textId="77777777" w:rsidR="00636223" w:rsidRPr="00F608A5" w:rsidRDefault="00000000">
      <w:pPr>
        <w:pStyle w:val="Ttulo2"/>
        <w:spacing w:before="220" w:after="100"/>
        <w:rPr>
          <w:lang w:val="en-US"/>
        </w:rPr>
      </w:pPr>
      <w:r w:rsidRPr="00F608A5">
        <w:rPr>
          <w:lang w:val="en-US"/>
        </w:rPr>
        <w:t>3.4 Attribute enrichment via SPARQL</w:t>
      </w:r>
    </w:p>
    <w:p w14:paraId="6B9D2117" w14:textId="77777777" w:rsidR="00636223" w:rsidRPr="00F608A5" w:rsidRDefault="00000000">
      <w:pPr>
        <w:spacing w:after="140"/>
        <w:jc w:val="both"/>
        <w:rPr>
          <w:lang w:val="en-US"/>
        </w:rPr>
      </w:pPr>
      <w:r w:rsidRPr="00F608A5">
        <w:rPr>
          <w:lang w:val="en-US"/>
        </w:rPr>
        <w:t xml:space="preserve">For every retrieved QID, SPARQL queries against </w:t>
      </w:r>
      <w:proofErr w:type="spellStart"/>
      <w:r w:rsidRPr="00F608A5">
        <w:rPr>
          <w:lang w:val="en-US"/>
        </w:rPr>
        <w:t>Wikidata</w:t>
      </w:r>
      <w:proofErr w:type="spellEnd"/>
      <w:r w:rsidRPr="00F608A5">
        <w:rPr>
          <w:lang w:val="en-US"/>
        </w:rPr>
        <w:t xml:space="preserve"> fetched the properties needed to compare against the CPC record, establishing the following correspondences: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600"/>
        <w:gridCol w:w="4160"/>
      </w:tblGrid>
      <w:tr w:rsidR="00636223" w14:paraId="39675F86" w14:textId="77777777">
        <w:trPr>
          <w:tblHeader/>
        </w:trPr>
        <w:tc>
          <w:tcPr>
            <w:tcW w:w="2600" w:type="dxa"/>
            <w:shd w:val="clear" w:color="auto" w:fill="D9D9D9"/>
            <w:tcMar>
              <w:top w:w="40" w:type="dxa"/>
              <w:left w:w="80" w:type="dxa"/>
              <w:bottom w:w="40" w:type="dxa"/>
              <w:right w:w="80" w:type="dxa"/>
            </w:tcMar>
          </w:tcPr>
          <w:p w14:paraId="060B6B37" w14:textId="77777777" w:rsidR="00636223" w:rsidRDefault="00000000">
            <w:r>
              <w:rPr>
                <w:b/>
                <w:bCs/>
              </w:rPr>
              <w:t xml:space="preserve">CPC </w:t>
            </w:r>
            <w:proofErr w:type="spellStart"/>
            <w:r>
              <w:rPr>
                <w:b/>
                <w:bCs/>
              </w:rPr>
              <w:t>field</w:t>
            </w:r>
            <w:proofErr w:type="spellEnd"/>
          </w:p>
        </w:tc>
        <w:tc>
          <w:tcPr>
            <w:tcW w:w="2600" w:type="dxa"/>
            <w:shd w:val="clear" w:color="auto" w:fill="D9D9D9"/>
            <w:tcMar>
              <w:top w:w="40" w:type="dxa"/>
              <w:left w:w="80" w:type="dxa"/>
              <w:bottom w:w="40" w:type="dxa"/>
              <w:right w:w="80" w:type="dxa"/>
            </w:tcMar>
          </w:tcPr>
          <w:p w14:paraId="7F1CDA32" w14:textId="77777777" w:rsidR="00636223" w:rsidRDefault="00000000">
            <w:proofErr w:type="spellStart"/>
            <w:r>
              <w:rPr>
                <w:b/>
                <w:bCs/>
              </w:rPr>
              <w:t>Wikidata</w:t>
            </w:r>
            <w:proofErr w:type="spellEnd"/>
            <w:r>
              <w:rPr>
                <w:b/>
                <w:bCs/>
              </w:rPr>
              <w:t xml:space="preserve"> </w:t>
            </w:r>
            <w:proofErr w:type="spellStart"/>
            <w:r>
              <w:rPr>
                <w:b/>
                <w:bCs/>
              </w:rPr>
              <w:t>property</w:t>
            </w:r>
            <w:proofErr w:type="spellEnd"/>
          </w:p>
        </w:tc>
        <w:tc>
          <w:tcPr>
            <w:tcW w:w="4160" w:type="dxa"/>
            <w:shd w:val="clear" w:color="auto" w:fill="D9D9D9"/>
            <w:tcMar>
              <w:top w:w="40" w:type="dxa"/>
              <w:left w:w="80" w:type="dxa"/>
              <w:bottom w:w="40" w:type="dxa"/>
              <w:right w:w="80" w:type="dxa"/>
            </w:tcMar>
          </w:tcPr>
          <w:p w14:paraId="10EB995E" w14:textId="77777777" w:rsidR="00636223" w:rsidRDefault="00000000">
            <w:proofErr w:type="spellStart"/>
            <w:r>
              <w:rPr>
                <w:b/>
                <w:bCs/>
              </w:rPr>
              <w:t>Description</w:t>
            </w:r>
            <w:proofErr w:type="spellEnd"/>
          </w:p>
        </w:tc>
      </w:tr>
      <w:tr w:rsidR="00636223" w14:paraId="085507C1" w14:textId="77777777">
        <w:tc>
          <w:tcPr>
            <w:tcW w:w="2600" w:type="dxa"/>
            <w:tcMar>
              <w:top w:w="40" w:type="dxa"/>
              <w:left w:w="80" w:type="dxa"/>
              <w:bottom w:w="40" w:type="dxa"/>
              <w:right w:w="80" w:type="dxa"/>
            </w:tcMar>
          </w:tcPr>
          <w:p w14:paraId="4DC8703F" w14:textId="77777777" w:rsidR="00636223" w:rsidRDefault="00000000">
            <w:r>
              <w:t>—</w:t>
            </w:r>
          </w:p>
        </w:tc>
        <w:tc>
          <w:tcPr>
            <w:tcW w:w="2600" w:type="dxa"/>
            <w:tcMar>
              <w:top w:w="40" w:type="dxa"/>
              <w:left w:w="80" w:type="dxa"/>
              <w:bottom w:w="40" w:type="dxa"/>
              <w:right w:w="80" w:type="dxa"/>
            </w:tcMar>
          </w:tcPr>
          <w:p w14:paraId="1D86EF30" w14:textId="77777777" w:rsidR="00636223" w:rsidRDefault="00000000">
            <w:r>
              <w:t>wdt:P31</w:t>
            </w:r>
          </w:p>
        </w:tc>
        <w:tc>
          <w:tcPr>
            <w:tcW w:w="4160" w:type="dxa"/>
            <w:tcMar>
              <w:top w:w="40" w:type="dxa"/>
              <w:left w:w="80" w:type="dxa"/>
              <w:bottom w:w="40" w:type="dxa"/>
              <w:right w:w="80" w:type="dxa"/>
            </w:tcMar>
          </w:tcPr>
          <w:p w14:paraId="5C92D728" w14:textId="77777777" w:rsidR="00636223" w:rsidRDefault="00000000">
            <w:proofErr w:type="spellStart"/>
            <w:r>
              <w:t>Instance</w:t>
            </w:r>
            <w:proofErr w:type="spellEnd"/>
            <w:r>
              <w:t xml:space="preserve"> / </w:t>
            </w:r>
            <w:proofErr w:type="spellStart"/>
            <w:r>
              <w:t>entity</w:t>
            </w:r>
            <w:proofErr w:type="spellEnd"/>
            <w:r>
              <w:t xml:space="preserve"> </w:t>
            </w:r>
            <w:proofErr w:type="spellStart"/>
            <w:r>
              <w:t>type</w:t>
            </w:r>
            <w:proofErr w:type="spellEnd"/>
          </w:p>
        </w:tc>
      </w:tr>
      <w:tr w:rsidR="00636223" w14:paraId="29DF0CA0" w14:textId="77777777">
        <w:tc>
          <w:tcPr>
            <w:tcW w:w="2600" w:type="dxa"/>
            <w:tcMar>
              <w:top w:w="40" w:type="dxa"/>
              <w:left w:w="80" w:type="dxa"/>
              <w:bottom w:w="40" w:type="dxa"/>
              <w:right w:w="80" w:type="dxa"/>
            </w:tcMar>
          </w:tcPr>
          <w:p w14:paraId="41173202" w14:textId="77777777" w:rsidR="00636223" w:rsidRDefault="00000000">
            <w:r>
              <w:t>NOME</w:t>
            </w:r>
          </w:p>
        </w:tc>
        <w:tc>
          <w:tcPr>
            <w:tcW w:w="2600" w:type="dxa"/>
            <w:tcMar>
              <w:top w:w="40" w:type="dxa"/>
              <w:left w:w="80" w:type="dxa"/>
              <w:bottom w:w="40" w:type="dxa"/>
              <w:right w:w="80" w:type="dxa"/>
            </w:tcMar>
          </w:tcPr>
          <w:p w14:paraId="31E647BA" w14:textId="77777777" w:rsidR="00636223" w:rsidRDefault="00000000">
            <w:r>
              <w:t>wdt:P735</w:t>
            </w:r>
          </w:p>
        </w:tc>
        <w:tc>
          <w:tcPr>
            <w:tcW w:w="4160" w:type="dxa"/>
            <w:tcMar>
              <w:top w:w="40" w:type="dxa"/>
              <w:left w:w="80" w:type="dxa"/>
              <w:bottom w:w="40" w:type="dxa"/>
              <w:right w:w="80" w:type="dxa"/>
            </w:tcMar>
          </w:tcPr>
          <w:p w14:paraId="6A5A6B9B" w14:textId="77777777" w:rsidR="00636223" w:rsidRDefault="00000000">
            <w:r>
              <w:t xml:space="preserve">Given </w:t>
            </w:r>
            <w:proofErr w:type="spellStart"/>
            <w:r>
              <w:t>name</w:t>
            </w:r>
            <w:proofErr w:type="spellEnd"/>
          </w:p>
        </w:tc>
      </w:tr>
      <w:tr w:rsidR="00636223" w14:paraId="588E0420" w14:textId="77777777">
        <w:tc>
          <w:tcPr>
            <w:tcW w:w="2600" w:type="dxa"/>
            <w:tcMar>
              <w:top w:w="40" w:type="dxa"/>
              <w:left w:w="80" w:type="dxa"/>
              <w:bottom w:w="40" w:type="dxa"/>
              <w:right w:w="80" w:type="dxa"/>
            </w:tcMar>
          </w:tcPr>
          <w:p w14:paraId="6CF41E81" w14:textId="77777777" w:rsidR="00636223" w:rsidRDefault="00000000">
            <w:r>
              <w:t>COGNOME</w:t>
            </w:r>
          </w:p>
        </w:tc>
        <w:tc>
          <w:tcPr>
            <w:tcW w:w="2600" w:type="dxa"/>
            <w:tcMar>
              <w:top w:w="40" w:type="dxa"/>
              <w:left w:w="80" w:type="dxa"/>
              <w:bottom w:w="40" w:type="dxa"/>
              <w:right w:w="80" w:type="dxa"/>
            </w:tcMar>
          </w:tcPr>
          <w:p w14:paraId="6C432688" w14:textId="77777777" w:rsidR="00636223" w:rsidRDefault="00000000">
            <w:r>
              <w:t>wdt:P734</w:t>
            </w:r>
          </w:p>
        </w:tc>
        <w:tc>
          <w:tcPr>
            <w:tcW w:w="4160" w:type="dxa"/>
            <w:tcMar>
              <w:top w:w="40" w:type="dxa"/>
              <w:left w:w="80" w:type="dxa"/>
              <w:bottom w:w="40" w:type="dxa"/>
              <w:right w:w="80" w:type="dxa"/>
            </w:tcMar>
          </w:tcPr>
          <w:p w14:paraId="672A305B" w14:textId="77777777" w:rsidR="00636223" w:rsidRDefault="00000000">
            <w:proofErr w:type="spellStart"/>
            <w:r>
              <w:t>Family</w:t>
            </w:r>
            <w:proofErr w:type="spellEnd"/>
            <w:r>
              <w:t xml:space="preserve"> </w:t>
            </w:r>
            <w:proofErr w:type="spellStart"/>
            <w:r>
              <w:t>name</w:t>
            </w:r>
            <w:proofErr w:type="spellEnd"/>
          </w:p>
        </w:tc>
      </w:tr>
      <w:tr w:rsidR="00636223" w14:paraId="2D080D03" w14:textId="77777777">
        <w:tc>
          <w:tcPr>
            <w:tcW w:w="2600" w:type="dxa"/>
            <w:tcMar>
              <w:top w:w="40" w:type="dxa"/>
              <w:left w:w="80" w:type="dxa"/>
              <w:bottom w:w="40" w:type="dxa"/>
              <w:right w:w="80" w:type="dxa"/>
            </w:tcMar>
          </w:tcPr>
          <w:p w14:paraId="5B411D22" w14:textId="77777777" w:rsidR="00636223" w:rsidRDefault="00000000">
            <w:r>
              <w:lastRenderedPageBreak/>
              <w:t>PATERNITA</w:t>
            </w:r>
          </w:p>
        </w:tc>
        <w:tc>
          <w:tcPr>
            <w:tcW w:w="2600" w:type="dxa"/>
            <w:tcMar>
              <w:top w:w="40" w:type="dxa"/>
              <w:left w:w="80" w:type="dxa"/>
              <w:bottom w:w="40" w:type="dxa"/>
              <w:right w:w="80" w:type="dxa"/>
            </w:tcMar>
          </w:tcPr>
          <w:p w14:paraId="6C079590" w14:textId="77777777" w:rsidR="00636223" w:rsidRDefault="00000000">
            <w:r>
              <w:t>wdt:P22/wdt:P735</w:t>
            </w:r>
          </w:p>
        </w:tc>
        <w:tc>
          <w:tcPr>
            <w:tcW w:w="4160" w:type="dxa"/>
            <w:tcMar>
              <w:top w:w="40" w:type="dxa"/>
              <w:left w:w="80" w:type="dxa"/>
              <w:bottom w:w="40" w:type="dxa"/>
              <w:right w:w="80" w:type="dxa"/>
            </w:tcMar>
          </w:tcPr>
          <w:p w14:paraId="7A01AAF2" w14:textId="77777777" w:rsidR="00636223" w:rsidRDefault="00000000">
            <w:proofErr w:type="spellStart"/>
            <w:r>
              <w:t>Father's</w:t>
            </w:r>
            <w:proofErr w:type="spellEnd"/>
            <w:r>
              <w:t xml:space="preserve"> </w:t>
            </w:r>
            <w:proofErr w:type="spellStart"/>
            <w:r>
              <w:t>name</w:t>
            </w:r>
            <w:proofErr w:type="spellEnd"/>
          </w:p>
        </w:tc>
      </w:tr>
      <w:tr w:rsidR="00636223" w14:paraId="26311558" w14:textId="77777777">
        <w:tc>
          <w:tcPr>
            <w:tcW w:w="2600" w:type="dxa"/>
            <w:tcMar>
              <w:top w:w="40" w:type="dxa"/>
              <w:left w:w="80" w:type="dxa"/>
              <w:bottom w:w="40" w:type="dxa"/>
              <w:right w:w="80" w:type="dxa"/>
            </w:tcMar>
          </w:tcPr>
          <w:p w14:paraId="28E7F2C0" w14:textId="77777777" w:rsidR="00636223" w:rsidRDefault="00000000">
            <w:r>
              <w:t>DATA_NASCITA</w:t>
            </w:r>
          </w:p>
        </w:tc>
        <w:tc>
          <w:tcPr>
            <w:tcW w:w="2600" w:type="dxa"/>
            <w:tcMar>
              <w:top w:w="40" w:type="dxa"/>
              <w:left w:w="80" w:type="dxa"/>
              <w:bottom w:w="40" w:type="dxa"/>
              <w:right w:w="80" w:type="dxa"/>
            </w:tcMar>
          </w:tcPr>
          <w:p w14:paraId="65586E3D" w14:textId="77777777" w:rsidR="00636223" w:rsidRDefault="00000000">
            <w:r>
              <w:t>wdt:P569</w:t>
            </w:r>
          </w:p>
        </w:tc>
        <w:tc>
          <w:tcPr>
            <w:tcW w:w="4160" w:type="dxa"/>
            <w:tcMar>
              <w:top w:w="40" w:type="dxa"/>
              <w:left w:w="80" w:type="dxa"/>
              <w:bottom w:w="40" w:type="dxa"/>
              <w:right w:w="80" w:type="dxa"/>
            </w:tcMar>
          </w:tcPr>
          <w:p w14:paraId="0C8A06BC" w14:textId="77777777" w:rsidR="00636223" w:rsidRDefault="00000000">
            <w:r>
              <w:t xml:space="preserve">Date </w:t>
            </w:r>
            <w:proofErr w:type="spellStart"/>
            <w:r>
              <w:t>of</w:t>
            </w:r>
            <w:proofErr w:type="spellEnd"/>
            <w:r>
              <w:t xml:space="preserve"> </w:t>
            </w:r>
            <w:proofErr w:type="spellStart"/>
            <w:r>
              <w:t>birth</w:t>
            </w:r>
            <w:proofErr w:type="spellEnd"/>
          </w:p>
        </w:tc>
      </w:tr>
      <w:tr w:rsidR="00636223" w14:paraId="54202F9D" w14:textId="77777777">
        <w:tc>
          <w:tcPr>
            <w:tcW w:w="2600" w:type="dxa"/>
            <w:tcMar>
              <w:top w:w="40" w:type="dxa"/>
              <w:left w:w="80" w:type="dxa"/>
              <w:bottom w:w="40" w:type="dxa"/>
              <w:right w:w="80" w:type="dxa"/>
            </w:tcMar>
          </w:tcPr>
          <w:p w14:paraId="440C898A" w14:textId="77777777" w:rsidR="00636223" w:rsidRDefault="00000000">
            <w:r>
              <w:t>SESSO</w:t>
            </w:r>
          </w:p>
        </w:tc>
        <w:tc>
          <w:tcPr>
            <w:tcW w:w="2600" w:type="dxa"/>
            <w:tcMar>
              <w:top w:w="40" w:type="dxa"/>
              <w:left w:w="80" w:type="dxa"/>
              <w:bottom w:w="40" w:type="dxa"/>
              <w:right w:w="80" w:type="dxa"/>
            </w:tcMar>
          </w:tcPr>
          <w:p w14:paraId="3005524B" w14:textId="77777777" w:rsidR="00636223" w:rsidRDefault="00000000">
            <w:r>
              <w:t>wdt:P21</w:t>
            </w:r>
          </w:p>
        </w:tc>
        <w:tc>
          <w:tcPr>
            <w:tcW w:w="4160" w:type="dxa"/>
            <w:tcMar>
              <w:top w:w="40" w:type="dxa"/>
              <w:left w:w="80" w:type="dxa"/>
              <w:bottom w:w="40" w:type="dxa"/>
              <w:right w:w="80" w:type="dxa"/>
            </w:tcMar>
          </w:tcPr>
          <w:p w14:paraId="5732D4F2" w14:textId="77777777" w:rsidR="00636223" w:rsidRDefault="00000000">
            <w:r>
              <w:t>Sex</w:t>
            </w:r>
          </w:p>
        </w:tc>
      </w:tr>
      <w:tr w:rsidR="00636223" w14:paraId="3705E745" w14:textId="77777777">
        <w:tc>
          <w:tcPr>
            <w:tcW w:w="2600" w:type="dxa"/>
            <w:tcMar>
              <w:top w:w="40" w:type="dxa"/>
              <w:left w:w="80" w:type="dxa"/>
              <w:bottom w:w="40" w:type="dxa"/>
              <w:right w:w="80" w:type="dxa"/>
            </w:tcMar>
          </w:tcPr>
          <w:p w14:paraId="71CF82DB" w14:textId="77777777" w:rsidR="00636223" w:rsidRDefault="00000000">
            <w:r>
              <w:t>MESTIERE</w:t>
            </w:r>
          </w:p>
        </w:tc>
        <w:tc>
          <w:tcPr>
            <w:tcW w:w="2600" w:type="dxa"/>
            <w:tcMar>
              <w:top w:w="40" w:type="dxa"/>
              <w:left w:w="80" w:type="dxa"/>
              <w:bottom w:w="40" w:type="dxa"/>
              <w:right w:w="80" w:type="dxa"/>
            </w:tcMar>
          </w:tcPr>
          <w:p w14:paraId="40DC102F" w14:textId="77777777" w:rsidR="00636223" w:rsidRDefault="00000000">
            <w:r>
              <w:t>wdt:P106</w:t>
            </w:r>
          </w:p>
        </w:tc>
        <w:tc>
          <w:tcPr>
            <w:tcW w:w="4160" w:type="dxa"/>
            <w:tcMar>
              <w:top w:w="40" w:type="dxa"/>
              <w:left w:w="80" w:type="dxa"/>
              <w:bottom w:w="40" w:type="dxa"/>
              <w:right w:w="80" w:type="dxa"/>
            </w:tcMar>
          </w:tcPr>
          <w:p w14:paraId="5565A208" w14:textId="77777777" w:rsidR="00636223" w:rsidRDefault="00000000">
            <w:proofErr w:type="spellStart"/>
            <w:r>
              <w:t>Occupation</w:t>
            </w:r>
            <w:proofErr w:type="spellEnd"/>
          </w:p>
        </w:tc>
      </w:tr>
      <w:tr w:rsidR="00636223" w14:paraId="39C26D37" w14:textId="77777777">
        <w:tc>
          <w:tcPr>
            <w:tcW w:w="2600" w:type="dxa"/>
            <w:tcMar>
              <w:top w:w="40" w:type="dxa"/>
              <w:left w:w="80" w:type="dxa"/>
              <w:bottom w:w="40" w:type="dxa"/>
              <w:right w:w="80" w:type="dxa"/>
            </w:tcMar>
          </w:tcPr>
          <w:p w14:paraId="78861E26" w14:textId="77777777" w:rsidR="00636223" w:rsidRDefault="00000000">
            <w:r>
              <w:t>NAZIONE_DI_NASCITA</w:t>
            </w:r>
          </w:p>
        </w:tc>
        <w:tc>
          <w:tcPr>
            <w:tcW w:w="2600" w:type="dxa"/>
            <w:tcMar>
              <w:top w:w="40" w:type="dxa"/>
              <w:left w:w="80" w:type="dxa"/>
              <w:bottom w:w="40" w:type="dxa"/>
              <w:right w:w="80" w:type="dxa"/>
            </w:tcMar>
          </w:tcPr>
          <w:p w14:paraId="4C3FA113" w14:textId="77777777" w:rsidR="00636223" w:rsidRDefault="00000000">
            <w:r>
              <w:t>wdt:P27</w:t>
            </w:r>
          </w:p>
        </w:tc>
        <w:tc>
          <w:tcPr>
            <w:tcW w:w="4160" w:type="dxa"/>
            <w:tcMar>
              <w:top w:w="40" w:type="dxa"/>
              <w:left w:w="80" w:type="dxa"/>
              <w:bottom w:w="40" w:type="dxa"/>
              <w:right w:w="80" w:type="dxa"/>
            </w:tcMar>
          </w:tcPr>
          <w:p w14:paraId="401326C0" w14:textId="77777777" w:rsidR="00636223" w:rsidRDefault="00000000">
            <w:r>
              <w:t xml:space="preserve">Country </w:t>
            </w:r>
            <w:proofErr w:type="spellStart"/>
            <w:r>
              <w:t>of</w:t>
            </w:r>
            <w:proofErr w:type="spellEnd"/>
            <w:r>
              <w:t xml:space="preserve"> </w:t>
            </w:r>
            <w:proofErr w:type="spellStart"/>
            <w:r>
              <w:t>birth</w:t>
            </w:r>
            <w:proofErr w:type="spellEnd"/>
          </w:p>
        </w:tc>
      </w:tr>
      <w:tr w:rsidR="00636223" w14:paraId="07635322" w14:textId="77777777">
        <w:tc>
          <w:tcPr>
            <w:tcW w:w="2600" w:type="dxa"/>
            <w:tcMar>
              <w:top w:w="40" w:type="dxa"/>
              <w:left w:w="80" w:type="dxa"/>
              <w:bottom w:w="40" w:type="dxa"/>
              <w:right w:w="80" w:type="dxa"/>
            </w:tcMar>
          </w:tcPr>
          <w:p w14:paraId="72E4AC2C" w14:textId="77777777" w:rsidR="00636223" w:rsidRDefault="00000000">
            <w:r>
              <w:t>COMUNE_DI_NASCITA</w:t>
            </w:r>
          </w:p>
        </w:tc>
        <w:tc>
          <w:tcPr>
            <w:tcW w:w="2600" w:type="dxa"/>
            <w:tcMar>
              <w:top w:w="40" w:type="dxa"/>
              <w:left w:w="80" w:type="dxa"/>
              <w:bottom w:w="40" w:type="dxa"/>
              <w:right w:w="80" w:type="dxa"/>
            </w:tcMar>
          </w:tcPr>
          <w:p w14:paraId="49AE01FB" w14:textId="77777777" w:rsidR="00636223" w:rsidRDefault="00000000">
            <w:r>
              <w:t>wdt:P19</w:t>
            </w:r>
          </w:p>
        </w:tc>
        <w:tc>
          <w:tcPr>
            <w:tcW w:w="4160" w:type="dxa"/>
            <w:tcMar>
              <w:top w:w="40" w:type="dxa"/>
              <w:left w:w="80" w:type="dxa"/>
              <w:bottom w:w="40" w:type="dxa"/>
              <w:right w:w="80" w:type="dxa"/>
            </w:tcMar>
          </w:tcPr>
          <w:p w14:paraId="338EC689" w14:textId="77777777" w:rsidR="00636223" w:rsidRDefault="00000000" w:rsidP="0009174B">
            <w:pPr>
              <w:keepNext/>
            </w:pPr>
            <w:r>
              <w:t xml:space="preserve">Place </w:t>
            </w:r>
            <w:proofErr w:type="spellStart"/>
            <w:r>
              <w:t>of</w:t>
            </w:r>
            <w:proofErr w:type="spellEnd"/>
            <w:r>
              <w:t xml:space="preserve"> </w:t>
            </w:r>
            <w:proofErr w:type="spellStart"/>
            <w:r>
              <w:t>birth</w:t>
            </w:r>
            <w:proofErr w:type="spellEnd"/>
          </w:p>
        </w:tc>
      </w:tr>
    </w:tbl>
    <w:p w14:paraId="6032DA14" w14:textId="7898F85D" w:rsidR="0009174B" w:rsidRDefault="0009174B" w:rsidP="0009174B">
      <w:pPr>
        <w:pStyle w:val="Descripcin"/>
        <w:rPr>
          <w:lang w:val="en-US"/>
        </w:rPr>
      </w:pPr>
      <w:r>
        <w:t xml:space="preserve">Tab. </w:t>
      </w:r>
      <w:fldSimple w:instr=" SEQ Tab. \* ARABIC ">
        <w:r w:rsidR="000C0BDD">
          <w:rPr>
            <w:noProof/>
          </w:rPr>
          <w:t>2</w:t>
        </w:r>
      </w:fldSimple>
      <w:r>
        <w:t xml:space="preserve"> </w:t>
      </w:r>
      <w:proofErr w:type="spellStart"/>
      <w:r>
        <w:t>Entity</w:t>
      </w:r>
      <w:proofErr w:type="spellEnd"/>
      <w:r>
        <w:t xml:space="preserve"> </w:t>
      </w:r>
      <w:proofErr w:type="spellStart"/>
      <w:r>
        <w:t>prope</w:t>
      </w:r>
      <w:r>
        <w:rPr>
          <w:noProof/>
        </w:rPr>
        <w:t>rties</w:t>
      </w:r>
      <w:proofErr w:type="spellEnd"/>
      <w:r>
        <w:rPr>
          <w:noProof/>
        </w:rPr>
        <w:t xml:space="preserve"> association</w:t>
      </w:r>
    </w:p>
    <w:p w14:paraId="0878FF45" w14:textId="55EC2ACD" w:rsidR="00636223" w:rsidRPr="00F608A5" w:rsidRDefault="00000000">
      <w:pPr>
        <w:spacing w:after="140"/>
        <w:jc w:val="both"/>
        <w:rPr>
          <w:lang w:val="en-US"/>
        </w:rPr>
      </w:pPr>
      <w:r w:rsidRPr="00F608A5">
        <w:rPr>
          <w:lang w:val="en-US"/>
        </w:rPr>
        <w:t>The candidate aliases and the number of entries returned by the search were also attached to each pair, on the intuition that a person yielding many candidate entries is a less reliable match whose evidence requirements should be stricter.</w:t>
      </w:r>
    </w:p>
    <w:p w14:paraId="24E5AB39" w14:textId="77777777" w:rsidR="00636223" w:rsidRPr="00F608A5" w:rsidRDefault="00000000">
      <w:pPr>
        <w:pStyle w:val="Ttulo2"/>
        <w:spacing w:before="220" w:after="100"/>
        <w:rPr>
          <w:lang w:val="en-US"/>
        </w:rPr>
      </w:pPr>
      <w:r w:rsidRPr="00F608A5">
        <w:rPr>
          <w:lang w:val="en-US"/>
        </w:rPr>
        <w:t>3.5 Comparison metrics</w:t>
      </w:r>
    </w:p>
    <w:p w14:paraId="19E6632E" w14:textId="77777777" w:rsidR="00636223" w:rsidRPr="00F608A5" w:rsidRDefault="00000000">
      <w:pPr>
        <w:spacing w:after="140"/>
        <w:jc w:val="both"/>
        <w:rPr>
          <w:lang w:val="en-US"/>
        </w:rPr>
      </w:pPr>
      <w:r w:rsidRPr="00F608A5">
        <w:rPr>
          <w:lang w:val="en-US"/>
        </w:rPr>
        <w:t>With paired fields from both sources, each attribute is reduced to a numeric agreement metric. After extensive exploration, most metrics take one of three values: +1 when the values are judged to correspond, 0 when a value is missing, and -1 when they do not correspond or correspondence is impossible to establish. A two-valued alternative (treating a missing field the same as a mismatch) was tested but slightly degraded model performance, so the three-valued scheme was kept.</w:t>
      </w:r>
    </w:p>
    <w:p w14:paraId="36779B67" w14:textId="77777777" w:rsidR="00636223" w:rsidRDefault="00000000">
      <w:pPr>
        <w:spacing w:after="140"/>
        <w:jc w:val="both"/>
      </w:pPr>
      <w:proofErr w:type="spellStart"/>
      <w:r>
        <w:t>Metric-specific</w:t>
      </w:r>
      <w:proofErr w:type="spellEnd"/>
      <w:r>
        <w:t xml:space="preserve"> </w:t>
      </w:r>
      <w:proofErr w:type="spellStart"/>
      <w:r>
        <w:t>decisions</w:t>
      </w:r>
      <w:proofErr w:type="spellEnd"/>
      <w:r>
        <w:t>:</w:t>
      </w:r>
    </w:p>
    <w:p w14:paraId="25918108" w14:textId="77777777" w:rsidR="00636223" w:rsidRPr="00F608A5" w:rsidRDefault="00000000">
      <w:pPr>
        <w:pStyle w:val="Prrafodelista"/>
        <w:numPr>
          <w:ilvl w:val="0"/>
          <w:numId w:val="1"/>
        </w:numPr>
        <w:spacing w:after="80"/>
        <w:jc w:val="both"/>
        <w:rPr>
          <w:lang w:val="en-US"/>
        </w:rPr>
      </w:pPr>
      <w:r w:rsidRPr="00F608A5">
        <w:rPr>
          <w:b/>
          <w:bCs/>
          <w:lang w:val="en-US"/>
        </w:rPr>
        <w:t xml:space="preserve">Year of birth </w:t>
      </w:r>
      <w:r w:rsidRPr="00F608A5">
        <w:rPr>
          <w:lang w:val="en-US"/>
        </w:rPr>
        <w:t>(one of the most relevant attributes): +1 for an exact match, 0 for a one-year difference, and -1 for larger differences.</w:t>
      </w:r>
    </w:p>
    <w:p w14:paraId="5A0FD5BD" w14:textId="77777777" w:rsidR="00636223" w:rsidRPr="00F608A5" w:rsidRDefault="00000000">
      <w:pPr>
        <w:pStyle w:val="Prrafodelista"/>
        <w:numPr>
          <w:ilvl w:val="0"/>
          <w:numId w:val="1"/>
        </w:numPr>
        <w:spacing w:after="80"/>
        <w:jc w:val="both"/>
        <w:rPr>
          <w:lang w:val="en-US"/>
        </w:rPr>
      </w:pPr>
      <w:r w:rsidRPr="00F608A5">
        <w:rPr>
          <w:b/>
          <w:bCs/>
          <w:lang w:val="en-US"/>
        </w:rPr>
        <w:t xml:space="preserve">City of birth: </w:t>
      </w:r>
      <w:r w:rsidRPr="00F608A5">
        <w:rPr>
          <w:lang w:val="en-US"/>
        </w:rPr>
        <w:t xml:space="preserve">the only field using a </w:t>
      </w:r>
      <w:proofErr w:type="spellStart"/>
      <w:r w:rsidRPr="00F608A5">
        <w:rPr>
          <w:lang w:val="en-US"/>
        </w:rPr>
        <w:t>Levenshtein</w:t>
      </w:r>
      <w:proofErr w:type="spellEnd"/>
      <w:r w:rsidRPr="00F608A5">
        <w:rPr>
          <w:lang w:val="en-US"/>
        </w:rPr>
        <w:t xml:space="preserve">-based string similarity, producing </w:t>
      </w:r>
      <w:proofErr w:type="gramStart"/>
      <w:r w:rsidRPr="00F608A5">
        <w:rPr>
          <w:lang w:val="en-US"/>
        </w:rPr>
        <w:t>a real</w:t>
      </w:r>
      <w:proofErr w:type="gramEnd"/>
      <w:r w:rsidRPr="00F608A5">
        <w:rPr>
          <w:lang w:val="en-US"/>
        </w:rPr>
        <w:t xml:space="preserve"> value in [0, 1], because small spelling variants and supplementary text genuinely occur here.</w:t>
      </w:r>
    </w:p>
    <w:p w14:paraId="2C879897" w14:textId="77777777" w:rsidR="00636223" w:rsidRPr="00F608A5" w:rsidRDefault="00000000">
      <w:pPr>
        <w:pStyle w:val="Prrafodelista"/>
        <w:numPr>
          <w:ilvl w:val="0"/>
          <w:numId w:val="1"/>
        </w:numPr>
        <w:spacing w:after="80"/>
        <w:jc w:val="both"/>
        <w:rPr>
          <w:lang w:val="en-US"/>
        </w:rPr>
      </w:pPr>
      <w:r w:rsidRPr="00F608A5">
        <w:rPr>
          <w:b/>
          <w:bCs/>
          <w:lang w:val="en-US"/>
        </w:rPr>
        <w:t xml:space="preserve">Country of birth: </w:t>
      </w:r>
      <w:r w:rsidRPr="00F608A5">
        <w:rPr>
          <w:lang w:val="en-US"/>
        </w:rPr>
        <w:t xml:space="preserve">the value space is small, so detected variants were encoded directly (e.g. Yugoslavia / </w:t>
      </w:r>
      <w:proofErr w:type="spellStart"/>
      <w:r w:rsidRPr="00F608A5">
        <w:rPr>
          <w:lang w:val="en-US"/>
        </w:rPr>
        <w:t>Jugoslavia</w:t>
      </w:r>
      <w:proofErr w:type="spellEnd"/>
      <w:r w:rsidRPr="00F608A5">
        <w:rPr>
          <w:lang w:val="en-US"/>
        </w:rPr>
        <w:t>, Repubblica di San Marino / San Marino, Italia / Regno d'Italia).</w:t>
      </w:r>
    </w:p>
    <w:p w14:paraId="68F5A608" w14:textId="77777777" w:rsidR="00636223" w:rsidRPr="00F608A5" w:rsidRDefault="00000000">
      <w:pPr>
        <w:pStyle w:val="Prrafodelista"/>
        <w:numPr>
          <w:ilvl w:val="0"/>
          <w:numId w:val="1"/>
        </w:numPr>
        <w:spacing w:after="80"/>
        <w:jc w:val="both"/>
        <w:rPr>
          <w:lang w:val="en-US"/>
        </w:rPr>
      </w:pPr>
      <w:r w:rsidRPr="00F608A5">
        <w:rPr>
          <w:b/>
          <w:bCs/>
          <w:lang w:val="en-US"/>
        </w:rPr>
        <w:t xml:space="preserve">Political affiliation </w:t>
      </w:r>
      <w:r w:rsidRPr="00F608A5">
        <w:rPr>
          <w:lang w:val="en-US"/>
        </w:rPr>
        <w:t xml:space="preserve">(COLORE): the heuristic checks whether the CPC term appears (+1) or not (0) in the </w:t>
      </w:r>
      <w:proofErr w:type="spellStart"/>
      <w:r w:rsidRPr="00F608A5">
        <w:rPr>
          <w:lang w:val="en-US"/>
        </w:rPr>
        <w:t>Wikidata</w:t>
      </w:r>
      <w:proofErr w:type="spellEnd"/>
      <w:r w:rsidRPr="00F608A5">
        <w:rPr>
          <w:lang w:val="en-US"/>
        </w:rPr>
        <w:t xml:space="preserve"> description.</w:t>
      </w:r>
    </w:p>
    <w:p w14:paraId="32EF5E31" w14:textId="77777777" w:rsidR="00636223" w:rsidRPr="00F608A5" w:rsidRDefault="00000000">
      <w:pPr>
        <w:pStyle w:val="Prrafodelista"/>
        <w:numPr>
          <w:ilvl w:val="0"/>
          <w:numId w:val="1"/>
        </w:numPr>
        <w:spacing w:after="80"/>
        <w:jc w:val="both"/>
        <w:rPr>
          <w:lang w:val="en-US"/>
        </w:rPr>
      </w:pPr>
      <w:r w:rsidRPr="00F608A5">
        <w:rPr>
          <w:b/>
          <w:bCs/>
          <w:lang w:val="en-US"/>
        </w:rPr>
        <w:t xml:space="preserve">Occupation: </w:t>
      </w:r>
      <w:r w:rsidRPr="00F608A5">
        <w:rPr>
          <w:lang w:val="en-US"/>
        </w:rPr>
        <w:t xml:space="preserve">treated as sets, checking for a non-empty intersection. Because values often add extra detail and use synonyms, a combination of regular-expression filters and a small 8-entry synonym dictionary was used; </w:t>
      </w:r>
      <w:proofErr w:type="spellStart"/>
      <w:r w:rsidRPr="00F608A5">
        <w:rPr>
          <w:lang w:val="en-US"/>
        </w:rPr>
        <w:t>Levenshtein</w:t>
      </w:r>
      <w:proofErr w:type="spellEnd"/>
      <w:r w:rsidRPr="00F608A5">
        <w:rPr>
          <w:lang w:val="en-US"/>
        </w:rPr>
        <w:t xml:space="preserve"> distance was discarded here as it increased false positives without adding value.</w:t>
      </w:r>
    </w:p>
    <w:p w14:paraId="23FD5D1D" w14:textId="77777777" w:rsidR="00636223" w:rsidRPr="00F608A5" w:rsidRDefault="00000000">
      <w:pPr>
        <w:spacing w:after="140"/>
        <w:jc w:val="both"/>
        <w:rPr>
          <w:lang w:val="en-US"/>
        </w:rPr>
      </w:pPr>
      <w:r w:rsidRPr="00F608A5">
        <w:rPr>
          <w:lang w:val="en-US"/>
        </w:rPr>
        <w:t xml:space="preserve">This yields eight comparison features per candidate pair: </w:t>
      </w:r>
      <w:proofErr w:type="spellStart"/>
      <w:r w:rsidRPr="00F608A5">
        <w:rPr>
          <w:lang w:val="en-US"/>
        </w:rPr>
        <w:t>eval_birth</w:t>
      </w:r>
      <w:proofErr w:type="spellEnd"/>
      <w:r w:rsidRPr="00F608A5">
        <w:rPr>
          <w:lang w:val="en-US"/>
        </w:rPr>
        <w:t xml:space="preserve">, </w:t>
      </w:r>
      <w:proofErr w:type="spellStart"/>
      <w:r w:rsidRPr="00F608A5">
        <w:rPr>
          <w:lang w:val="en-US"/>
        </w:rPr>
        <w:t>eval_name</w:t>
      </w:r>
      <w:proofErr w:type="spellEnd"/>
      <w:r w:rsidRPr="00F608A5">
        <w:rPr>
          <w:lang w:val="en-US"/>
        </w:rPr>
        <w:t xml:space="preserve">, </w:t>
      </w:r>
      <w:proofErr w:type="spellStart"/>
      <w:r w:rsidRPr="00F608A5">
        <w:rPr>
          <w:lang w:val="en-US"/>
        </w:rPr>
        <w:t>eval_sex</w:t>
      </w:r>
      <w:proofErr w:type="spellEnd"/>
      <w:r w:rsidRPr="00F608A5">
        <w:rPr>
          <w:lang w:val="en-US"/>
        </w:rPr>
        <w:t xml:space="preserve">, </w:t>
      </w:r>
      <w:proofErr w:type="spellStart"/>
      <w:r w:rsidRPr="00F608A5">
        <w:rPr>
          <w:lang w:val="en-US"/>
        </w:rPr>
        <w:t>eval_country</w:t>
      </w:r>
      <w:proofErr w:type="spellEnd"/>
      <w:r w:rsidRPr="00F608A5">
        <w:rPr>
          <w:lang w:val="en-US"/>
        </w:rPr>
        <w:t xml:space="preserve">, </w:t>
      </w:r>
      <w:proofErr w:type="spellStart"/>
      <w:r w:rsidRPr="00F608A5">
        <w:rPr>
          <w:lang w:val="en-US"/>
        </w:rPr>
        <w:t>eval_city</w:t>
      </w:r>
      <w:proofErr w:type="spellEnd"/>
      <w:r w:rsidRPr="00F608A5">
        <w:rPr>
          <w:lang w:val="en-US"/>
        </w:rPr>
        <w:t xml:space="preserve">, </w:t>
      </w:r>
      <w:proofErr w:type="spellStart"/>
      <w:r w:rsidRPr="00F608A5">
        <w:rPr>
          <w:lang w:val="en-US"/>
        </w:rPr>
        <w:t>eval_father</w:t>
      </w:r>
      <w:proofErr w:type="spellEnd"/>
      <w:r w:rsidRPr="00F608A5">
        <w:rPr>
          <w:lang w:val="en-US"/>
        </w:rPr>
        <w:t xml:space="preserve">, </w:t>
      </w:r>
      <w:proofErr w:type="spellStart"/>
      <w:r w:rsidRPr="00F608A5">
        <w:rPr>
          <w:lang w:val="en-US"/>
        </w:rPr>
        <w:t>eval_occupation</w:t>
      </w:r>
      <w:proofErr w:type="spellEnd"/>
      <w:r w:rsidRPr="00F608A5">
        <w:rPr>
          <w:lang w:val="en-US"/>
        </w:rPr>
        <w:t xml:space="preserve"> and </w:t>
      </w:r>
      <w:proofErr w:type="spellStart"/>
      <w:r w:rsidRPr="00F608A5">
        <w:rPr>
          <w:lang w:val="en-US"/>
        </w:rPr>
        <w:t>eval_affiliation</w:t>
      </w:r>
      <w:proofErr w:type="spellEnd"/>
      <w:r w:rsidRPr="00F608A5">
        <w:rPr>
          <w:lang w:val="en-US"/>
        </w:rPr>
        <w:t>.</w:t>
      </w:r>
    </w:p>
    <w:p w14:paraId="49E9D6CF" w14:textId="77777777" w:rsidR="00636223" w:rsidRPr="00F608A5" w:rsidRDefault="00000000">
      <w:pPr>
        <w:pStyle w:val="Ttulo2"/>
        <w:spacing w:before="220" w:after="100"/>
        <w:rPr>
          <w:lang w:val="en-US"/>
        </w:rPr>
      </w:pPr>
      <w:r w:rsidRPr="00F608A5">
        <w:rPr>
          <w:lang w:val="en-US"/>
        </w:rPr>
        <w:t>3.6 Manual labelling protocol</w:t>
      </w:r>
    </w:p>
    <w:p w14:paraId="2AE2A2A9" w14:textId="77777777" w:rsidR="00636223" w:rsidRPr="00F608A5" w:rsidRDefault="00000000">
      <w:pPr>
        <w:spacing w:after="140"/>
        <w:jc w:val="both"/>
        <w:rPr>
          <w:lang w:val="en-US"/>
        </w:rPr>
      </w:pPr>
      <w:r w:rsidRPr="00F608A5">
        <w:rPr>
          <w:lang w:val="en-US"/>
        </w:rPr>
        <w:t xml:space="preserve">A gold label was assigned to each remaining candidate pair through manual verification that went beyond the field content, including online research to confirm the reliability of each assignment. Precision was </w:t>
      </w:r>
      <w:proofErr w:type="spellStart"/>
      <w:r w:rsidRPr="00F608A5">
        <w:rPr>
          <w:lang w:val="en-US"/>
        </w:rPr>
        <w:t>prioritised</w:t>
      </w:r>
      <w:proofErr w:type="spellEnd"/>
      <w:r w:rsidRPr="00F608A5">
        <w:rPr>
          <w:lang w:val="en-US"/>
        </w:rPr>
        <w:t>: in doubtful cases — typically caused by missing data — the pair was always labelled as not linked.</w:t>
      </w:r>
    </w:p>
    <w:p w14:paraId="5386F09B" w14:textId="77777777" w:rsidR="00636223" w:rsidRPr="00F608A5" w:rsidRDefault="00000000">
      <w:pPr>
        <w:pStyle w:val="Ttulo2"/>
        <w:spacing w:before="220" w:after="100"/>
        <w:rPr>
          <w:lang w:val="en-US"/>
        </w:rPr>
      </w:pPr>
      <w:r w:rsidRPr="00F608A5">
        <w:rPr>
          <w:lang w:val="en-US"/>
        </w:rPr>
        <w:t>3.7 Models and evaluation protocol</w:t>
      </w:r>
    </w:p>
    <w:p w14:paraId="7AC94186" w14:textId="77777777" w:rsidR="00636223" w:rsidRPr="00F608A5" w:rsidRDefault="00000000">
      <w:pPr>
        <w:spacing w:after="140"/>
        <w:jc w:val="both"/>
        <w:rPr>
          <w:lang w:val="en-US"/>
        </w:rPr>
      </w:pPr>
      <w:r w:rsidRPr="00F608A5">
        <w:rPr>
          <w:lang w:val="en-US"/>
        </w:rPr>
        <w:t>An inspection of more than 1,000 records found no correct correspondence with a birth-year difference greater than one year. This justifies classifying all pairs with a difference above one year as negative, which transforms an extremely imbalanced problem (78 positives against 4,779 negatives) into a balanced one (78 against 54) where standard classifiers can be applied and standard metrics (precision, recall, F1) are meaningful.</w:t>
      </w:r>
    </w:p>
    <w:p w14:paraId="15E39C01" w14:textId="77777777" w:rsidR="00636223" w:rsidRPr="00F608A5" w:rsidRDefault="00000000">
      <w:pPr>
        <w:spacing w:after="140"/>
        <w:jc w:val="both"/>
        <w:rPr>
          <w:lang w:val="en-US"/>
        </w:rPr>
      </w:pPr>
      <w:r w:rsidRPr="00F608A5">
        <w:rPr>
          <w:lang w:val="en-US"/>
        </w:rPr>
        <w:t>Four models of increasing sophistication were selected; two further options were considered and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400"/>
        <w:gridCol w:w="5560"/>
      </w:tblGrid>
      <w:tr w:rsidR="00636223" w14:paraId="6CE11EBC" w14:textId="77777777">
        <w:trPr>
          <w:tblHeader/>
        </w:trPr>
        <w:tc>
          <w:tcPr>
            <w:tcW w:w="2400" w:type="dxa"/>
            <w:shd w:val="clear" w:color="auto" w:fill="D9D9D9"/>
            <w:tcMar>
              <w:top w:w="40" w:type="dxa"/>
              <w:left w:w="80" w:type="dxa"/>
              <w:bottom w:w="40" w:type="dxa"/>
              <w:right w:w="80" w:type="dxa"/>
            </w:tcMar>
          </w:tcPr>
          <w:p w14:paraId="57E4A29C" w14:textId="77777777" w:rsidR="00636223" w:rsidRDefault="00000000">
            <w:r>
              <w:rPr>
                <w:b/>
                <w:bCs/>
              </w:rPr>
              <w:lastRenderedPageBreak/>
              <w:t>Model</w:t>
            </w:r>
          </w:p>
        </w:tc>
        <w:tc>
          <w:tcPr>
            <w:tcW w:w="1400" w:type="dxa"/>
            <w:shd w:val="clear" w:color="auto" w:fill="D9D9D9"/>
            <w:tcMar>
              <w:top w:w="40" w:type="dxa"/>
              <w:left w:w="80" w:type="dxa"/>
              <w:bottom w:w="40" w:type="dxa"/>
              <w:right w:w="80" w:type="dxa"/>
            </w:tcMar>
          </w:tcPr>
          <w:p w14:paraId="793F291D" w14:textId="77777777" w:rsidR="00636223" w:rsidRDefault="00000000">
            <w:proofErr w:type="spellStart"/>
            <w:r>
              <w:rPr>
                <w:b/>
                <w:bCs/>
              </w:rPr>
              <w:t>Included</w:t>
            </w:r>
            <w:proofErr w:type="spellEnd"/>
          </w:p>
        </w:tc>
        <w:tc>
          <w:tcPr>
            <w:tcW w:w="5560" w:type="dxa"/>
            <w:shd w:val="clear" w:color="auto" w:fill="D9D9D9"/>
            <w:tcMar>
              <w:top w:w="40" w:type="dxa"/>
              <w:left w:w="80" w:type="dxa"/>
              <w:bottom w:w="40" w:type="dxa"/>
              <w:right w:w="80" w:type="dxa"/>
            </w:tcMar>
          </w:tcPr>
          <w:p w14:paraId="071933B3" w14:textId="77777777" w:rsidR="00636223" w:rsidRDefault="00000000">
            <w:proofErr w:type="spellStart"/>
            <w:r>
              <w:rPr>
                <w:b/>
                <w:bCs/>
              </w:rPr>
              <w:t>Rationale</w:t>
            </w:r>
            <w:proofErr w:type="spellEnd"/>
          </w:p>
        </w:tc>
      </w:tr>
      <w:tr w:rsidR="00636223" w:rsidRPr="00AA7840" w14:paraId="0DA0BAE3" w14:textId="77777777">
        <w:tc>
          <w:tcPr>
            <w:tcW w:w="2400" w:type="dxa"/>
            <w:tcMar>
              <w:top w:w="40" w:type="dxa"/>
              <w:left w:w="80" w:type="dxa"/>
              <w:bottom w:w="40" w:type="dxa"/>
              <w:right w:w="80" w:type="dxa"/>
            </w:tcMar>
          </w:tcPr>
          <w:p w14:paraId="136501CB" w14:textId="77777777" w:rsidR="00636223" w:rsidRDefault="00000000">
            <w:proofErr w:type="spellStart"/>
            <w:r>
              <w:t>Heuristic</w:t>
            </w:r>
            <w:proofErr w:type="spellEnd"/>
            <w:r>
              <w:t xml:space="preserve"> rule</w:t>
            </w:r>
          </w:p>
        </w:tc>
        <w:tc>
          <w:tcPr>
            <w:tcW w:w="1400" w:type="dxa"/>
            <w:tcMar>
              <w:top w:w="40" w:type="dxa"/>
              <w:left w:w="80" w:type="dxa"/>
              <w:bottom w:w="40" w:type="dxa"/>
              <w:right w:w="80" w:type="dxa"/>
            </w:tcMar>
          </w:tcPr>
          <w:p w14:paraId="25028703" w14:textId="77777777" w:rsidR="00636223" w:rsidRDefault="00000000">
            <w:r>
              <w:t>Yes</w:t>
            </w:r>
          </w:p>
        </w:tc>
        <w:tc>
          <w:tcPr>
            <w:tcW w:w="5560" w:type="dxa"/>
            <w:tcMar>
              <w:top w:w="40" w:type="dxa"/>
              <w:left w:w="80" w:type="dxa"/>
              <w:bottom w:w="40" w:type="dxa"/>
              <w:right w:w="80" w:type="dxa"/>
            </w:tcMar>
          </w:tcPr>
          <w:p w14:paraId="6D0255C1" w14:textId="77777777" w:rsidR="00636223" w:rsidRPr="00F608A5" w:rsidRDefault="00000000">
            <w:pPr>
              <w:rPr>
                <w:lang w:val="en-US"/>
              </w:rPr>
            </w:pPr>
            <w:r w:rsidRPr="00F608A5">
              <w:rPr>
                <w:lang w:val="en-US"/>
              </w:rPr>
              <w:t xml:space="preserve">Problem analysis and data inspection show that a few simple rules can </w:t>
            </w:r>
            <w:proofErr w:type="gramStart"/>
            <w:r w:rsidRPr="00F608A5">
              <w:rPr>
                <w:lang w:val="en-US"/>
              </w:rPr>
              <w:t>discriminate</w:t>
            </w:r>
            <w:proofErr w:type="gramEnd"/>
            <w:r w:rsidRPr="00F608A5">
              <w:rPr>
                <w:lang w:val="en-US"/>
              </w:rPr>
              <w:t xml:space="preserve"> a significant number of cases.</w:t>
            </w:r>
          </w:p>
        </w:tc>
      </w:tr>
      <w:tr w:rsidR="00636223" w:rsidRPr="00AA7840" w14:paraId="0294E043" w14:textId="77777777">
        <w:tc>
          <w:tcPr>
            <w:tcW w:w="2400" w:type="dxa"/>
            <w:tcMar>
              <w:top w:w="40" w:type="dxa"/>
              <w:left w:w="80" w:type="dxa"/>
              <w:bottom w:w="40" w:type="dxa"/>
              <w:right w:w="80" w:type="dxa"/>
            </w:tcMar>
          </w:tcPr>
          <w:p w14:paraId="6A2E4DFC" w14:textId="77777777" w:rsidR="00636223" w:rsidRDefault="00000000">
            <w:proofErr w:type="spellStart"/>
            <w:r>
              <w:t>Logistic</w:t>
            </w:r>
            <w:proofErr w:type="spellEnd"/>
            <w:r>
              <w:t xml:space="preserve"> </w:t>
            </w:r>
            <w:proofErr w:type="spellStart"/>
            <w:r>
              <w:t>Regression</w:t>
            </w:r>
            <w:proofErr w:type="spellEnd"/>
          </w:p>
        </w:tc>
        <w:tc>
          <w:tcPr>
            <w:tcW w:w="1400" w:type="dxa"/>
            <w:tcMar>
              <w:top w:w="40" w:type="dxa"/>
              <w:left w:w="80" w:type="dxa"/>
              <w:bottom w:w="40" w:type="dxa"/>
              <w:right w:w="80" w:type="dxa"/>
            </w:tcMar>
          </w:tcPr>
          <w:p w14:paraId="0D72AD3E" w14:textId="77777777" w:rsidR="00636223" w:rsidRDefault="00000000">
            <w:r>
              <w:t>Yes</w:t>
            </w:r>
          </w:p>
        </w:tc>
        <w:tc>
          <w:tcPr>
            <w:tcW w:w="5560" w:type="dxa"/>
            <w:tcMar>
              <w:top w:w="40" w:type="dxa"/>
              <w:left w:w="80" w:type="dxa"/>
              <w:bottom w:w="40" w:type="dxa"/>
              <w:right w:w="80" w:type="dxa"/>
            </w:tcMar>
          </w:tcPr>
          <w:p w14:paraId="036CDE32" w14:textId="77777777" w:rsidR="00636223" w:rsidRPr="00F608A5" w:rsidRDefault="00000000">
            <w:pPr>
              <w:rPr>
                <w:lang w:val="en-US"/>
              </w:rPr>
            </w:pPr>
            <w:r w:rsidRPr="00F608A5">
              <w:rPr>
                <w:lang w:val="en-US"/>
              </w:rPr>
              <w:t xml:space="preserve">With eight </w:t>
            </w:r>
            <w:proofErr w:type="gramStart"/>
            <w:r w:rsidRPr="00F608A5">
              <w:rPr>
                <w:lang w:val="en-US"/>
              </w:rPr>
              <w:t>bounded</w:t>
            </w:r>
            <w:proofErr w:type="gramEnd"/>
            <w:r w:rsidRPr="00F608A5">
              <w:rPr>
                <w:lang w:val="en-US"/>
              </w:rPr>
              <w:t xml:space="preserve"> numeric features, a classic linear method is a natural check for adequate class separation.</w:t>
            </w:r>
          </w:p>
        </w:tc>
      </w:tr>
      <w:tr w:rsidR="00636223" w:rsidRPr="00AA7840" w14:paraId="42CE8F52" w14:textId="77777777">
        <w:tc>
          <w:tcPr>
            <w:tcW w:w="2400" w:type="dxa"/>
            <w:tcMar>
              <w:top w:w="40" w:type="dxa"/>
              <w:left w:w="80" w:type="dxa"/>
              <w:bottom w:w="40" w:type="dxa"/>
              <w:right w:w="80" w:type="dxa"/>
            </w:tcMar>
          </w:tcPr>
          <w:p w14:paraId="246C1161" w14:textId="77777777" w:rsidR="00636223" w:rsidRDefault="00000000">
            <w:r>
              <w:t>Random Forest</w:t>
            </w:r>
          </w:p>
        </w:tc>
        <w:tc>
          <w:tcPr>
            <w:tcW w:w="1400" w:type="dxa"/>
            <w:tcMar>
              <w:top w:w="40" w:type="dxa"/>
              <w:left w:w="80" w:type="dxa"/>
              <w:bottom w:w="40" w:type="dxa"/>
              <w:right w:w="80" w:type="dxa"/>
            </w:tcMar>
          </w:tcPr>
          <w:p w14:paraId="60E38211" w14:textId="77777777" w:rsidR="00636223" w:rsidRDefault="00000000">
            <w:r>
              <w:t>Yes</w:t>
            </w:r>
          </w:p>
        </w:tc>
        <w:tc>
          <w:tcPr>
            <w:tcW w:w="5560" w:type="dxa"/>
            <w:tcMar>
              <w:top w:w="40" w:type="dxa"/>
              <w:left w:w="80" w:type="dxa"/>
              <w:bottom w:w="40" w:type="dxa"/>
              <w:right w:w="80" w:type="dxa"/>
            </w:tcMar>
          </w:tcPr>
          <w:p w14:paraId="1301B021" w14:textId="77777777" w:rsidR="00636223" w:rsidRPr="00F608A5" w:rsidRDefault="00000000">
            <w:pPr>
              <w:rPr>
                <w:lang w:val="en-US"/>
              </w:rPr>
            </w:pPr>
            <w:proofErr w:type="gramStart"/>
            <w:r w:rsidRPr="00F608A5">
              <w:rPr>
                <w:lang w:val="en-US"/>
              </w:rPr>
              <w:t>Tests</w:t>
            </w:r>
            <w:proofErr w:type="gramEnd"/>
            <w:r w:rsidRPr="00F608A5">
              <w:rPr>
                <w:lang w:val="en-US"/>
              </w:rPr>
              <w:t xml:space="preserve"> whether learned decision trees behave better than the single heuristic condition.</w:t>
            </w:r>
          </w:p>
        </w:tc>
      </w:tr>
      <w:tr w:rsidR="00636223" w:rsidRPr="00AA7840" w14:paraId="3BFA3998" w14:textId="77777777">
        <w:tc>
          <w:tcPr>
            <w:tcW w:w="2400" w:type="dxa"/>
            <w:tcMar>
              <w:top w:w="40" w:type="dxa"/>
              <w:left w:w="80" w:type="dxa"/>
              <w:bottom w:w="40" w:type="dxa"/>
              <w:right w:w="80" w:type="dxa"/>
            </w:tcMar>
          </w:tcPr>
          <w:p w14:paraId="095D1283" w14:textId="77777777" w:rsidR="00636223" w:rsidRDefault="00000000">
            <w:proofErr w:type="spellStart"/>
            <w:r>
              <w:t>Gradient</w:t>
            </w:r>
            <w:proofErr w:type="spellEnd"/>
            <w:r>
              <w:t xml:space="preserve"> </w:t>
            </w:r>
            <w:proofErr w:type="spellStart"/>
            <w:r>
              <w:t>Boosting</w:t>
            </w:r>
            <w:proofErr w:type="spellEnd"/>
            <w:r>
              <w:t xml:space="preserve"> (</w:t>
            </w:r>
            <w:proofErr w:type="spellStart"/>
            <w:r>
              <w:t>XGBoost-style</w:t>
            </w:r>
            <w:proofErr w:type="spellEnd"/>
            <w:r>
              <w:t>)</w:t>
            </w:r>
          </w:p>
        </w:tc>
        <w:tc>
          <w:tcPr>
            <w:tcW w:w="1400" w:type="dxa"/>
            <w:tcMar>
              <w:top w:w="40" w:type="dxa"/>
              <w:left w:w="80" w:type="dxa"/>
              <w:bottom w:w="40" w:type="dxa"/>
              <w:right w:w="80" w:type="dxa"/>
            </w:tcMar>
          </w:tcPr>
          <w:p w14:paraId="529BD746" w14:textId="77777777" w:rsidR="00636223" w:rsidRDefault="00000000">
            <w:r>
              <w:t>Yes</w:t>
            </w:r>
          </w:p>
        </w:tc>
        <w:tc>
          <w:tcPr>
            <w:tcW w:w="5560" w:type="dxa"/>
            <w:tcMar>
              <w:top w:w="40" w:type="dxa"/>
              <w:left w:w="80" w:type="dxa"/>
              <w:bottom w:w="40" w:type="dxa"/>
              <w:right w:w="80" w:type="dxa"/>
            </w:tcMar>
          </w:tcPr>
          <w:p w14:paraId="3F9E6E4C" w14:textId="77777777" w:rsidR="00636223" w:rsidRPr="00F608A5" w:rsidRDefault="00000000">
            <w:pPr>
              <w:rPr>
                <w:lang w:val="en-US"/>
              </w:rPr>
            </w:pPr>
            <w:r w:rsidRPr="00F608A5">
              <w:rPr>
                <w:lang w:val="en-US"/>
              </w:rPr>
              <w:t>Gradient-boosted tree ensembles expose the best decision logic the trees can find.</w:t>
            </w:r>
          </w:p>
        </w:tc>
      </w:tr>
      <w:tr w:rsidR="00636223" w14:paraId="51B090D7" w14:textId="77777777">
        <w:tc>
          <w:tcPr>
            <w:tcW w:w="2400" w:type="dxa"/>
            <w:tcMar>
              <w:top w:w="40" w:type="dxa"/>
              <w:left w:w="80" w:type="dxa"/>
              <w:bottom w:w="40" w:type="dxa"/>
              <w:right w:w="80" w:type="dxa"/>
            </w:tcMar>
          </w:tcPr>
          <w:p w14:paraId="098049D9" w14:textId="77777777" w:rsidR="00636223" w:rsidRDefault="00000000">
            <w:r>
              <w:t xml:space="preserve">Simple neural </w:t>
            </w:r>
            <w:proofErr w:type="spellStart"/>
            <w:r>
              <w:t>network</w:t>
            </w:r>
            <w:proofErr w:type="spellEnd"/>
          </w:p>
        </w:tc>
        <w:tc>
          <w:tcPr>
            <w:tcW w:w="1400" w:type="dxa"/>
            <w:tcMar>
              <w:top w:w="40" w:type="dxa"/>
              <w:left w:w="80" w:type="dxa"/>
              <w:bottom w:w="40" w:type="dxa"/>
              <w:right w:w="80" w:type="dxa"/>
            </w:tcMar>
          </w:tcPr>
          <w:p w14:paraId="199DC434" w14:textId="77777777" w:rsidR="00636223" w:rsidRDefault="00000000">
            <w:r>
              <w:t>No</w:t>
            </w:r>
          </w:p>
        </w:tc>
        <w:tc>
          <w:tcPr>
            <w:tcW w:w="5560" w:type="dxa"/>
            <w:tcMar>
              <w:top w:w="40" w:type="dxa"/>
              <w:left w:w="80" w:type="dxa"/>
              <w:bottom w:w="40" w:type="dxa"/>
              <w:right w:w="80" w:type="dxa"/>
            </w:tcMar>
          </w:tcPr>
          <w:p w14:paraId="547CC579" w14:textId="77777777" w:rsidR="00636223" w:rsidRDefault="00000000">
            <w:r w:rsidRPr="00F608A5">
              <w:rPr>
                <w:lang w:val="en-US"/>
              </w:rPr>
              <w:t xml:space="preserve">Only 132 labelled cases; a network would </w:t>
            </w:r>
            <w:proofErr w:type="spellStart"/>
            <w:r w:rsidRPr="00F608A5">
              <w:rPr>
                <w:lang w:val="en-US"/>
              </w:rPr>
              <w:t>memorise</w:t>
            </w:r>
            <w:proofErr w:type="spellEnd"/>
            <w:r w:rsidRPr="00F608A5">
              <w:rPr>
                <w:lang w:val="en-US"/>
              </w:rPr>
              <w:t xml:space="preserve"> the table or collapse to the simpler methods. </w:t>
            </w:r>
            <w:proofErr w:type="spellStart"/>
            <w:r>
              <w:t>Reaching</w:t>
            </w:r>
            <w:proofErr w:type="spellEnd"/>
            <w:r>
              <w:t xml:space="preserve"> ~2,000 cases </w:t>
            </w:r>
            <w:proofErr w:type="spellStart"/>
            <w:r>
              <w:t>would</w:t>
            </w:r>
            <w:proofErr w:type="spellEnd"/>
            <w:r>
              <w:t xml:space="preserve"> </w:t>
            </w:r>
            <w:proofErr w:type="spellStart"/>
            <w:r>
              <w:t>require</w:t>
            </w:r>
            <w:proofErr w:type="spellEnd"/>
            <w:r>
              <w:t xml:space="preserve"> </w:t>
            </w:r>
            <w:proofErr w:type="spellStart"/>
            <w:r>
              <w:t>labelling</w:t>
            </w:r>
            <w:proofErr w:type="spellEnd"/>
            <w:r>
              <w:t xml:space="preserve"> 70% </w:t>
            </w:r>
            <w:proofErr w:type="spellStart"/>
            <w:r>
              <w:t>of</w:t>
            </w:r>
            <w:proofErr w:type="spellEnd"/>
            <w:r>
              <w:t xml:space="preserve"> </w:t>
            </w:r>
            <w:proofErr w:type="spellStart"/>
            <w:r>
              <w:t>the</w:t>
            </w:r>
            <w:proofErr w:type="spellEnd"/>
            <w:r>
              <w:t xml:space="preserve"> data.</w:t>
            </w:r>
          </w:p>
        </w:tc>
      </w:tr>
      <w:tr w:rsidR="00636223" w:rsidRPr="00AA7840" w14:paraId="5F8DA30A" w14:textId="77777777">
        <w:tc>
          <w:tcPr>
            <w:tcW w:w="2400" w:type="dxa"/>
            <w:tcMar>
              <w:top w:w="40" w:type="dxa"/>
              <w:left w:w="80" w:type="dxa"/>
              <w:bottom w:w="40" w:type="dxa"/>
              <w:right w:w="80" w:type="dxa"/>
            </w:tcMar>
          </w:tcPr>
          <w:p w14:paraId="7DB178CB" w14:textId="77777777" w:rsidR="00636223" w:rsidRDefault="00000000">
            <w:r>
              <w:t>Tabular NN + LLM</w:t>
            </w:r>
          </w:p>
        </w:tc>
        <w:tc>
          <w:tcPr>
            <w:tcW w:w="1400" w:type="dxa"/>
            <w:tcMar>
              <w:top w:w="40" w:type="dxa"/>
              <w:left w:w="80" w:type="dxa"/>
              <w:bottom w:w="40" w:type="dxa"/>
              <w:right w:w="80" w:type="dxa"/>
            </w:tcMar>
          </w:tcPr>
          <w:p w14:paraId="1C740B25" w14:textId="77777777" w:rsidR="00636223" w:rsidRDefault="00000000">
            <w:r>
              <w:t>No</w:t>
            </w:r>
          </w:p>
        </w:tc>
        <w:tc>
          <w:tcPr>
            <w:tcW w:w="5560" w:type="dxa"/>
            <w:tcMar>
              <w:top w:w="40" w:type="dxa"/>
              <w:left w:w="80" w:type="dxa"/>
              <w:bottom w:w="40" w:type="dxa"/>
              <w:right w:w="80" w:type="dxa"/>
            </w:tcMar>
          </w:tcPr>
          <w:p w14:paraId="2ADC469C" w14:textId="77777777" w:rsidR="00636223" w:rsidRPr="00F608A5" w:rsidRDefault="00000000" w:rsidP="0009174B">
            <w:pPr>
              <w:keepNext/>
              <w:rPr>
                <w:lang w:val="en-US"/>
              </w:rPr>
            </w:pPr>
            <w:r w:rsidRPr="00F608A5">
              <w:rPr>
                <w:lang w:val="en-US"/>
              </w:rPr>
              <w:t>Feeding raw textual fields to a language-capable network exceeds the available technical and hardware resources.</w:t>
            </w:r>
          </w:p>
        </w:tc>
      </w:tr>
    </w:tbl>
    <w:p w14:paraId="429B14FA" w14:textId="74A36D48" w:rsidR="0009174B" w:rsidRDefault="0009174B" w:rsidP="0009174B">
      <w:pPr>
        <w:pStyle w:val="Descripcin"/>
        <w:rPr>
          <w:lang w:val="en-US"/>
        </w:rPr>
      </w:pPr>
      <w:r w:rsidRPr="00F702FC">
        <w:rPr>
          <w:lang w:val="en-US"/>
        </w:rPr>
        <w:t xml:space="preserve">Tab. </w:t>
      </w:r>
      <w:r w:rsidR="000C0BDD">
        <w:fldChar w:fldCharType="begin"/>
      </w:r>
      <w:r w:rsidR="000C0BDD" w:rsidRPr="00F702FC">
        <w:rPr>
          <w:lang w:val="en-US"/>
        </w:rPr>
        <w:instrText xml:space="preserve"> SEQ Tab. \* ARABIC </w:instrText>
      </w:r>
      <w:r w:rsidR="000C0BDD">
        <w:fldChar w:fldCharType="separate"/>
      </w:r>
      <w:r w:rsidR="000C0BDD" w:rsidRPr="00F702FC">
        <w:rPr>
          <w:noProof/>
          <w:lang w:val="en-US"/>
        </w:rPr>
        <w:t>3</w:t>
      </w:r>
      <w:r w:rsidR="000C0BDD">
        <w:rPr>
          <w:noProof/>
        </w:rPr>
        <w:fldChar w:fldCharType="end"/>
      </w:r>
      <w:r w:rsidRPr="00F702FC">
        <w:rPr>
          <w:lang w:val="en-US"/>
        </w:rPr>
        <w:t xml:space="preserve"> Models taken into consideration</w:t>
      </w:r>
    </w:p>
    <w:p w14:paraId="57B4A4B4" w14:textId="0AA3A26E" w:rsidR="00636223" w:rsidRPr="00F608A5" w:rsidRDefault="00000000">
      <w:pPr>
        <w:spacing w:after="140"/>
        <w:jc w:val="both"/>
        <w:rPr>
          <w:lang w:val="en-US"/>
        </w:rPr>
      </w:pPr>
      <w:r w:rsidRPr="00F608A5">
        <w:rPr>
          <w:lang w:val="en-US"/>
        </w:rPr>
        <w:t xml:space="preserve">Because several decisions — in particular the heuristic rule and its threshold — were taken after examining the labelling set, a disjoint test set was used to confirm that the models </w:t>
      </w:r>
      <w:proofErr w:type="spellStart"/>
      <w:r w:rsidRPr="00F608A5">
        <w:rPr>
          <w:lang w:val="en-US"/>
        </w:rPr>
        <w:t>generalise</w:t>
      </w:r>
      <w:proofErr w:type="spellEnd"/>
      <w:r w:rsidRPr="00F608A5">
        <w:rPr>
          <w:lang w:val="en-US"/>
        </w:rPr>
        <w:t>.</w:t>
      </w:r>
    </w:p>
    <w:p w14:paraId="481F60B6" w14:textId="77777777" w:rsidR="00636223" w:rsidRPr="00F608A5" w:rsidRDefault="00000000">
      <w:pPr>
        <w:pStyle w:val="Ttulo1"/>
        <w:spacing w:before="320" w:after="140"/>
        <w:rPr>
          <w:lang w:val="en-US"/>
        </w:rPr>
      </w:pPr>
      <w:r w:rsidRPr="00F608A5">
        <w:rPr>
          <w:lang w:val="en-US"/>
        </w:rPr>
        <w:t>4. Implementation</w:t>
      </w:r>
    </w:p>
    <w:p w14:paraId="76CDFF5B" w14:textId="33C78872" w:rsidR="00636223" w:rsidRPr="00F608A5" w:rsidRDefault="00000000">
      <w:pPr>
        <w:spacing w:after="140"/>
        <w:jc w:val="both"/>
        <w:rPr>
          <w:lang w:val="en-US"/>
        </w:rPr>
      </w:pPr>
      <w:r w:rsidRPr="00F608A5">
        <w:rPr>
          <w:lang w:val="en-US"/>
        </w:rPr>
        <w:t>The pipeline is implemented in t</w:t>
      </w:r>
      <w:r w:rsidR="00AA7840">
        <w:rPr>
          <w:lang w:val="en-US"/>
        </w:rPr>
        <w:t>wo</w:t>
      </w:r>
      <w:r w:rsidR="00F702FC">
        <w:rPr>
          <w:lang w:val="en-US"/>
        </w:rPr>
        <w:t xml:space="preserve"> python modules</w:t>
      </w:r>
      <w:r w:rsidRPr="00F608A5">
        <w:rPr>
          <w:lang w:val="en-US"/>
        </w:rPr>
        <w:t xml:space="preserve">: </w:t>
      </w:r>
      <w:r w:rsidR="00F702FC" w:rsidRPr="00AA7840">
        <w:rPr>
          <w:i/>
          <w:iCs/>
          <w:lang w:val="en-US"/>
        </w:rPr>
        <w:t>l</w:t>
      </w:r>
      <w:r w:rsidRPr="00AA7840">
        <w:rPr>
          <w:i/>
          <w:iCs/>
          <w:lang w:val="en-US"/>
        </w:rPr>
        <w:t>abelling</w:t>
      </w:r>
      <w:r w:rsidR="00F702FC" w:rsidRPr="00AA7840">
        <w:rPr>
          <w:i/>
          <w:iCs/>
          <w:lang w:val="en-US"/>
        </w:rPr>
        <w:t>p</w:t>
      </w:r>
      <w:r w:rsidRPr="00AA7840">
        <w:rPr>
          <w:i/>
          <w:iCs/>
          <w:lang w:val="en-US"/>
        </w:rPr>
        <w:t>rocess.py</w:t>
      </w:r>
      <w:r w:rsidRPr="00F608A5">
        <w:rPr>
          <w:lang w:val="en-US"/>
        </w:rPr>
        <w:t>, which builds the labelled dataset from raw records</w:t>
      </w:r>
      <w:r w:rsidR="00AA7840">
        <w:rPr>
          <w:lang w:val="en-US"/>
        </w:rPr>
        <w:t xml:space="preserve"> and include production code</w:t>
      </w:r>
      <w:r w:rsidRPr="00F608A5">
        <w:rPr>
          <w:lang w:val="en-US"/>
        </w:rPr>
        <w:t xml:space="preserve">, and </w:t>
      </w:r>
      <w:r w:rsidR="00F702FC" w:rsidRPr="00AA7840">
        <w:rPr>
          <w:i/>
          <w:iCs/>
          <w:lang w:val="en-US"/>
        </w:rPr>
        <w:t>e</w:t>
      </w:r>
      <w:r w:rsidRPr="00AA7840">
        <w:rPr>
          <w:i/>
          <w:iCs/>
          <w:lang w:val="en-US"/>
        </w:rPr>
        <w:t>valuation.py</w:t>
      </w:r>
      <w:r w:rsidRPr="00F608A5">
        <w:rPr>
          <w:lang w:val="en-US"/>
        </w:rPr>
        <w:t>, which trains and evaluates the models. Each stage is a documented function that reads the output of the previous stage and writes an intermediate file, so the whole process is incremental and reproducible.</w:t>
      </w:r>
    </w:p>
    <w:p w14:paraId="57CA2CB6" w14:textId="77777777" w:rsidR="00636223" w:rsidRDefault="00000000">
      <w:pPr>
        <w:pStyle w:val="Ttulo2"/>
        <w:spacing w:before="220" w:after="100"/>
      </w:pPr>
      <w:r>
        <w:t xml:space="preserve">4.1 </w:t>
      </w:r>
      <w:proofErr w:type="spellStart"/>
      <w:r>
        <w:t>Dataset-construction</w:t>
      </w:r>
      <w:proofErr w:type="spellEnd"/>
      <w:r>
        <w:t xml:space="preserve"> </w:t>
      </w:r>
      <w:proofErr w:type="spellStart"/>
      <w:r>
        <w:t>stages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3100"/>
        <w:gridCol w:w="1200"/>
        <w:gridCol w:w="2960"/>
      </w:tblGrid>
      <w:tr w:rsidR="00636223" w14:paraId="143F3CF9" w14:textId="77777777">
        <w:trPr>
          <w:tblHeader/>
        </w:trPr>
        <w:tc>
          <w:tcPr>
            <w:tcW w:w="2100" w:type="dxa"/>
            <w:shd w:val="clear" w:color="auto" w:fill="D9D9D9"/>
            <w:tcMar>
              <w:top w:w="40" w:type="dxa"/>
              <w:left w:w="80" w:type="dxa"/>
              <w:bottom w:w="40" w:type="dxa"/>
              <w:right w:w="80" w:type="dxa"/>
            </w:tcMar>
          </w:tcPr>
          <w:p w14:paraId="02221644" w14:textId="77777777" w:rsidR="00636223" w:rsidRDefault="00000000">
            <w:proofErr w:type="spellStart"/>
            <w:r>
              <w:rPr>
                <w:b/>
                <w:bCs/>
              </w:rPr>
              <w:t>Function</w:t>
            </w:r>
            <w:proofErr w:type="spellEnd"/>
          </w:p>
        </w:tc>
        <w:tc>
          <w:tcPr>
            <w:tcW w:w="3100" w:type="dxa"/>
            <w:shd w:val="clear" w:color="auto" w:fill="D9D9D9"/>
            <w:tcMar>
              <w:top w:w="40" w:type="dxa"/>
              <w:left w:w="80" w:type="dxa"/>
              <w:bottom w:w="40" w:type="dxa"/>
              <w:right w:w="80" w:type="dxa"/>
            </w:tcMar>
          </w:tcPr>
          <w:p w14:paraId="70BCE180" w14:textId="77777777" w:rsidR="00636223" w:rsidRDefault="00000000">
            <w:r>
              <w:rPr>
                <w:b/>
                <w:bCs/>
              </w:rPr>
              <w:t>Output file</w:t>
            </w:r>
          </w:p>
        </w:tc>
        <w:tc>
          <w:tcPr>
            <w:tcW w:w="1200" w:type="dxa"/>
            <w:shd w:val="clear" w:color="auto" w:fill="D9D9D9"/>
            <w:tcMar>
              <w:top w:w="40" w:type="dxa"/>
              <w:left w:w="80" w:type="dxa"/>
              <w:bottom w:w="40" w:type="dxa"/>
              <w:right w:w="80" w:type="dxa"/>
            </w:tcMar>
          </w:tcPr>
          <w:p w14:paraId="1923F18D" w14:textId="77777777" w:rsidR="00636223" w:rsidRDefault="00000000">
            <w:r>
              <w:rPr>
                <w:b/>
                <w:bCs/>
              </w:rPr>
              <w:t>Records</w:t>
            </w:r>
          </w:p>
        </w:tc>
        <w:tc>
          <w:tcPr>
            <w:tcW w:w="2960" w:type="dxa"/>
            <w:shd w:val="clear" w:color="auto" w:fill="D9D9D9"/>
            <w:tcMar>
              <w:top w:w="40" w:type="dxa"/>
              <w:left w:w="80" w:type="dxa"/>
              <w:bottom w:w="40" w:type="dxa"/>
              <w:right w:w="80" w:type="dxa"/>
            </w:tcMar>
          </w:tcPr>
          <w:p w14:paraId="12F676FB" w14:textId="77777777" w:rsidR="00636223" w:rsidRDefault="00000000">
            <w:r>
              <w:rPr>
                <w:b/>
                <w:bCs/>
              </w:rPr>
              <w:t>Purpose</w:t>
            </w:r>
          </w:p>
        </w:tc>
      </w:tr>
      <w:tr w:rsidR="00636223" w:rsidRPr="00AA7840" w14:paraId="26482EBE" w14:textId="77777777">
        <w:tc>
          <w:tcPr>
            <w:tcW w:w="2100" w:type="dxa"/>
            <w:tcMar>
              <w:top w:w="40" w:type="dxa"/>
              <w:left w:w="80" w:type="dxa"/>
              <w:bottom w:w="40" w:type="dxa"/>
              <w:right w:w="80" w:type="dxa"/>
            </w:tcMar>
          </w:tcPr>
          <w:p w14:paraId="5912E25D" w14:textId="77777777" w:rsidR="00636223" w:rsidRDefault="00000000">
            <w:proofErr w:type="spellStart"/>
            <w:r>
              <w:t>download_cpc</w:t>
            </w:r>
            <w:proofErr w:type="spellEnd"/>
          </w:p>
        </w:tc>
        <w:tc>
          <w:tcPr>
            <w:tcW w:w="3100" w:type="dxa"/>
            <w:tcMar>
              <w:top w:w="40" w:type="dxa"/>
              <w:left w:w="80" w:type="dxa"/>
              <w:bottom w:w="40" w:type="dxa"/>
              <w:right w:w="80" w:type="dxa"/>
            </w:tcMar>
          </w:tcPr>
          <w:p w14:paraId="4482F5AF" w14:textId="77777777" w:rsidR="00636223" w:rsidRDefault="00000000">
            <w:proofErr w:type="spellStart"/>
            <w:r>
              <w:t>cpc_records.jsonl</w:t>
            </w:r>
            <w:proofErr w:type="spellEnd"/>
          </w:p>
        </w:tc>
        <w:tc>
          <w:tcPr>
            <w:tcW w:w="1200" w:type="dxa"/>
            <w:tcMar>
              <w:top w:w="40" w:type="dxa"/>
              <w:left w:w="80" w:type="dxa"/>
              <w:bottom w:w="40" w:type="dxa"/>
              <w:right w:w="80" w:type="dxa"/>
            </w:tcMar>
          </w:tcPr>
          <w:p w14:paraId="6F1803A0" w14:textId="77777777" w:rsidR="00636223" w:rsidRDefault="00000000" w:rsidP="00F702FC">
            <w:pPr>
              <w:jc w:val="right"/>
            </w:pPr>
            <w:r>
              <w:t>152,589</w:t>
            </w:r>
          </w:p>
        </w:tc>
        <w:tc>
          <w:tcPr>
            <w:tcW w:w="2960" w:type="dxa"/>
            <w:tcMar>
              <w:top w:w="40" w:type="dxa"/>
              <w:left w:w="80" w:type="dxa"/>
              <w:bottom w:w="40" w:type="dxa"/>
              <w:right w:w="80" w:type="dxa"/>
            </w:tcMar>
          </w:tcPr>
          <w:p w14:paraId="07501527" w14:textId="77777777" w:rsidR="00636223" w:rsidRPr="00F608A5" w:rsidRDefault="00000000">
            <w:pPr>
              <w:rPr>
                <w:lang w:val="en-US"/>
              </w:rPr>
            </w:pPr>
            <w:r w:rsidRPr="00F608A5">
              <w:rPr>
                <w:lang w:val="en-US"/>
              </w:rPr>
              <w:t xml:space="preserve">Full CPC database via the </w:t>
            </w:r>
            <w:proofErr w:type="spellStart"/>
            <w:r w:rsidRPr="00F608A5">
              <w:rPr>
                <w:lang w:val="en-US"/>
              </w:rPr>
              <w:t>Solr</w:t>
            </w:r>
            <w:proofErr w:type="spellEnd"/>
            <w:r w:rsidRPr="00F608A5">
              <w:rPr>
                <w:lang w:val="en-US"/>
              </w:rPr>
              <w:t xml:space="preserve"> endpoint</w:t>
            </w:r>
          </w:p>
        </w:tc>
      </w:tr>
      <w:tr w:rsidR="00636223" w14:paraId="774BC723" w14:textId="77777777">
        <w:tc>
          <w:tcPr>
            <w:tcW w:w="2100" w:type="dxa"/>
            <w:tcMar>
              <w:top w:w="40" w:type="dxa"/>
              <w:left w:w="80" w:type="dxa"/>
              <w:bottom w:w="40" w:type="dxa"/>
              <w:right w:w="80" w:type="dxa"/>
            </w:tcMar>
          </w:tcPr>
          <w:p w14:paraId="3A3603FE" w14:textId="77777777" w:rsidR="00636223" w:rsidRDefault="00000000">
            <w:proofErr w:type="spellStart"/>
            <w:r>
              <w:t>add_subset</w:t>
            </w:r>
            <w:proofErr w:type="spellEnd"/>
          </w:p>
        </w:tc>
        <w:tc>
          <w:tcPr>
            <w:tcW w:w="3100" w:type="dxa"/>
            <w:tcMar>
              <w:top w:w="40" w:type="dxa"/>
              <w:left w:w="80" w:type="dxa"/>
              <w:bottom w:w="40" w:type="dxa"/>
              <w:right w:w="80" w:type="dxa"/>
            </w:tcMar>
          </w:tcPr>
          <w:p w14:paraId="4544005D" w14:textId="77777777" w:rsidR="00636223" w:rsidRDefault="00000000">
            <w:proofErr w:type="spellStart"/>
            <w:r>
              <w:t>cpc_extract.jsonl</w:t>
            </w:r>
            <w:proofErr w:type="spellEnd"/>
          </w:p>
        </w:tc>
        <w:tc>
          <w:tcPr>
            <w:tcW w:w="1200" w:type="dxa"/>
            <w:tcMar>
              <w:top w:w="40" w:type="dxa"/>
              <w:left w:w="80" w:type="dxa"/>
              <w:bottom w:w="40" w:type="dxa"/>
              <w:right w:w="80" w:type="dxa"/>
            </w:tcMar>
          </w:tcPr>
          <w:p w14:paraId="5CCEC880" w14:textId="77777777" w:rsidR="00636223" w:rsidRDefault="00000000" w:rsidP="00F702FC">
            <w:pPr>
              <w:jc w:val="right"/>
            </w:pPr>
            <w:r>
              <w:t>6,042</w:t>
            </w:r>
          </w:p>
        </w:tc>
        <w:tc>
          <w:tcPr>
            <w:tcW w:w="2960" w:type="dxa"/>
            <w:tcMar>
              <w:top w:w="40" w:type="dxa"/>
              <w:left w:w="80" w:type="dxa"/>
              <w:bottom w:w="40" w:type="dxa"/>
              <w:right w:w="80" w:type="dxa"/>
            </w:tcMar>
          </w:tcPr>
          <w:p w14:paraId="03EEB2BE" w14:textId="77777777" w:rsidR="00636223" w:rsidRDefault="00000000">
            <w:r>
              <w:t xml:space="preserve">Random </w:t>
            </w:r>
            <w:proofErr w:type="spellStart"/>
            <w:r>
              <w:t>labelling</w:t>
            </w:r>
            <w:proofErr w:type="spellEnd"/>
            <w:r>
              <w:t xml:space="preserve"> </w:t>
            </w:r>
            <w:proofErr w:type="spellStart"/>
            <w:r>
              <w:t>subset</w:t>
            </w:r>
            <w:proofErr w:type="spellEnd"/>
            <w:r>
              <w:t xml:space="preserve"> (incremental)</w:t>
            </w:r>
          </w:p>
        </w:tc>
      </w:tr>
      <w:tr w:rsidR="00636223" w:rsidRPr="00AA7840" w14:paraId="548045E3" w14:textId="77777777">
        <w:tc>
          <w:tcPr>
            <w:tcW w:w="2100" w:type="dxa"/>
            <w:tcMar>
              <w:top w:w="40" w:type="dxa"/>
              <w:left w:w="80" w:type="dxa"/>
              <w:bottom w:w="40" w:type="dxa"/>
              <w:right w:w="80" w:type="dxa"/>
            </w:tcMar>
          </w:tcPr>
          <w:p w14:paraId="312378AF" w14:textId="77777777" w:rsidR="00636223" w:rsidRDefault="00000000">
            <w:r>
              <w:t>step1b</w:t>
            </w:r>
          </w:p>
        </w:tc>
        <w:tc>
          <w:tcPr>
            <w:tcW w:w="3100" w:type="dxa"/>
            <w:tcMar>
              <w:top w:w="40" w:type="dxa"/>
              <w:left w:w="80" w:type="dxa"/>
              <w:bottom w:w="40" w:type="dxa"/>
              <w:right w:w="80" w:type="dxa"/>
            </w:tcMar>
          </w:tcPr>
          <w:p w14:paraId="38D9ABDD" w14:textId="77777777" w:rsidR="00636223" w:rsidRDefault="00000000">
            <w:r>
              <w:t>step1.csv</w:t>
            </w:r>
          </w:p>
        </w:tc>
        <w:tc>
          <w:tcPr>
            <w:tcW w:w="1200" w:type="dxa"/>
            <w:tcMar>
              <w:top w:w="40" w:type="dxa"/>
              <w:left w:w="80" w:type="dxa"/>
              <w:bottom w:w="40" w:type="dxa"/>
              <w:right w:w="80" w:type="dxa"/>
            </w:tcMar>
          </w:tcPr>
          <w:p w14:paraId="11A31268" w14:textId="77777777" w:rsidR="00636223" w:rsidRDefault="00000000" w:rsidP="00F702FC">
            <w:pPr>
              <w:jc w:val="right"/>
            </w:pPr>
            <w:r>
              <w:t>11,369</w:t>
            </w:r>
          </w:p>
        </w:tc>
        <w:tc>
          <w:tcPr>
            <w:tcW w:w="2960" w:type="dxa"/>
            <w:tcMar>
              <w:top w:w="40" w:type="dxa"/>
              <w:left w:w="80" w:type="dxa"/>
              <w:bottom w:w="40" w:type="dxa"/>
              <w:right w:w="80" w:type="dxa"/>
            </w:tcMar>
          </w:tcPr>
          <w:p w14:paraId="3805E072" w14:textId="77777777" w:rsidR="00636223" w:rsidRPr="00F608A5" w:rsidRDefault="00000000">
            <w:pPr>
              <w:rPr>
                <w:lang w:val="en-US"/>
              </w:rPr>
            </w:pPr>
            <w:proofErr w:type="spellStart"/>
            <w:r w:rsidRPr="00F608A5">
              <w:rPr>
                <w:lang w:val="en-US"/>
              </w:rPr>
              <w:t>Wikidata</w:t>
            </w:r>
            <w:proofErr w:type="spellEnd"/>
            <w:r w:rsidRPr="00F608A5">
              <w:rPr>
                <w:lang w:val="en-US"/>
              </w:rPr>
              <w:t xml:space="preserve"> </w:t>
            </w:r>
            <w:proofErr w:type="gramStart"/>
            <w:r w:rsidRPr="00F608A5">
              <w:rPr>
                <w:lang w:val="en-US"/>
              </w:rPr>
              <w:t>search</w:t>
            </w:r>
            <w:proofErr w:type="gramEnd"/>
            <w:r w:rsidRPr="00F608A5">
              <w:rPr>
                <w:lang w:val="en-US"/>
              </w:rPr>
              <w:t xml:space="preserve"> candidates per person</w:t>
            </w:r>
          </w:p>
        </w:tc>
      </w:tr>
      <w:tr w:rsidR="00636223" w:rsidRPr="00AA7840" w14:paraId="579B44D2" w14:textId="77777777">
        <w:tc>
          <w:tcPr>
            <w:tcW w:w="2100" w:type="dxa"/>
            <w:tcMar>
              <w:top w:w="40" w:type="dxa"/>
              <w:left w:w="80" w:type="dxa"/>
              <w:bottom w:w="40" w:type="dxa"/>
              <w:right w:w="80" w:type="dxa"/>
            </w:tcMar>
          </w:tcPr>
          <w:p w14:paraId="5805F273" w14:textId="77777777" w:rsidR="00636223" w:rsidRDefault="00000000">
            <w:r>
              <w:t>step2a</w:t>
            </w:r>
          </w:p>
        </w:tc>
        <w:tc>
          <w:tcPr>
            <w:tcW w:w="3100" w:type="dxa"/>
            <w:tcMar>
              <w:top w:w="40" w:type="dxa"/>
              <w:left w:w="80" w:type="dxa"/>
              <w:bottom w:w="40" w:type="dxa"/>
              <w:right w:w="80" w:type="dxa"/>
            </w:tcMar>
          </w:tcPr>
          <w:p w14:paraId="77330F93" w14:textId="77777777" w:rsidR="00636223" w:rsidRDefault="00000000">
            <w:r>
              <w:t>step2a.csv</w:t>
            </w:r>
          </w:p>
        </w:tc>
        <w:tc>
          <w:tcPr>
            <w:tcW w:w="1200" w:type="dxa"/>
            <w:tcMar>
              <w:top w:w="40" w:type="dxa"/>
              <w:left w:w="80" w:type="dxa"/>
              <w:bottom w:w="40" w:type="dxa"/>
              <w:right w:w="80" w:type="dxa"/>
            </w:tcMar>
          </w:tcPr>
          <w:p w14:paraId="7CE96685" w14:textId="77777777" w:rsidR="00636223" w:rsidRDefault="00000000" w:rsidP="00F702FC">
            <w:pPr>
              <w:jc w:val="right"/>
            </w:pPr>
            <w:r>
              <w:t>5,465</w:t>
            </w:r>
          </w:p>
        </w:tc>
        <w:tc>
          <w:tcPr>
            <w:tcW w:w="2960" w:type="dxa"/>
            <w:tcMar>
              <w:top w:w="40" w:type="dxa"/>
              <w:left w:w="80" w:type="dxa"/>
              <w:bottom w:w="40" w:type="dxa"/>
              <w:right w:w="80" w:type="dxa"/>
            </w:tcMar>
          </w:tcPr>
          <w:p w14:paraId="210F00B8" w14:textId="77777777" w:rsidR="00636223" w:rsidRPr="00F608A5" w:rsidRDefault="00000000">
            <w:pPr>
              <w:rPr>
                <w:lang w:val="en-US"/>
              </w:rPr>
            </w:pPr>
            <w:r w:rsidRPr="00F608A5">
              <w:rPr>
                <w:lang w:val="en-US"/>
              </w:rPr>
              <w:t>SPARQL attribute enrichment of candidates</w:t>
            </w:r>
          </w:p>
        </w:tc>
      </w:tr>
      <w:tr w:rsidR="00636223" w:rsidRPr="00AA7840" w14:paraId="63C576AE" w14:textId="77777777">
        <w:tc>
          <w:tcPr>
            <w:tcW w:w="2100" w:type="dxa"/>
            <w:tcMar>
              <w:top w:w="40" w:type="dxa"/>
              <w:left w:w="80" w:type="dxa"/>
              <w:bottom w:w="40" w:type="dxa"/>
              <w:right w:w="80" w:type="dxa"/>
            </w:tcMar>
          </w:tcPr>
          <w:p w14:paraId="7AAC0C0B" w14:textId="77777777" w:rsidR="00636223" w:rsidRDefault="00000000">
            <w:r>
              <w:t>step2b</w:t>
            </w:r>
          </w:p>
        </w:tc>
        <w:tc>
          <w:tcPr>
            <w:tcW w:w="3100" w:type="dxa"/>
            <w:tcMar>
              <w:top w:w="40" w:type="dxa"/>
              <w:left w:w="80" w:type="dxa"/>
              <w:bottom w:w="40" w:type="dxa"/>
              <w:right w:w="80" w:type="dxa"/>
            </w:tcMar>
          </w:tcPr>
          <w:p w14:paraId="35570772" w14:textId="77777777" w:rsidR="00636223" w:rsidRDefault="00000000">
            <w:r>
              <w:t>step2b.csv</w:t>
            </w:r>
          </w:p>
        </w:tc>
        <w:tc>
          <w:tcPr>
            <w:tcW w:w="1200" w:type="dxa"/>
            <w:tcMar>
              <w:top w:w="40" w:type="dxa"/>
              <w:left w:w="80" w:type="dxa"/>
              <w:bottom w:w="40" w:type="dxa"/>
              <w:right w:w="80" w:type="dxa"/>
            </w:tcMar>
          </w:tcPr>
          <w:p w14:paraId="66C56738" w14:textId="77777777" w:rsidR="00636223" w:rsidRDefault="00000000" w:rsidP="00F702FC">
            <w:pPr>
              <w:jc w:val="right"/>
            </w:pPr>
            <w:r>
              <w:t>5,465</w:t>
            </w:r>
          </w:p>
        </w:tc>
        <w:tc>
          <w:tcPr>
            <w:tcW w:w="2960" w:type="dxa"/>
            <w:tcMar>
              <w:top w:w="40" w:type="dxa"/>
              <w:left w:w="80" w:type="dxa"/>
              <w:bottom w:w="40" w:type="dxa"/>
              <w:right w:w="80" w:type="dxa"/>
            </w:tcMar>
          </w:tcPr>
          <w:p w14:paraId="3E15C222" w14:textId="77777777" w:rsidR="00636223" w:rsidRPr="00F608A5" w:rsidRDefault="00000000">
            <w:pPr>
              <w:rPr>
                <w:lang w:val="en-US"/>
              </w:rPr>
            </w:pPr>
            <w:r w:rsidRPr="00F608A5">
              <w:rPr>
                <w:lang w:val="en-US"/>
              </w:rPr>
              <w:t>Adds aliases and candidate-count features</w:t>
            </w:r>
          </w:p>
        </w:tc>
      </w:tr>
      <w:tr w:rsidR="00636223" w:rsidRPr="00AA7840" w14:paraId="48CFB145" w14:textId="77777777">
        <w:tc>
          <w:tcPr>
            <w:tcW w:w="2100" w:type="dxa"/>
            <w:tcMar>
              <w:top w:w="40" w:type="dxa"/>
              <w:left w:w="80" w:type="dxa"/>
              <w:bottom w:w="40" w:type="dxa"/>
              <w:right w:w="80" w:type="dxa"/>
            </w:tcMar>
          </w:tcPr>
          <w:p w14:paraId="2966D35E" w14:textId="77777777" w:rsidR="00636223" w:rsidRDefault="00000000">
            <w:r>
              <w:t>step3</w:t>
            </w:r>
          </w:p>
        </w:tc>
        <w:tc>
          <w:tcPr>
            <w:tcW w:w="3100" w:type="dxa"/>
            <w:tcMar>
              <w:top w:w="40" w:type="dxa"/>
              <w:left w:w="80" w:type="dxa"/>
              <w:bottom w:w="40" w:type="dxa"/>
              <w:right w:w="80" w:type="dxa"/>
            </w:tcMar>
          </w:tcPr>
          <w:p w14:paraId="68C7950A" w14:textId="77777777" w:rsidR="00636223" w:rsidRDefault="00000000">
            <w:r>
              <w:t>step3.csv / labelling.csv</w:t>
            </w:r>
          </w:p>
        </w:tc>
        <w:tc>
          <w:tcPr>
            <w:tcW w:w="1200" w:type="dxa"/>
            <w:tcMar>
              <w:top w:w="40" w:type="dxa"/>
              <w:left w:w="80" w:type="dxa"/>
              <w:bottom w:w="40" w:type="dxa"/>
              <w:right w:w="80" w:type="dxa"/>
            </w:tcMar>
          </w:tcPr>
          <w:p w14:paraId="4BAD7CF2" w14:textId="77777777" w:rsidR="00636223" w:rsidRDefault="00000000" w:rsidP="00F702FC">
            <w:pPr>
              <w:jc w:val="right"/>
            </w:pPr>
            <w:r>
              <w:t>5,465 / 132</w:t>
            </w:r>
          </w:p>
        </w:tc>
        <w:tc>
          <w:tcPr>
            <w:tcW w:w="2960" w:type="dxa"/>
            <w:tcMar>
              <w:top w:w="40" w:type="dxa"/>
              <w:left w:w="80" w:type="dxa"/>
              <w:bottom w:w="40" w:type="dxa"/>
              <w:right w:w="80" w:type="dxa"/>
            </w:tcMar>
          </w:tcPr>
          <w:p w14:paraId="599F215C" w14:textId="77777777" w:rsidR="00636223" w:rsidRPr="00F608A5" w:rsidRDefault="00000000" w:rsidP="0009174B">
            <w:pPr>
              <w:keepNext/>
              <w:rPr>
                <w:lang w:val="en-US"/>
              </w:rPr>
            </w:pPr>
            <w:r w:rsidRPr="00F608A5">
              <w:rPr>
                <w:lang w:val="en-US"/>
              </w:rPr>
              <w:t>Comparison metrics; filtered gold-labelling set</w:t>
            </w:r>
          </w:p>
        </w:tc>
      </w:tr>
    </w:tbl>
    <w:p w14:paraId="37300114" w14:textId="66B0A3A2" w:rsidR="0009174B" w:rsidRPr="0009174B" w:rsidRDefault="0009174B" w:rsidP="0009174B">
      <w:pPr>
        <w:pStyle w:val="Descripcin"/>
        <w:rPr>
          <w:lang w:val="en-US"/>
        </w:rPr>
      </w:pPr>
      <w:r w:rsidRPr="0009174B">
        <w:rPr>
          <w:lang w:val="en-US"/>
        </w:rPr>
        <w:t xml:space="preserve">Tab. </w:t>
      </w:r>
      <w:r>
        <w:fldChar w:fldCharType="begin"/>
      </w:r>
      <w:r w:rsidRPr="0009174B">
        <w:rPr>
          <w:lang w:val="en-US"/>
        </w:rPr>
        <w:instrText xml:space="preserve"> SEQ Tab. \* ARABIC </w:instrText>
      </w:r>
      <w:r>
        <w:fldChar w:fldCharType="separate"/>
      </w:r>
      <w:r w:rsidR="000C0BDD">
        <w:rPr>
          <w:noProof/>
          <w:lang w:val="en-US"/>
        </w:rPr>
        <w:t>4</w:t>
      </w:r>
      <w:r>
        <w:fldChar w:fldCharType="end"/>
      </w:r>
      <w:r w:rsidRPr="0009174B">
        <w:rPr>
          <w:lang w:val="en-US"/>
        </w:rPr>
        <w:t xml:space="preserve"> Main functions in dataset construction</w:t>
      </w:r>
    </w:p>
    <w:p w14:paraId="62D07EA7" w14:textId="55E116AE" w:rsidR="00636223" w:rsidRDefault="00000000">
      <w:pPr>
        <w:spacing w:after="140"/>
        <w:jc w:val="both"/>
        <w:rPr>
          <w:lang w:val="en-US"/>
        </w:rPr>
      </w:pPr>
      <w:r w:rsidRPr="00F608A5">
        <w:rPr>
          <w:lang w:val="en-US"/>
        </w:rPr>
        <w:t xml:space="preserve">The candidate-generation stage (step1b) produced </w:t>
      </w:r>
      <w:r w:rsidRPr="00AA7840">
        <w:rPr>
          <w:b/>
          <w:bCs/>
          <w:lang w:val="en-US"/>
        </w:rPr>
        <w:t>11,369</w:t>
      </w:r>
      <w:r w:rsidRPr="00F608A5">
        <w:rPr>
          <w:lang w:val="en-US"/>
        </w:rPr>
        <w:t xml:space="preserve"> candidate rows for the </w:t>
      </w:r>
      <w:r w:rsidRPr="00AA7840">
        <w:rPr>
          <w:b/>
          <w:bCs/>
          <w:lang w:val="en-US"/>
        </w:rPr>
        <w:t>6,042</w:t>
      </w:r>
      <w:r w:rsidRPr="00F608A5">
        <w:rPr>
          <w:lang w:val="en-US"/>
        </w:rPr>
        <w:t xml:space="preserve"> labelling persons: </w:t>
      </w:r>
      <w:r w:rsidRPr="00F608A5">
        <w:rPr>
          <w:b/>
          <w:bCs/>
          <w:lang w:val="en-US"/>
        </w:rPr>
        <w:t>4,611 persons returned no results</w:t>
      </w:r>
      <w:r w:rsidRPr="00F608A5">
        <w:rPr>
          <w:lang w:val="en-US"/>
        </w:rPr>
        <w:t xml:space="preserve"> and were assigned to the not-linked category, while the remaining </w:t>
      </w:r>
      <w:r w:rsidRPr="00AA7840">
        <w:rPr>
          <w:b/>
          <w:bCs/>
          <w:lang w:val="en-US"/>
        </w:rPr>
        <w:t>1,431</w:t>
      </w:r>
      <w:r w:rsidRPr="00F608A5">
        <w:rPr>
          <w:lang w:val="en-US"/>
        </w:rPr>
        <w:t xml:space="preserve"> persons produced 3.82 </w:t>
      </w:r>
      <w:proofErr w:type="spellStart"/>
      <w:r w:rsidRPr="00F608A5">
        <w:rPr>
          <w:lang w:val="en-US"/>
        </w:rPr>
        <w:t>Wikidata</w:t>
      </w:r>
      <w:proofErr w:type="spellEnd"/>
      <w:r w:rsidRPr="00F608A5">
        <w:rPr>
          <w:lang w:val="en-US"/>
        </w:rPr>
        <w:t xml:space="preserve"> candidates each on average, giving </w:t>
      </w:r>
      <w:r w:rsidRPr="00AA7840">
        <w:rPr>
          <w:b/>
          <w:bCs/>
          <w:lang w:val="en-US"/>
        </w:rPr>
        <w:t>5,465</w:t>
      </w:r>
      <w:r w:rsidRPr="00F608A5">
        <w:rPr>
          <w:lang w:val="en-US"/>
        </w:rPr>
        <w:t xml:space="preserve"> (CPC, </w:t>
      </w:r>
      <w:proofErr w:type="spellStart"/>
      <w:r w:rsidRPr="00F608A5">
        <w:rPr>
          <w:lang w:val="en-US"/>
        </w:rPr>
        <w:t>Wikidata</w:t>
      </w:r>
      <w:proofErr w:type="spellEnd"/>
      <w:r w:rsidRPr="00F608A5">
        <w:rPr>
          <w:lang w:val="en-US"/>
        </w:rPr>
        <w:t xml:space="preserve">) pairs carried forward. The step3 function emits two files: the full set with all metrics, and labelling.csv, restricted to pairs whose birth-year metric is 0 or +1 and augmented with an empty </w:t>
      </w:r>
      <w:r w:rsidRPr="00F608A5">
        <w:rPr>
          <w:i/>
          <w:iCs/>
          <w:lang w:val="en-US"/>
        </w:rPr>
        <w:t>gold</w:t>
      </w:r>
      <w:r w:rsidRPr="00F608A5">
        <w:rPr>
          <w:lang w:val="en-US"/>
        </w:rPr>
        <w:t xml:space="preserve"> column for annotation.</w:t>
      </w:r>
    </w:p>
    <w:p w14:paraId="09473C5C" w14:textId="77777777" w:rsidR="0009174B" w:rsidRPr="00F608A5" w:rsidRDefault="0009174B">
      <w:pPr>
        <w:spacing w:after="140"/>
        <w:jc w:val="both"/>
        <w:rPr>
          <w:lang w:val="en-US"/>
        </w:rPr>
      </w:pPr>
    </w:p>
    <w:p w14:paraId="7397BDA8" w14:textId="77777777" w:rsidR="00636223" w:rsidRPr="00F608A5" w:rsidRDefault="00000000">
      <w:pPr>
        <w:pStyle w:val="Ttulo2"/>
        <w:spacing w:before="220" w:after="100"/>
        <w:rPr>
          <w:lang w:val="en-US"/>
        </w:rPr>
      </w:pPr>
      <w:r w:rsidRPr="00F608A5">
        <w:rPr>
          <w:lang w:val="en-US"/>
        </w:rPr>
        <w:lastRenderedPageBreak/>
        <w:t>4.2 Model implementations</w:t>
      </w:r>
    </w:p>
    <w:p w14:paraId="1F53D2F0" w14:textId="22E18B83" w:rsidR="00636223" w:rsidRPr="00F608A5" w:rsidRDefault="00000000">
      <w:pPr>
        <w:spacing w:after="140"/>
        <w:jc w:val="both"/>
        <w:rPr>
          <w:lang w:val="en-US"/>
        </w:rPr>
      </w:pPr>
      <w:r w:rsidRPr="00F608A5">
        <w:rPr>
          <w:lang w:val="en-US"/>
        </w:rPr>
        <w:t xml:space="preserve">The four models are implemented in </w:t>
      </w:r>
      <w:r w:rsidR="00AA7840" w:rsidRPr="00AA7840">
        <w:rPr>
          <w:i/>
          <w:iCs/>
          <w:lang w:val="en-US"/>
        </w:rPr>
        <w:t>evaluation.py</w:t>
      </w:r>
      <w:r w:rsidRPr="00F608A5">
        <w:rPr>
          <w:lang w:val="en-US"/>
        </w:rPr>
        <w:t>:</w:t>
      </w:r>
    </w:p>
    <w:p w14:paraId="6DD0133B" w14:textId="77777777" w:rsidR="00636223" w:rsidRPr="00F608A5" w:rsidRDefault="00000000">
      <w:pPr>
        <w:pStyle w:val="Prrafodelista"/>
        <w:numPr>
          <w:ilvl w:val="0"/>
          <w:numId w:val="1"/>
        </w:numPr>
        <w:spacing w:after="80"/>
        <w:jc w:val="both"/>
        <w:rPr>
          <w:lang w:val="en-US"/>
        </w:rPr>
      </w:pPr>
      <w:r w:rsidRPr="00F608A5">
        <w:rPr>
          <w:b/>
          <w:bCs/>
          <w:lang w:val="en-US"/>
        </w:rPr>
        <w:t xml:space="preserve">Heuristic </w:t>
      </w:r>
      <w:r w:rsidRPr="00F608A5">
        <w:rPr>
          <w:lang w:val="en-US"/>
        </w:rPr>
        <w:t xml:space="preserve">(heuristic(X, y, threshold)): predicts Yes when </w:t>
      </w:r>
      <w:proofErr w:type="spellStart"/>
      <w:r w:rsidRPr="00F608A5">
        <w:rPr>
          <w:lang w:val="en-US"/>
        </w:rPr>
        <w:t>eval_occupation</w:t>
      </w:r>
      <w:proofErr w:type="spellEnd"/>
      <w:r w:rsidRPr="00F608A5">
        <w:rPr>
          <w:lang w:val="en-US"/>
        </w:rPr>
        <w:t xml:space="preserve"> = 1 or </w:t>
      </w:r>
      <w:proofErr w:type="spellStart"/>
      <w:r w:rsidRPr="00F608A5">
        <w:rPr>
          <w:lang w:val="en-US"/>
        </w:rPr>
        <w:t>eval_city</w:t>
      </w:r>
      <w:proofErr w:type="spellEnd"/>
      <w:r w:rsidRPr="00F608A5">
        <w:rPr>
          <w:lang w:val="en-US"/>
        </w:rPr>
        <w:t xml:space="preserve"> &gt; threshold, a rule derived from the two most discriminative features.</w:t>
      </w:r>
    </w:p>
    <w:p w14:paraId="627EBAAA" w14:textId="77777777" w:rsidR="00636223" w:rsidRPr="00F608A5" w:rsidRDefault="00000000">
      <w:pPr>
        <w:pStyle w:val="Prrafodelista"/>
        <w:numPr>
          <w:ilvl w:val="0"/>
          <w:numId w:val="1"/>
        </w:numPr>
        <w:spacing w:after="80"/>
        <w:jc w:val="both"/>
        <w:rPr>
          <w:lang w:val="en-US"/>
        </w:rPr>
      </w:pPr>
      <w:r w:rsidRPr="00F608A5">
        <w:rPr>
          <w:b/>
          <w:bCs/>
          <w:lang w:val="en-US"/>
        </w:rPr>
        <w:t xml:space="preserve">Logistic Regression </w:t>
      </w:r>
      <w:r w:rsidRPr="00F608A5">
        <w:rPr>
          <w:lang w:val="en-US"/>
        </w:rPr>
        <w:t xml:space="preserve">(regression(X, y)): scikit-learn </w:t>
      </w:r>
      <w:proofErr w:type="spellStart"/>
      <w:r w:rsidRPr="00F608A5">
        <w:rPr>
          <w:lang w:val="en-US"/>
        </w:rPr>
        <w:t>LogisticRegression</w:t>
      </w:r>
      <w:proofErr w:type="spellEnd"/>
      <w:r w:rsidRPr="00F608A5">
        <w:rPr>
          <w:lang w:val="en-US"/>
        </w:rPr>
        <w:t xml:space="preserve">; the largest positive coefficients are </w:t>
      </w:r>
      <w:proofErr w:type="spellStart"/>
      <w:r w:rsidRPr="00F608A5">
        <w:rPr>
          <w:lang w:val="en-US"/>
        </w:rPr>
        <w:t>eval_city</w:t>
      </w:r>
      <w:proofErr w:type="spellEnd"/>
      <w:r w:rsidRPr="00F608A5">
        <w:rPr>
          <w:lang w:val="en-US"/>
        </w:rPr>
        <w:t xml:space="preserve"> (+2.04), </w:t>
      </w:r>
      <w:proofErr w:type="spellStart"/>
      <w:r w:rsidRPr="00F608A5">
        <w:rPr>
          <w:lang w:val="en-US"/>
        </w:rPr>
        <w:t>eval_country</w:t>
      </w:r>
      <w:proofErr w:type="spellEnd"/>
      <w:r w:rsidRPr="00F608A5">
        <w:rPr>
          <w:lang w:val="en-US"/>
        </w:rPr>
        <w:t xml:space="preserve"> (+1.37) and </w:t>
      </w:r>
      <w:proofErr w:type="spellStart"/>
      <w:r w:rsidRPr="00F608A5">
        <w:rPr>
          <w:lang w:val="en-US"/>
        </w:rPr>
        <w:t>eval_occupation</w:t>
      </w:r>
      <w:proofErr w:type="spellEnd"/>
      <w:r w:rsidRPr="00F608A5">
        <w:rPr>
          <w:lang w:val="en-US"/>
        </w:rPr>
        <w:t xml:space="preserve"> (+1.33).</w:t>
      </w:r>
    </w:p>
    <w:p w14:paraId="32CBEBE4" w14:textId="77777777" w:rsidR="00636223" w:rsidRPr="00F608A5" w:rsidRDefault="00000000">
      <w:pPr>
        <w:pStyle w:val="Prrafodelista"/>
        <w:numPr>
          <w:ilvl w:val="0"/>
          <w:numId w:val="1"/>
        </w:numPr>
        <w:spacing w:after="80"/>
        <w:jc w:val="both"/>
        <w:rPr>
          <w:lang w:val="en-US"/>
        </w:rPr>
      </w:pPr>
      <w:r w:rsidRPr="00F608A5">
        <w:rPr>
          <w:b/>
          <w:bCs/>
          <w:lang w:val="en-US"/>
        </w:rPr>
        <w:t xml:space="preserve">Random Forest </w:t>
      </w:r>
      <w:r w:rsidRPr="00F608A5">
        <w:rPr>
          <w:lang w:val="en-US"/>
        </w:rPr>
        <w:t xml:space="preserve">(forest(X, y)): scikit-learn </w:t>
      </w:r>
      <w:proofErr w:type="spellStart"/>
      <w:r w:rsidRPr="00F608A5">
        <w:rPr>
          <w:lang w:val="en-US"/>
        </w:rPr>
        <w:t>RandomForestClassifier</w:t>
      </w:r>
      <w:proofErr w:type="spellEnd"/>
      <w:r w:rsidRPr="00F608A5">
        <w:rPr>
          <w:lang w:val="en-US"/>
        </w:rPr>
        <w:t xml:space="preserve"> with 300 trees and depth capped at 3 to prevent overfitting on 132 rows, with class-imbalance weighting enabled. Feature importance is dominated by </w:t>
      </w:r>
      <w:proofErr w:type="spellStart"/>
      <w:r w:rsidRPr="00F608A5">
        <w:rPr>
          <w:lang w:val="en-US"/>
        </w:rPr>
        <w:t>eval_city</w:t>
      </w:r>
      <w:proofErr w:type="spellEnd"/>
      <w:r w:rsidRPr="00F608A5">
        <w:rPr>
          <w:lang w:val="en-US"/>
        </w:rPr>
        <w:t xml:space="preserve"> (0.43), </w:t>
      </w:r>
      <w:proofErr w:type="spellStart"/>
      <w:r w:rsidRPr="00F608A5">
        <w:rPr>
          <w:lang w:val="en-US"/>
        </w:rPr>
        <w:t>eval_birth</w:t>
      </w:r>
      <w:proofErr w:type="spellEnd"/>
      <w:r w:rsidRPr="00F608A5">
        <w:rPr>
          <w:lang w:val="en-US"/>
        </w:rPr>
        <w:t xml:space="preserve"> (0.22) and </w:t>
      </w:r>
      <w:proofErr w:type="spellStart"/>
      <w:r w:rsidRPr="00F608A5">
        <w:rPr>
          <w:lang w:val="en-US"/>
        </w:rPr>
        <w:t>eval_occupation</w:t>
      </w:r>
      <w:proofErr w:type="spellEnd"/>
      <w:r w:rsidRPr="00F608A5">
        <w:rPr>
          <w:lang w:val="en-US"/>
        </w:rPr>
        <w:t xml:space="preserve"> (0.16).</w:t>
      </w:r>
    </w:p>
    <w:p w14:paraId="54256564" w14:textId="77777777" w:rsidR="00636223" w:rsidRPr="00F608A5" w:rsidRDefault="00000000">
      <w:pPr>
        <w:pStyle w:val="Prrafodelista"/>
        <w:numPr>
          <w:ilvl w:val="0"/>
          <w:numId w:val="1"/>
        </w:numPr>
        <w:spacing w:after="80"/>
        <w:jc w:val="both"/>
        <w:rPr>
          <w:lang w:val="en-US"/>
        </w:rPr>
      </w:pPr>
      <w:r w:rsidRPr="00F608A5">
        <w:rPr>
          <w:b/>
          <w:bCs/>
          <w:lang w:val="en-US"/>
        </w:rPr>
        <w:t xml:space="preserve">Gradient Boosting </w:t>
      </w:r>
      <w:r w:rsidRPr="00F608A5">
        <w:rPr>
          <w:lang w:val="en-US"/>
        </w:rPr>
        <w:t>(</w:t>
      </w:r>
      <w:proofErr w:type="spellStart"/>
      <w:r w:rsidRPr="00F608A5">
        <w:rPr>
          <w:lang w:val="en-US"/>
        </w:rPr>
        <w:t>xgboost</w:t>
      </w:r>
      <w:proofErr w:type="spellEnd"/>
      <w:r w:rsidRPr="00F608A5">
        <w:rPr>
          <w:lang w:val="en-US"/>
        </w:rPr>
        <w:t xml:space="preserve">(X, y)): scikit-learn </w:t>
      </w:r>
      <w:proofErr w:type="spellStart"/>
      <w:r w:rsidRPr="00F608A5">
        <w:rPr>
          <w:lang w:val="en-US"/>
        </w:rPr>
        <w:t>GradientBoostingClassifier</w:t>
      </w:r>
      <w:proofErr w:type="spellEnd"/>
      <w:r w:rsidRPr="00F608A5">
        <w:rPr>
          <w:lang w:val="en-US"/>
        </w:rPr>
        <w:t xml:space="preserve"> with 100 estimators, depth 3 and imbalance weighting. Its most important tree relies on the same features as the heuristic (</w:t>
      </w:r>
      <w:proofErr w:type="spellStart"/>
      <w:r w:rsidRPr="00F608A5">
        <w:rPr>
          <w:lang w:val="en-US"/>
        </w:rPr>
        <w:t>eval_city</w:t>
      </w:r>
      <w:proofErr w:type="spellEnd"/>
      <w:r w:rsidRPr="00F608A5">
        <w:rPr>
          <w:lang w:val="en-US"/>
        </w:rPr>
        <w:t xml:space="preserve">, </w:t>
      </w:r>
      <w:proofErr w:type="spellStart"/>
      <w:r w:rsidRPr="00F608A5">
        <w:rPr>
          <w:lang w:val="en-US"/>
        </w:rPr>
        <w:t>eval_occupation</w:t>
      </w:r>
      <w:proofErr w:type="spellEnd"/>
      <w:r w:rsidRPr="00F608A5">
        <w:rPr>
          <w:lang w:val="en-US"/>
        </w:rPr>
        <w:t xml:space="preserve">) but with a slightly more sophisticated logic; feature importance is concentrated on </w:t>
      </w:r>
      <w:proofErr w:type="spellStart"/>
      <w:r w:rsidRPr="00F608A5">
        <w:rPr>
          <w:lang w:val="en-US"/>
        </w:rPr>
        <w:t>eval_city</w:t>
      </w:r>
      <w:proofErr w:type="spellEnd"/>
      <w:r w:rsidRPr="00F608A5">
        <w:rPr>
          <w:lang w:val="en-US"/>
        </w:rPr>
        <w:t xml:space="preserve"> (0.80) and </w:t>
      </w:r>
      <w:proofErr w:type="spellStart"/>
      <w:r w:rsidRPr="00F608A5">
        <w:rPr>
          <w:lang w:val="en-US"/>
        </w:rPr>
        <w:t>eval_occupation</w:t>
      </w:r>
      <w:proofErr w:type="spellEnd"/>
      <w:r w:rsidRPr="00F608A5">
        <w:rPr>
          <w:lang w:val="en-US"/>
        </w:rPr>
        <w:t xml:space="preserve"> (0.15).</w:t>
      </w:r>
    </w:p>
    <w:p w14:paraId="39AF85D2" w14:textId="77777777" w:rsidR="00636223" w:rsidRPr="00F608A5" w:rsidRDefault="00000000">
      <w:pPr>
        <w:pStyle w:val="Ttulo1"/>
        <w:spacing w:before="320" w:after="140"/>
        <w:rPr>
          <w:lang w:val="en-US"/>
        </w:rPr>
      </w:pPr>
      <w:r w:rsidRPr="00F608A5">
        <w:rPr>
          <w:lang w:val="en-US"/>
        </w:rPr>
        <w:t>5. Evaluation</w:t>
      </w:r>
    </w:p>
    <w:p w14:paraId="1DAD90A0" w14:textId="77777777" w:rsidR="00636223" w:rsidRPr="00F608A5" w:rsidRDefault="00000000">
      <w:pPr>
        <w:spacing w:after="140"/>
        <w:jc w:val="both"/>
        <w:rPr>
          <w:lang w:val="en-US"/>
        </w:rPr>
      </w:pPr>
      <w:r w:rsidRPr="00F608A5">
        <w:rPr>
          <w:lang w:val="en-US"/>
        </w:rPr>
        <w:t xml:space="preserve">Two datasets are used. The labelling set was built as described above; the disjoint test set was constructed by the same pipeline over 3,061 different, randomly chosen persons. In the test set, 2,330 persons returned no candidate, and after filtering non-person </w:t>
      </w:r>
      <w:proofErr w:type="spellStart"/>
      <w:r w:rsidRPr="00F608A5">
        <w:rPr>
          <w:lang w:val="en-US"/>
        </w:rPr>
        <w:t>Wikidata</w:t>
      </w:r>
      <w:proofErr w:type="spellEnd"/>
      <w:r w:rsidRPr="00F608A5">
        <w:rPr>
          <w:lang w:val="en-US"/>
        </w:rPr>
        <w:t xml:space="preserve"> entries and pairs whose birth year differed by more than one year, 75 pairs (74 distinct persons) remained — 55 positive (73.3%) and 20 negative (26.7%). The classes are somewhat more imbalanced than in the labelling set, but not enough to invalidate the evaluation.</w:t>
      </w:r>
    </w:p>
    <w:p w14:paraId="2691FA9B" w14:textId="77777777" w:rsidR="00636223" w:rsidRPr="00F608A5" w:rsidRDefault="00000000">
      <w:pPr>
        <w:spacing w:after="140"/>
        <w:jc w:val="both"/>
        <w:rPr>
          <w:lang w:val="en-US"/>
        </w:rPr>
      </w:pPr>
      <w:r w:rsidRPr="00F608A5">
        <w:rPr>
          <w:b/>
          <w:bCs/>
          <w:lang w:val="en-US"/>
        </w:rPr>
        <w:t xml:space="preserve">Labelling set. </w:t>
      </w:r>
      <w:r w:rsidRPr="00F608A5">
        <w:rPr>
          <w:lang w:val="en-US"/>
        </w:rPr>
        <w:t xml:space="preserve">After candidate retrieval and enrichment, 5,465 pairs remained; removing non-person entries left </w:t>
      </w:r>
      <w:proofErr w:type="gramStart"/>
      <w:r w:rsidRPr="00F608A5">
        <w:rPr>
          <w:lang w:val="en-US"/>
        </w:rPr>
        <w:t>4,857, and</w:t>
      </w:r>
      <w:proofErr w:type="gramEnd"/>
      <w:r w:rsidRPr="00F608A5">
        <w:rPr>
          <w:lang w:val="en-US"/>
        </w:rPr>
        <w:t xml:space="preserve"> removing pairs with a birth-year gap above one year left 132 pairs (122 persons). Of these, </w:t>
      </w:r>
      <w:r w:rsidRPr="00F608A5">
        <w:rPr>
          <w:b/>
          <w:bCs/>
          <w:lang w:val="en-US"/>
        </w:rPr>
        <w:t>78 pairs (59.1%) were labelled positive</w:t>
      </w:r>
      <w:r w:rsidRPr="00F608A5">
        <w:rPr>
          <w:lang w:val="en-US"/>
        </w:rPr>
        <w:t xml:space="preserve"> — 76 distinct persons — and 54 (40.9%) </w:t>
      </w:r>
      <w:proofErr w:type="gramStart"/>
      <w:r w:rsidRPr="00F608A5">
        <w:rPr>
          <w:lang w:val="en-US"/>
        </w:rPr>
        <w:t>negative</w:t>
      </w:r>
      <w:proofErr w:type="gramEnd"/>
      <w:r w:rsidRPr="00F608A5">
        <w:rPr>
          <w:lang w:val="en-US"/>
        </w:rPr>
        <w:t>, giving a well-balanced dataset.</w:t>
      </w:r>
    </w:p>
    <w:p w14:paraId="4947D3CA" w14:textId="1B222B70" w:rsidR="00636223" w:rsidRPr="00F608A5" w:rsidRDefault="00000000">
      <w:pPr>
        <w:spacing w:after="140"/>
        <w:jc w:val="both"/>
        <w:rPr>
          <w:lang w:val="en-US"/>
        </w:rPr>
      </w:pPr>
      <w:r w:rsidRPr="00F608A5">
        <w:rPr>
          <w:b/>
          <w:bCs/>
          <w:lang w:val="en-US"/>
        </w:rPr>
        <w:t xml:space="preserve">Heuristic threshold. </w:t>
      </w:r>
      <w:r w:rsidRPr="00F608A5">
        <w:rPr>
          <w:lang w:val="en-US"/>
        </w:rPr>
        <w:t xml:space="preserve">Precision and recall were traced across candidate thresholds for </w:t>
      </w:r>
      <w:proofErr w:type="spellStart"/>
      <w:r w:rsidRPr="00F608A5">
        <w:rPr>
          <w:lang w:val="en-US"/>
        </w:rPr>
        <w:t>eval_city</w:t>
      </w:r>
      <w:proofErr w:type="spellEnd"/>
      <w:r w:rsidR="00AB0F6C">
        <w:rPr>
          <w:lang w:val="en-US"/>
        </w:rPr>
        <w:t>, as can be seen in Fig.1</w:t>
      </w:r>
      <w:r w:rsidRPr="00F608A5">
        <w:rPr>
          <w:lang w:val="en-US"/>
        </w:rPr>
        <w:t xml:space="preserve"> From a value of </w:t>
      </w:r>
      <w:r w:rsidRPr="00F608A5">
        <w:rPr>
          <w:b/>
          <w:bCs/>
          <w:lang w:val="en-US"/>
        </w:rPr>
        <w:t>0.85</w:t>
      </w:r>
      <w:r w:rsidRPr="00F608A5">
        <w:rPr>
          <w:lang w:val="en-US"/>
        </w:rPr>
        <w:t xml:space="preserve"> upward the heuristic produced no false positives. Since precision is </w:t>
      </w:r>
      <w:proofErr w:type="spellStart"/>
      <w:r w:rsidRPr="00F608A5">
        <w:rPr>
          <w:lang w:val="en-US"/>
        </w:rPr>
        <w:t>prioritised</w:t>
      </w:r>
      <w:proofErr w:type="spellEnd"/>
      <w:r w:rsidRPr="00F608A5">
        <w:rPr>
          <w:lang w:val="en-US"/>
        </w:rPr>
        <w:t xml:space="preserve"> over recall — an incorrect link being more harmful than a missed one — the threshold was fixed at 0.85 for all subsequent evaluation.</w:t>
      </w:r>
    </w:p>
    <w:p w14:paraId="6394D129" w14:textId="77777777" w:rsidR="00636223" w:rsidRPr="00F608A5" w:rsidRDefault="00000000">
      <w:pPr>
        <w:spacing w:after="140"/>
        <w:jc w:val="both"/>
        <w:rPr>
          <w:lang w:val="en-US"/>
        </w:rPr>
      </w:pPr>
      <w:r w:rsidRPr="00F608A5">
        <w:rPr>
          <w:lang w:val="en-US"/>
        </w:rPr>
        <w:t>All four models were then evaluated on both sets with accuracy, precision, recall and F1, using the confusion-matrix counts recorded during the experiments.</w:t>
      </w:r>
    </w:p>
    <w:p w14:paraId="5F28F77F" w14:textId="77777777" w:rsidR="00636223" w:rsidRPr="00F608A5" w:rsidRDefault="00000000">
      <w:pPr>
        <w:pStyle w:val="Ttulo1"/>
        <w:spacing w:before="320" w:after="140"/>
        <w:rPr>
          <w:lang w:val="en-US"/>
        </w:rPr>
      </w:pPr>
      <w:r w:rsidRPr="00F608A5">
        <w:rPr>
          <w:lang w:val="en-US"/>
        </w:rPr>
        <w:t>6. Results</w:t>
      </w:r>
    </w:p>
    <w:p w14:paraId="41ABA8AA" w14:textId="77777777" w:rsidR="00636223" w:rsidRPr="00F608A5" w:rsidRDefault="00000000">
      <w:pPr>
        <w:spacing w:after="140"/>
        <w:jc w:val="both"/>
        <w:rPr>
          <w:lang w:val="en-US"/>
        </w:rPr>
      </w:pPr>
      <w:r w:rsidRPr="00F608A5">
        <w:rPr>
          <w:lang w:val="en-US"/>
        </w:rPr>
        <w:t xml:space="preserve">The table below </w:t>
      </w:r>
      <w:proofErr w:type="spellStart"/>
      <w:r w:rsidRPr="00F608A5">
        <w:rPr>
          <w:lang w:val="en-US"/>
        </w:rPr>
        <w:t>summarises</w:t>
      </w:r>
      <w:proofErr w:type="spellEnd"/>
      <w:r w:rsidRPr="00F608A5">
        <w:rPr>
          <w:lang w:val="en-US"/>
        </w:rPr>
        <w:t xml:space="preserve"> performance across all models on both datasets.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60"/>
        <w:gridCol w:w="1560"/>
        <w:gridCol w:w="1560"/>
        <w:gridCol w:w="1560"/>
        <w:gridCol w:w="1560"/>
      </w:tblGrid>
      <w:tr w:rsidR="00636223" w14:paraId="4EF3E4F5" w14:textId="77777777">
        <w:trPr>
          <w:tblHeader/>
        </w:trPr>
        <w:tc>
          <w:tcPr>
            <w:tcW w:w="2760" w:type="dxa"/>
            <w:shd w:val="clear" w:color="auto" w:fill="D9D9D9"/>
            <w:tcMar>
              <w:top w:w="40" w:type="dxa"/>
              <w:left w:w="80" w:type="dxa"/>
              <w:bottom w:w="40" w:type="dxa"/>
              <w:right w:w="80" w:type="dxa"/>
            </w:tcMar>
          </w:tcPr>
          <w:p w14:paraId="71726051" w14:textId="77777777" w:rsidR="00636223" w:rsidRDefault="00000000">
            <w:r>
              <w:rPr>
                <w:b/>
                <w:bCs/>
              </w:rPr>
              <w:t>Model / set</w:t>
            </w:r>
          </w:p>
        </w:tc>
        <w:tc>
          <w:tcPr>
            <w:tcW w:w="1560" w:type="dxa"/>
            <w:shd w:val="clear" w:color="auto" w:fill="D9D9D9"/>
            <w:tcMar>
              <w:top w:w="40" w:type="dxa"/>
              <w:left w:w="80" w:type="dxa"/>
              <w:bottom w:w="40" w:type="dxa"/>
              <w:right w:w="80" w:type="dxa"/>
            </w:tcMar>
          </w:tcPr>
          <w:p w14:paraId="4BE5E61B" w14:textId="77777777" w:rsidR="00636223" w:rsidRDefault="00000000">
            <w:proofErr w:type="spellStart"/>
            <w:r>
              <w:rPr>
                <w:b/>
                <w:bCs/>
              </w:rPr>
              <w:t>Accuracy</w:t>
            </w:r>
            <w:proofErr w:type="spellEnd"/>
          </w:p>
        </w:tc>
        <w:tc>
          <w:tcPr>
            <w:tcW w:w="1560" w:type="dxa"/>
            <w:shd w:val="clear" w:color="auto" w:fill="D9D9D9"/>
            <w:tcMar>
              <w:top w:w="40" w:type="dxa"/>
              <w:left w:w="80" w:type="dxa"/>
              <w:bottom w:w="40" w:type="dxa"/>
              <w:right w:w="80" w:type="dxa"/>
            </w:tcMar>
          </w:tcPr>
          <w:p w14:paraId="4DB97C30" w14:textId="77777777" w:rsidR="00636223" w:rsidRDefault="00000000">
            <w:proofErr w:type="spellStart"/>
            <w:r>
              <w:rPr>
                <w:b/>
                <w:bCs/>
              </w:rPr>
              <w:t>Precision</w:t>
            </w:r>
            <w:proofErr w:type="spellEnd"/>
          </w:p>
        </w:tc>
        <w:tc>
          <w:tcPr>
            <w:tcW w:w="1560" w:type="dxa"/>
            <w:shd w:val="clear" w:color="auto" w:fill="D9D9D9"/>
            <w:tcMar>
              <w:top w:w="40" w:type="dxa"/>
              <w:left w:w="80" w:type="dxa"/>
              <w:bottom w:w="40" w:type="dxa"/>
              <w:right w:w="80" w:type="dxa"/>
            </w:tcMar>
          </w:tcPr>
          <w:p w14:paraId="5FDE2A3B" w14:textId="77777777" w:rsidR="00636223" w:rsidRDefault="00000000">
            <w:proofErr w:type="spellStart"/>
            <w:r>
              <w:rPr>
                <w:b/>
                <w:bCs/>
              </w:rPr>
              <w:t>Recall</w:t>
            </w:r>
            <w:proofErr w:type="spellEnd"/>
          </w:p>
        </w:tc>
        <w:tc>
          <w:tcPr>
            <w:tcW w:w="1560" w:type="dxa"/>
            <w:shd w:val="clear" w:color="auto" w:fill="D9D9D9"/>
            <w:tcMar>
              <w:top w:w="40" w:type="dxa"/>
              <w:left w:w="80" w:type="dxa"/>
              <w:bottom w:w="40" w:type="dxa"/>
              <w:right w:w="80" w:type="dxa"/>
            </w:tcMar>
          </w:tcPr>
          <w:p w14:paraId="69070FBE" w14:textId="77777777" w:rsidR="00636223" w:rsidRDefault="00000000">
            <w:r>
              <w:rPr>
                <w:b/>
                <w:bCs/>
              </w:rPr>
              <w:t>F1</w:t>
            </w:r>
          </w:p>
        </w:tc>
      </w:tr>
      <w:tr w:rsidR="00636223" w14:paraId="6292A71D" w14:textId="77777777" w:rsidTr="00AA7840">
        <w:tc>
          <w:tcPr>
            <w:tcW w:w="2760" w:type="dxa"/>
            <w:tcBorders>
              <w:bottom w:val="single" w:sz="4" w:space="0" w:color="auto"/>
            </w:tcBorders>
            <w:tcMar>
              <w:top w:w="40" w:type="dxa"/>
              <w:left w:w="80" w:type="dxa"/>
              <w:bottom w:w="40" w:type="dxa"/>
              <w:right w:w="80" w:type="dxa"/>
            </w:tcMar>
          </w:tcPr>
          <w:p w14:paraId="7DA36B49" w14:textId="77777777" w:rsidR="00636223" w:rsidRDefault="00000000" w:rsidP="00C639C8">
            <w:proofErr w:type="spellStart"/>
            <w:r>
              <w:t>Heuristic</w:t>
            </w:r>
            <w:proofErr w:type="spellEnd"/>
            <w:r>
              <w:t xml:space="preserve"> — </w:t>
            </w:r>
            <w:proofErr w:type="spellStart"/>
            <w:r>
              <w:t>labelling</w:t>
            </w:r>
            <w:proofErr w:type="spellEnd"/>
          </w:p>
        </w:tc>
        <w:tc>
          <w:tcPr>
            <w:tcW w:w="1560" w:type="dxa"/>
            <w:tcBorders>
              <w:bottom w:val="single" w:sz="4" w:space="0" w:color="auto"/>
            </w:tcBorders>
            <w:tcMar>
              <w:top w:w="40" w:type="dxa"/>
              <w:left w:w="80" w:type="dxa"/>
              <w:bottom w:w="40" w:type="dxa"/>
              <w:right w:w="80" w:type="dxa"/>
            </w:tcMar>
          </w:tcPr>
          <w:p w14:paraId="0157B906" w14:textId="77777777" w:rsidR="00636223" w:rsidRDefault="00000000">
            <w:pPr>
              <w:jc w:val="center"/>
            </w:pPr>
            <w:r>
              <w:t>96.2%</w:t>
            </w:r>
          </w:p>
        </w:tc>
        <w:tc>
          <w:tcPr>
            <w:tcW w:w="1560" w:type="dxa"/>
            <w:tcBorders>
              <w:bottom w:val="single" w:sz="4" w:space="0" w:color="auto"/>
            </w:tcBorders>
            <w:tcMar>
              <w:top w:w="40" w:type="dxa"/>
              <w:left w:w="80" w:type="dxa"/>
              <w:bottom w:w="40" w:type="dxa"/>
              <w:right w:w="80" w:type="dxa"/>
            </w:tcMar>
          </w:tcPr>
          <w:p w14:paraId="1D61C511" w14:textId="77777777" w:rsidR="00636223" w:rsidRDefault="00000000">
            <w:pPr>
              <w:jc w:val="center"/>
            </w:pPr>
            <w:r>
              <w:t>100.0%</w:t>
            </w:r>
          </w:p>
        </w:tc>
        <w:tc>
          <w:tcPr>
            <w:tcW w:w="1560" w:type="dxa"/>
            <w:tcBorders>
              <w:bottom w:val="single" w:sz="4" w:space="0" w:color="auto"/>
            </w:tcBorders>
            <w:tcMar>
              <w:top w:w="40" w:type="dxa"/>
              <w:left w:w="80" w:type="dxa"/>
              <w:bottom w:w="40" w:type="dxa"/>
              <w:right w:w="80" w:type="dxa"/>
            </w:tcMar>
          </w:tcPr>
          <w:p w14:paraId="4AD1E542" w14:textId="77777777" w:rsidR="00636223" w:rsidRDefault="00000000">
            <w:pPr>
              <w:jc w:val="center"/>
            </w:pPr>
            <w:r>
              <w:t>93.6%</w:t>
            </w:r>
          </w:p>
        </w:tc>
        <w:tc>
          <w:tcPr>
            <w:tcW w:w="1560" w:type="dxa"/>
            <w:tcBorders>
              <w:bottom w:val="single" w:sz="4" w:space="0" w:color="auto"/>
            </w:tcBorders>
            <w:tcMar>
              <w:top w:w="40" w:type="dxa"/>
              <w:left w:w="80" w:type="dxa"/>
              <w:bottom w:w="40" w:type="dxa"/>
              <w:right w:w="80" w:type="dxa"/>
            </w:tcMar>
          </w:tcPr>
          <w:p w14:paraId="7154F046" w14:textId="77777777" w:rsidR="00636223" w:rsidRDefault="00000000">
            <w:pPr>
              <w:jc w:val="center"/>
            </w:pPr>
            <w:r>
              <w:t>0.967</w:t>
            </w:r>
          </w:p>
        </w:tc>
      </w:tr>
      <w:tr w:rsidR="00636223" w14:paraId="72564FA0" w14:textId="77777777" w:rsidTr="00AA7840">
        <w:tc>
          <w:tcPr>
            <w:tcW w:w="2760" w:type="dxa"/>
            <w:tcBorders>
              <w:bottom w:val="single" w:sz="12" w:space="0" w:color="auto"/>
            </w:tcBorders>
            <w:tcMar>
              <w:top w:w="40" w:type="dxa"/>
              <w:left w:w="80" w:type="dxa"/>
              <w:bottom w:w="40" w:type="dxa"/>
              <w:right w:w="80" w:type="dxa"/>
            </w:tcMar>
          </w:tcPr>
          <w:p w14:paraId="2F21DCC7" w14:textId="77777777" w:rsidR="00636223" w:rsidRDefault="00000000" w:rsidP="00C639C8">
            <w:proofErr w:type="spellStart"/>
            <w:r>
              <w:t>Heuristic</w:t>
            </w:r>
            <w:proofErr w:type="spellEnd"/>
            <w:r>
              <w:t xml:space="preserve"> — test</w:t>
            </w:r>
          </w:p>
        </w:tc>
        <w:tc>
          <w:tcPr>
            <w:tcW w:w="1560" w:type="dxa"/>
            <w:tcBorders>
              <w:bottom w:val="single" w:sz="12" w:space="0" w:color="auto"/>
            </w:tcBorders>
            <w:tcMar>
              <w:top w:w="40" w:type="dxa"/>
              <w:left w:w="80" w:type="dxa"/>
              <w:bottom w:w="40" w:type="dxa"/>
              <w:right w:w="80" w:type="dxa"/>
            </w:tcMar>
          </w:tcPr>
          <w:p w14:paraId="411F7E95" w14:textId="77777777" w:rsidR="00636223" w:rsidRDefault="00000000">
            <w:pPr>
              <w:jc w:val="center"/>
            </w:pPr>
            <w:r>
              <w:t>97.3%</w:t>
            </w:r>
          </w:p>
        </w:tc>
        <w:tc>
          <w:tcPr>
            <w:tcW w:w="1560" w:type="dxa"/>
            <w:tcBorders>
              <w:bottom w:val="single" w:sz="12" w:space="0" w:color="auto"/>
            </w:tcBorders>
            <w:tcMar>
              <w:top w:w="40" w:type="dxa"/>
              <w:left w:w="80" w:type="dxa"/>
              <w:bottom w:w="40" w:type="dxa"/>
              <w:right w:w="80" w:type="dxa"/>
            </w:tcMar>
          </w:tcPr>
          <w:p w14:paraId="7047EE1F" w14:textId="77777777" w:rsidR="00636223" w:rsidRDefault="00000000">
            <w:pPr>
              <w:jc w:val="center"/>
            </w:pPr>
            <w:r>
              <w:t>100.0%</w:t>
            </w:r>
          </w:p>
        </w:tc>
        <w:tc>
          <w:tcPr>
            <w:tcW w:w="1560" w:type="dxa"/>
            <w:tcBorders>
              <w:bottom w:val="single" w:sz="12" w:space="0" w:color="auto"/>
            </w:tcBorders>
            <w:tcMar>
              <w:top w:w="40" w:type="dxa"/>
              <w:left w:w="80" w:type="dxa"/>
              <w:bottom w:w="40" w:type="dxa"/>
              <w:right w:w="80" w:type="dxa"/>
            </w:tcMar>
          </w:tcPr>
          <w:p w14:paraId="12870CDB" w14:textId="77777777" w:rsidR="00636223" w:rsidRDefault="00000000">
            <w:pPr>
              <w:jc w:val="center"/>
            </w:pPr>
            <w:r>
              <w:t>96.4%</w:t>
            </w:r>
          </w:p>
        </w:tc>
        <w:tc>
          <w:tcPr>
            <w:tcW w:w="1560" w:type="dxa"/>
            <w:tcBorders>
              <w:bottom w:val="single" w:sz="12" w:space="0" w:color="auto"/>
            </w:tcBorders>
            <w:tcMar>
              <w:top w:w="40" w:type="dxa"/>
              <w:left w:w="80" w:type="dxa"/>
              <w:bottom w:w="40" w:type="dxa"/>
              <w:right w:w="80" w:type="dxa"/>
            </w:tcMar>
          </w:tcPr>
          <w:p w14:paraId="6204EF1E" w14:textId="77777777" w:rsidR="00636223" w:rsidRDefault="00000000">
            <w:pPr>
              <w:jc w:val="center"/>
            </w:pPr>
            <w:r>
              <w:t>0.981</w:t>
            </w:r>
          </w:p>
        </w:tc>
      </w:tr>
      <w:tr w:rsidR="00636223" w14:paraId="04B88F43" w14:textId="77777777" w:rsidTr="00AA7840">
        <w:tc>
          <w:tcPr>
            <w:tcW w:w="2760" w:type="dxa"/>
            <w:tcBorders>
              <w:top w:val="single" w:sz="12" w:space="0" w:color="auto"/>
              <w:bottom w:val="single" w:sz="4" w:space="0" w:color="auto"/>
            </w:tcBorders>
            <w:tcMar>
              <w:top w:w="40" w:type="dxa"/>
              <w:left w:w="80" w:type="dxa"/>
              <w:bottom w:w="40" w:type="dxa"/>
              <w:right w:w="80" w:type="dxa"/>
            </w:tcMar>
          </w:tcPr>
          <w:p w14:paraId="7439A562" w14:textId="77777777" w:rsidR="00636223" w:rsidRDefault="00000000" w:rsidP="00C639C8">
            <w:proofErr w:type="spellStart"/>
            <w:r>
              <w:t>Logistic</w:t>
            </w:r>
            <w:proofErr w:type="spellEnd"/>
            <w:r>
              <w:t xml:space="preserve"> Reg. — </w:t>
            </w:r>
            <w:proofErr w:type="spellStart"/>
            <w:r>
              <w:t>labelling</w:t>
            </w:r>
            <w:proofErr w:type="spellEnd"/>
          </w:p>
        </w:tc>
        <w:tc>
          <w:tcPr>
            <w:tcW w:w="1560" w:type="dxa"/>
            <w:tcBorders>
              <w:top w:val="single" w:sz="12" w:space="0" w:color="auto"/>
              <w:bottom w:val="single" w:sz="4" w:space="0" w:color="auto"/>
            </w:tcBorders>
            <w:tcMar>
              <w:top w:w="40" w:type="dxa"/>
              <w:left w:w="80" w:type="dxa"/>
              <w:bottom w:w="40" w:type="dxa"/>
              <w:right w:w="80" w:type="dxa"/>
            </w:tcMar>
          </w:tcPr>
          <w:p w14:paraId="628A8EF8" w14:textId="77777777" w:rsidR="00636223" w:rsidRDefault="00000000">
            <w:pPr>
              <w:jc w:val="center"/>
            </w:pPr>
            <w:r>
              <w:t>93.2%</w:t>
            </w:r>
          </w:p>
        </w:tc>
        <w:tc>
          <w:tcPr>
            <w:tcW w:w="1560" w:type="dxa"/>
            <w:tcBorders>
              <w:top w:val="single" w:sz="12" w:space="0" w:color="auto"/>
              <w:bottom w:val="single" w:sz="4" w:space="0" w:color="auto"/>
            </w:tcBorders>
            <w:tcMar>
              <w:top w:w="40" w:type="dxa"/>
              <w:left w:w="80" w:type="dxa"/>
              <w:bottom w:w="40" w:type="dxa"/>
              <w:right w:w="80" w:type="dxa"/>
            </w:tcMar>
          </w:tcPr>
          <w:p w14:paraId="789BAF5C" w14:textId="77777777" w:rsidR="00636223" w:rsidRDefault="00000000">
            <w:pPr>
              <w:jc w:val="center"/>
            </w:pPr>
            <w:r>
              <w:t>92.6%</w:t>
            </w:r>
          </w:p>
        </w:tc>
        <w:tc>
          <w:tcPr>
            <w:tcW w:w="1560" w:type="dxa"/>
            <w:tcBorders>
              <w:top w:val="single" w:sz="12" w:space="0" w:color="auto"/>
              <w:bottom w:val="single" w:sz="4" w:space="0" w:color="auto"/>
            </w:tcBorders>
            <w:tcMar>
              <w:top w:w="40" w:type="dxa"/>
              <w:left w:w="80" w:type="dxa"/>
              <w:bottom w:w="40" w:type="dxa"/>
              <w:right w:w="80" w:type="dxa"/>
            </w:tcMar>
          </w:tcPr>
          <w:p w14:paraId="07A35283" w14:textId="77777777" w:rsidR="00636223" w:rsidRDefault="00000000">
            <w:pPr>
              <w:jc w:val="center"/>
            </w:pPr>
            <w:r>
              <w:t>96.2%</w:t>
            </w:r>
          </w:p>
        </w:tc>
        <w:tc>
          <w:tcPr>
            <w:tcW w:w="1560" w:type="dxa"/>
            <w:tcBorders>
              <w:top w:val="single" w:sz="12" w:space="0" w:color="auto"/>
              <w:bottom w:val="single" w:sz="4" w:space="0" w:color="auto"/>
            </w:tcBorders>
            <w:tcMar>
              <w:top w:w="40" w:type="dxa"/>
              <w:left w:w="80" w:type="dxa"/>
              <w:bottom w:w="40" w:type="dxa"/>
              <w:right w:w="80" w:type="dxa"/>
            </w:tcMar>
          </w:tcPr>
          <w:p w14:paraId="1FA12942" w14:textId="77777777" w:rsidR="00636223" w:rsidRDefault="00000000">
            <w:pPr>
              <w:jc w:val="center"/>
            </w:pPr>
            <w:r>
              <w:t>0.943</w:t>
            </w:r>
          </w:p>
        </w:tc>
      </w:tr>
      <w:tr w:rsidR="00636223" w14:paraId="3AD8403C" w14:textId="77777777" w:rsidTr="00AA7840">
        <w:tc>
          <w:tcPr>
            <w:tcW w:w="2760" w:type="dxa"/>
            <w:tcBorders>
              <w:bottom w:val="single" w:sz="12" w:space="0" w:color="auto"/>
            </w:tcBorders>
            <w:tcMar>
              <w:top w:w="40" w:type="dxa"/>
              <w:left w:w="80" w:type="dxa"/>
              <w:bottom w:w="40" w:type="dxa"/>
              <w:right w:w="80" w:type="dxa"/>
            </w:tcMar>
          </w:tcPr>
          <w:p w14:paraId="375CBF5A" w14:textId="77777777" w:rsidR="00636223" w:rsidRDefault="00000000" w:rsidP="00C639C8">
            <w:proofErr w:type="spellStart"/>
            <w:r>
              <w:t>Logistic</w:t>
            </w:r>
            <w:proofErr w:type="spellEnd"/>
            <w:r>
              <w:t xml:space="preserve"> Reg. — test</w:t>
            </w:r>
          </w:p>
        </w:tc>
        <w:tc>
          <w:tcPr>
            <w:tcW w:w="1560" w:type="dxa"/>
            <w:tcBorders>
              <w:bottom w:val="single" w:sz="12" w:space="0" w:color="auto"/>
            </w:tcBorders>
            <w:tcMar>
              <w:top w:w="40" w:type="dxa"/>
              <w:left w:w="80" w:type="dxa"/>
              <w:bottom w:w="40" w:type="dxa"/>
              <w:right w:w="80" w:type="dxa"/>
            </w:tcMar>
          </w:tcPr>
          <w:p w14:paraId="7C25BA81" w14:textId="77777777" w:rsidR="00636223" w:rsidRDefault="00000000">
            <w:pPr>
              <w:jc w:val="center"/>
            </w:pPr>
            <w:r>
              <w:t>96.0%</w:t>
            </w:r>
          </w:p>
        </w:tc>
        <w:tc>
          <w:tcPr>
            <w:tcW w:w="1560" w:type="dxa"/>
            <w:tcBorders>
              <w:bottom w:val="single" w:sz="12" w:space="0" w:color="auto"/>
            </w:tcBorders>
            <w:tcMar>
              <w:top w:w="40" w:type="dxa"/>
              <w:left w:w="80" w:type="dxa"/>
              <w:bottom w:w="40" w:type="dxa"/>
              <w:right w:w="80" w:type="dxa"/>
            </w:tcMar>
          </w:tcPr>
          <w:p w14:paraId="4E70ECC2" w14:textId="77777777" w:rsidR="00636223" w:rsidRDefault="00000000">
            <w:pPr>
              <w:jc w:val="center"/>
            </w:pPr>
            <w:r>
              <w:t>100.0%</w:t>
            </w:r>
          </w:p>
        </w:tc>
        <w:tc>
          <w:tcPr>
            <w:tcW w:w="1560" w:type="dxa"/>
            <w:tcBorders>
              <w:bottom w:val="single" w:sz="12" w:space="0" w:color="auto"/>
            </w:tcBorders>
            <w:tcMar>
              <w:top w:w="40" w:type="dxa"/>
              <w:left w:w="80" w:type="dxa"/>
              <w:bottom w:w="40" w:type="dxa"/>
              <w:right w:w="80" w:type="dxa"/>
            </w:tcMar>
          </w:tcPr>
          <w:p w14:paraId="5D37BF18" w14:textId="77777777" w:rsidR="00636223" w:rsidRDefault="00000000">
            <w:pPr>
              <w:jc w:val="center"/>
            </w:pPr>
            <w:r>
              <w:t>94.5%</w:t>
            </w:r>
          </w:p>
        </w:tc>
        <w:tc>
          <w:tcPr>
            <w:tcW w:w="1560" w:type="dxa"/>
            <w:tcBorders>
              <w:bottom w:val="single" w:sz="12" w:space="0" w:color="auto"/>
            </w:tcBorders>
            <w:tcMar>
              <w:top w:w="40" w:type="dxa"/>
              <w:left w:w="80" w:type="dxa"/>
              <w:bottom w:w="40" w:type="dxa"/>
              <w:right w:w="80" w:type="dxa"/>
            </w:tcMar>
          </w:tcPr>
          <w:p w14:paraId="3EAAD5C8" w14:textId="77777777" w:rsidR="00636223" w:rsidRDefault="00000000">
            <w:pPr>
              <w:jc w:val="center"/>
            </w:pPr>
            <w:r>
              <w:t>0.972</w:t>
            </w:r>
          </w:p>
        </w:tc>
      </w:tr>
      <w:tr w:rsidR="00636223" w14:paraId="458CB9C7" w14:textId="77777777" w:rsidTr="00AA7840">
        <w:tc>
          <w:tcPr>
            <w:tcW w:w="2760" w:type="dxa"/>
            <w:tcBorders>
              <w:top w:val="single" w:sz="12" w:space="0" w:color="auto"/>
              <w:bottom w:val="single" w:sz="4" w:space="0" w:color="auto"/>
            </w:tcBorders>
            <w:tcMar>
              <w:top w:w="40" w:type="dxa"/>
              <w:left w:w="80" w:type="dxa"/>
              <w:bottom w:w="40" w:type="dxa"/>
              <w:right w:w="80" w:type="dxa"/>
            </w:tcMar>
          </w:tcPr>
          <w:p w14:paraId="15250AD3" w14:textId="77777777" w:rsidR="00636223" w:rsidRDefault="00000000" w:rsidP="00C639C8">
            <w:r>
              <w:t xml:space="preserve">Random Forest — </w:t>
            </w:r>
            <w:proofErr w:type="spellStart"/>
            <w:r>
              <w:t>labelling</w:t>
            </w:r>
            <w:proofErr w:type="spellEnd"/>
          </w:p>
        </w:tc>
        <w:tc>
          <w:tcPr>
            <w:tcW w:w="1560" w:type="dxa"/>
            <w:tcBorders>
              <w:top w:val="single" w:sz="12" w:space="0" w:color="auto"/>
              <w:bottom w:val="single" w:sz="4" w:space="0" w:color="auto"/>
            </w:tcBorders>
            <w:tcMar>
              <w:top w:w="40" w:type="dxa"/>
              <w:left w:w="80" w:type="dxa"/>
              <w:bottom w:w="40" w:type="dxa"/>
              <w:right w:w="80" w:type="dxa"/>
            </w:tcMar>
          </w:tcPr>
          <w:p w14:paraId="491D1000" w14:textId="77777777" w:rsidR="00636223" w:rsidRDefault="00000000">
            <w:pPr>
              <w:jc w:val="center"/>
            </w:pPr>
            <w:r>
              <w:t>96.2%</w:t>
            </w:r>
          </w:p>
        </w:tc>
        <w:tc>
          <w:tcPr>
            <w:tcW w:w="1560" w:type="dxa"/>
            <w:tcBorders>
              <w:top w:val="single" w:sz="12" w:space="0" w:color="auto"/>
              <w:bottom w:val="single" w:sz="4" w:space="0" w:color="auto"/>
            </w:tcBorders>
            <w:tcMar>
              <w:top w:w="40" w:type="dxa"/>
              <w:left w:w="80" w:type="dxa"/>
              <w:bottom w:w="40" w:type="dxa"/>
              <w:right w:w="80" w:type="dxa"/>
            </w:tcMar>
          </w:tcPr>
          <w:p w14:paraId="7AFBB78C" w14:textId="77777777" w:rsidR="00636223" w:rsidRDefault="00000000">
            <w:pPr>
              <w:jc w:val="center"/>
            </w:pPr>
            <w:r>
              <w:t>100.0%</w:t>
            </w:r>
          </w:p>
        </w:tc>
        <w:tc>
          <w:tcPr>
            <w:tcW w:w="1560" w:type="dxa"/>
            <w:tcBorders>
              <w:top w:val="single" w:sz="12" w:space="0" w:color="auto"/>
              <w:bottom w:val="single" w:sz="4" w:space="0" w:color="auto"/>
            </w:tcBorders>
            <w:tcMar>
              <w:top w:w="40" w:type="dxa"/>
              <w:left w:w="80" w:type="dxa"/>
              <w:bottom w:w="40" w:type="dxa"/>
              <w:right w:w="80" w:type="dxa"/>
            </w:tcMar>
          </w:tcPr>
          <w:p w14:paraId="25BD771D" w14:textId="77777777" w:rsidR="00636223" w:rsidRDefault="00000000">
            <w:pPr>
              <w:jc w:val="center"/>
            </w:pPr>
            <w:r>
              <w:t>93.6%</w:t>
            </w:r>
          </w:p>
        </w:tc>
        <w:tc>
          <w:tcPr>
            <w:tcW w:w="1560" w:type="dxa"/>
            <w:tcBorders>
              <w:top w:val="single" w:sz="12" w:space="0" w:color="auto"/>
              <w:bottom w:val="single" w:sz="4" w:space="0" w:color="auto"/>
            </w:tcBorders>
            <w:tcMar>
              <w:top w:w="40" w:type="dxa"/>
              <w:left w:w="80" w:type="dxa"/>
              <w:bottom w:w="40" w:type="dxa"/>
              <w:right w:w="80" w:type="dxa"/>
            </w:tcMar>
          </w:tcPr>
          <w:p w14:paraId="708F53BF" w14:textId="77777777" w:rsidR="00636223" w:rsidRDefault="00000000">
            <w:pPr>
              <w:jc w:val="center"/>
            </w:pPr>
            <w:r>
              <w:t>0.967</w:t>
            </w:r>
          </w:p>
        </w:tc>
      </w:tr>
      <w:tr w:rsidR="00636223" w14:paraId="2183C295" w14:textId="77777777" w:rsidTr="00AA7840">
        <w:tc>
          <w:tcPr>
            <w:tcW w:w="2760" w:type="dxa"/>
            <w:tcBorders>
              <w:bottom w:val="single" w:sz="12" w:space="0" w:color="auto"/>
            </w:tcBorders>
            <w:tcMar>
              <w:top w:w="40" w:type="dxa"/>
              <w:left w:w="80" w:type="dxa"/>
              <w:bottom w:w="40" w:type="dxa"/>
              <w:right w:w="80" w:type="dxa"/>
            </w:tcMar>
          </w:tcPr>
          <w:p w14:paraId="42BFD6A4" w14:textId="77777777" w:rsidR="00636223" w:rsidRDefault="00000000" w:rsidP="00C639C8">
            <w:r>
              <w:t>Random Forest — test</w:t>
            </w:r>
          </w:p>
        </w:tc>
        <w:tc>
          <w:tcPr>
            <w:tcW w:w="1560" w:type="dxa"/>
            <w:tcBorders>
              <w:bottom w:val="single" w:sz="12" w:space="0" w:color="auto"/>
            </w:tcBorders>
            <w:tcMar>
              <w:top w:w="40" w:type="dxa"/>
              <w:left w:w="80" w:type="dxa"/>
              <w:bottom w:w="40" w:type="dxa"/>
              <w:right w:w="80" w:type="dxa"/>
            </w:tcMar>
          </w:tcPr>
          <w:p w14:paraId="549A3921" w14:textId="77777777" w:rsidR="00636223" w:rsidRDefault="00000000">
            <w:pPr>
              <w:jc w:val="center"/>
            </w:pPr>
            <w:r>
              <w:t>97.3%</w:t>
            </w:r>
          </w:p>
        </w:tc>
        <w:tc>
          <w:tcPr>
            <w:tcW w:w="1560" w:type="dxa"/>
            <w:tcBorders>
              <w:bottom w:val="single" w:sz="12" w:space="0" w:color="auto"/>
            </w:tcBorders>
            <w:tcMar>
              <w:top w:w="40" w:type="dxa"/>
              <w:left w:w="80" w:type="dxa"/>
              <w:bottom w:w="40" w:type="dxa"/>
              <w:right w:w="80" w:type="dxa"/>
            </w:tcMar>
          </w:tcPr>
          <w:p w14:paraId="3B8E81E0" w14:textId="77777777" w:rsidR="00636223" w:rsidRDefault="00000000">
            <w:pPr>
              <w:jc w:val="center"/>
            </w:pPr>
            <w:r>
              <w:t>100.0%</w:t>
            </w:r>
          </w:p>
        </w:tc>
        <w:tc>
          <w:tcPr>
            <w:tcW w:w="1560" w:type="dxa"/>
            <w:tcBorders>
              <w:bottom w:val="single" w:sz="12" w:space="0" w:color="auto"/>
            </w:tcBorders>
            <w:tcMar>
              <w:top w:w="40" w:type="dxa"/>
              <w:left w:w="80" w:type="dxa"/>
              <w:bottom w:w="40" w:type="dxa"/>
              <w:right w:w="80" w:type="dxa"/>
            </w:tcMar>
          </w:tcPr>
          <w:p w14:paraId="651954E0" w14:textId="77777777" w:rsidR="00636223" w:rsidRDefault="00000000">
            <w:pPr>
              <w:jc w:val="center"/>
            </w:pPr>
            <w:r>
              <w:t>96.4%</w:t>
            </w:r>
          </w:p>
        </w:tc>
        <w:tc>
          <w:tcPr>
            <w:tcW w:w="1560" w:type="dxa"/>
            <w:tcBorders>
              <w:bottom w:val="single" w:sz="12" w:space="0" w:color="auto"/>
            </w:tcBorders>
            <w:tcMar>
              <w:top w:w="40" w:type="dxa"/>
              <w:left w:w="80" w:type="dxa"/>
              <w:bottom w:w="40" w:type="dxa"/>
              <w:right w:w="80" w:type="dxa"/>
            </w:tcMar>
          </w:tcPr>
          <w:p w14:paraId="17DA01CD" w14:textId="77777777" w:rsidR="00636223" w:rsidRDefault="00000000">
            <w:pPr>
              <w:jc w:val="center"/>
            </w:pPr>
            <w:r>
              <w:t>0.981</w:t>
            </w:r>
          </w:p>
        </w:tc>
      </w:tr>
      <w:tr w:rsidR="00636223" w14:paraId="330A1710" w14:textId="77777777" w:rsidTr="00AA7840">
        <w:tc>
          <w:tcPr>
            <w:tcW w:w="2760" w:type="dxa"/>
            <w:tcBorders>
              <w:top w:val="single" w:sz="12" w:space="0" w:color="auto"/>
            </w:tcBorders>
            <w:tcMar>
              <w:top w:w="40" w:type="dxa"/>
              <w:left w:w="80" w:type="dxa"/>
              <w:bottom w:w="40" w:type="dxa"/>
              <w:right w:w="80" w:type="dxa"/>
            </w:tcMar>
          </w:tcPr>
          <w:p w14:paraId="56CC8EF1" w14:textId="77777777" w:rsidR="00636223" w:rsidRDefault="00000000" w:rsidP="00C639C8">
            <w:proofErr w:type="spellStart"/>
            <w:r>
              <w:t>Gradient</w:t>
            </w:r>
            <w:proofErr w:type="spellEnd"/>
            <w:r>
              <w:t xml:space="preserve"> </w:t>
            </w:r>
            <w:proofErr w:type="spellStart"/>
            <w:r>
              <w:t>Boosting</w:t>
            </w:r>
            <w:proofErr w:type="spellEnd"/>
            <w:r>
              <w:t xml:space="preserve"> — </w:t>
            </w:r>
            <w:proofErr w:type="spellStart"/>
            <w:r>
              <w:t>labelling</w:t>
            </w:r>
            <w:proofErr w:type="spellEnd"/>
          </w:p>
        </w:tc>
        <w:tc>
          <w:tcPr>
            <w:tcW w:w="1560" w:type="dxa"/>
            <w:tcBorders>
              <w:top w:val="single" w:sz="12" w:space="0" w:color="auto"/>
            </w:tcBorders>
            <w:tcMar>
              <w:top w:w="40" w:type="dxa"/>
              <w:left w:w="80" w:type="dxa"/>
              <w:bottom w:w="40" w:type="dxa"/>
              <w:right w:w="80" w:type="dxa"/>
            </w:tcMar>
          </w:tcPr>
          <w:p w14:paraId="009491F7" w14:textId="77777777" w:rsidR="00636223" w:rsidRDefault="00000000">
            <w:pPr>
              <w:jc w:val="center"/>
            </w:pPr>
            <w:r>
              <w:t>99.2%</w:t>
            </w:r>
          </w:p>
        </w:tc>
        <w:tc>
          <w:tcPr>
            <w:tcW w:w="1560" w:type="dxa"/>
            <w:tcBorders>
              <w:top w:val="single" w:sz="12" w:space="0" w:color="auto"/>
            </w:tcBorders>
            <w:tcMar>
              <w:top w:w="40" w:type="dxa"/>
              <w:left w:w="80" w:type="dxa"/>
              <w:bottom w:w="40" w:type="dxa"/>
              <w:right w:w="80" w:type="dxa"/>
            </w:tcMar>
          </w:tcPr>
          <w:p w14:paraId="5EB05F1C" w14:textId="77777777" w:rsidR="00636223" w:rsidRDefault="00000000">
            <w:pPr>
              <w:jc w:val="center"/>
            </w:pPr>
            <w:r>
              <w:t>100.0%</w:t>
            </w:r>
          </w:p>
        </w:tc>
        <w:tc>
          <w:tcPr>
            <w:tcW w:w="1560" w:type="dxa"/>
            <w:tcBorders>
              <w:top w:val="single" w:sz="12" w:space="0" w:color="auto"/>
            </w:tcBorders>
            <w:tcMar>
              <w:top w:w="40" w:type="dxa"/>
              <w:left w:w="80" w:type="dxa"/>
              <w:bottom w:w="40" w:type="dxa"/>
              <w:right w:w="80" w:type="dxa"/>
            </w:tcMar>
          </w:tcPr>
          <w:p w14:paraId="2F3D9FB9" w14:textId="77777777" w:rsidR="00636223" w:rsidRDefault="00000000">
            <w:pPr>
              <w:jc w:val="center"/>
            </w:pPr>
            <w:r>
              <w:t>98.7%</w:t>
            </w:r>
          </w:p>
        </w:tc>
        <w:tc>
          <w:tcPr>
            <w:tcW w:w="1560" w:type="dxa"/>
            <w:tcBorders>
              <w:top w:val="single" w:sz="12" w:space="0" w:color="auto"/>
            </w:tcBorders>
            <w:tcMar>
              <w:top w:w="40" w:type="dxa"/>
              <w:left w:w="80" w:type="dxa"/>
              <w:bottom w:w="40" w:type="dxa"/>
              <w:right w:w="80" w:type="dxa"/>
            </w:tcMar>
          </w:tcPr>
          <w:p w14:paraId="6A254662" w14:textId="77777777" w:rsidR="00636223" w:rsidRDefault="00000000">
            <w:pPr>
              <w:jc w:val="center"/>
            </w:pPr>
            <w:r>
              <w:t>0.994</w:t>
            </w:r>
          </w:p>
        </w:tc>
      </w:tr>
      <w:tr w:rsidR="00636223" w14:paraId="3EC1C376" w14:textId="77777777">
        <w:tc>
          <w:tcPr>
            <w:tcW w:w="2760" w:type="dxa"/>
            <w:tcMar>
              <w:top w:w="40" w:type="dxa"/>
              <w:left w:w="80" w:type="dxa"/>
              <w:bottom w:w="40" w:type="dxa"/>
              <w:right w:w="80" w:type="dxa"/>
            </w:tcMar>
          </w:tcPr>
          <w:p w14:paraId="25238526" w14:textId="77777777" w:rsidR="00636223" w:rsidRDefault="00000000" w:rsidP="00C639C8">
            <w:proofErr w:type="spellStart"/>
            <w:r>
              <w:t>Gradient</w:t>
            </w:r>
            <w:proofErr w:type="spellEnd"/>
            <w:r>
              <w:t xml:space="preserve"> </w:t>
            </w:r>
            <w:proofErr w:type="spellStart"/>
            <w:r>
              <w:t>Boosting</w:t>
            </w:r>
            <w:proofErr w:type="spellEnd"/>
            <w:r>
              <w:t xml:space="preserve"> — test</w:t>
            </w:r>
          </w:p>
        </w:tc>
        <w:tc>
          <w:tcPr>
            <w:tcW w:w="1560" w:type="dxa"/>
            <w:tcMar>
              <w:top w:w="40" w:type="dxa"/>
              <w:left w:w="80" w:type="dxa"/>
              <w:bottom w:w="40" w:type="dxa"/>
              <w:right w:w="80" w:type="dxa"/>
            </w:tcMar>
          </w:tcPr>
          <w:p w14:paraId="5EB7CF74" w14:textId="77777777" w:rsidR="00636223" w:rsidRDefault="00000000">
            <w:pPr>
              <w:jc w:val="center"/>
            </w:pPr>
            <w:r>
              <w:t>100.0%</w:t>
            </w:r>
          </w:p>
        </w:tc>
        <w:tc>
          <w:tcPr>
            <w:tcW w:w="1560" w:type="dxa"/>
            <w:tcMar>
              <w:top w:w="40" w:type="dxa"/>
              <w:left w:w="80" w:type="dxa"/>
              <w:bottom w:w="40" w:type="dxa"/>
              <w:right w:w="80" w:type="dxa"/>
            </w:tcMar>
          </w:tcPr>
          <w:p w14:paraId="4C9E8E60" w14:textId="77777777" w:rsidR="00636223" w:rsidRDefault="00000000">
            <w:pPr>
              <w:jc w:val="center"/>
            </w:pPr>
            <w:r>
              <w:t>100.0%</w:t>
            </w:r>
          </w:p>
        </w:tc>
        <w:tc>
          <w:tcPr>
            <w:tcW w:w="1560" w:type="dxa"/>
            <w:tcMar>
              <w:top w:w="40" w:type="dxa"/>
              <w:left w:w="80" w:type="dxa"/>
              <w:bottom w:w="40" w:type="dxa"/>
              <w:right w:w="80" w:type="dxa"/>
            </w:tcMar>
          </w:tcPr>
          <w:p w14:paraId="79C8CEAA" w14:textId="77777777" w:rsidR="00636223" w:rsidRDefault="00000000">
            <w:pPr>
              <w:jc w:val="center"/>
            </w:pPr>
            <w:r>
              <w:t>100.0%</w:t>
            </w:r>
          </w:p>
        </w:tc>
        <w:tc>
          <w:tcPr>
            <w:tcW w:w="1560" w:type="dxa"/>
            <w:tcMar>
              <w:top w:w="40" w:type="dxa"/>
              <w:left w:w="80" w:type="dxa"/>
              <w:bottom w:w="40" w:type="dxa"/>
              <w:right w:w="80" w:type="dxa"/>
            </w:tcMar>
          </w:tcPr>
          <w:p w14:paraId="27AD4F23" w14:textId="77777777" w:rsidR="00636223" w:rsidRDefault="00000000" w:rsidP="000C0BDD">
            <w:pPr>
              <w:keepNext/>
              <w:jc w:val="center"/>
            </w:pPr>
            <w:r>
              <w:t>1.000</w:t>
            </w:r>
          </w:p>
        </w:tc>
      </w:tr>
    </w:tbl>
    <w:p w14:paraId="7983479E" w14:textId="7988532E" w:rsidR="000C0BDD" w:rsidRDefault="000C0BDD" w:rsidP="000C0BDD">
      <w:pPr>
        <w:pStyle w:val="Descripcin"/>
        <w:rPr>
          <w:b/>
          <w:bCs/>
          <w:lang w:val="en-US"/>
        </w:rPr>
      </w:pPr>
      <w:r>
        <w:t xml:space="preserve">Tab. </w:t>
      </w:r>
      <w:fldSimple w:instr=" SEQ Tab. \* ARABIC ">
        <w:r>
          <w:rPr>
            <w:noProof/>
          </w:rPr>
          <w:t>5</w:t>
        </w:r>
      </w:fldSimple>
      <w:r>
        <w:t xml:space="preserve"> Performance </w:t>
      </w:r>
      <w:proofErr w:type="spellStart"/>
      <w:r>
        <w:t>of</w:t>
      </w:r>
      <w:proofErr w:type="spellEnd"/>
      <w:r>
        <w:t xml:space="preserve"> </w:t>
      </w:r>
      <w:proofErr w:type="spellStart"/>
      <w:r>
        <w:t>tested</w:t>
      </w:r>
      <w:proofErr w:type="spellEnd"/>
      <w:r>
        <w:t xml:space="preserve"> </w:t>
      </w:r>
      <w:proofErr w:type="spellStart"/>
      <w:r>
        <w:t>models</w:t>
      </w:r>
      <w:proofErr w:type="spellEnd"/>
    </w:p>
    <w:p w14:paraId="2A74663A" w14:textId="4CF01116" w:rsidR="00636223" w:rsidRDefault="00000000">
      <w:pPr>
        <w:spacing w:after="140"/>
        <w:jc w:val="both"/>
        <w:rPr>
          <w:lang w:val="en-US"/>
        </w:rPr>
      </w:pPr>
      <w:r w:rsidRPr="00F608A5">
        <w:rPr>
          <w:b/>
          <w:bCs/>
          <w:lang w:val="en-US"/>
        </w:rPr>
        <w:t>Gradient Boosting is the best model</w:t>
      </w:r>
      <w:r w:rsidRPr="00F608A5">
        <w:rPr>
          <w:lang w:val="en-US"/>
        </w:rPr>
        <w:t xml:space="preserve">, misclassifying a single case on the labelling set and classifying every test case correctly (F1 = 1.0). Logistic Regression is the weakest of the four. Notably, the Random Forest reproduces the </w:t>
      </w:r>
      <w:r w:rsidRPr="00F608A5">
        <w:rPr>
          <w:lang w:val="en-US"/>
        </w:rPr>
        <w:lastRenderedPageBreak/>
        <w:t>heuristic's results exactly — the same cases are misclassified — indicating that its decision trees largely replicate the logical heuristic rule. All models except Logistic Regression achieve 100% precision, consistent with the precision-first design goal.</w:t>
      </w:r>
      <w:r w:rsidR="000C0BDD">
        <w:rPr>
          <w:lang w:val="en-US"/>
        </w:rPr>
        <w:t xml:space="preserve"> </w:t>
      </w:r>
    </w:p>
    <w:p w14:paraId="3C1354D0" w14:textId="7EFA41D8" w:rsidR="000C0BDD" w:rsidRDefault="000C0BDD">
      <w:pPr>
        <w:spacing w:after="140"/>
        <w:jc w:val="both"/>
        <w:rPr>
          <w:lang w:val="en-US"/>
        </w:rPr>
      </w:pPr>
      <w:r w:rsidRPr="000C0BDD">
        <w:rPr>
          <w:lang w:val="en-US"/>
        </w:rPr>
        <w:t>Fig</w:t>
      </w:r>
      <w:r>
        <w:rPr>
          <w:lang w:val="en-US"/>
        </w:rPr>
        <w:t>.</w:t>
      </w:r>
      <w:r w:rsidRPr="000C0BDD">
        <w:rPr>
          <w:lang w:val="en-US"/>
        </w:rPr>
        <w:t xml:space="preserve"> </w:t>
      </w:r>
      <w:r w:rsidR="00AB0F6C">
        <w:rPr>
          <w:lang w:val="en-US"/>
        </w:rPr>
        <w:t>2</w:t>
      </w:r>
      <w:r w:rsidRPr="000C0BDD">
        <w:rPr>
          <w:lang w:val="en-US"/>
        </w:rPr>
        <w:t xml:space="preserve"> shows the main decision tree of the </w:t>
      </w:r>
      <w:r w:rsidR="00CA0D09">
        <w:rPr>
          <w:lang w:val="en-US"/>
        </w:rPr>
        <w:t xml:space="preserve">Gradient Boosting </w:t>
      </w:r>
      <w:r w:rsidRPr="000C0BDD">
        <w:rPr>
          <w:lang w:val="en-US"/>
        </w:rPr>
        <w:t xml:space="preserve">model: we can see that the features it </w:t>
      </w:r>
      <w:proofErr w:type="gramStart"/>
      <w:r w:rsidRPr="000C0BDD">
        <w:rPr>
          <w:lang w:val="en-US"/>
        </w:rPr>
        <w:t>takes into account</w:t>
      </w:r>
      <w:proofErr w:type="gramEnd"/>
      <w:r w:rsidRPr="000C0BDD">
        <w:rPr>
          <w:lang w:val="en-US"/>
        </w:rPr>
        <w:t xml:space="preserve"> are the same as in the heuristic (</w:t>
      </w:r>
      <w:proofErr w:type="spellStart"/>
      <w:r w:rsidRPr="000C0BDD">
        <w:rPr>
          <w:lang w:val="en-US"/>
        </w:rPr>
        <w:t>eval_city</w:t>
      </w:r>
      <w:proofErr w:type="spellEnd"/>
      <w:r w:rsidRPr="000C0BDD">
        <w:rPr>
          <w:lang w:val="en-US"/>
        </w:rPr>
        <w:t xml:space="preserve"> and </w:t>
      </w:r>
      <w:proofErr w:type="spellStart"/>
      <w:r w:rsidRPr="000C0BDD">
        <w:rPr>
          <w:lang w:val="en-US"/>
        </w:rPr>
        <w:t>eval_occupation</w:t>
      </w:r>
      <w:proofErr w:type="spellEnd"/>
      <w:r w:rsidRPr="000C0BDD">
        <w:rPr>
          <w:lang w:val="en-US"/>
        </w:rPr>
        <w:t>), although with a slightly more sophisticated logic</w:t>
      </w:r>
    </w:p>
    <w:p w14:paraId="3FC292F2" w14:textId="2C60046E" w:rsidR="000C0BDD" w:rsidRPr="00AA7840" w:rsidRDefault="00AB0F6C" w:rsidP="000C0BDD">
      <w:pPr>
        <w:keepNext/>
        <w:spacing w:after="140"/>
        <w:jc w:val="both"/>
        <w:rPr>
          <w:noProof/>
          <w:lang w:val="en-US"/>
        </w:rPr>
      </w:pPr>
      <w:r>
        <w:rPr>
          <w:noProof/>
        </w:rPr>
        <w:drawing>
          <wp:inline distT="0" distB="0" distL="0" distR="0" wp14:anchorId="1F6B79C0" wp14:editId="792A7B1C">
            <wp:extent cx="2802954" cy="2369488"/>
            <wp:effectExtent l="0" t="0" r="0" b="0"/>
            <wp:docPr id="20338376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5511" cy="2388556"/>
                    </a:xfrm>
                    <a:prstGeom prst="rect">
                      <a:avLst/>
                    </a:prstGeom>
                    <a:noFill/>
                  </pic:spPr>
                </pic:pic>
              </a:graphicData>
            </a:graphic>
          </wp:inline>
        </w:drawing>
      </w:r>
      <w:r w:rsidRPr="00AA7840">
        <w:rPr>
          <w:noProof/>
          <w:lang w:val="en-US"/>
        </w:rPr>
        <w:t xml:space="preserve">    </w:t>
      </w:r>
      <w:r w:rsidR="000C0BDD">
        <w:rPr>
          <w:noProof/>
        </w:rPr>
        <w:drawing>
          <wp:inline distT="0" distB="0" distL="0" distR="0" wp14:anchorId="2DA23AF0" wp14:editId="48D28A1A">
            <wp:extent cx="3024773" cy="2711395"/>
            <wp:effectExtent l="0" t="0" r="4445" b="0"/>
            <wp:docPr id="4500324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2354" t="6223" r="2654" b="8348"/>
                    <a:stretch>
                      <a:fillRect/>
                    </a:stretch>
                  </pic:blipFill>
                  <pic:spPr bwMode="auto">
                    <a:xfrm>
                      <a:off x="0" y="0"/>
                      <a:ext cx="3033763" cy="2719454"/>
                    </a:xfrm>
                    <a:prstGeom prst="rect">
                      <a:avLst/>
                    </a:prstGeom>
                    <a:noFill/>
                    <a:ln>
                      <a:noFill/>
                    </a:ln>
                    <a:extLst>
                      <a:ext uri="{53640926-AAD7-44D8-BBD7-CCE9431645EC}">
                        <a14:shadowObscured xmlns:a14="http://schemas.microsoft.com/office/drawing/2010/main"/>
                      </a:ext>
                    </a:extLst>
                  </pic:spPr>
                </pic:pic>
              </a:graphicData>
            </a:graphic>
          </wp:inline>
        </w:drawing>
      </w:r>
      <w:r w:rsidRPr="00AA7840">
        <w:rPr>
          <w:noProof/>
          <w:lang w:val="en-US"/>
        </w:rPr>
        <w:t xml:space="preserve">    </w:t>
      </w:r>
    </w:p>
    <w:p w14:paraId="14552E85" w14:textId="573D844C" w:rsidR="00AB0F6C" w:rsidRDefault="000C0BDD" w:rsidP="00AB0F6C">
      <w:pPr>
        <w:pStyle w:val="Descripcin"/>
        <w:tabs>
          <w:tab w:val="left" w:pos="4962"/>
        </w:tabs>
        <w:jc w:val="both"/>
        <w:rPr>
          <w:lang w:val="en-US"/>
        </w:rPr>
      </w:pPr>
      <w:r w:rsidRPr="000C0BDD">
        <w:rPr>
          <w:lang w:val="en-US"/>
        </w:rPr>
        <w:t xml:space="preserve">Fig. </w:t>
      </w:r>
      <w:r>
        <w:fldChar w:fldCharType="begin"/>
      </w:r>
      <w:r w:rsidRPr="000C0BDD">
        <w:rPr>
          <w:lang w:val="en-US"/>
        </w:rPr>
        <w:instrText xml:space="preserve"> SEQ Fig. \* ARABIC </w:instrText>
      </w:r>
      <w:r>
        <w:fldChar w:fldCharType="separate"/>
      </w:r>
      <w:r w:rsidRPr="000C0BDD">
        <w:rPr>
          <w:noProof/>
          <w:lang w:val="en-US"/>
        </w:rPr>
        <w:t>1</w:t>
      </w:r>
      <w:r>
        <w:fldChar w:fldCharType="end"/>
      </w:r>
      <w:r w:rsidR="00AB0F6C" w:rsidRPr="00AB0F6C">
        <w:rPr>
          <w:lang w:val="en-US"/>
        </w:rPr>
        <w:t xml:space="preserve"> </w:t>
      </w:r>
      <w:proofErr w:type="spellStart"/>
      <w:r w:rsidR="00AB0F6C">
        <w:rPr>
          <w:lang w:val="en-US"/>
        </w:rPr>
        <w:t>Precission</w:t>
      </w:r>
      <w:proofErr w:type="spellEnd"/>
      <w:r w:rsidR="00AB0F6C">
        <w:rPr>
          <w:lang w:val="en-US"/>
        </w:rPr>
        <w:t xml:space="preserve"> vs Recall in heuristic model</w:t>
      </w:r>
      <w:r w:rsidR="00AB0F6C">
        <w:rPr>
          <w:lang w:val="en-US"/>
        </w:rPr>
        <w:tab/>
      </w:r>
      <w:r w:rsidR="00AB0F6C" w:rsidRPr="000C0BDD">
        <w:rPr>
          <w:lang w:val="en-US"/>
        </w:rPr>
        <w:t xml:space="preserve">Fig. </w:t>
      </w:r>
      <w:r w:rsidR="00AB0F6C" w:rsidRPr="00AB0F6C">
        <w:rPr>
          <w:lang w:val="en-US"/>
        </w:rPr>
        <w:t>2</w:t>
      </w:r>
      <w:r w:rsidR="00AB0F6C" w:rsidRPr="000C0BDD">
        <w:rPr>
          <w:lang w:val="en-US"/>
        </w:rPr>
        <w:t xml:space="preserve"> </w:t>
      </w:r>
      <w:r w:rsidR="00AB0F6C">
        <w:rPr>
          <w:lang w:val="en-US"/>
        </w:rPr>
        <w:t>Gradient Boosting</w:t>
      </w:r>
      <w:r w:rsidR="00AB0F6C" w:rsidRPr="000C0BDD">
        <w:rPr>
          <w:lang w:val="en-US"/>
        </w:rPr>
        <w:t xml:space="preserve"> main decision tree</w:t>
      </w:r>
      <w:r w:rsidR="00AB0F6C">
        <w:rPr>
          <w:lang w:val="en-US"/>
        </w:rPr>
        <w:t xml:space="preserve"> </w:t>
      </w:r>
    </w:p>
    <w:p w14:paraId="60B4E2A8" w14:textId="22E6510D" w:rsidR="000C0BDD" w:rsidRDefault="000C0BDD" w:rsidP="00AB0F6C">
      <w:pPr>
        <w:pStyle w:val="Descripcin"/>
        <w:tabs>
          <w:tab w:val="left" w:pos="4962"/>
        </w:tabs>
        <w:jc w:val="both"/>
        <w:rPr>
          <w:lang w:val="en-US"/>
        </w:rPr>
      </w:pPr>
    </w:p>
    <w:p w14:paraId="4E82892D" w14:textId="77777777" w:rsidR="00636223" w:rsidRPr="00F608A5" w:rsidRDefault="00000000">
      <w:pPr>
        <w:pStyle w:val="Ttulo2"/>
        <w:spacing w:before="220" w:after="100"/>
        <w:rPr>
          <w:lang w:val="en-US"/>
        </w:rPr>
      </w:pPr>
      <w:r w:rsidRPr="00F608A5">
        <w:rPr>
          <w:lang w:val="en-US"/>
        </w:rPr>
        <w:t>6.1 Error analysis</w:t>
      </w:r>
    </w:p>
    <w:p w14:paraId="00D54F7B" w14:textId="77777777" w:rsidR="00636223" w:rsidRPr="00F608A5" w:rsidRDefault="00000000">
      <w:pPr>
        <w:spacing w:after="140"/>
        <w:jc w:val="both"/>
        <w:rPr>
          <w:lang w:val="en-US"/>
        </w:rPr>
      </w:pPr>
      <w:r w:rsidRPr="00F608A5">
        <w:rPr>
          <w:lang w:val="en-US"/>
        </w:rPr>
        <w:t xml:space="preserve">The single case Gradient Boosting misclassifies is </w:t>
      </w:r>
      <w:r w:rsidRPr="00F608A5">
        <w:rPr>
          <w:b/>
          <w:bCs/>
          <w:lang w:val="en-US"/>
        </w:rPr>
        <w:t>Ermenegildo Gasperoni</w:t>
      </w:r>
      <w:r w:rsidRPr="00F608A5">
        <w:rPr>
          <w:lang w:val="en-US"/>
        </w:rPr>
        <w:t xml:space="preserve"> (San Marino): the </w:t>
      </w:r>
      <w:proofErr w:type="spellStart"/>
      <w:r w:rsidRPr="00F608A5">
        <w:rPr>
          <w:lang w:val="en-US"/>
        </w:rPr>
        <w:t>Wikidata</w:t>
      </w:r>
      <w:proofErr w:type="spellEnd"/>
      <w:r w:rsidRPr="00F608A5">
        <w:rPr>
          <w:lang w:val="en-US"/>
        </w:rPr>
        <w:t xml:space="preserve"> place-of-birth field is empty — most likely because San Marino is a country with a single city — so the city metric cannot fire, and the occupation fields (</w:t>
      </w:r>
      <w:proofErr w:type="spellStart"/>
      <w:r w:rsidRPr="00F608A5">
        <w:rPr>
          <w:lang w:val="en-US"/>
        </w:rPr>
        <w:t>bracciante</w:t>
      </w:r>
      <w:proofErr w:type="spellEnd"/>
      <w:r w:rsidRPr="00F608A5">
        <w:rPr>
          <w:lang w:val="en-US"/>
        </w:rPr>
        <w:t xml:space="preserve"> vs. politico) disagree while not being incompatible. Encoding the general knowledge that a single-city country needs no municipality appears to lie beyond any model of reasonable complexity.</w:t>
      </w:r>
    </w:p>
    <w:p w14:paraId="1256C3C7" w14:textId="77777777" w:rsidR="00636223" w:rsidRPr="00F608A5" w:rsidRDefault="00000000">
      <w:pPr>
        <w:spacing w:after="140"/>
        <w:jc w:val="both"/>
        <w:rPr>
          <w:lang w:val="en-US"/>
        </w:rPr>
      </w:pPr>
      <w:r w:rsidRPr="00F608A5">
        <w:rPr>
          <w:lang w:val="en-US"/>
        </w:rPr>
        <w:t xml:space="preserve">The four additional cases misclassified by the heuristic and Random Forest (but correctly handled by Gradient Boosting) share a common cause: in three of them the CPC city field is recorded at a coarser level (province or country) than </w:t>
      </w:r>
      <w:proofErr w:type="spellStart"/>
      <w:r w:rsidRPr="00F608A5">
        <w:rPr>
          <w:lang w:val="en-US"/>
        </w:rPr>
        <w:t>Wikidata's</w:t>
      </w:r>
      <w:proofErr w:type="spellEnd"/>
      <w:r w:rsidRPr="00F608A5">
        <w:rPr>
          <w:lang w:val="en-US"/>
        </w:rPr>
        <w:t xml:space="preserve"> (municipality), so the city metric fails; one more is the single-city-country situation again. It is notable that Gradient Boosting's more sophisticated tree logic recovers all of these.</w:t>
      </w:r>
    </w:p>
    <w:p w14:paraId="25A17593" w14:textId="77777777" w:rsidR="00636223" w:rsidRPr="00F608A5" w:rsidRDefault="00000000">
      <w:pPr>
        <w:pStyle w:val="Ttulo2"/>
        <w:spacing w:before="220" w:after="100"/>
        <w:rPr>
          <w:lang w:val="en-US"/>
        </w:rPr>
      </w:pPr>
      <w:r w:rsidRPr="00F608A5">
        <w:rPr>
          <w:lang w:val="en-US"/>
        </w:rPr>
        <w:t>6.2 Summary</w:t>
      </w:r>
    </w:p>
    <w:p w14:paraId="3E2843EF" w14:textId="77777777" w:rsidR="00636223" w:rsidRDefault="00000000">
      <w:pPr>
        <w:spacing w:after="140"/>
        <w:jc w:val="both"/>
        <w:rPr>
          <w:lang w:val="en-US"/>
        </w:rPr>
      </w:pPr>
      <w:r w:rsidRPr="00F608A5">
        <w:rPr>
          <w:lang w:val="en-US"/>
        </w:rPr>
        <w:t xml:space="preserve">Across the labelling and test sets, the records of </w:t>
      </w:r>
      <w:r w:rsidRPr="00F608A5">
        <w:rPr>
          <w:b/>
          <w:bCs/>
          <w:lang w:val="en-US"/>
        </w:rPr>
        <w:t>8,981 persons (5.89% of the CPC)</w:t>
      </w:r>
      <w:r w:rsidRPr="00F608A5">
        <w:rPr>
          <w:lang w:val="en-US"/>
        </w:rPr>
        <w:t xml:space="preserve"> were processed, of whom </w:t>
      </w:r>
      <w:r w:rsidRPr="00CA0D09">
        <w:rPr>
          <w:b/>
          <w:bCs/>
          <w:lang w:val="en-US"/>
        </w:rPr>
        <w:t>128</w:t>
      </w:r>
      <w:r w:rsidRPr="00F608A5">
        <w:rPr>
          <w:lang w:val="en-US"/>
        </w:rPr>
        <w:t xml:space="preserve"> (</w:t>
      </w:r>
      <w:r w:rsidRPr="00CA0D09">
        <w:rPr>
          <w:b/>
          <w:bCs/>
          <w:lang w:val="en-US"/>
        </w:rPr>
        <w:t>1.43%</w:t>
      </w:r>
      <w:r w:rsidRPr="00F608A5">
        <w:rPr>
          <w:lang w:val="en-US"/>
        </w:rPr>
        <w:t xml:space="preserve">) could be linked to a </w:t>
      </w:r>
      <w:proofErr w:type="spellStart"/>
      <w:r w:rsidRPr="00F608A5">
        <w:rPr>
          <w:lang w:val="en-US"/>
        </w:rPr>
        <w:t>Wikidata</w:t>
      </w:r>
      <w:proofErr w:type="spellEnd"/>
      <w:r w:rsidRPr="00F608A5">
        <w:rPr>
          <w:lang w:val="en-US"/>
        </w:rPr>
        <w:t xml:space="preserve"> entry — confirming the extreme long-tail nature of the task. Several automatic labelling models were developed and tested; the best (Gradient Boosting) achieves what we consider very strong performance, with precision close to 100% and only 0.48% false negatives. Finally, an automated pipeline was defined that acquires the required data and performs the linking automatically.</w:t>
      </w:r>
    </w:p>
    <w:sectPr w:rsidR="00636223">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EB895" w14:textId="77777777" w:rsidR="007D5ABD" w:rsidRDefault="007D5ABD" w:rsidP="00F608A5">
      <w:r>
        <w:separator/>
      </w:r>
    </w:p>
  </w:endnote>
  <w:endnote w:type="continuationSeparator" w:id="0">
    <w:p w14:paraId="2DF63064" w14:textId="77777777" w:rsidR="007D5ABD" w:rsidRDefault="007D5ABD" w:rsidP="00F60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D1F7" w14:textId="77777777" w:rsidR="00F608A5" w:rsidRDefault="00F608A5">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786F680" w14:textId="77777777" w:rsidR="00F608A5" w:rsidRDefault="00F608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1E5FB" w14:textId="77777777" w:rsidR="007D5ABD" w:rsidRDefault="007D5ABD" w:rsidP="00F608A5">
      <w:r>
        <w:separator/>
      </w:r>
    </w:p>
  </w:footnote>
  <w:footnote w:type="continuationSeparator" w:id="0">
    <w:p w14:paraId="226FBCC0" w14:textId="77777777" w:rsidR="007D5ABD" w:rsidRDefault="007D5ABD" w:rsidP="00F608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B4572"/>
    <w:multiLevelType w:val="hybridMultilevel"/>
    <w:tmpl w:val="F042CE60"/>
    <w:lvl w:ilvl="0" w:tplc="ACFAA2C6">
      <w:start w:val="1"/>
      <w:numFmt w:val="decimal"/>
      <w:lvlText w:val="%1."/>
      <w:lvlJc w:val="left"/>
    </w:lvl>
    <w:lvl w:ilvl="1" w:tplc="FEFCD014">
      <w:numFmt w:val="decimal"/>
      <w:lvlText w:val=""/>
      <w:lvlJc w:val="left"/>
    </w:lvl>
    <w:lvl w:ilvl="2" w:tplc="0558630C">
      <w:numFmt w:val="decimal"/>
      <w:lvlText w:val=""/>
      <w:lvlJc w:val="left"/>
    </w:lvl>
    <w:lvl w:ilvl="3" w:tplc="1BD2BD9E">
      <w:numFmt w:val="decimal"/>
      <w:lvlText w:val=""/>
      <w:lvlJc w:val="left"/>
    </w:lvl>
    <w:lvl w:ilvl="4" w:tplc="DF624F90">
      <w:numFmt w:val="decimal"/>
      <w:lvlText w:val=""/>
      <w:lvlJc w:val="left"/>
    </w:lvl>
    <w:lvl w:ilvl="5" w:tplc="BDD2C762">
      <w:numFmt w:val="decimal"/>
      <w:lvlText w:val=""/>
      <w:lvlJc w:val="left"/>
    </w:lvl>
    <w:lvl w:ilvl="6" w:tplc="8FAE9904">
      <w:numFmt w:val="decimal"/>
      <w:lvlText w:val=""/>
      <w:lvlJc w:val="left"/>
    </w:lvl>
    <w:lvl w:ilvl="7" w:tplc="92C2C890">
      <w:numFmt w:val="decimal"/>
      <w:lvlText w:val=""/>
      <w:lvlJc w:val="left"/>
    </w:lvl>
    <w:lvl w:ilvl="8" w:tplc="CC5A1A3C">
      <w:numFmt w:val="decimal"/>
      <w:lvlText w:val=""/>
      <w:lvlJc w:val="left"/>
    </w:lvl>
  </w:abstractNum>
  <w:abstractNum w:abstractNumId="1" w15:restartNumberingAfterBreak="0">
    <w:nsid w:val="6D76243B"/>
    <w:multiLevelType w:val="hybridMultilevel"/>
    <w:tmpl w:val="65829A4E"/>
    <w:lvl w:ilvl="0" w:tplc="1D627C8A">
      <w:start w:val="1"/>
      <w:numFmt w:val="bullet"/>
      <w:lvlText w:val="●"/>
      <w:lvlJc w:val="left"/>
      <w:pPr>
        <w:ind w:left="720" w:hanging="360"/>
      </w:pPr>
    </w:lvl>
    <w:lvl w:ilvl="1" w:tplc="5B16E534">
      <w:start w:val="1"/>
      <w:numFmt w:val="bullet"/>
      <w:lvlText w:val="○"/>
      <w:lvlJc w:val="left"/>
      <w:pPr>
        <w:ind w:left="1440" w:hanging="360"/>
      </w:pPr>
    </w:lvl>
    <w:lvl w:ilvl="2" w:tplc="8138CEE6">
      <w:start w:val="1"/>
      <w:numFmt w:val="bullet"/>
      <w:lvlText w:val="■"/>
      <w:lvlJc w:val="left"/>
      <w:pPr>
        <w:ind w:left="2160" w:hanging="360"/>
      </w:pPr>
    </w:lvl>
    <w:lvl w:ilvl="3" w:tplc="C31EF6E8">
      <w:start w:val="1"/>
      <w:numFmt w:val="bullet"/>
      <w:lvlText w:val="●"/>
      <w:lvlJc w:val="left"/>
      <w:pPr>
        <w:ind w:left="2880" w:hanging="360"/>
      </w:pPr>
    </w:lvl>
    <w:lvl w:ilvl="4" w:tplc="D10C4608">
      <w:start w:val="1"/>
      <w:numFmt w:val="bullet"/>
      <w:lvlText w:val="○"/>
      <w:lvlJc w:val="left"/>
      <w:pPr>
        <w:ind w:left="3600" w:hanging="360"/>
      </w:pPr>
    </w:lvl>
    <w:lvl w:ilvl="5" w:tplc="27008C00">
      <w:start w:val="1"/>
      <w:numFmt w:val="bullet"/>
      <w:lvlText w:val="■"/>
      <w:lvlJc w:val="left"/>
      <w:pPr>
        <w:ind w:left="4320" w:hanging="360"/>
      </w:pPr>
    </w:lvl>
    <w:lvl w:ilvl="6" w:tplc="76589DA2">
      <w:start w:val="1"/>
      <w:numFmt w:val="bullet"/>
      <w:lvlText w:val="●"/>
      <w:lvlJc w:val="left"/>
      <w:pPr>
        <w:ind w:left="5040" w:hanging="360"/>
      </w:pPr>
    </w:lvl>
    <w:lvl w:ilvl="7" w:tplc="E416D758">
      <w:start w:val="1"/>
      <w:numFmt w:val="bullet"/>
      <w:lvlText w:val="●"/>
      <w:lvlJc w:val="left"/>
      <w:pPr>
        <w:ind w:left="5760" w:hanging="360"/>
      </w:pPr>
    </w:lvl>
    <w:lvl w:ilvl="8" w:tplc="0C22C6B4">
      <w:start w:val="1"/>
      <w:numFmt w:val="bullet"/>
      <w:lvlText w:val="●"/>
      <w:lvlJc w:val="left"/>
      <w:pPr>
        <w:ind w:left="6480" w:hanging="360"/>
      </w:pPr>
    </w:lvl>
  </w:abstractNum>
  <w:num w:numId="1" w16cid:durableId="469178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223"/>
    <w:rsid w:val="0009174B"/>
    <w:rsid w:val="000C0BDD"/>
    <w:rsid w:val="00636223"/>
    <w:rsid w:val="00661C3D"/>
    <w:rsid w:val="006835A2"/>
    <w:rsid w:val="007D5ABD"/>
    <w:rsid w:val="00812076"/>
    <w:rsid w:val="00AA7840"/>
    <w:rsid w:val="00AB0F6C"/>
    <w:rsid w:val="00C639C8"/>
    <w:rsid w:val="00CA0D09"/>
    <w:rsid w:val="00DA02F4"/>
    <w:rsid w:val="00EF0651"/>
    <w:rsid w:val="00F608A5"/>
    <w:rsid w:val="00F702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90A5"/>
  <w15:docId w15:val="{D2484E96-E90F-4DD5-9812-FDE64DB0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608A5"/>
    <w:pPr>
      <w:tabs>
        <w:tab w:val="center" w:pos="4252"/>
        <w:tab w:val="right" w:pos="8504"/>
      </w:tabs>
    </w:pPr>
  </w:style>
  <w:style w:type="character" w:customStyle="1" w:styleId="EncabezadoCar">
    <w:name w:val="Encabezado Car"/>
    <w:basedOn w:val="Fuentedeprrafopredeter"/>
    <w:link w:val="Encabezado"/>
    <w:uiPriority w:val="99"/>
    <w:rsid w:val="00F608A5"/>
  </w:style>
  <w:style w:type="paragraph" w:styleId="Piedepgina">
    <w:name w:val="footer"/>
    <w:basedOn w:val="Normal"/>
    <w:link w:val="PiedepginaCar"/>
    <w:uiPriority w:val="99"/>
    <w:unhideWhenUsed/>
    <w:rsid w:val="00F608A5"/>
    <w:pPr>
      <w:tabs>
        <w:tab w:val="center" w:pos="4252"/>
        <w:tab w:val="right" w:pos="8504"/>
      </w:tabs>
    </w:pPr>
  </w:style>
  <w:style w:type="character" w:customStyle="1" w:styleId="PiedepginaCar">
    <w:name w:val="Pie de página Car"/>
    <w:basedOn w:val="Fuentedeprrafopredeter"/>
    <w:link w:val="Piedepgina"/>
    <w:uiPriority w:val="99"/>
    <w:rsid w:val="00F608A5"/>
  </w:style>
  <w:style w:type="table" w:styleId="Tablaconcuadrcula">
    <w:name w:val="Table Grid"/>
    <w:basedOn w:val="Tablanormal"/>
    <w:uiPriority w:val="39"/>
    <w:rsid w:val="00F608A5"/>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608A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5D0ACAE-B80B-4A19-B68A-44C566F2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7</Pages>
  <Words>2802</Words>
  <Characters>16817</Characters>
  <Application>Microsoft Office Word</Application>
  <DocSecurity>0</DocSecurity>
  <Lines>509</Lines>
  <Paragraphs>350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Vaca Rodríguez</cp:lastModifiedBy>
  <cp:revision>8</cp:revision>
  <dcterms:created xsi:type="dcterms:W3CDTF">2026-07-06T19:31:00Z</dcterms:created>
  <dcterms:modified xsi:type="dcterms:W3CDTF">2026-07-07T12:50:00Z</dcterms:modified>
</cp:coreProperties>
</file>