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305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240" w:type="dxa"/>
              <w:left w:w="200" w:type="dxa"/>
              <w:bottom w:w="80" w:type="dxa"/>
              <w:right w:w="200" w:type="dxa"/>
            </w:tcMar>
          </w:tcPr>
          <w:p w14:paraId="594F4AD3">
            <w:pPr>
              <w:jc w:val="center"/>
            </w:pPr>
            <w:bookmarkStart w:id="0" w:name="_GoBack"/>
            <w:bookmarkEnd w:id="0"/>
            <w:r>
              <w:rPr>
                <w:rFonts w:ascii="Arial" w:hAnsi="Arial" w:eastAsia="Arial" w:cs="Arial"/>
                <w:b/>
                <w:bCs/>
                <w:color w:val="FFFFFF"/>
                <w:sz w:val="52"/>
                <w:szCs w:val="52"/>
              </w:rPr>
              <w:t>AFDMCTRAVEL.COM</w:t>
            </w:r>
          </w:p>
          <w:p w14:paraId="235AA88F">
            <w:pPr>
              <w:spacing w:before="60"/>
              <w:jc w:val="center"/>
            </w:pPr>
            <w:r>
              <w:rPr>
                <w:rFonts w:ascii="Arial" w:hAnsi="Arial" w:eastAsia="Arial" w:cs="Arial"/>
                <w:i/>
                <w:iCs/>
                <w:color w:val="C9A84C"/>
                <w:sz w:val="26"/>
                <w:szCs w:val="26"/>
              </w:rPr>
              <w:t>Website Content — All 6 Pages · Ready to Build</w:t>
            </w:r>
          </w:p>
          <w:p w14:paraId="7F3A9D30">
            <w:pPr>
              <w:spacing w:before="40" w:after="200"/>
              <w:jc w:val="center"/>
            </w:pPr>
            <w:r>
              <w:rPr>
                <w:rFonts w:ascii="Arial" w:hAnsi="Arial" w:eastAsia="Arial" w:cs="Arial"/>
                <w:color w:val="FFFFFF"/>
                <w:sz w:val="21"/>
                <w:szCs w:val="21"/>
              </w:rPr>
              <w:t>Para: Javier (Web Developer)</w:t>
            </w:r>
          </w:p>
        </w:tc>
      </w:tr>
    </w:tbl>
    <w:p w14:paraId="3E1CFC52">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15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379961ED">
            <w:r>
              <w:rPr>
                <w:rFonts w:ascii="Arial" w:hAnsi="Arial" w:eastAsia="Arial" w:cs="Arial"/>
                <w:b/>
                <w:bCs/>
                <w:color w:val="C45000"/>
                <w:sz w:val="20"/>
                <w:szCs w:val="20"/>
              </w:rPr>
              <w:t xml:space="preserve">📌 JAVIER: </w:t>
            </w:r>
            <w:r>
              <w:rPr>
                <w:rFonts w:ascii="Arial" w:hAnsi="Arial" w:eastAsia="Arial" w:cs="Arial"/>
                <w:color w:val="333333"/>
                <w:sz w:val="20"/>
                <w:szCs w:val="20"/>
              </w:rPr>
              <w:t>Hola Javier. Este documento tiene TODO el contenido del sitio listo para copiar y pegar. Está dividido en 6 páginas — una sección por página. Las instrucciones para ti están en estas cajas naranjas. El contenido y los títulos están en inglés porque así van en el sitio. Solo sigue el orden de las páginas y usa el texto exactamente como aparece aquí.</w:t>
            </w:r>
          </w:p>
        </w:tc>
      </w:tr>
    </w:tbl>
    <w:p w14:paraId="53A53DB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9F3A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40" w:type="dxa"/>
              <w:bottom w:w="80" w:type="dxa"/>
              <w:right w:w="140" w:type="dxa"/>
            </w:tcMar>
          </w:tcPr>
          <w:p w14:paraId="7D28E82A">
            <w:r>
              <w:rPr>
                <w:rFonts w:ascii="Arial" w:hAnsi="Arial" w:eastAsia="Arial" w:cs="Arial"/>
                <w:b/>
                <w:bCs/>
                <w:color w:val="C9A84C"/>
                <w:sz w:val="20"/>
                <w:szCs w:val="20"/>
              </w:rPr>
              <w:t>Tipo de caja / etiqueta</w:t>
            </w:r>
          </w:p>
        </w:tc>
        <w:tc>
          <w:tcPr>
            <w:tcW w:w="636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40" w:type="dxa"/>
              <w:bottom w:w="80" w:type="dxa"/>
              <w:right w:w="140" w:type="dxa"/>
            </w:tcMar>
          </w:tcPr>
          <w:p w14:paraId="7E368671">
            <w:r>
              <w:rPr>
                <w:rFonts w:ascii="Arial" w:hAnsi="Arial" w:eastAsia="Arial" w:cs="Arial"/>
                <w:b/>
                <w:bCs/>
                <w:color w:val="C9A84C"/>
                <w:sz w:val="20"/>
                <w:szCs w:val="20"/>
              </w:rPr>
              <w:t>Qué significa</w:t>
            </w:r>
          </w:p>
        </w:tc>
      </w:tr>
      <w:tr w14:paraId="1D5E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40" w:type="dxa"/>
              <w:bottom w:w="80" w:type="dxa"/>
              <w:right w:w="140" w:type="dxa"/>
            </w:tcMar>
          </w:tcPr>
          <w:p w14:paraId="30AA6CDB">
            <w:r>
              <w:rPr>
                <w:rFonts w:ascii="Arial" w:hAnsi="Arial" w:eastAsia="Arial" w:cs="Arial"/>
                <w:b/>
                <w:bCs/>
                <w:color w:val="C45000"/>
                <w:sz w:val="20"/>
                <w:szCs w:val="20"/>
              </w:rPr>
              <w:t>📌 Caja naranja</w:t>
            </w:r>
          </w:p>
        </w:tc>
        <w:tc>
          <w:tcPr>
            <w:tcW w:w="63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40" w:type="dxa"/>
              <w:bottom w:w="80" w:type="dxa"/>
              <w:right w:w="140" w:type="dxa"/>
            </w:tcMar>
          </w:tcPr>
          <w:p w14:paraId="3600DD61">
            <w:r>
              <w:rPr>
                <w:rFonts w:ascii="Arial" w:hAnsi="Arial" w:eastAsia="Arial" w:cs="Arial"/>
                <w:color w:val="222222"/>
                <w:sz w:val="20"/>
                <w:szCs w:val="20"/>
              </w:rPr>
              <w:t>Instrucción para ti — léela antes de esa sección</w:t>
            </w:r>
          </w:p>
        </w:tc>
      </w:tr>
      <w:tr w14:paraId="70B9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40" w:type="dxa"/>
              <w:bottom w:w="80" w:type="dxa"/>
              <w:right w:w="140" w:type="dxa"/>
            </w:tcMar>
          </w:tcPr>
          <w:p w14:paraId="6086D9B6">
            <w:r>
              <w:rPr>
                <w:rFonts w:ascii="Arial" w:hAnsi="Arial" w:eastAsia="Arial" w:cs="Arial"/>
                <w:b/>
                <w:bCs/>
                <w:color w:val="C45000"/>
                <w:sz w:val="20"/>
                <w:szCs w:val="20"/>
              </w:rPr>
              <w:t>🌐 Caja morada</w:t>
            </w:r>
          </w:p>
        </w:tc>
        <w:tc>
          <w:tcPr>
            <w:tcW w:w="63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40" w:type="dxa"/>
              <w:bottom w:w="80" w:type="dxa"/>
              <w:right w:w="140" w:type="dxa"/>
            </w:tcMar>
          </w:tcPr>
          <w:p w14:paraId="14377E96">
            <w:r>
              <w:rPr>
                <w:rFonts w:ascii="Arial" w:hAnsi="Arial" w:eastAsia="Arial" w:cs="Arial"/>
                <w:color w:val="222222"/>
                <w:sz w:val="20"/>
                <w:szCs w:val="20"/>
              </w:rPr>
              <w:t>URL exacta de esa página — cópiala tal cual</w:t>
            </w:r>
          </w:p>
        </w:tc>
      </w:tr>
      <w:tr w14:paraId="760A9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40" w:type="dxa"/>
              <w:bottom w:w="80" w:type="dxa"/>
              <w:right w:w="140" w:type="dxa"/>
            </w:tcMar>
          </w:tcPr>
          <w:p w14:paraId="13EFA51F">
            <w:r>
              <w:rPr>
                <w:rFonts w:ascii="Arial" w:hAnsi="Arial" w:eastAsia="Arial" w:cs="Arial"/>
                <w:b/>
                <w:bCs/>
                <w:color w:val="C45000"/>
                <w:sz w:val="20"/>
                <w:szCs w:val="20"/>
              </w:rPr>
              <w:t>🔗 Caja verde azulado</w:t>
            </w:r>
          </w:p>
        </w:tc>
        <w:tc>
          <w:tcPr>
            <w:tcW w:w="63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40" w:type="dxa"/>
              <w:bottom w:w="80" w:type="dxa"/>
              <w:right w:w="140" w:type="dxa"/>
            </w:tcMar>
          </w:tcPr>
          <w:p w14:paraId="1DB19B6D">
            <w:r>
              <w:rPr>
                <w:rFonts w:ascii="Arial" w:hAnsi="Arial" w:eastAsia="Arial" w:cs="Arial"/>
                <w:color w:val="222222"/>
                <w:sz w:val="20"/>
                <w:szCs w:val="20"/>
              </w:rPr>
              <w:t>Nombre de sección — agrégalo al H2 en el HTML</w:t>
            </w:r>
          </w:p>
        </w:tc>
      </w:tr>
      <w:tr w14:paraId="4950A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40" w:type="dxa"/>
              <w:bottom w:w="80" w:type="dxa"/>
              <w:right w:w="140" w:type="dxa"/>
            </w:tcMar>
          </w:tcPr>
          <w:p w14:paraId="6E6300FD">
            <w:r>
              <w:rPr>
                <w:rFonts w:ascii="Arial" w:hAnsi="Arial" w:eastAsia="Arial" w:cs="Arial"/>
                <w:b/>
                <w:bCs/>
                <w:color w:val="C45000"/>
                <w:sz w:val="20"/>
                <w:szCs w:val="20"/>
              </w:rPr>
              <w:t>[H1]  Texto grande</w:t>
            </w:r>
          </w:p>
        </w:tc>
        <w:tc>
          <w:tcPr>
            <w:tcW w:w="63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40" w:type="dxa"/>
              <w:bottom w:w="80" w:type="dxa"/>
              <w:right w:w="140" w:type="dxa"/>
            </w:tcMar>
          </w:tcPr>
          <w:p w14:paraId="3182761A">
            <w:r>
              <w:rPr>
                <w:rFonts w:ascii="Arial" w:hAnsi="Arial" w:eastAsia="Arial" w:cs="Arial"/>
                <w:color w:val="222222"/>
                <w:sz w:val="20"/>
                <w:szCs w:val="20"/>
              </w:rPr>
              <w:t>Título principal de la página — solo uno por página</w:t>
            </w:r>
          </w:p>
        </w:tc>
      </w:tr>
      <w:tr w14:paraId="14D7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40" w:type="dxa"/>
              <w:bottom w:w="80" w:type="dxa"/>
              <w:right w:w="140" w:type="dxa"/>
            </w:tcMar>
          </w:tcPr>
          <w:p w14:paraId="552AE8A7">
            <w:r>
              <w:rPr>
                <w:rFonts w:ascii="Arial" w:hAnsi="Arial" w:eastAsia="Arial" w:cs="Arial"/>
                <w:b/>
                <w:bCs/>
                <w:color w:val="C45000"/>
                <w:sz w:val="20"/>
                <w:szCs w:val="20"/>
              </w:rPr>
              <w:t>[H2]  Texto mediano</w:t>
            </w:r>
          </w:p>
        </w:tc>
        <w:tc>
          <w:tcPr>
            <w:tcW w:w="636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40" w:type="dxa"/>
              <w:bottom w:w="80" w:type="dxa"/>
              <w:right w:w="140" w:type="dxa"/>
            </w:tcMar>
          </w:tcPr>
          <w:p w14:paraId="7CE5D60D">
            <w:r>
              <w:rPr>
                <w:rFonts w:ascii="Arial" w:hAnsi="Arial" w:eastAsia="Arial" w:cs="Arial"/>
                <w:color w:val="222222"/>
                <w:sz w:val="20"/>
                <w:szCs w:val="20"/>
              </w:rPr>
              <w:t>Subtítulo de sección — varios por página</w:t>
            </w:r>
          </w:p>
        </w:tc>
      </w:tr>
      <w:tr w14:paraId="0F86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40" w:type="dxa"/>
              <w:bottom w:w="80" w:type="dxa"/>
              <w:right w:w="140" w:type="dxa"/>
            </w:tcMar>
          </w:tcPr>
          <w:p w14:paraId="786095F0">
            <w:r>
              <w:rPr>
                <w:rFonts w:ascii="Arial" w:hAnsi="Arial" w:eastAsia="Arial" w:cs="Arial"/>
                <w:b/>
                <w:bCs/>
                <w:color w:val="C45000"/>
                <w:sz w:val="20"/>
                <w:szCs w:val="20"/>
              </w:rPr>
              <w:t>[H3]  Texto pequeño</w:t>
            </w:r>
          </w:p>
        </w:tc>
        <w:tc>
          <w:tcPr>
            <w:tcW w:w="636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40" w:type="dxa"/>
              <w:bottom w:w="80" w:type="dxa"/>
              <w:right w:w="140" w:type="dxa"/>
            </w:tcMar>
          </w:tcPr>
          <w:p w14:paraId="33FA17B7">
            <w:r>
              <w:rPr>
                <w:rFonts w:ascii="Arial" w:hAnsi="Arial" w:eastAsia="Arial" w:cs="Arial"/>
                <w:color w:val="222222"/>
                <w:sz w:val="20"/>
                <w:szCs w:val="20"/>
              </w:rPr>
              <w:t>Sub-subtítulo — siempre debajo de un H2</w:t>
            </w:r>
          </w:p>
        </w:tc>
      </w:tr>
    </w:tbl>
    <w:p w14:paraId="58DE83C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D5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109A0E98">
            <w:r>
              <w:rPr>
                <w:rFonts w:ascii="Arial" w:hAnsi="Arial" w:eastAsia="Arial" w:cs="Arial"/>
                <w:b/>
                <w:bCs/>
                <w:color w:val="C45000"/>
                <w:sz w:val="20"/>
                <w:szCs w:val="20"/>
              </w:rPr>
              <w:t xml:space="preserve">📌 JAVIER: </w:t>
            </w:r>
            <w:r>
              <w:rPr>
                <w:rFonts w:ascii="Arial" w:hAnsi="Arial" w:eastAsia="Arial" w:cs="Arial"/>
                <w:color w:val="333333"/>
                <w:sz w:val="20"/>
                <w:szCs w:val="20"/>
              </w:rPr>
              <w:t>IMPORTANTE: Los textos entre [H1], [H2] y [H3] ya tienen las palabras clave de Google incluidas. No los cambies — están escritos así a propósito para que el sitio aparezca bien posicionado en los resultados de búsqueda. Si tienes dudas sobre el SEO, revisa el DOC2_SEO_ParaJavier.docx.</w:t>
            </w:r>
          </w:p>
        </w:tc>
      </w:tr>
    </w:tbl>
    <w:p w14:paraId="1354A8FD">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50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80" w:type="dxa"/>
              <w:left w:w="200" w:type="dxa"/>
              <w:bottom w:w="100" w:type="dxa"/>
              <w:right w:w="200" w:type="dxa"/>
            </w:tcMar>
          </w:tcPr>
          <w:p w14:paraId="11CF8D68">
            <w:pPr>
              <w:jc w:val="center"/>
            </w:pPr>
            <w:r>
              <w:rPr>
                <w:rFonts w:ascii="Arial" w:hAnsi="Arial" w:eastAsia="Arial" w:cs="Arial"/>
                <w:b/>
                <w:bCs/>
                <w:color w:val="FFFFFF"/>
                <w:sz w:val="38"/>
                <w:szCs w:val="38"/>
              </w:rPr>
              <w:t>PAGE 1 — HOME</w:t>
            </w:r>
          </w:p>
          <w:p w14:paraId="25B6C978">
            <w:pPr>
              <w:spacing w:before="40" w:after="100"/>
              <w:jc w:val="center"/>
            </w:pPr>
            <w:r>
              <w:rPr>
                <w:rFonts w:ascii="Courier New" w:hAnsi="Courier New" w:eastAsia="Courier New" w:cs="Courier New"/>
                <w:color w:val="C9A84C"/>
                <w:sz w:val="21"/>
                <w:szCs w:val="21"/>
              </w:rPr>
              <w:t>afdmctravel.com/</w:t>
            </w:r>
          </w:p>
        </w:tc>
      </w:tr>
    </w:tbl>
    <w:p w14:paraId="471D42A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EFF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B2D8E" w:sz="6" w:space="0"/>
              <w:left w:val="single" w:color="5B2D8E" w:sz="6" w:space="0"/>
              <w:bottom w:val="single" w:color="5B2D8E" w:sz="6" w:space="0"/>
              <w:right w:val="single" w:color="5B2D8E" w:sz="6" w:space="0"/>
            </w:tcBorders>
            <w:shd w:val="clear" w:color="auto" w:fill="F3EEFF"/>
            <w:tcMar>
              <w:top w:w="120" w:type="dxa"/>
              <w:left w:w="180" w:type="dxa"/>
              <w:bottom w:w="120" w:type="dxa"/>
              <w:right w:w="180" w:type="dxa"/>
            </w:tcMar>
          </w:tcPr>
          <w:p w14:paraId="6CA96ED2">
            <w:r>
              <w:rPr>
                <w:rFonts w:ascii="Arial" w:hAnsi="Arial" w:eastAsia="Arial" w:cs="Arial"/>
                <w:b/>
                <w:bCs/>
                <w:color w:val="5B2D8E"/>
                <w:sz w:val="20"/>
                <w:szCs w:val="20"/>
              </w:rPr>
              <w:t xml:space="preserve">🌐 URL DE ESTA PÁGINA:  </w:t>
            </w:r>
            <w:r>
              <w:rPr>
                <w:rFonts w:ascii="Courier New" w:hAnsi="Courier New" w:eastAsia="Courier New" w:cs="Courier New"/>
                <w:b/>
                <w:bCs/>
                <w:color w:val="5B2D8E"/>
                <w:sz w:val="22"/>
                <w:szCs w:val="22"/>
              </w:rPr>
              <w:t>https://afdmctravel.com/</w:t>
            </w:r>
          </w:p>
          <w:p w14:paraId="6ADFE14D">
            <w:pPr>
              <w:spacing w:before="40"/>
            </w:pPr>
            <w:r>
              <w:rPr>
                <w:rFonts w:ascii="Arial" w:hAnsi="Arial" w:eastAsia="Arial" w:cs="Arial"/>
                <w:i/>
                <w:iCs/>
                <w:color w:val="555555"/>
                <w:sz w:val="19"/>
                <w:szCs w:val="19"/>
              </w:rPr>
              <w:t>Página principal. No lleva nada después del .com — solo la barra.</w:t>
            </w:r>
          </w:p>
        </w:tc>
      </w:tr>
    </w:tbl>
    <w:p w14:paraId="6C355984">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C1C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20DF3585">
            <w:r>
              <w:rPr>
                <w:rFonts w:ascii="Arial" w:hAnsi="Arial" w:eastAsia="Arial" w:cs="Arial"/>
                <w:b/>
                <w:bCs/>
                <w:color w:val="C45000"/>
                <w:sz w:val="20"/>
                <w:szCs w:val="20"/>
              </w:rPr>
              <w:t xml:space="preserve">📌 JAVIER: </w:t>
            </w:r>
            <w:r>
              <w:rPr>
                <w:rFonts w:ascii="Arial" w:hAnsi="Arial" w:eastAsia="Arial" w:cs="Arial"/>
                <w:color w:val="333333"/>
                <w:sz w:val="20"/>
                <w:szCs w:val="20"/>
              </w:rPr>
              <w:t>Esta es la página de inicio. El [H1] va en el hero banner — es el texto más grande de la página. Debajo del H1 va el subtítulo (texto normal, no es heading). Luego las secciones en el orden exacto que ves aquí. El botón principal (CTA) al final lleva a /contact.</w:t>
            </w:r>
          </w:p>
        </w:tc>
      </w:tr>
    </w:tbl>
    <w:p w14:paraId="328703F9">
      <w:pPr>
        <w:spacing w:before="60" w:after="60"/>
      </w:pPr>
    </w:p>
    <w:p w14:paraId="457D702B">
      <w:pPr>
        <w:pBdr>
          <w:bottom w:val="single" w:color="007A7A" w:sz="4" w:space="1"/>
        </w:pBdr>
        <w:spacing w:before="120" w:after="120"/>
      </w:pPr>
    </w:p>
    <w:p w14:paraId="78A1AE6A">
      <w:pPr>
        <w:spacing w:before="240" w:after="60"/>
      </w:pPr>
      <w:r>
        <w:rPr>
          <w:rFonts w:ascii="Courier New" w:hAnsi="Courier New" w:eastAsia="Courier New" w:cs="Courier New"/>
          <w:b/>
          <w:bCs/>
          <w:color w:val="003366"/>
          <w:sz w:val="18"/>
          <w:szCs w:val="18"/>
        </w:rPr>
        <w:t xml:space="preserve">[H1]  </w:t>
      </w:r>
      <w:r>
        <w:rPr>
          <w:rFonts w:ascii="Arial" w:hAnsi="Arial" w:eastAsia="Arial" w:cs="Arial"/>
          <w:b/>
          <w:bCs/>
          <w:color w:val="111111"/>
          <w:sz w:val="30"/>
          <w:szCs w:val="30"/>
        </w:rPr>
        <w:t>Your Trusted DMC Partner in Punta Cana — B2B MICE &amp; Incentive Travel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5C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5D0FA8BC">
            <w:r>
              <w:rPr>
                <w:rFonts w:ascii="Arial" w:hAnsi="Arial" w:eastAsia="Arial" w:cs="Arial"/>
                <w:b/>
                <w:bCs/>
                <w:color w:val="C45000"/>
                <w:sz w:val="20"/>
                <w:szCs w:val="20"/>
              </w:rPr>
              <w:t xml:space="preserve">📌 JAVIER: </w:t>
            </w:r>
            <w:r>
              <w:rPr>
                <w:rFonts w:ascii="Arial" w:hAnsi="Arial" w:eastAsia="Arial" w:cs="Arial"/>
                <w:color w:val="333333"/>
                <w:sz w:val="20"/>
                <w:szCs w:val="20"/>
              </w:rPr>
              <w:t>Este es el título principal del hero. Va en la fuente más grande del sitio. Solo puede haber UN H1 en toda la página.</w:t>
            </w:r>
          </w:p>
        </w:tc>
      </w:tr>
    </w:tbl>
    <w:p w14:paraId="094DE2EF">
      <w:pPr>
        <w:spacing w:before="60" w:after="80"/>
      </w:pPr>
      <w:r>
        <w:rPr>
          <w:rFonts w:ascii="Arial" w:hAnsi="Arial" w:eastAsia="Arial" w:cs="Arial"/>
          <w:color w:val="222222"/>
          <w:sz w:val="21"/>
          <w:szCs w:val="21"/>
        </w:rPr>
        <w:t>Hero subheading — texto normal, no es un heading:</w:t>
      </w:r>
    </w:p>
    <w:p w14:paraId="42C1C1BA">
      <w:pPr>
        <w:spacing w:before="60" w:after="80"/>
      </w:pPr>
      <w:r>
        <w:rPr>
          <w:rFonts w:ascii="Arial" w:hAnsi="Arial" w:eastAsia="Arial" w:cs="Arial"/>
          <w:color w:val="222222"/>
          <w:sz w:val="21"/>
          <w:szCs w:val="21"/>
        </w:rPr>
        <w:t>We are the local ground operation that international MICE agencies, incentive houses, and corporate travel buyers rely on in the Dominican Republic. No consumer bookings. No conflicts. Just professional B2B destination management.</w:t>
      </w:r>
    </w:p>
    <w:p w14:paraId="73942823">
      <w:pPr>
        <w:spacing w:before="120" w:after="120"/>
      </w:pPr>
    </w:p>
    <w:p w14:paraId="1AB9D02F">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Who We Serve — MICE Agencies, Incentive Houses &amp; Corporate Travel Buyers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F3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1E0EB33F">
            <w:r>
              <w:rPr>
                <w:rFonts w:ascii="Arial" w:hAnsi="Arial" w:eastAsia="Arial" w:cs="Arial"/>
                <w:b/>
                <w:bCs/>
                <w:color w:val="C45000"/>
                <w:sz w:val="20"/>
                <w:szCs w:val="20"/>
              </w:rPr>
              <w:t xml:space="preserve">📌 JAVIER: </w:t>
            </w:r>
            <w:r>
              <w:rPr>
                <w:rFonts w:ascii="Arial" w:hAnsi="Arial" w:eastAsia="Arial" w:cs="Arial"/>
                <w:color w:val="333333"/>
                <w:sz w:val="20"/>
                <w:szCs w:val="20"/>
              </w:rPr>
              <w:t>Sección debajo del hero. Puedes agregar íconos o tarjetas visuales para cada tipo de cliente.</w:t>
            </w:r>
          </w:p>
        </w:tc>
      </w:tr>
    </w:tbl>
    <w:p w14:paraId="7B6CA85B">
      <w:pPr>
        <w:spacing w:before="60" w:after="80"/>
      </w:pPr>
      <w:r>
        <w:rPr>
          <w:rFonts w:ascii="Arial" w:hAnsi="Arial" w:eastAsia="Arial" w:cs="Arial"/>
          <w:color w:val="222222"/>
          <w:sz w:val="21"/>
          <w:szCs w:val="21"/>
        </w:rPr>
        <w:t>This platform is designed exclusively for:</w:t>
      </w:r>
    </w:p>
    <w:p w14:paraId="37028DCE">
      <w:pPr>
        <w:pStyle w:val="16"/>
        <w:numPr>
          <w:ilvl w:val="0"/>
          <w:numId w:val="1"/>
        </w:numPr>
        <w:spacing w:before="30" w:after="30"/>
      </w:pPr>
      <w:r>
        <w:rPr>
          <w:rFonts w:ascii="Arial" w:hAnsi="Arial" w:eastAsia="Arial" w:cs="Arial"/>
          <w:color w:val="222222"/>
          <w:sz w:val="21"/>
          <w:szCs w:val="21"/>
        </w:rPr>
        <w:t>International DMCs looking for a trusted local associate in the Dominican Republic</w:t>
      </w:r>
    </w:p>
    <w:p w14:paraId="20D3022D">
      <w:pPr>
        <w:pStyle w:val="16"/>
        <w:numPr>
          <w:ilvl w:val="0"/>
          <w:numId w:val="1"/>
        </w:numPr>
        <w:spacing w:before="30" w:after="30"/>
      </w:pPr>
      <w:r>
        <w:rPr>
          <w:rFonts w:ascii="Arial" w:hAnsi="Arial" w:eastAsia="Arial" w:cs="Arial"/>
          <w:color w:val="222222"/>
          <w:sz w:val="21"/>
          <w:szCs w:val="21"/>
        </w:rPr>
        <w:t>MICE agencies and incentive travel companies</w:t>
      </w:r>
    </w:p>
    <w:p w14:paraId="23BCBF99">
      <w:pPr>
        <w:pStyle w:val="16"/>
        <w:numPr>
          <w:ilvl w:val="0"/>
          <w:numId w:val="1"/>
        </w:numPr>
        <w:spacing w:before="30" w:after="30"/>
      </w:pPr>
      <w:r>
        <w:rPr>
          <w:rFonts w:ascii="Arial" w:hAnsi="Arial" w:eastAsia="Arial" w:cs="Arial"/>
          <w:color w:val="222222"/>
          <w:sz w:val="21"/>
          <w:szCs w:val="21"/>
        </w:rPr>
        <w:t>Corporate travel departments managing group movements</w:t>
      </w:r>
    </w:p>
    <w:p w14:paraId="6F805384">
      <w:pPr>
        <w:pStyle w:val="16"/>
        <w:numPr>
          <w:ilvl w:val="0"/>
          <w:numId w:val="1"/>
        </w:numPr>
        <w:spacing w:before="30" w:after="30"/>
      </w:pPr>
      <w:r>
        <w:rPr>
          <w:rFonts w:ascii="Arial" w:hAnsi="Arial" w:eastAsia="Arial" w:cs="Arial"/>
          <w:color w:val="222222"/>
          <w:sz w:val="21"/>
          <w:szCs w:val="21"/>
        </w:rPr>
        <w:t>Event production companies requiring local logistics support</w:t>
      </w:r>
    </w:p>
    <w:p w14:paraId="728443E1">
      <w:pPr>
        <w:pStyle w:val="16"/>
        <w:numPr>
          <w:ilvl w:val="0"/>
          <w:numId w:val="1"/>
        </w:numPr>
        <w:spacing w:before="30" w:after="30"/>
      </w:pPr>
      <w:r>
        <w:rPr>
          <w:rFonts w:ascii="Arial" w:hAnsi="Arial" w:eastAsia="Arial" w:cs="Arial"/>
          <w:color w:val="222222"/>
          <w:sz w:val="21"/>
          <w:szCs w:val="21"/>
        </w:rPr>
        <w:t>Tour operators requiring white-label destination management</w:t>
      </w:r>
    </w:p>
    <w:p w14:paraId="4F7963C9">
      <w:pPr>
        <w:spacing w:before="60" w:after="80"/>
      </w:pPr>
      <w:r>
        <w:rPr>
          <w:rFonts w:ascii="Arial" w:hAnsi="Arial" w:eastAsia="Arial" w:cs="Arial"/>
          <w:color w:val="222222"/>
          <w:sz w:val="21"/>
          <w:szCs w:val="21"/>
        </w:rPr>
        <w:t>If you represent an organization that brings groups to the Caribbean and needs a professional on-the-ground partner in Punta Cana — you are in the right place.</w:t>
      </w:r>
    </w:p>
    <w:p w14:paraId="5CAFE765">
      <w:pPr>
        <w:spacing w:before="120" w:after="120"/>
      </w:pPr>
    </w:p>
    <w:p w14:paraId="1BAC16EA">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Ground Operations That Scale — Up to 7,000 Guests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AA39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55DBF7A6">
            <w:r>
              <w:rPr>
                <w:rFonts w:ascii="Arial" w:hAnsi="Arial" w:eastAsia="Arial" w:cs="Arial"/>
                <w:b/>
                <w:bCs/>
                <w:color w:val="C45000"/>
                <w:sz w:val="20"/>
                <w:szCs w:val="20"/>
              </w:rPr>
              <w:t xml:space="preserve">📌 JAVIER: </w:t>
            </w:r>
            <w:r>
              <w:rPr>
                <w:rFonts w:ascii="Arial" w:hAnsi="Arial" w:eastAsia="Arial" w:cs="Arial"/>
                <w:color w:val="333333"/>
                <w:sz w:val="20"/>
                <w:szCs w:val="20"/>
              </w:rPr>
              <w:t>Aquí van 4 números grandes en tarjetas o bloques con fondo oscuro. Úsalos con estos valores exactos.</w:t>
            </w:r>
          </w:p>
        </w:tc>
      </w:tr>
      <w:tr w14:paraId="607BC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8DDE3" w:sz="0" w:space="0"/>
              <w:left w:val="single" w:color="D8DDE3" w:sz="0" w:space="0"/>
              <w:bottom w:val="single" w:color="D8DDE3" w:sz="0" w:space="0"/>
              <w:right w:val="single" w:color="D8DDE3" w:sz="0" w:space="0"/>
            </w:tcBorders>
            <w:shd w:val="clear" w:color="auto" w:fill="003366"/>
            <w:tcMar>
              <w:top w:w="120" w:type="dxa"/>
              <w:left w:w="120" w:type="dxa"/>
              <w:bottom w:w="120" w:type="dxa"/>
              <w:right w:w="120" w:type="dxa"/>
            </w:tcMar>
          </w:tcPr>
          <w:p w14:paraId="6C174F76">
            <w:pPr>
              <w:jc w:val="center"/>
            </w:pPr>
            <w:r>
              <w:rPr>
                <w:rFonts w:ascii="Arial" w:hAnsi="Arial" w:eastAsia="Arial" w:cs="Arial"/>
                <w:b/>
                <w:bCs/>
                <w:color w:val="C9A84C"/>
                <w:sz w:val="36"/>
                <w:szCs w:val="36"/>
              </w:rPr>
              <w:t>7,000+</w:t>
            </w:r>
          </w:p>
          <w:p w14:paraId="5775B5CB">
            <w:pPr>
              <w:jc w:val="center"/>
            </w:pPr>
            <w:r>
              <w:rPr>
                <w:rFonts w:ascii="Arial" w:hAnsi="Arial" w:eastAsia="Arial" w:cs="Arial"/>
                <w:color w:val="FFFFFF"/>
                <w:sz w:val="20"/>
                <w:szCs w:val="20"/>
              </w:rPr>
              <w:t>Max Guest Capacity</w:t>
            </w:r>
          </w:p>
        </w:tc>
        <w:tc>
          <w:tcPr>
            <w:tcW w:w="2340" w:type="dxa"/>
            <w:tcBorders>
              <w:top w:val="single" w:color="D8DDE3" w:sz="0" w:space="0"/>
              <w:left w:val="single" w:color="D8DDE3" w:sz="0" w:space="0"/>
              <w:bottom w:val="single" w:color="D8DDE3" w:sz="0" w:space="0"/>
              <w:right w:val="single" w:color="D8DDE3" w:sz="0" w:space="0"/>
            </w:tcBorders>
            <w:shd w:val="clear" w:color="auto" w:fill="003366"/>
            <w:tcMar>
              <w:top w:w="120" w:type="dxa"/>
              <w:left w:w="120" w:type="dxa"/>
              <w:bottom w:w="120" w:type="dxa"/>
              <w:right w:w="120" w:type="dxa"/>
            </w:tcMar>
          </w:tcPr>
          <w:p w14:paraId="5E3661D0">
            <w:pPr>
              <w:jc w:val="center"/>
            </w:pPr>
            <w:r>
              <w:rPr>
                <w:rFonts w:ascii="Arial" w:hAnsi="Arial" w:eastAsia="Arial" w:cs="Arial"/>
                <w:b/>
                <w:bCs/>
                <w:color w:val="C9A84C"/>
                <w:sz w:val="36"/>
                <w:szCs w:val="36"/>
              </w:rPr>
              <w:t>4</w:t>
            </w:r>
          </w:p>
          <w:p w14:paraId="50E26C20">
            <w:pPr>
              <w:jc w:val="center"/>
            </w:pPr>
            <w:r>
              <w:rPr>
                <w:rFonts w:ascii="Arial" w:hAnsi="Arial" w:eastAsia="Arial" w:cs="Arial"/>
                <w:color w:val="FFFFFF"/>
                <w:sz w:val="20"/>
                <w:szCs w:val="20"/>
              </w:rPr>
              <w:t>Languages Spoken</w:t>
            </w:r>
          </w:p>
        </w:tc>
        <w:tc>
          <w:tcPr>
            <w:tcW w:w="2340" w:type="dxa"/>
            <w:tcBorders>
              <w:top w:val="single" w:color="D8DDE3" w:sz="0" w:space="0"/>
              <w:left w:val="single" w:color="D8DDE3" w:sz="0" w:space="0"/>
              <w:bottom w:val="single" w:color="D8DDE3" w:sz="0" w:space="0"/>
              <w:right w:val="single" w:color="D8DDE3" w:sz="0" w:space="0"/>
            </w:tcBorders>
            <w:shd w:val="clear" w:color="auto" w:fill="003366"/>
            <w:tcMar>
              <w:top w:w="120" w:type="dxa"/>
              <w:left w:w="120" w:type="dxa"/>
              <w:bottom w:w="120" w:type="dxa"/>
              <w:right w:w="120" w:type="dxa"/>
            </w:tcMar>
          </w:tcPr>
          <w:p w14:paraId="41FC0308">
            <w:pPr>
              <w:jc w:val="center"/>
            </w:pPr>
            <w:r>
              <w:rPr>
                <w:rFonts w:ascii="Arial" w:hAnsi="Arial" w:eastAsia="Arial" w:cs="Arial"/>
                <w:b/>
                <w:bCs/>
                <w:color w:val="C9A84C"/>
                <w:sz w:val="36"/>
                <w:szCs w:val="36"/>
              </w:rPr>
              <w:t>100%</w:t>
            </w:r>
          </w:p>
          <w:p w14:paraId="155C5D39">
            <w:pPr>
              <w:jc w:val="center"/>
            </w:pPr>
            <w:r>
              <w:rPr>
                <w:rFonts w:ascii="Arial" w:hAnsi="Arial" w:eastAsia="Arial" w:cs="Arial"/>
                <w:color w:val="FFFFFF"/>
                <w:sz w:val="20"/>
                <w:szCs w:val="20"/>
              </w:rPr>
              <w:t>Local Expertise</w:t>
            </w:r>
          </w:p>
        </w:tc>
        <w:tc>
          <w:tcPr>
            <w:tcW w:w="2340" w:type="dxa"/>
            <w:tcBorders>
              <w:top w:val="single" w:color="D8DDE3" w:sz="0" w:space="0"/>
              <w:left w:val="single" w:color="D8DDE3" w:sz="0" w:space="0"/>
              <w:bottom w:val="single" w:color="D8DDE3" w:sz="0" w:space="0"/>
              <w:right w:val="single" w:color="D8DDE3" w:sz="0" w:space="0"/>
            </w:tcBorders>
            <w:shd w:val="clear" w:color="auto" w:fill="003366"/>
            <w:tcMar>
              <w:top w:w="120" w:type="dxa"/>
              <w:left w:w="120" w:type="dxa"/>
              <w:bottom w:w="120" w:type="dxa"/>
              <w:right w:w="120" w:type="dxa"/>
            </w:tcMar>
          </w:tcPr>
          <w:p w14:paraId="60DA91D4">
            <w:pPr>
              <w:jc w:val="center"/>
            </w:pPr>
            <w:r>
              <w:rPr>
                <w:rFonts w:ascii="Arial" w:hAnsi="Arial" w:eastAsia="Arial" w:cs="Arial"/>
                <w:b/>
                <w:bCs/>
                <w:color w:val="C9A84C"/>
                <w:sz w:val="36"/>
                <w:szCs w:val="36"/>
              </w:rPr>
              <w:t>B2B</w:t>
            </w:r>
          </w:p>
          <w:p w14:paraId="45926900">
            <w:pPr>
              <w:jc w:val="center"/>
            </w:pPr>
            <w:r>
              <w:rPr>
                <w:rFonts w:ascii="Arial" w:hAnsi="Arial" w:eastAsia="Arial" w:cs="Arial"/>
                <w:color w:val="FFFFFF"/>
                <w:sz w:val="20"/>
                <w:szCs w:val="20"/>
              </w:rPr>
              <w:t>Exclusive Model</w:t>
            </w:r>
          </w:p>
        </w:tc>
      </w:tr>
    </w:tbl>
    <w:p w14:paraId="7319165B">
      <w:pPr>
        <w:spacing w:before="120" w:after="120"/>
      </w:pPr>
    </w:p>
    <w:p w14:paraId="78368225">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Why International DMCs Choose AF DMC Travel in Punta Cana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644B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61E6BCBE">
            <w:r>
              <w:rPr>
                <w:rFonts w:ascii="Arial" w:hAnsi="Arial" w:eastAsia="Arial" w:cs="Arial"/>
                <w:b/>
                <w:bCs/>
                <w:color w:val="C45000"/>
                <w:sz w:val="20"/>
                <w:szCs w:val="20"/>
              </w:rPr>
              <w:t xml:space="preserve">📌 JAVIER: </w:t>
            </w:r>
            <w:r>
              <w:rPr>
                <w:rFonts w:ascii="Arial" w:hAnsi="Arial" w:eastAsia="Arial" w:cs="Arial"/>
                <w:color w:val="333333"/>
                <w:sz w:val="20"/>
                <w:szCs w:val="20"/>
              </w:rPr>
              <w:t>Tabla de 2 columnas o tarjetas. Título de la razón a la izquierda en negrita, descripción a la derecha.</w:t>
            </w:r>
          </w:p>
        </w:tc>
      </w:tr>
      <w:tr w14:paraId="0AA74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479E3A52">
            <w:r>
              <w:rPr>
                <w:rFonts w:ascii="Arial" w:hAnsi="Arial" w:eastAsia="Arial" w:cs="Arial"/>
                <w:b/>
                <w:bCs/>
                <w:color w:val="003366"/>
                <w:sz w:val="20"/>
                <w:szCs w:val="20"/>
              </w:rPr>
              <w:t>Deep Local Roots</w:t>
            </w:r>
          </w:p>
        </w:tc>
        <w:tc>
          <w:tcPr>
            <w:tcW w:w="65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72C9BB68">
            <w:r>
              <w:rPr>
                <w:rFonts w:ascii="Arial" w:hAnsi="Arial" w:eastAsia="Arial" w:cs="Arial"/>
                <w:color w:val="222222"/>
                <w:sz w:val="20"/>
                <w:szCs w:val="20"/>
              </w:rPr>
              <w:t>Born and operated in Punta Cana. Our team knows every hotel, road, supplier, and authority that matters for your group's success.</w:t>
            </w:r>
          </w:p>
        </w:tc>
      </w:tr>
      <w:tr w14:paraId="23F1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4565DFD6">
            <w:r>
              <w:rPr>
                <w:rFonts w:ascii="Arial" w:hAnsi="Arial" w:eastAsia="Arial" w:cs="Arial"/>
                <w:b/>
                <w:bCs/>
                <w:color w:val="003366"/>
                <w:sz w:val="20"/>
                <w:szCs w:val="20"/>
              </w:rPr>
              <w:t>Strict B2B Confidentiality</w:t>
            </w:r>
          </w:p>
        </w:tc>
        <w:tc>
          <w:tcPr>
            <w:tcW w:w="65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2C40F079">
            <w:r>
              <w:rPr>
                <w:rFonts w:ascii="Arial" w:hAnsi="Arial" w:eastAsia="Arial" w:cs="Arial"/>
                <w:color w:val="222222"/>
                <w:sz w:val="20"/>
                <w:szCs w:val="20"/>
              </w:rPr>
              <w:t>We work exclusively behind the scenes. Your client relationship stays yours — always. No direct marketing to your guests, ever.</w:t>
            </w:r>
          </w:p>
        </w:tc>
      </w:tr>
      <w:tr w14:paraId="5784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25D27F11">
            <w:r>
              <w:rPr>
                <w:rFonts w:ascii="Arial" w:hAnsi="Arial" w:eastAsia="Arial" w:cs="Arial"/>
                <w:b/>
                <w:bCs/>
                <w:color w:val="003366"/>
                <w:sz w:val="20"/>
                <w:szCs w:val="20"/>
              </w:rPr>
              <w:t>Multilingual Team</w:t>
            </w:r>
          </w:p>
        </w:tc>
        <w:tc>
          <w:tcPr>
            <w:tcW w:w="65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40135143">
            <w:r>
              <w:rPr>
                <w:rFonts w:ascii="Arial" w:hAnsi="Arial" w:eastAsia="Arial" w:cs="Arial"/>
                <w:color w:val="222222"/>
                <w:sz w:val="20"/>
                <w:szCs w:val="20"/>
              </w:rPr>
              <w:t>Operations conducted in English, Spanish, French, and Italian to serve your international clients without language barriers.</w:t>
            </w:r>
          </w:p>
        </w:tc>
      </w:tr>
      <w:tr w14:paraId="3A354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4648165F">
            <w:r>
              <w:rPr>
                <w:rFonts w:ascii="Arial" w:hAnsi="Arial" w:eastAsia="Arial" w:cs="Arial"/>
                <w:b/>
                <w:bCs/>
                <w:color w:val="003366"/>
                <w:sz w:val="20"/>
                <w:szCs w:val="20"/>
              </w:rPr>
              <w:t>Scalable Capacity</w:t>
            </w:r>
          </w:p>
        </w:tc>
        <w:tc>
          <w:tcPr>
            <w:tcW w:w="65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70378007">
            <w:r>
              <w:rPr>
                <w:rFonts w:ascii="Arial" w:hAnsi="Arial" w:eastAsia="Arial" w:cs="Arial"/>
                <w:color w:val="222222"/>
                <w:sz w:val="20"/>
                <w:szCs w:val="20"/>
              </w:rPr>
              <w:t>From intimate executive retreats of 10 to large-scale incentive groups of 7,000+, we have the infrastructure to deliver.</w:t>
            </w:r>
          </w:p>
        </w:tc>
      </w:tr>
      <w:tr w14:paraId="72A08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5AD2C543">
            <w:r>
              <w:rPr>
                <w:rFonts w:ascii="Arial" w:hAnsi="Arial" w:eastAsia="Arial" w:cs="Arial"/>
                <w:b/>
                <w:bCs/>
                <w:color w:val="003366"/>
                <w:sz w:val="20"/>
                <w:szCs w:val="20"/>
              </w:rPr>
              <w:t>Single Point of Contact</w:t>
            </w:r>
          </w:p>
        </w:tc>
        <w:tc>
          <w:tcPr>
            <w:tcW w:w="65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14340988">
            <w:r>
              <w:rPr>
                <w:rFonts w:ascii="Arial" w:hAnsi="Arial" w:eastAsia="Arial" w:cs="Arial"/>
                <w:color w:val="222222"/>
                <w:sz w:val="20"/>
                <w:szCs w:val="20"/>
              </w:rPr>
              <w:t>One dedicated account manager handles your program end-to-end — no hand-offs, no confusion, no surprises.</w:t>
            </w:r>
          </w:p>
        </w:tc>
      </w:tr>
      <w:tr w14:paraId="55ABE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41031544">
            <w:r>
              <w:rPr>
                <w:rFonts w:ascii="Arial" w:hAnsi="Arial" w:eastAsia="Arial" w:cs="Arial"/>
                <w:b/>
                <w:bCs/>
                <w:color w:val="003366"/>
                <w:sz w:val="20"/>
                <w:szCs w:val="20"/>
              </w:rPr>
              <w:t>Transparent Pricing</w:t>
            </w:r>
          </w:p>
        </w:tc>
        <w:tc>
          <w:tcPr>
            <w:tcW w:w="65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0B6D42A7">
            <w:r>
              <w:rPr>
                <w:rFonts w:ascii="Arial" w:hAnsi="Arial" w:eastAsia="Arial" w:cs="Arial"/>
                <w:color w:val="222222"/>
                <w:sz w:val="20"/>
                <w:szCs w:val="20"/>
              </w:rPr>
              <w:t>Clean, itemized proposals. No hidden fees. Built for professional agency workflows and agency margin structures.</w:t>
            </w:r>
          </w:p>
        </w:tc>
      </w:tr>
    </w:tbl>
    <w:p w14:paraId="2C3B367D">
      <w:pPr>
        <w:spacing w:before="120" w:after="120"/>
      </w:pPr>
    </w:p>
    <w:p w14:paraId="4416BE0A">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Full-Spectrum Group Travel Services in Punta Cana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7D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6F4CE1CC">
            <w:r>
              <w:rPr>
                <w:rFonts w:ascii="Arial" w:hAnsi="Arial" w:eastAsia="Arial" w:cs="Arial"/>
                <w:b/>
                <w:bCs/>
                <w:color w:val="C45000"/>
                <w:sz w:val="20"/>
                <w:szCs w:val="20"/>
              </w:rPr>
              <w:t xml:space="preserve">📌 JAVIER: </w:t>
            </w:r>
            <w:r>
              <w:rPr>
                <w:rFonts w:ascii="Arial" w:hAnsi="Arial" w:eastAsia="Arial" w:cs="Arial"/>
                <w:color w:val="333333"/>
                <w:sz w:val="20"/>
                <w:szCs w:val="20"/>
              </w:rPr>
              <w:t>Lista de 7 servicios. Cada ítem enlaza a la sección correspondiente en /services. Puedes agregar un ícono a cada uno.</w:t>
            </w:r>
          </w:p>
        </w:tc>
      </w:tr>
    </w:tbl>
    <w:p w14:paraId="430C792B">
      <w:pPr>
        <w:pStyle w:val="16"/>
        <w:numPr>
          <w:ilvl w:val="0"/>
          <w:numId w:val="1"/>
        </w:numPr>
        <w:spacing w:before="30" w:after="30"/>
      </w:pPr>
      <w:r>
        <w:rPr>
          <w:rFonts w:ascii="Arial" w:hAnsi="Arial" w:eastAsia="Arial" w:cs="Arial"/>
          <w:color w:val="222222"/>
          <w:sz w:val="21"/>
          <w:szCs w:val="21"/>
        </w:rPr>
        <w:t>Group transportation &amp; airport logistics</w:t>
      </w:r>
    </w:p>
    <w:p w14:paraId="34DB8160">
      <w:pPr>
        <w:pStyle w:val="16"/>
        <w:numPr>
          <w:ilvl w:val="0"/>
          <w:numId w:val="1"/>
        </w:numPr>
        <w:spacing w:before="30" w:after="30"/>
      </w:pPr>
      <w:r>
        <w:rPr>
          <w:rFonts w:ascii="Arial" w:hAnsi="Arial" w:eastAsia="Arial" w:cs="Arial"/>
          <w:color w:val="222222"/>
          <w:sz w:val="21"/>
          <w:szCs w:val="21"/>
        </w:rPr>
        <w:t>Hotel sourcing, room blocking, and F&amp;B coordination</w:t>
      </w:r>
    </w:p>
    <w:p w14:paraId="02981045">
      <w:pPr>
        <w:pStyle w:val="16"/>
        <w:numPr>
          <w:ilvl w:val="0"/>
          <w:numId w:val="1"/>
        </w:numPr>
        <w:spacing w:before="30" w:after="30"/>
      </w:pPr>
      <w:r>
        <w:rPr>
          <w:rFonts w:ascii="Arial" w:hAnsi="Arial" w:eastAsia="Arial" w:cs="Arial"/>
          <w:color w:val="222222"/>
          <w:sz w:val="21"/>
          <w:szCs w:val="21"/>
        </w:rPr>
        <w:t>Team building and corporate experiences</w:t>
      </w:r>
    </w:p>
    <w:p w14:paraId="335741DC">
      <w:pPr>
        <w:pStyle w:val="16"/>
        <w:numPr>
          <w:ilvl w:val="0"/>
          <w:numId w:val="1"/>
        </w:numPr>
        <w:spacing w:before="30" w:after="30"/>
      </w:pPr>
      <w:r>
        <w:rPr>
          <w:rFonts w:ascii="Arial" w:hAnsi="Arial" w:eastAsia="Arial" w:cs="Arial"/>
          <w:color w:val="222222"/>
          <w:sz w:val="21"/>
          <w:szCs w:val="21"/>
        </w:rPr>
        <w:t>Incentive travel program management</w:t>
      </w:r>
    </w:p>
    <w:p w14:paraId="6C70375C">
      <w:pPr>
        <w:pStyle w:val="16"/>
        <w:numPr>
          <w:ilvl w:val="0"/>
          <w:numId w:val="1"/>
        </w:numPr>
        <w:spacing w:before="30" w:after="30"/>
      </w:pPr>
      <w:r>
        <w:rPr>
          <w:rFonts w:ascii="Arial" w:hAnsi="Arial" w:eastAsia="Arial" w:cs="Arial"/>
          <w:color w:val="222222"/>
          <w:sz w:val="21"/>
          <w:szCs w:val="21"/>
        </w:rPr>
        <w:t>Events, gala dinners, and celebrations</w:t>
      </w:r>
    </w:p>
    <w:p w14:paraId="5B4362FC">
      <w:pPr>
        <w:pStyle w:val="16"/>
        <w:numPr>
          <w:ilvl w:val="0"/>
          <w:numId w:val="1"/>
        </w:numPr>
        <w:spacing w:before="30" w:after="30"/>
      </w:pPr>
      <w:r>
        <w:rPr>
          <w:rFonts w:ascii="Arial" w:hAnsi="Arial" w:eastAsia="Arial" w:cs="Arial"/>
          <w:color w:val="222222"/>
          <w:sz w:val="21"/>
          <w:szCs w:val="21"/>
        </w:rPr>
        <w:t>Private tours and exclusive destination experiences</w:t>
      </w:r>
    </w:p>
    <w:p w14:paraId="20E66F88">
      <w:pPr>
        <w:pStyle w:val="16"/>
        <w:numPr>
          <w:ilvl w:val="0"/>
          <w:numId w:val="1"/>
        </w:numPr>
        <w:spacing w:before="30" w:after="30"/>
      </w:pPr>
      <w:r>
        <w:rPr>
          <w:rFonts w:ascii="Arial" w:hAnsi="Arial" w:eastAsia="Arial" w:cs="Arial"/>
          <w:color w:val="222222"/>
          <w:sz w:val="21"/>
          <w:szCs w:val="21"/>
        </w:rPr>
        <w:t>Full on-site destination support and coordination</w:t>
      </w:r>
    </w:p>
    <w:p w14:paraId="2603B5CD">
      <w:pPr>
        <w:spacing w:before="120" w:after="120"/>
      </w:pPr>
    </w:p>
    <w:p w14:paraId="4739104E">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Signature Programs — Built for Agencies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C6F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76005379">
            <w:r>
              <w:rPr>
                <w:rFonts w:ascii="Arial" w:hAnsi="Arial" w:eastAsia="Arial" w:cs="Arial"/>
                <w:b/>
                <w:bCs/>
                <w:color w:val="C45000"/>
                <w:sz w:val="20"/>
                <w:szCs w:val="20"/>
              </w:rPr>
              <w:t xml:space="preserve">📌 JAVIER: </w:t>
            </w:r>
            <w:r>
              <w:rPr>
                <w:rFonts w:ascii="Arial" w:hAnsi="Arial" w:eastAsia="Arial" w:cs="Arial"/>
                <w:color w:val="333333"/>
                <w:sz w:val="20"/>
                <w:szCs w:val="20"/>
              </w:rPr>
              <w:t>Cuatro tarjetas que enlazan a /programs. Cada tarjeta tiene el nombre del programa, una línea de descripción y un botón que dice 'See Program'.</w:t>
            </w:r>
          </w:p>
        </w:tc>
      </w:tr>
    </w:tbl>
    <w:p w14:paraId="04B9B7D2">
      <w:pPr>
        <w:pStyle w:val="16"/>
        <w:numPr>
          <w:ilvl w:val="0"/>
          <w:numId w:val="1"/>
        </w:numPr>
        <w:spacing w:before="30" w:after="30"/>
      </w:pPr>
      <w:r>
        <w:rPr>
          <w:rFonts w:ascii="Arial" w:hAnsi="Arial" w:eastAsia="Arial" w:cs="Arial"/>
          <w:color w:val="222222"/>
          <w:sz w:val="21"/>
          <w:szCs w:val="21"/>
        </w:rPr>
        <w:t>Corporate Incentive Escape — 25 to 500 guests, 4–6 nights</w:t>
      </w:r>
    </w:p>
    <w:p w14:paraId="222E7B33">
      <w:pPr>
        <w:pStyle w:val="16"/>
        <w:numPr>
          <w:ilvl w:val="0"/>
          <w:numId w:val="1"/>
        </w:numPr>
        <w:spacing w:before="30" w:after="30"/>
      </w:pPr>
      <w:r>
        <w:rPr>
          <w:rFonts w:ascii="Arial" w:hAnsi="Arial" w:eastAsia="Arial" w:cs="Arial"/>
          <w:color w:val="222222"/>
          <w:sz w:val="21"/>
          <w:szCs w:val="21"/>
        </w:rPr>
        <w:t>Executive Retreat in Punta Cana — 8 to 40 guests, discreet &amp; exclusive</w:t>
      </w:r>
    </w:p>
    <w:p w14:paraId="60875202">
      <w:pPr>
        <w:pStyle w:val="16"/>
        <w:numPr>
          <w:ilvl w:val="0"/>
          <w:numId w:val="1"/>
        </w:numPr>
        <w:spacing w:before="30" w:after="30"/>
      </w:pPr>
      <w:r>
        <w:rPr>
          <w:rFonts w:ascii="Arial" w:hAnsi="Arial" w:eastAsia="Arial" w:cs="Arial"/>
          <w:color w:val="222222"/>
          <w:sz w:val="21"/>
          <w:szCs w:val="21"/>
        </w:rPr>
        <w:t>Team Building &amp; Celebration Program — 30 to 1,500 guests</w:t>
      </w:r>
    </w:p>
    <w:p w14:paraId="281C9E0C">
      <w:pPr>
        <w:pStyle w:val="16"/>
        <w:numPr>
          <w:ilvl w:val="0"/>
          <w:numId w:val="1"/>
        </w:numPr>
        <w:spacing w:before="30" w:after="30"/>
      </w:pPr>
      <w:r>
        <w:rPr>
          <w:rFonts w:ascii="Arial" w:hAnsi="Arial" w:eastAsia="Arial" w:cs="Arial"/>
          <w:color w:val="222222"/>
          <w:sz w:val="21"/>
          <w:szCs w:val="21"/>
        </w:rPr>
        <w:t>White-Label DMC Support Program — for agencies expanding to the DR</w:t>
      </w:r>
    </w:p>
    <w:p w14:paraId="4F5AF1F1">
      <w:pPr>
        <w:spacing w:before="120" w:after="120"/>
      </w:pPr>
    </w:p>
    <w:p w14:paraId="11CED27F">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Submit Your Group RFP — Response Within 48 Hours</w:t>
      </w:r>
    </w:p>
    <w:tbl>
      <w:tblPr>
        <w:tblStyle w:val="9"/>
        <w:tblW w:w="936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D3E6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57A28F19">
            <w:r>
              <w:rPr>
                <w:rFonts w:ascii="Arial" w:hAnsi="Arial" w:eastAsia="Arial" w:cs="Arial"/>
                <w:b/>
                <w:bCs/>
                <w:color w:val="C45000"/>
                <w:sz w:val="20"/>
                <w:szCs w:val="20"/>
              </w:rPr>
              <w:t xml:space="preserve">📌 JAVIER: </w:t>
            </w:r>
            <w:r>
              <w:rPr>
                <w:rFonts w:ascii="Arial" w:hAnsi="Arial" w:eastAsia="Arial" w:cs="Arial"/>
                <w:color w:val="333333"/>
                <w:sz w:val="20"/>
                <w:szCs w:val="20"/>
              </w:rPr>
              <w:t>Botón CTA grande que lleva a /contact. Fondo dorado. El texto del botón es exactamente: 'Submit Group RFP'.</w:t>
            </w:r>
          </w:p>
        </w:tc>
      </w:tr>
      <w:tr w14:paraId="5D15C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C9A84C"/>
            <w:tcMar>
              <w:top w:w="160" w:type="dxa"/>
              <w:left w:w="200" w:type="dxa"/>
              <w:bottom w:w="160" w:type="dxa"/>
              <w:right w:w="200" w:type="dxa"/>
            </w:tcMar>
          </w:tcPr>
          <w:p w14:paraId="4B7F9763">
            <w:pPr>
              <w:jc w:val="center"/>
            </w:pPr>
            <w:r>
              <w:rPr>
                <w:rFonts w:ascii="Arial" w:hAnsi="Arial" w:eastAsia="Arial" w:cs="Arial"/>
                <w:b/>
                <w:bCs/>
                <w:color w:val="003366"/>
                <w:sz w:val="28"/>
                <w:szCs w:val="28"/>
              </w:rPr>
              <w:t>Ready to Partner? Submit Your Group RFP</w:t>
            </w:r>
          </w:p>
          <w:p w14:paraId="31F3030F">
            <w:pPr>
              <w:spacing w:before="60"/>
              <w:jc w:val="center"/>
            </w:pPr>
            <w:r>
              <w:rPr>
                <w:rFonts w:ascii="Arial" w:hAnsi="Arial" w:eastAsia="Arial" w:cs="Arial"/>
                <w:color w:val="222222"/>
                <w:sz w:val="20"/>
                <w:szCs w:val="20"/>
              </w:rPr>
              <w:t>Contact our Sales Manager: commercial@adventuresfinder.com</w:t>
            </w:r>
          </w:p>
        </w:tc>
      </w:tr>
    </w:tbl>
    <w:p w14:paraId="0958CC78">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75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80" w:type="dxa"/>
              <w:left w:w="200" w:type="dxa"/>
              <w:bottom w:w="100" w:type="dxa"/>
              <w:right w:w="200" w:type="dxa"/>
            </w:tcMar>
          </w:tcPr>
          <w:p w14:paraId="68359447">
            <w:pPr>
              <w:jc w:val="center"/>
            </w:pPr>
            <w:r>
              <w:rPr>
                <w:rFonts w:ascii="Arial" w:hAnsi="Arial" w:eastAsia="Arial" w:cs="Arial"/>
                <w:b/>
                <w:bCs/>
                <w:color w:val="FFFFFF"/>
                <w:sz w:val="38"/>
                <w:szCs w:val="38"/>
              </w:rPr>
              <w:t>PAGE 2 — SERVICES</w:t>
            </w:r>
          </w:p>
          <w:p w14:paraId="46CC88EB">
            <w:pPr>
              <w:spacing w:before="40" w:after="100"/>
              <w:jc w:val="center"/>
            </w:pPr>
            <w:r>
              <w:rPr>
                <w:rFonts w:ascii="Courier New" w:hAnsi="Courier New" w:eastAsia="Courier New" w:cs="Courier New"/>
                <w:color w:val="C9A84C"/>
                <w:sz w:val="21"/>
                <w:szCs w:val="21"/>
              </w:rPr>
              <w:t>afdmctravel.com/services</w:t>
            </w:r>
          </w:p>
        </w:tc>
      </w:tr>
    </w:tbl>
    <w:p w14:paraId="56F7E14F">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61D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B2D8E" w:sz="6" w:space="0"/>
              <w:left w:val="single" w:color="5B2D8E" w:sz="6" w:space="0"/>
              <w:bottom w:val="single" w:color="5B2D8E" w:sz="6" w:space="0"/>
              <w:right w:val="single" w:color="5B2D8E" w:sz="6" w:space="0"/>
            </w:tcBorders>
            <w:shd w:val="clear" w:color="auto" w:fill="F3EEFF"/>
            <w:tcMar>
              <w:top w:w="120" w:type="dxa"/>
              <w:left w:w="180" w:type="dxa"/>
              <w:bottom w:w="120" w:type="dxa"/>
              <w:right w:w="180" w:type="dxa"/>
            </w:tcMar>
          </w:tcPr>
          <w:p w14:paraId="7EF8B1F7">
            <w:r>
              <w:rPr>
                <w:rFonts w:ascii="Arial" w:hAnsi="Arial" w:eastAsia="Arial" w:cs="Arial"/>
                <w:b/>
                <w:bCs/>
                <w:color w:val="5B2D8E"/>
                <w:sz w:val="20"/>
                <w:szCs w:val="20"/>
              </w:rPr>
              <w:t xml:space="preserve">🌐 URL DE ESTA PÁGINA:  </w:t>
            </w:r>
            <w:r>
              <w:rPr>
                <w:rFonts w:ascii="Courier New" w:hAnsi="Courier New" w:eastAsia="Courier New" w:cs="Courier New"/>
                <w:b/>
                <w:bCs/>
                <w:color w:val="5B2D8E"/>
                <w:sz w:val="22"/>
                <w:szCs w:val="22"/>
              </w:rPr>
              <w:t>https://afdmctravel.com/services</w:t>
            </w:r>
          </w:p>
          <w:p w14:paraId="54053248">
            <w:pPr>
              <w:spacing w:before="40"/>
            </w:pPr>
            <w:r>
              <w:rPr>
                <w:rFonts w:ascii="Arial" w:hAnsi="Arial" w:eastAsia="Arial" w:cs="Arial"/>
                <w:i/>
                <w:iCs/>
                <w:color w:val="555555"/>
                <w:sz w:val="19"/>
                <w:szCs w:val="19"/>
              </w:rPr>
              <w:t>Página de servicios. La URL es exactamente /services — minúsculas, sin espacios.</w:t>
            </w:r>
          </w:p>
        </w:tc>
      </w:tr>
    </w:tbl>
    <w:p w14:paraId="443F5614">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02C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610CB802">
            <w:r>
              <w:rPr>
                <w:rFonts w:ascii="Arial" w:hAnsi="Arial" w:eastAsia="Arial" w:cs="Arial"/>
                <w:b/>
                <w:bCs/>
                <w:color w:val="C45000"/>
                <w:sz w:val="20"/>
                <w:szCs w:val="20"/>
              </w:rPr>
              <w:t xml:space="preserve">📌 JAVIER: </w:t>
            </w:r>
            <w:r>
              <w:rPr>
                <w:rFonts w:ascii="Arial" w:hAnsi="Arial" w:eastAsia="Arial" w:cs="Arial"/>
                <w:color w:val="333333"/>
                <w:sz w:val="20"/>
                <w:szCs w:val="20"/>
              </w:rPr>
              <w:t>Esta página lista los 7 servicios. Cada servicio tiene su propio bloque con H2, texto y lista de puntos. Abajo de cada H2 hay una caja verde azulada — agrega ese atributo id al H2 en el HTML para que se puedan enlazar directamente desde otras páginas.</w:t>
            </w:r>
          </w:p>
        </w:tc>
      </w:tr>
    </w:tbl>
    <w:p w14:paraId="50BC1113">
      <w:pPr>
        <w:spacing w:before="60" w:after="60"/>
      </w:pPr>
    </w:p>
    <w:p w14:paraId="16CB9F71">
      <w:pPr>
        <w:pBdr>
          <w:bottom w:val="single" w:color="007A7A" w:sz="4" w:space="1"/>
        </w:pBdr>
        <w:spacing w:before="120" w:after="120"/>
      </w:pPr>
    </w:p>
    <w:p w14:paraId="624CC127">
      <w:pPr>
        <w:spacing w:before="240" w:after="60"/>
      </w:pPr>
      <w:r>
        <w:rPr>
          <w:rFonts w:ascii="Courier New" w:hAnsi="Courier New" w:eastAsia="Courier New" w:cs="Courier New"/>
          <w:b/>
          <w:bCs/>
          <w:color w:val="003366"/>
          <w:sz w:val="18"/>
          <w:szCs w:val="18"/>
        </w:rPr>
        <w:t xml:space="preserve">[H1]  </w:t>
      </w:r>
      <w:r>
        <w:rPr>
          <w:rFonts w:ascii="Arial" w:hAnsi="Arial" w:eastAsia="Arial" w:cs="Arial"/>
          <w:b/>
          <w:bCs/>
          <w:color w:val="111111"/>
          <w:sz w:val="30"/>
          <w:szCs w:val="30"/>
        </w:rPr>
        <w:t>MICE &amp; DMC Ground Services in Punta Cana — Full-Spectrum Group Management</w:t>
      </w:r>
    </w:p>
    <w:p w14:paraId="302F9694">
      <w:pPr>
        <w:spacing w:before="60" w:after="80"/>
      </w:pPr>
      <w:r>
        <w:rPr>
          <w:rFonts w:ascii="Arial" w:hAnsi="Arial" w:eastAsia="Arial" w:cs="Arial"/>
          <w:color w:val="222222"/>
          <w:sz w:val="21"/>
          <w:szCs w:val="21"/>
        </w:rPr>
        <w:t>Every service listed below is delivered locally by our team in Punta Cana. When you work with AF DMC Travel, you are not outsourcing to a call center or a remote coordinator — you are activating a professional team that is physically present, locally connected, and accountable to your program.</w:t>
      </w:r>
    </w:p>
    <w:p w14:paraId="5958ECE5">
      <w:pPr>
        <w:spacing w:before="120" w:after="120"/>
      </w:pPr>
    </w:p>
    <w:p w14:paraId="0A96D99E">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Group Transportation &amp; Airport Logistics in Punta Cana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86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10" w:type="dxa"/>
              <w:left w:w="180" w:type="dxa"/>
              <w:bottom w:w="110" w:type="dxa"/>
              <w:right w:w="180" w:type="dxa"/>
            </w:tcMar>
          </w:tcPr>
          <w:p w14:paraId="3FCCF25F">
            <w:r>
              <w:rPr>
                <w:rFonts w:ascii="Arial" w:hAnsi="Arial" w:eastAsia="Arial" w:cs="Arial"/>
                <w:b/>
                <w:bCs/>
                <w:color w:val="007A7A"/>
                <w:sz w:val="20"/>
                <w:szCs w:val="20"/>
              </w:rPr>
              <w:t xml:space="preserve">🔗 NOMBRE DE SECCIÓN:  </w:t>
            </w:r>
            <w:r>
              <w:rPr>
                <w:rFonts w:ascii="Courier New" w:hAnsi="Courier New" w:eastAsia="Courier New" w:cs="Courier New"/>
                <w:b/>
                <w:bCs/>
                <w:color w:val="003366"/>
                <w:sz w:val="20"/>
                <w:szCs w:val="20"/>
              </w:rPr>
              <w:t>id="transportation"</w:t>
            </w:r>
          </w:p>
          <w:p w14:paraId="60B80E5B">
            <w:pPr>
              <w:spacing w:before="4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id="transportation"&gt;... el título ...&lt;/h2&gt;</w:t>
            </w:r>
          </w:p>
          <w:p w14:paraId="7DFC4625">
            <w:pPr>
              <w:spacing w:before="30"/>
            </w:pPr>
            <w:r>
              <w:rPr>
                <w:rFonts w:ascii="Arial" w:hAnsi="Arial" w:eastAsia="Arial" w:cs="Arial"/>
                <w:i/>
                <w:iCs/>
                <w:color w:val="555555"/>
                <w:sz w:val="19"/>
                <w:szCs w:val="19"/>
              </w:rPr>
              <w:t xml:space="preserve">Permite este link directo:  </w:t>
            </w:r>
            <w:r>
              <w:rPr>
                <w:rFonts w:ascii="Courier New" w:hAnsi="Courier New" w:eastAsia="Courier New" w:cs="Courier New"/>
                <w:color w:val="5B2D8E"/>
                <w:sz w:val="19"/>
                <w:szCs w:val="19"/>
              </w:rPr>
              <w:t>https://afdmctravel.com/services#transportation</w:t>
            </w:r>
          </w:p>
        </w:tc>
      </w:tr>
    </w:tbl>
    <w:p w14:paraId="04B10B0D">
      <w:pPr>
        <w:spacing w:before="60" w:after="60"/>
      </w:pPr>
    </w:p>
    <w:p w14:paraId="07587336">
      <w:pPr>
        <w:spacing w:before="60" w:after="80"/>
      </w:pPr>
      <w:r>
        <w:rPr>
          <w:rFonts w:ascii="Arial" w:hAnsi="Arial" w:eastAsia="Arial" w:cs="Arial"/>
          <w:color w:val="222222"/>
          <w:sz w:val="21"/>
          <w:szCs w:val="21"/>
        </w:rPr>
        <w:t>The first and last impression of any group program is transportation. We manage the entire journey from wheels-down to hotel check-in — and back again.</w:t>
      </w:r>
    </w:p>
    <w:p w14:paraId="35522A22">
      <w:pPr>
        <w:pStyle w:val="16"/>
        <w:numPr>
          <w:ilvl w:val="0"/>
          <w:numId w:val="1"/>
        </w:numPr>
        <w:spacing w:before="30" w:after="30"/>
      </w:pPr>
      <w:r>
        <w:rPr>
          <w:rFonts w:ascii="Arial" w:hAnsi="Arial" w:eastAsia="Arial" w:cs="Arial"/>
          <w:color w:val="222222"/>
          <w:sz w:val="21"/>
          <w:szCs w:val="21"/>
        </w:rPr>
        <w:t>Private and semi-private airport transfers (all vehicle classes)</w:t>
      </w:r>
    </w:p>
    <w:p w14:paraId="4D42EF72">
      <w:pPr>
        <w:pStyle w:val="16"/>
        <w:numPr>
          <w:ilvl w:val="0"/>
          <w:numId w:val="1"/>
        </w:numPr>
        <w:spacing w:before="30" w:after="30"/>
      </w:pPr>
      <w:r>
        <w:rPr>
          <w:rFonts w:ascii="Arial" w:hAnsi="Arial" w:eastAsia="Arial" w:cs="Arial"/>
          <w:color w:val="222222"/>
          <w:sz w:val="21"/>
          <w:szCs w:val="21"/>
        </w:rPr>
        <w:t>Meet-and-greet service at PUJ International Airport</w:t>
      </w:r>
    </w:p>
    <w:p w14:paraId="6C71BBB9">
      <w:pPr>
        <w:pStyle w:val="16"/>
        <w:numPr>
          <w:ilvl w:val="0"/>
          <w:numId w:val="1"/>
        </w:numPr>
        <w:spacing w:before="30" w:after="30"/>
      </w:pPr>
      <w:r>
        <w:rPr>
          <w:rFonts w:ascii="Arial" w:hAnsi="Arial" w:eastAsia="Arial" w:cs="Arial"/>
          <w:color w:val="222222"/>
          <w:sz w:val="21"/>
          <w:szCs w:val="21"/>
        </w:rPr>
        <w:t>Flight monitoring and real-time adjustment for delays</w:t>
      </w:r>
    </w:p>
    <w:p w14:paraId="0B66ECA2">
      <w:pPr>
        <w:pStyle w:val="16"/>
        <w:numPr>
          <w:ilvl w:val="0"/>
          <w:numId w:val="1"/>
        </w:numPr>
        <w:spacing w:before="30" w:after="30"/>
      </w:pPr>
      <w:r>
        <w:rPr>
          <w:rFonts w:ascii="Arial" w:hAnsi="Arial" w:eastAsia="Arial" w:cs="Arial"/>
          <w:color w:val="222222"/>
          <w:sz w:val="21"/>
          <w:szCs w:val="21"/>
        </w:rPr>
        <w:t>Motor coaches, minibuses, and VIP sprinter vans</w:t>
      </w:r>
    </w:p>
    <w:p w14:paraId="72F9845C">
      <w:pPr>
        <w:pStyle w:val="16"/>
        <w:numPr>
          <w:ilvl w:val="0"/>
          <w:numId w:val="1"/>
        </w:numPr>
        <w:spacing w:before="30" w:after="30"/>
      </w:pPr>
      <w:r>
        <w:rPr>
          <w:rFonts w:ascii="Arial" w:hAnsi="Arial" w:eastAsia="Arial" w:cs="Arial"/>
          <w:color w:val="222222"/>
          <w:sz w:val="21"/>
          <w:szCs w:val="21"/>
        </w:rPr>
        <w:t>Branded vehicle coordination with your agency or client logo</w:t>
      </w:r>
    </w:p>
    <w:p w14:paraId="55898426">
      <w:pPr>
        <w:pStyle w:val="16"/>
        <w:numPr>
          <w:ilvl w:val="0"/>
          <w:numId w:val="1"/>
        </w:numPr>
        <w:spacing w:before="30" w:after="30"/>
      </w:pPr>
      <w:r>
        <w:rPr>
          <w:rFonts w:ascii="Arial" w:hAnsi="Arial" w:eastAsia="Arial" w:cs="Arial"/>
          <w:color w:val="222222"/>
          <w:sz w:val="21"/>
          <w:szCs w:val="21"/>
        </w:rPr>
        <w:t>Inter-hotel transfers and daily shuttle programming</w:t>
      </w:r>
    </w:p>
    <w:p w14:paraId="0F6B15BA">
      <w:pPr>
        <w:pStyle w:val="16"/>
        <w:numPr>
          <w:ilvl w:val="0"/>
          <w:numId w:val="1"/>
        </w:numPr>
        <w:spacing w:before="30" w:after="30"/>
      </w:pPr>
      <w:r>
        <w:rPr>
          <w:rFonts w:ascii="Arial" w:hAnsi="Arial" w:eastAsia="Arial" w:cs="Arial"/>
          <w:color w:val="222222"/>
          <w:sz w:val="21"/>
          <w:szCs w:val="21"/>
        </w:rPr>
        <w:t>24/7 dispatch and on-call driver coordination</w:t>
      </w:r>
    </w:p>
    <w:p w14:paraId="4ED5E6BA">
      <w:pPr>
        <w:spacing w:before="120" w:after="120"/>
      </w:pPr>
    </w:p>
    <w:p w14:paraId="624F7097">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Hotel Sourcing &amp; Room Block Coordination for Groups — Dominican Republic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23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10" w:type="dxa"/>
              <w:left w:w="180" w:type="dxa"/>
              <w:bottom w:w="110" w:type="dxa"/>
              <w:right w:w="180" w:type="dxa"/>
            </w:tcMar>
          </w:tcPr>
          <w:p w14:paraId="6B3E4841">
            <w:r>
              <w:rPr>
                <w:rFonts w:ascii="Arial" w:hAnsi="Arial" w:eastAsia="Arial" w:cs="Arial"/>
                <w:b/>
                <w:bCs/>
                <w:color w:val="007A7A"/>
                <w:sz w:val="20"/>
                <w:szCs w:val="20"/>
              </w:rPr>
              <w:t xml:space="preserve">🔗 NOMBRE DE SECCIÓN:  </w:t>
            </w:r>
            <w:r>
              <w:rPr>
                <w:rFonts w:ascii="Courier New" w:hAnsi="Courier New" w:eastAsia="Courier New" w:cs="Courier New"/>
                <w:b/>
                <w:bCs/>
                <w:color w:val="003366"/>
                <w:sz w:val="20"/>
                <w:szCs w:val="20"/>
              </w:rPr>
              <w:t>id="hotel-sourcing"</w:t>
            </w:r>
          </w:p>
          <w:p w14:paraId="16BB8F36">
            <w:pPr>
              <w:spacing w:before="4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id="hotel-sourcing"&gt;... el título ...&lt;/h2&gt;</w:t>
            </w:r>
          </w:p>
          <w:p w14:paraId="01FE1CE0">
            <w:pPr>
              <w:spacing w:before="30"/>
            </w:pPr>
            <w:r>
              <w:rPr>
                <w:rFonts w:ascii="Arial" w:hAnsi="Arial" w:eastAsia="Arial" w:cs="Arial"/>
                <w:i/>
                <w:iCs/>
                <w:color w:val="555555"/>
                <w:sz w:val="19"/>
                <w:szCs w:val="19"/>
              </w:rPr>
              <w:t xml:space="preserve">Permite este link directo:  </w:t>
            </w:r>
            <w:r>
              <w:rPr>
                <w:rFonts w:ascii="Courier New" w:hAnsi="Courier New" w:eastAsia="Courier New" w:cs="Courier New"/>
                <w:color w:val="5B2D8E"/>
                <w:sz w:val="19"/>
                <w:szCs w:val="19"/>
              </w:rPr>
              <w:t>https://afdmctravel.com/services#hotel-sourcing</w:t>
            </w:r>
          </w:p>
        </w:tc>
      </w:tr>
    </w:tbl>
    <w:p w14:paraId="509FD0FF">
      <w:pPr>
        <w:spacing w:before="60" w:after="60"/>
      </w:pPr>
    </w:p>
    <w:p w14:paraId="0C0259A6">
      <w:pPr>
        <w:spacing w:before="60" w:after="80"/>
      </w:pPr>
      <w:r>
        <w:rPr>
          <w:rFonts w:ascii="Arial" w:hAnsi="Arial" w:eastAsia="Arial" w:cs="Arial"/>
          <w:color w:val="222222"/>
          <w:sz w:val="21"/>
          <w:szCs w:val="21"/>
        </w:rPr>
        <w:t>Punta Cana's hotel landscape is vast and complex. We navigate it on your behalf with established relationships that translate into rate advantages, room block flexibility, and on-property priority.</w:t>
      </w:r>
    </w:p>
    <w:p w14:paraId="6351DB45">
      <w:pPr>
        <w:pStyle w:val="16"/>
        <w:numPr>
          <w:ilvl w:val="0"/>
          <w:numId w:val="1"/>
        </w:numPr>
        <w:spacing w:before="30" w:after="30"/>
      </w:pPr>
      <w:r>
        <w:rPr>
          <w:rFonts w:ascii="Arial" w:hAnsi="Arial" w:eastAsia="Arial" w:cs="Arial"/>
          <w:color w:val="222222"/>
          <w:sz w:val="21"/>
          <w:szCs w:val="21"/>
        </w:rPr>
        <w:t>RFP distribution and rate negotiation across all resort tiers</w:t>
      </w:r>
    </w:p>
    <w:p w14:paraId="42FE62AC">
      <w:pPr>
        <w:pStyle w:val="16"/>
        <w:numPr>
          <w:ilvl w:val="0"/>
          <w:numId w:val="1"/>
        </w:numPr>
        <w:spacing w:before="30" w:after="30"/>
      </w:pPr>
      <w:r>
        <w:rPr>
          <w:rFonts w:ascii="Arial" w:hAnsi="Arial" w:eastAsia="Arial" w:cs="Arial"/>
          <w:color w:val="222222"/>
          <w:sz w:val="21"/>
          <w:szCs w:val="21"/>
        </w:rPr>
        <w:t>Room blocking and rooming list management</w:t>
      </w:r>
    </w:p>
    <w:p w14:paraId="12DD6918">
      <w:pPr>
        <w:pStyle w:val="16"/>
        <w:numPr>
          <w:ilvl w:val="0"/>
          <w:numId w:val="1"/>
        </w:numPr>
        <w:spacing w:before="30" w:after="30"/>
      </w:pPr>
      <w:r>
        <w:rPr>
          <w:rFonts w:ascii="Arial" w:hAnsi="Arial" w:eastAsia="Arial" w:cs="Arial"/>
          <w:color w:val="222222"/>
          <w:sz w:val="21"/>
          <w:szCs w:val="21"/>
        </w:rPr>
        <w:t>Group F&amp;B planning: welcome dinners, themed evenings, buffets, BBQs</w:t>
      </w:r>
    </w:p>
    <w:p w14:paraId="4810B830">
      <w:pPr>
        <w:pStyle w:val="16"/>
        <w:numPr>
          <w:ilvl w:val="0"/>
          <w:numId w:val="1"/>
        </w:numPr>
        <w:spacing w:before="30" w:after="30"/>
      </w:pPr>
      <w:r>
        <w:rPr>
          <w:rFonts w:ascii="Arial" w:hAnsi="Arial" w:eastAsia="Arial" w:cs="Arial"/>
          <w:color w:val="222222"/>
          <w:sz w:val="21"/>
          <w:szCs w:val="21"/>
        </w:rPr>
        <w:t>Meeting room and conference space coordination</w:t>
      </w:r>
    </w:p>
    <w:p w14:paraId="329E64D8">
      <w:pPr>
        <w:pStyle w:val="16"/>
        <w:numPr>
          <w:ilvl w:val="0"/>
          <w:numId w:val="1"/>
        </w:numPr>
        <w:spacing w:before="30" w:after="30"/>
      </w:pPr>
      <w:r>
        <w:rPr>
          <w:rFonts w:ascii="Arial" w:hAnsi="Arial" w:eastAsia="Arial" w:cs="Arial"/>
          <w:color w:val="222222"/>
          <w:sz w:val="21"/>
          <w:szCs w:val="21"/>
        </w:rPr>
        <w:t>Amenity and VIP gift pre-placement</w:t>
      </w:r>
    </w:p>
    <w:p w14:paraId="1114C6D4">
      <w:pPr>
        <w:pStyle w:val="16"/>
        <w:numPr>
          <w:ilvl w:val="0"/>
          <w:numId w:val="1"/>
        </w:numPr>
        <w:spacing w:before="30" w:after="30"/>
      </w:pPr>
      <w:r>
        <w:rPr>
          <w:rFonts w:ascii="Arial" w:hAnsi="Arial" w:eastAsia="Arial" w:cs="Arial"/>
          <w:color w:val="222222"/>
          <w:sz w:val="21"/>
          <w:szCs w:val="21"/>
        </w:rPr>
        <w:t>On-property liaison and group check-in management</w:t>
      </w:r>
    </w:p>
    <w:p w14:paraId="5A9CD0E5">
      <w:pPr>
        <w:pStyle w:val="16"/>
        <w:numPr>
          <w:ilvl w:val="0"/>
          <w:numId w:val="1"/>
        </w:numPr>
        <w:spacing w:before="30" w:after="30"/>
      </w:pPr>
      <w:r>
        <w:rPr>
          <w:rFonts w:ascii="Arial" w:hAnsi="Arial" w:eastAsia="Arial" w:cs="Arial"/>
          <w:color w:val="222222"/>
          <w:sz w:val="21"/>
          <w:szCs w:val="21"/>
        </w:rPr>
        <w:t>Suite and upgrade allocation for executives or top performers</w:t>
      </w:r>
    </w:p>
    <w:p w14:paraId="7134C57A">
      <w:pPr>
        <w:spacing w:before="120" w:after="120"/>
      </w:pPr>
    </w:p>
    <w:p w14:paraId="5ED3AD8B">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Corporate Team Building Activities in Punta Cana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BA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10" w:type="dxa"/>
              <w:left w:w="180" w:type="dxa"/>
              <w:bottom w:w="110" w:type="dxa"/>
              <w:right w:w="180" w:type="dxa"/>
            </w:tcMar>
          </w:tcPr>
          <w:p w14:paraId="2A190570">
            <w:r>
              <w:rPr>
                <w:rFonts w:ascii="Arial" w:hAnsi="Arial" w:eastAsia="Arial" w:cs="Arial"/>
                <w:b/>
                <w:bCs/>
                <w:color w:val="007A7A"/>
                <w:sz w:val="20"/>
                <w:szCs w:val="20"/>
              </w:rPr>
              <w:t xml:space="preserve">🔗 NOMBRE DE SECCIÓN:  </w:t>
            </w:r>
            <w:r>
              <w:rPr>
                <w:rFonts w:ascii="Courier New" w:hAnsi="Courier New" w:eastAsia="Courier New" w:cs="Courier New"/>
                <w:b/>
                <w:bCs/>
                <w:color w:val="003366"/>
                <w:sz w:val="20"/>
                <w:szCs w:val="20"/>
              </w:rPr>
              <w:t>id="team-building"</w:t>
            </w:r>
          </w:p>
          <w:p w14:paraId="7C0145E7">
            <w:pPr>
              <w:spacing w:before="4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id="team-building"&gt;... el título ...&lt;/h2&gt;</w:t>
            </w:r>
          </w:p>
          <w:p w14:paraId="4FD23556">
            <w:pPr>
              <w:spacing w:before="30"/>
            </w:pPr>
            <w:r>
              <w:rPr>
                <w:rFonts w:ascii="Arial" w:hAnsi="Arial" w:eastAsia="Arial" w:cs="Arial"/>
                <w:i/>
                <w:iCs/>
                <w:color w:val="555555"/>
                <w:sz w:val="19"/>
                <w:szCs w:val="19"/>
              </w:rPr>
              <w:t xml:space="preserve">Permite este link directo:  </w:t>
            </w:r>
            <w:r>
              <w:rPr>
                <w:rFonts w:ascii="Courier New" w:hAnsi="Courier New" w:eastAsia="Courier New" w:cs="Courier New"/>
                <w:color w:val="5B2D8E"/>
                <w:sz w:val="19"/>
                <w:szCs w:val="19"/>
              </w:rPr>
              <w:t>https://afdmctravel.com/services#team-building</w:t>
            </w:r>
          </w:p>
        </w:tc>
      </w:tr>
    </w:tbl>
    <w:p w14:paraId="12CBF015">
      <w:pPr>
        <w:spacing w:before="60" w:after="60"/>
      </w:pPr>
    </w:p>
    <w:p w14:paraId="2EEB866D">
      <w:pPr>
        <w:spacing w:before="60" w:after="80"/>
      </w:pPr>
      <w:r>
        <w:rPr>
          <w:rFonts w:ascii="Arial" w:hAnsi="Arial" w:eastAsia="Arial" w:cs="Arial"/>
          <w:color w:val="222222"/>
          <w:sz w:val="21"/>
          <w:szCs w:val="21"/>
        </w:rPr>
        <w:t>We design and deliver team-building experiences that go beyond the generic. Every activity is adapted to your group size, culture, objectives, and budget.</w:t>
      </w:r>
    </w:p>
    <w:p w14:paraId="03AD048C">
      <w:pPr>
        <w:pStyle w:val="16"/>
        <w:numPr>
          <w:ilvl w:val="0"/>
          <w:numId w:val="1"/>
        </w:numPr>
        <w:spacing w:before="30" w:after="30"/>
      </w:pPr>
      <w:r>
        <w:rPr>
          <w:rFonts w:ascii="Arial" w:hAnsi="Arial" w:eastAsia="Arial" w:cs="Arial"/>
          <w:color w:val="222222"/>
          <w:sz w:val="21"/>
          <w:szCs w:val="21"/>
        </w:rPr>
        <w:t>Adventure challenges: beach olympics, treasure hunts, sailing competitions</w:t>
      </w:r>
    </w:p>
    <w:p w14:paraId="1CAC5D1C">
      <w:pPr>
        <w:pStyle w:val="16"/>
        <w:numPr>
          <w:ilvl w:val="0"/>
          <w:numId w:val="1"/>
        </w:numPr>
        <w:spacing w:before="30" w:after="30"/>
      </w:pPr>
      <w:r>
        <w:rPr>
          <w:rFonts w:ascii="Arial" w:hAnsi="Arial" w:eastAsia="Arial" w:cs="Arial"/>
          <w:color w:val="222222"/>
          <w:sz w:val="21"/>
          <w:szCs w:val="21"/>
        </w:rPr>
        <w:t>Cultural immersion: Dominican cooking classes, merengue workshops, craft sessions</w:t>
      </w:r>
    </w:p>
    <w:p w14:paraId="3EB012F2">
      <w:pPr>
        <w:pStyle w:val="16"/>
        <w:numPr>
          <w:ilvl w:val="0"/>
          <w:numId w:val="1"/>
        </w:numPr>
        <w:spacing w:before="30" w:after="30"/>
      </w:pPr>
      <w:r>
        <w:rPr>
          <w:rFonts w:ascii="Arial" w:hAnsi="Arial" w:eastAsia="Arial" w:cs="Arial"/>
          <w:color w:val="222222"/>
          <w:sz w:val="21"/>
          <w:szCs w:val="21"/>
        </w:rPr>
        <w:t>CSR experiences: community builds, beach clean-ups, local school visits</w:t>
      </w:r>
    </w:p>
    <w:p w14:paraId="75156FC1">
      <w:pPr>
        <w:pStyle w:val="16"/>
        <w:numPr>
          <w:ilvl w:val="0"/>
          <w:numId w:val="1"/>
        </w:numPr>
        <w:spacing w:before="30" w:after="30"/>
      </w:pPr>
      <w:r>
        <w:rPr>
          <w:rFonts w:ascii="Arial" w:hAnsi="Arial" w:eastAsia="Arial" w:cs="Arial"/>
          <w:color w:val="222222"/>
          <w:sz w:val="21"/>
          <w:szCs w:val="21"/>
        </w:rPr>
        <w:t>Competitive formats: Amazing Race-style programs across the destination</w:t>
      </w:r>
    </w:p>
    <w:p w14:paraId="61BAD147">
      <w:pPr>
        <w:pStyle w:val="16"/>
        <w:numPr>
          <w:ilvl w:val="0"/>
          <w:numId w:val="1"/>
        </w:numPr>
        <w:spacing w:before="30" w:after="30"/>
      </w:pPr>
      <w:r>
        <w:rPr>
          <w:rFonts w:ascii="Arial" w:hAnsi="Arial" w:eastAsia="Arial" w:cs="Arial"/>
          <w:color w:val="222222"/>
          <w:sz w:val="21"/>
          <w:szCs w:val="21"/>
        </w:rPr>
        <w:t>Leadership workshops integrated with outdoor scenarios</w:t>
      </w:r>
    </w:p>
    <w:p w14:paraId="15205255">
      <w:pPr>
        <w:pStyle w:val="16"/>
        <w:numPr>
          <w:ilvl w:val="0"/>
          <w:numId w:val="1"/>
        </w:numPr>
        <w:spacing w:before="30" w:after="30"/>
      </w:pPr>
      <w:r>
        <w:rPr>
          <w:rFonts w:ascii="Arial" w:hAnsi="Arial" w:eastAsia="Arial" w:cs="Arial"/>
          <w:color w:val="222222"/>
          <w:sz w:val="21"/>
          <w:szCs w:val="21"/>
        </w:rPr>
        <w:t>Full facilitation, materials, and prize coordination included</w:t>
      </w:r>
    </w:p>
    <w:p w14:paraId="1E40B78C">
      <w:pPr>
        <w:spacing w:before="120" w:after="120"/>
      </w:pPr>
    </w:p>
    <w:p w14:paraId="6C7795AE">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Incentive Travel Program Management — Punta Cana, Dominican Republic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99C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10" w:type="dxa"/>
              <w:left w:w="180" w:type="dxa"/>
              <w:bottom w:w="110" w:type="dxa"/>
              <w:right w:w="180" w:type="dxa"/>
            </w:tcMar>
          </w:tcPr>
          <w:p w14:paraId="4B6BB916">
            <w:r>
              <w:rPr>
                <w:rFonts w:ascii="Arial" w:hAnsi="Arial" w:eastAsia="Arial" w:cs="Arial"/>
                <w:b/>
                <w:bCs/>
                <w:color w:val="007A7A"/>
                <w:sz w:val="20"/>
                <w:szCs w:val="20"/>
              </w:rPr>
              <w:t xml:space="preserve">🔗 NOMBRE DE SECCIÓN:  </w:t>
            </w:r>
            <w:r>
              <w:rPr>
                <w:rFonts w:ascii="Courier New" w:hAnsi="Courier New" w:eastAsia="Courier New" w:cs="Courier New"/>
                <w:b/>
                <w:bCs/>
                <w:color w:val="003366"/>
                <w:sz w:val="20"/>
                <w:szCs w:val="20"/>
              </w:rPr>
              <w:t>id="incentive-travel"</w:t>
            </w:r>
          </w:p>
          <w:p w14:paraId="2F18567A">
            <w:pPr>
              <w:spacing w:before="4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id="incentive-travel"&gt;... el título ...&lt;/h2&gt;</w:t>
            </w:r>
          </w:p>
          <w:p w14:paraId="66030252">
            <w:pPr>
              <w:spacing w:before="30"/>
            </w:pPr>
            <w:r>
              <w:rPr>
                <w:rFonts w:ascii="Arial" w:hAnsi="Arial" w:eastAsia="Arial" w:cs="Arial"/>
                <w:i/>
                <w:iCs/>
                <w:color w:val="555555"/>
                <w:sz w:val="19"/>
                <w:szCs w:val="19"/>
              </w:rPr>
              <w:t xml:space="preserve">Permite este link directo:  </w:t>
            </w:r>
            <w:r>
              <w:rPr>
                <w:rFonts w:ascii="Courier New" w:hAnsi="Courier New" w:eastAsia="Courier New" w:cs="Courier New"/>
                <w:color w:val="5B2D8E"/>
                <w:sz w:val="19"/>
                <w:szCs w:val="19"/>
              </w:rPr>
              <w:t>https://afdmctravel.com/services#incentive-travel</w:t>
            </w:r>
          </w:p>
        </w:tc>
      </w:tr>
    </w:tbl>
    <w:p w14:paraId="5BB2BACF">
      <w:pPr>
        <w:spacing w:before="60" w:after="60"/>
      </w:pPr>
    </w:p>
    <w:p w14:paraId="6CA7E21F">
      <w:pPr>
        <w:spacing w:before="60" w:after="80"/>
      </w:pPr>
      <w:r>
        <w:rPr>
          <w:rFonts w:ascii="Arial" w:hAnsi="Arial" w:eastAsia="Arial" w:cs="Arial"/>
          <w:color w:val="222222"/>
          <w:sz w:val="21"/>
          <w:szCs w:val="21"/>
        </w:rPr>
        <w:t>We understand incentive travel. Every touchpoint is a moment to reinforce the value of earning this reward. Our job is to make your top performers feel exactly that — top.</w:t>
      </w:r>
    </w:p>
    <w:p w14:paraId="2D40F059">
      <w:pPr>
        <w:pStyle w:val="16"/>
        <w:numPr>
          <w:ilvl w:val="0"/>
          <w:numId w:val="1"/>
        </w:numPr>
        <w:spacing w:before="30" w:after="30"/>
      </w:pPr>
      <w:r>
        <w:rPr>
          <w:rFonts w:ascii="Arial" w:hAnsi="Arial" w:eastAsia="Arial" w:cs="Arial"/>
          <w:color w:val="222222"/>
          <w:sz w:val="21"/>
          <w:szCs w:val="21"/>
        </w:rPr>
        <w:t>Full program design from arrival to departure</w:t>
      </w:r>
    </w:p>
    <w:p w14:paraId="30E37C44">
      <w:pPr>
        <w:pStyle w:val="16"/>
        <w:numPr>
          <w:ilvl w:val="0"/>
          <w:numId w:val="1"/>
        </w:numPr>
        <w:spacing w:before="30" w:after="30"/>
      </w:pPr>
      <w:r>
        <w:rPr>
          <w:rFonts w:ascii="Arial" w:hAnsi="Arial" w:eastAsia="Arial" w:cs="Arial"/>
          <w:color w:val="222222"/>
          <w:sz w:val="21"/>
          <w:szCs w:val="21"/>
        </w:rPr>
        <w:t>Exclusive venue buyouts: private beach clubs, catamaran dinners, island excursions</w:t>
      </w:r>
    </w:p>
    <w:p w14:paraId="1B0F384C">
      <w:pPr>
        <w:pStyle w:val="16"/>
        <w:numPr>
          <w:ilvl w:val="0"/>
          <w:numId w:val="1"/>
        </w:numPr>
        <w:spacing w:before="30" w:after="30"/>
      </w:pPr>
      <w:r>
        <w:rPr>
          <w:rFonts w:ascii="Arial" w:hAnsi="Arial" w:eastAsia="Arial" w:cs="Arial"/>
          <w:color w:val="222222"/>
          <w:sz w:val="21"/>
          <w:szCs w:val="21"/>
        </w:rPr>
        <w:t>Personalized itinerary booklets and welcome kits</w:t>
      </w:r>
    </w:p>
    <w:p w14:paraId="6C34A787">
      <w:pPr>
        <w:pStyle w:val="16"/>
        <w:numPr>
          <w:ilvl w:val="0"/>
          <w:numId w:val="1"/>
        </w:numPr>
        <w:spacing w:before="30" w:after="30"/>
      </w:pPr>
      <w:r>
        <w:rPr>
          <w:rFonts w:ascii="Arial" w:hAnsi="Arial" w:eastAsia="Arial" w:cs="Arial"/>
          <w:color w:val="222222"/>
          <w:sz w:val="21"/>
          <w:szCs w:val="21"/>
        </w:rPr>
        <w:t>VIP airport lounge coordination</w:t>
      </w:r>
    </w:p>
    <w:p w14:paraId="7D8AE565">
      <w:pPr>
        <w:pStyle w:val="16"/>
        <w:numPr>
          <w:ilvl w:val="0"/>
          <w:numId w:val="1"/>
        </w:numPr>
        <w:spacing w:before="30" w:after="30"/>
      </w:pPr>
      <w:r>
        <w:rPr>
          <w:rFonts w:ascii="Arial" w:hAnsi="Arial" w:eastAsia="Arial" w:cs="Arial"/>
          <w:color w:val="222222"/>
          <w:sz w:val="21"/>
          <w:szCs w:val="21"/>
        </w:rPr>
        <w:t>Dedicated on-site program director</w:t>
      </w:r>
    </w:p>
    <w:p w14:paraId="2FFA1472">
      <w:pPr>
        <w:pStyle w:val="16"/>
        <w:numPr>
          <w:ilvl w:val="0"/>
          <w:numId w:val="1"/>
        </w:numPr>
        <w:spacing w:before="30" w:after="30"/>
      </w:pPr>
      <w:r>
        <w:rPr>
          <w:rFonts w:ascii="Arial" w:hAnsi="Arial" w:eastAsia="Arial" w:cs="Arial"/>
          <w:color w:val="222222"/>
          <w:sz w:val="21"/>
          <w:szCs w:val="21"/>
        </w:rPr>
        <w:t>Real-time communication and group management app support</w:t>
      </w:r>
    </w:p>
    <w:p w14:paraId="1BE44578">
      <w:pPr>
        <w:pStyle w:val="16"/>
        <w:numPr>
          <w:ilvl w:val="0"/>
          <w:numId w:val="1"/>
        </w:numPr>
        <w:spacing w:before="30" w:after="30"/>
      </w:pPr>
      <w:r>
        <w:rPr>
          <w:rFonts w:ascii="Arial" w:hAnsi="Arial" w:eastAsia="Arial" w:cs="Arial"/>
          <w:color w:val="222222"/>
          <w:sz w:val="21"/>
          <w:szCs w:val="21"/>
        </w:rPr>
        <w:t>Photography and videography coordination</w:t>
      </w:r>
    </w:p>
    <w:p w14:paraId="5E2EEACD">
      <w:pPr>
        <w:spacing w:before="120" w:after="120"/>
      </w:pPr>
    </w:p>
    <w:p w14:paraId="61340258">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Corporate Events &amp; Gala Dinners in Punta Cana (Up to 7,000 Guests)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F2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10" w:type="dxa"/>
              <w:left w:w="180" w:type="dxa"/>
              <w:bottom w:w="110" w:type="dxa"/>
              <w:right w:w="180" w:type="dxa"/>
            </w:tcMar>
          </w:tcPr>
          <w:p w14:paraId="544D4648">
            <w:r>
              <w:rPr>
                <w:rFonts w:ascii="Arial" w:hAnsi="Arial" w:eastAsia="Arial" w:cs="Arial"/>
                <w:b/>
                <w:bCs/>
                <w:color w:val="007A7A"/>
                <w:sz w:val="20"/>
                <w:szCs w:val="20"/>
              </w:rPr>
              <w:t xml:space="preserve">🔗 NOMBRE DE SECCIÓN:  </w:t>
            </w:r>
            <w:r>
              <w:rPr>
                <w:rFonts w:ascii="Courier New" w:hAnsi="Courier New" w:eastAsia="Courier New" w:cs="Courier New"/>
                <w:b/>
                <w:bCs/>
                <w:color w:val="003366"/>
                <w:sz w:val="20"/>
                <w:szCs w:val="20"/>
              </w:rPr>
              <w:t>id="events"</w:t>
            </w:r>
          </w:p>
          <w:p w14:paraId="02E3A50E">
            <w:pPr>
              <w:spacing w:before="4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id="events"&gt;... el título ...&lt;/h2&gt;</w:t>
            </w:r>
          </w:p>
          <w:p w14:paraId="352AF5F0">
            <w:pPr>
              <w:spacing w:before="30"/>
            </w:pPr>
            <w:r>
              <w:rPr>
                <w:rFonts w:ascii="Arial" w:hAnsi="Arial" w:eastAsia="Arial" w:cs="Arial"/>
                <w:i/>
                <w:iCs/>
                <w:color w:val="555555"/>
                <w:sz w:val="19"/>
                <w:szCs w:val="19"/>
              </w:rPr>
              <w:t xml:space="preserve">Permite este link directo:  </w:t>
            </w:r>
            <w:r>
              <w:rPr>
                <w:rFonts w:ascii="Courier New" w:hAnsi="Courier New" w:eastAsia="Courier New" w:cs="Courier New"/>
                <w:color w:val="5B2D8E"/>
                <w:sz w:val="19"/>
                <w:szCs w:val="19"/>
              </w:rPr>
              <w:t>https://afdmctravel.com/services#events</w:t>
            </w:r>
          </w:p>
        </w:tc>
      </w:tr>
    </w:tbl>
    <w:p w14:paraId="27413C0F">
      <w:pPr>
        <w:spacing w:before="60" w:after="60"/>
      </w:pPr>
    </w:p>
    <w:p w14:paraId="22C8AEDD">
      <w:pPr>
        <w:spacing w:before="60" w:after="80"/>
      </w:pPr>
      <w:r>
        <w:rPr>
          <w:rFonts w:ascii="Arial" w:hAnsi="Arial" w:eastAsia="Arial" w:cs="Arial"/>
          <w:color w:val="222222"/>
          <w:sz w:val="21"/>
          <w:szCs w:val="21"/>
        </w:rPr>
        <w:t>From board-level corporate dinners to large-scale gala evenings, we produce events with local flair and international production standards.</w:t>
      </w:r>
    </w:p>
    <w:p w14:paraId="6E8D7913">
      <w:pPr>
        <w:pStyle w:val="16"/>
        <w:numPr>
          <w:ilvl w:val="0"/>
          <w:numId w:val="1"/>
        </w:numPr>
        <w:spacing w:before="30" w:after="30"/>
      </w:pPr>
      <w:r>
        <w:rPr>
          <w:rFonts w:ascii="Arial" w:hAnsi="Arial" w:eastAsia="Arial" w:cs="Arial"/>
          <w:color w:val="222222"/>
          <w:sz w:val="21"/>
          <w:szCs w:val="21"/>
        </w:rPr>
        <w:t>Gala dinners and awards ceremonies (up to 7,000 guests)</w:t>
      </w:r>
    </w:p>
    <w:p w14:paraId="03392657">
      <w:pPr>
        <w:pStyle w:val="16"/>
        <w:numPr>
          <w:ilvl w:val="0"/>
          <w:numId w:val="1"/>
        </w:numPr>
        <w:spacing w:before="30" w:after="30"/>
      </w:pPr>
      <w:r>
        <w:rPr>
          <w:rFonts w:ascii="Arial" w:hAnsi="Arial" w:eastAsia="Arial" w:cs="Arial"/>
          <w:color w:val="222222"/>
          <w:sz w:val="21"/>
          <w:szCs w:val="21"/>
        </w:rPr>
        <w:t>Welcome receptions and farewell events</w:t>
      </w:r>
    </w:p>
    <w:p w14:paraId="6F1F462A">
      <w:pPr>
        <w:pStyle w:val="16"/>
        <w:numPr>
          <w:ilvl w:val="0"/>
          <w:numId w:val="1"/>
        </w:numPr>
        <w:spacing w:before="30" w:after="30"/>
      </w:pPr>
      <w:r>
        <w:rPr>
          <w:rFonts w:ascii="Arial" w:hAnsi="Arial" w:eastAsia="Arial" w:cs="Arial"/>
          <w:color w:val="222222"/>
          <w:sz w:val="21"/>
          <w:szCs w:val="21"/>
        </w:rPr>
        <w:t>Themed evenings: Caribbean Night, White Party, Tropical Gala</w:t>
      </w:r>
    </w:p>
    <w:p w14:paraId="72080455">
      <w:pPr>
        <w:pStyle w:val="16"/>
        <w:numPr>
          <w:ilvl w:val="0"/>
          <w:numId w:val="1"/>
        </w:numPr>
        <w:spacing w:before="30" w:after="30"/>
      </w:pPr>
      <w:r>
        <w:rPr>
          <w:rFonts w:ascii="Arial" w:hAnsi="Arial" w:eastAsia="Arial" w:cs="Arial"/>
          <w:color w:val="222222"/>
          <w:sz w:val="21"/>
          <w:szCs w:val="21"/>
        </w:rPr>
        <w:t>Product launches and brand activations in destination</w:t>
      </w:r>
    </w:p>
    <w:p w14:paraId="4FA6BA7A">
      <w:pPr>
        <w:pStyle w:val="16"/>
        <w:numPr>
          <w:ilvl w:val="0"/>
          <w:numId w:val="1"/>
        </w:numPr>
        <w:spacing w:before="30" w:after="30"/>
      </w:pPr>
      <w:r>
        <w:rPr>
          <w:rFonts w:ascii="Arial" w:hAnsi="Arial" w:eastAsia="Arial" w:cs="Arial"/>
          <w:color w:val="222222"/>
          <w:sz w:val="21"/>
          <w:szCs w:val="21"/>
        </w:rPr>
        <w:t>Entertainment: live bands, DJs, fire shows, cultural performers</w:t>
      </w:r>
    </w:p>
    <w:p w14:paraId="7CE412C6">
      <w:pPr>
        <w:pStyle w:val="16"/>
        <w:numPr>
          <w:ilvl w:val="0"/>
          <w:numId w:val="1"/>
        </w:numPr>
        <w:spacing w:before="30" w:after="30"/>
      </w:pPr>
      <w:r>
        <w:rPr>
          <w:rFonts w:ascii="Arial" w:hAnsi="Arial" w:eastAsia="Arial" w:cs="Arial"/>
          <w:color w:val="222222"/>
          <w:sz w:val="21"/>
          <w:szCs w:val="21"/>
        </w:rPr>
        <w:t>Full AV, staging, lighting, and decor sourcing and coordination</w:t>
      </w:r>
    </w:p>
    <w:p w14:paraId="6E37FFB2">
      <w:pPr>
        <w:spacing w:before="120" w:after="120"/>
      </w:pPr>
    </w:p>
    <w:p w14:paraId="1015B27F">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Private Tours &amp; Exclusive Destination Experiences — Punta Cana Groups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C3A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10" w:type="dxa"/>
              <w:left w:w="180" w:type="dxa"/>
              <w:bottom w:w="110" w:type="dxa"/>
              <w:right w:w="180" w:type="dxa"/>
            </w:tcMar>
          </w:tcPr>
          <w:p w14:paraId="1EF6B227">
            <w:r>
              <w:rPr>
                <w:rFonts w:ascii="Arial" w:hAnsi="Arial" w:eastAsia="Arial" w:cs="Arial"/>
                <w:b/>
                <w:bCs/>
                <w:color w:val="007A7A"/>
                <w:sz w:val="20"/>
                <w:szCs w:val="20"/>
              </w:rPr>
              <w:t xml:space="preserve">🔗 NOMBRE DE SECCIÓN:  </w:t>
            </w:r>
            <w:r>
              <w:rPr>
                <w:rFonts w:ascii="Courier New" w:hAnsi="Courier New" w:eastAsia="Courier New" w:cs="Courier New"/>
                <w:b/>
                <w:bCs/>
                <w:color w:val="003366"/>
                <w:sz w:val="20"/>
                <w:szCs w:val="20"/>
              </w:rPr>
              <w:t>id="tours"</w:t>
            </w:r>
          </w:p>
          <w:p w14:paraId="53120D08">
            <w:pPr>
              <w:spacing w:before="4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id="tours"&gt;... el título ...&lt;/h2&gt;</w:t>
            </w:r>
          </w:p>
          <w:p w14:paraId="65DFA493">
            <w:pPr>
              <w:spacing w:before="30"/>
            </w:pPr>
            <w:r>
              <w:rPr>
                <w:rFonts w:ascii="Arial" w:hAnsi="Arial" w:eastAsia="Arial" w:cs="Arial"/>
                <w:i/>
                <w:iCs/>
                <w:color w:val="555555"/>
                <w:sz w:val="19"/>
                <w:szCs w:val="19"/>
              </w:rPr>
              <w:t xml:space="preserve">Permite este link directo:  </w:t>
            </w:r>
            <w:r>
              <w:rPr>
                <w:rFonts w:ascii="Courier New" w:hAnsi="Courier New" w:eastAsia="Courier New" w:cs="Courier New"/>
                <w:color w:val="5B2D8E"/>
                <w:sz w:val="19"/>
                <w:szCs w:val="19"/>
              </w:rPr>
              <w:t>https://afdmctravel.com/services#tours</w:t>
            </w:r>
          </w:p>
        </w:tc>
      </w:tr>
    </w:tbl>
    <w:p w14:paraId="72F596DD">
      <w:pPr>
        <w:spacing w:before="60" w:after="60"/>
      </w:pPr>
    </w:p>
    <w:p w14:paraId="3745DA9E">
      <w:pPr>
        <w:spacing w:before="60" w:after="80"/>
      </w:pPr>
      <w:r>
        <w:rPr>
          <w:rFonts w:ascii="Arial" w:hAnsi="Arial" w:eastAsia="Arial" w:cs="Arial"/>
          <w:color w:val="222222"/>
          <w:sz w:val="21"/>
          <w:szCs w:val="21"/>
        </w:rPr>
        <w:t>Beyond the resort gates, Punta Cana offers extraordinary experiences that most groups never discover. We create access to places and moments your competitors cannot replicate.</w:t>
      </w:r>
    </w:p>
    <w:p w14:paraId="74AC16BD">
      <w:pPr>
        <w:pStyle w:val="16"/>
        <w:numPr>
          <w:ilvl w:val="0"/>
          <w:numId w:val="1"/>
        </w:numPr>
        <w:spacing w:before="30" w:after="30"/>
      </w:pPr>
      <w:r>
        <w:rPr>
          <w:rFonts w:ascii="Arial" w:hAnsi="Arial" w:eastAsia="Arial" w:cs="Arial"/>
          <w:color w:val="222222"/>
          <w:sz w:val="21"/>
          <w:szCs w:val="21"/>
        </w:rPr>
        <w:t>Catamaran and sailing excursions to private islands</w:t>
      </w:r>
    </w:p>
    <w:p w14:paraId="13DA7E9E">
      <w:pPr>
        <w:pStyle w:val="16"/>
        <w:numPr>
          <w:ilvl w:val="0"/>
          <w:numId w:val="1"/>
        </w:numPr>
        <w:spacing w:before="30" w:after="30"/>
      </w:pPr>
      <w:r>
        <w:rPr>
          <w:rFonts w:ascii="Arial" w:hAnsi="Arial" w:eastAsia="Arial" w:cs="Arial"/>
          <w:color w:val="222222"/>
          <w:sz w:val="21"/>
          <w:szCs w:val="21"/>
        </w:rPr>
        <w:t>Saona Island and Catalina Island full-day private charters</w:t>
      </w:r>
    </w:p>
    <w:p w14:paraId="5BE7E3ED">
      <w:pPr>
        <w:pStyle w:val="16"/>
        <w:numPr>
          <w:ilvl w:val="0"/>
          <w:numId w:val="1"/>
        </w:numPr>
        <w:spacing w:before="30" w:after="30"/>
      </w:pPr>
      <w:r>
        <w:rPr>
          <w:rFonts w:ascii="Arial" w:hAnsi="Arial" w:eastAsia="Arial" w:cs="Arial"/>
          <w:color w:val="222222"/>
          <w:sz w:val="21"/>
          <w:szCs w:val="21"/>
        </w:rPr>
        <w:t>Zip-line, buggy, and adventure park buyouts</w:t>
      </w:r>
    </w:p>
    <w:p w14:paraId="2CF8C6DC">
      <w:pPr>
        <w:pStyle w:val="16"/>
        <w:numPr>
          <w:ilvl w:val="0"/>
          <w:numId w:val="1"/>
        </w:numPr>
        <w:spacing w:before="30" w:after="30"/>
      </w:pPr>
      <w:r>
        <w:rPr>
          <w:rFonts w:ascii="Arial" w:hAnsi="Arial" w:eastAsia="Arial" w:cs="Arial"/>
          <w:color w:val="222222"/>
          <w:sz w:val="21"/>
          <w:szCs w:val="21"/>
        </w:rPr>
        <w:t>Whale watching (seasonal — January to March, Samaná Bay)</w:t>
      </w:r>
    </w:p>
    <w:p w14:paraId="0FCC0079">
      <w:pPr>
        <w:pStyle w:val="16"/>
        <w:numPr>
          <w:ilvl w:val="0"/>
          <w:numId w:val="1"/>
        </w:numPr>
        <w:spacing w:before="30" w:after="30"/>
      </w:pPr>
      <w:r>
        <w:rPr>
          <w:rFonts w:ascii="Arial" w:hAnsi="Arial" w:eastAsia="Arial" w:cs="Arial"/>
          <w:color w:val="222222"/>
          <w:sz w:val="21"/>
          <w:szCs w:val="21"/>
        </w:rPr>
        <w:t>Historical and cultural tours of Santo Domingo (colonial city)</w:t>
      </w:r>
    </w:p>
    <w:p w14:paraId="2EA9165E">
      <w:pPr>
        <w:pStyle w:val="16"/>
        <w:numPr>
          <w:ilvl w:val="0"/>
          <w:numId w:val="1"/>
        </w:numPr>
        <w:spacing w:before="30" w:after="30"/>
      </w:pPr>
      <w:r>
        <w:rPr>
          <w:rFonts w:ascii="Arial" w:hAnsi="Arial" w:eastAsia="Arial" w:cs="Arial"/>
          <w:color w:val="222222"/>
          <w:sz w:val="21"/>
          <w:szCs w:val="21"/>
        </w:rPr>
        <w:t>Private beach club access and VIP day-pass coordination</w:t>
      </w:r>
    </w:p>
    <w:p w14:paraId="59FE09CD">
      <w:pPr>
        <w:pStyle w:val="16"/>
        <w:numPr>
          <w:ilvl w:val="0"/>
          <w:numId w:val="1"/>
        </w:numPr>
        <w:spacing w:before="30" w:after="30"/>
      </w:pPr>
      <w:r>
        <w:rPr>
          <w:rFonts w:ascii="Arial" w:hAnsi="Arial" w:eastAsia="Arial" w:cs="Arial"/>
          <w:color w:val="222222"/>
          <w:sz w:val="21"/>
          <w:szCs w:val="21"/>
        </w:rPr>
        <w:t>Helicopter tours and aerial photography arrangements</w:t>
      </w:r>
    </w:p>
    <w:p w14:paraId="5A59FCC6">
      <w:pPr>
        <w:spacing w:before="120" w:after="120"/>
      </w:pPr>
    </w:p>
    <w:p w14:paraId="00338623">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On-Site DMC Support &amp; Program Management in the Dominican Republic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30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10" w:type="dxa"/>
              <w:left w:w="180" w:type="dxa"/>
              <w:bottom w:w="110" w:type="dxa"/>
              <w:right w:w="180" w:type="dxa"/>
            </w:tcMar>
          </w:tcPr>
          <w:p w14:paraId="6EE1C698">
            <w:r>
              <w:rPr>
                <w:rFonts w:ascii="Arial" w:hAnsi="Arial" w:eastAsia="Arial" w:cs="Arial"/>
                <w:b/>
                <w:bCs/>
                <w:color w:val="007A7A"/>
                <w:sz w:val="20"/>
                <w:szCs w:val="20"/>
              </w:rPr>
              <w:t xml:space="preserve">🔗 NOMBRE DE SECCIÓN:  </w:t>
            </w:r>
            <w:r>
              <w:rPr>
                <w:rFonts w:ascii="Courier New" w:hAnsi="Courier New" w:eastAsia="Courier New" w:cs="Courier New"/>
                <w:b/>
                <w:bCs/>
                <w:color w:val="003366"/>
                <w:sz w:val="20"/>
                <w:szCs w:val="20"/>
              </w:rPr>
              <w:t>id="onsite-support"</w:t>
            </w:r>
          </w:p>
          <w:p w14:paraId="16CEE5EE">
            <w:pPr>
              <w:spacing w:before="4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id="onsite-support"&gt;... el título ...&lt;/h2&gt;</w:t>
            </w:r>
          </w:p>
          <w:p w14:paraId="057ED085">
            <w:pPr>
              <w:spacing w:before="30"/>
            </w:pPr>
            <w:r>
              <w:rPr>
                <w:rFonts w:ascii="Arial" w:hAnsi="Arial" w:eastAsia="Arial" w:cs="Arial"/>
                <w:i/>
                <w:iCs/>
                <w:color w:val="555555"/>
                <w:sz w:val="19"/>
                <w:szCs w:val="19"/>
              </w:rPr>
              <w:t xml:space="preserve">Permite este link directo:  </w:t>
            </w:r>
            <w:r>
              <w:rPr>
                <w:rFonts w:ascii="Courier New" w:hAnsi="Courier New" w:eastAsia="Courier New" w:cs="Courier New"/>
                <w:color w:val="5B2D8E"/>
                <w:sz w:val="19"/>
                <w:szCs w:val="19"/>
              </w:rPr>
              <w:t>https://afdmctravel.com/services#onsite-support</w:t>
            </w:r>
          </w:p>
        </w:tc>
      </w:tr>
    </w:tbl>
    <w:p w14:paraId="16F18404">
      <w:pPr>
        <w:spacing w:before="60" w:after="60"/>
      </w:pPr>
    </w:p>
    <w:p w14:paraId="6B0A7556">
      <w:pPr>
        <w:spacing w:before="60" w:after="80"/>
      </w:pPr>
      <w:r>
        <w:rPr>
          <w:rFonts w:ascii="Arial" w:hAnsi="Arial" w:eastAsia="Arial" w:cs="Arial"/>
          <w:color w:val="222222"/>
          <w:sz w:val="21"/>
          <w:szCs w:val="21"/>
        </w:rPr>
        <w:t>When your team cannot be on the ground, ours is. We provide full program supervision so nothing is left to chance.</w:t>
      </w:r>
    </w:p>
    <w:p w14:paraId="0F0CC394">
      <w:pPr>
        <w:pStyle w:val="16"/>
        <w:numPr>
          <w:ilvl w:val="0"/>
          <w:numId w:val="1"/>
        </w:numPr>
        <w:spacing w:before="30" w:after="30"/>
      </w:pPr>
      <w:r>
        <w:rPr>
          <w:rFonts w:ascii="Arial" w:hAnsi="Arial" w:eastAsia="Arial" w:cs="Arial"/>
          <w:color w:val="222222"/>
          <w:sz w:val="21"/>
          <w:szCs w:val="21"/>
        </w:rPr>
        <w:t>Dedicated on-site program manager throughout the program</w:t>
      </w:r>
    </w:p>
    <w:p w14:paraId="36D0648E">
      <w:pPr>
        <w:pStyle w:val="16"/>
        <w:numPr>
          <w:ilvl w:val="0"/>
          <w:numId w:val="1"/>
        </w:numPr>
        <w:spacing w:before="30" w:after="30"/>
      </w:pPr>
      <w:r>
        <w:rPr>
          <w:rFonts w:ascii="Arial" w:hAnsi="Arial" w:eastAsia="Arial" w:cs="Arial"/>
          <w:color w:val="222222"/>
          <w:sz w:val="21"/>
          <w:szCs w:val="21"/>
        </w:rPr>
        <w:t>Daily briefings and supplier check-ins</w:t>
      </w:r>
    </w:p>
    <w:p w14:paraId="2C5A7C07">
      <w:pPr>
        <w:pStyle w:val="16"/>
        <w:numPr>
          <w:ilvl w:val="0"/>
          <w:numId w:val="1"/>
        </w:numPr>
        <w:spacing w:before="30" w:after="30"/>
      </w:pPr>
      <w:r>
        <w:rPr>
          <w:rFonts w:ascii="Arial" w:hAnsi="Arial" w:eastAsia="Arial" w:cs="Arial"/>
          <w:color w:val="222222"/>
          <w:sz w:val="21"/>
          <w:szCs w:val="21"/>
        </w:rPr>
        <w:t>Real-time problem resolution and contingency management</w:t>
      </w:r>
    </w:p>
    <w:p w14:paraId="1DB83E40">
      <w:pPr>
        <w:pStyle w:val="16"/>
        <w:numPr>
          <w:ilvl w:val="0"/>
          <w:numId w:val="1"/>
        </w:numPr>
        <w:spacing w:before="30" w:after="30"/>
      </w:pPr>
      <w:r>
        <w:rPr>
          <w:rFonts w:ascii="Arial" w:hAnsi="Arial" w:eastAsia="Arial" w:cs="Arial"/>
          <w:color w:val="222222"/>
          <w:sz w:val="21"/>
          <w:szCs w:val="21"/>
        </w:rPr>
        <w:t>Group leader communication and scheduling support</w:t>
      </w:r>
    </w:p>
    <w:p w14:paraId="386987A0">
      <w:pPr>
        <w:pStyle w:val="16"/>
        <w:numPr>
          <w:ilvl w:val="0"/>
          <w:numId w:val="1"/>
        </w:numPr>
        <w:spacing w:before="30" w:after="30"/>
      </w:pPr>
      <w:r>
        <w:rPr>
          <w:rFonts w:ascii="Arial" w:hAnsi="Arial" w:eastAsia="Arial" w:cs="Arial"/>
          <w:color w:val="222222"/>
          <w:sz w:val="21"/>
          <w:szCs w:val="21"/>
        </w:rPr>
        <w:t>Emergency medical and insurance liaison</w:t>
      </w:r>
    </w:p>
    <w:p w14:paraId="212892EC">
      <w:pPr>
        <w:pStyle w:val="16"/>
        <w:numPr>
          <w:ilvl w:val="0"/>
          <w:numId w:val="1"/>
        </w:numPr>
        <w:spacing w:before="30" w:after="30"/>
      </w:pPr>
      <w:r>
        <w:rPr>
          <w:rFonts w:ascii="Arial" w:hAnsi="Arial" w:eastAsia="Arial" w:cs="Arial"/>
          <w:color w:val="222222"/>
          <w:sz w:val="21"/>
          <w:szCs w:val="21"/>
        </w:rPr>
        <w:t>End-of-program reconciliation and billing support</w:t>
      </w:r>
    </w:p>
    <w:p w14:paraId="4636DA18">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ED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C9A84C"/>
            <w:tcMar>
              <w:top w:w="160" w:type="dxa"/>
              <w:left w:w="200" w:type="dxa"/>
              <w:bottom w:w="160" w:type="dxa"/>
              <w:right w:w="200" w:type="dxa"/>
            </w:tcMar>
          </w:tcPr>
          <w:p w14:paraId="18997E7C">
            <w:pPr>
              <w:jc w:val="center"/>
            </w:pPr>
            <w:r>
              <w:rPr>
                <w:rFonts w:ascii="Arial" w:hAnsi="Arial" w:eastAsia="Arial" w:cs="Arial"/>
                <w:b/>
                <w:bCs/>
                <w:color w:val="003366"/>
                <w:sz w:val="28"/>
                <w:szCs w:val="28"/>
              </w:rPr>
              <w:t>Need a Proposal for Your Group?</w:t>
            </w:r>
          </w:p>
          <w:p w14:paraId="728F718F">
            <w:pPr>
              <w:spacing w:before="60"/>
              <w:jc w:val="center"/>
            </w:pPr>
            <w:r>
              <w:rPr>
                <w:rFonts w:ascii="Arial" w:hAnsi="Arial" w:eastAsia="Arial" w:cs="Arial"/>
                <w:color w:val="222222"/>
                <w:sz w:val="20"/>
                <w:szCs w:val="20"/>
              </w:rPr>
              <w:t>Submit your RFP at afdmctravel.com/contact — response within 48 hours.</w:t>
            </w:r>
          </w:p>
        </w:tc>
      </w:tr>
    </w:tbl>
    <w:p w14:paraId="41B36B93">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A5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80" w:type="dxa"/>
              <w:left w:w="200" w:type="dxa"/>
              <w:bottom w:w="100" w:type="dxa"/>
              <w:right w:w="200" w:type="dxa"/>
            </w:tcMar>
          </w:tcPr>
          <w:p w14:paraId="5168F209">
            <w:pPr>
              <w:jc w:val="center"/>
            </w:pPr>
            <w:r>
              <w:rPr>
                <w:rFonts w:ascii="Arial" w:hAnsi="Arial" w:eastAsia="Arial" w:cs="Arial"/>
                <w:b/>
                <w:bCs/>
                <w:color w:val="FFFFFF"/>
                <w:sz w:val="38"/>
                <w:szCs w:val="38"/>
              </w:rPr>
              <w:t>PAGE 3 — SIGNATURE PROGRAMS</w:t>
            </w:r>
          </w:p>
          <w:p w14:paraId="6470A2A2">
            <w:pPr>
              <w:spacing w:before="40" w:after="100"/>
              <w:jc w:val="center"/>
            </w:pPr>
            <w:r>
              <w:rPr>
                <w:rFonts w:ascii="Courier New" w:hAnsi="Courier New" w:eastAsia="Courier New" w:cs="Courier New"/>
                <w:color w:val="C9A84C"/>
                <w:sz w:val="21"/>
                <w:szCs w:val="21"/>
              </w:rPr>
              <w:t>afdmctravel.com/programs</w:t>
            </w:r>
          </w:p>
        </w:tc>
      </w:tr>
    </w:tbl>
    <w:p w14:paraId="3CAFE45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DC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B2D8E" w:sz="6" w:space="0"/>
              <w:left w:val="single" w:color="5B2D8E" w:sz="6" w:space="0"/>
              <w:bottom w:val="single" w:color="5B2D8E" w:sz="6" w:space="0"/>
              <w:right w:val="single" w:color="5B2D8E" w:sz="6" w:space="0"/>
            </w:tcBorders>
            <w:shd w:val="clear" w:color="auto" w:fill="F3EEFF"/>
            <w:tcMar>
              <w:top w:w="120" w:type="dxa"/>
              <w:left w:w="180" w:type="dxa"/>
              <w:bottom w:w="120" w:type="dxa"/>
              <w:right w:w="180" w:type="dxa"/>
            </w:tcMar>
          </w:tcPr>
          <w:p w14:paraId="65FE8B6F">
            <w:r>
              <w:rPr>
                <w:rFonts w:ascii="Arial" w:hAnsi="Arial" w:eastAsia="Arial" w:cs="Arial"/>
                <w:b/>
                <w:bCs/>
                <w:color w:val="5B2D8E"/>
                <w:sz w:val="20"/>
                <w:szCs w:val="20"/>
              </w:rPr>
              <w:t xml:space="preserve">🌐 URL DE ESTA PÁGINA:  </w:t>
            </w:r>
            <w:r>
              <w:rPr>
                <w:rFonts w:ascii="Courier New" w:hAnsi="Courier New" w:eastAsia="Courier New" w:cs="Courier New"/>
                <w:b/>
                <w:bCs/>
                <w:color w:val="5B2D8E"/>
                <w:sz w:val="22"/>
                <w:szCs w:val="22"/>
              </w:rPr>
              <w:t>https://afdmctravel.com/programs</w:t>
            </w:r>
          </w:p>
          <w:p w14:paraId="13E0AFD5">
            <w:pPr>
              <w:spacing w:before="40"/>
            </w:pPr>
            <w:r>
              <w:rPr>
                <w:rFonts w:ascii="Arial" w:hAnsi="Arial" w:eastAsia="Arial" w:cs="Arial"/>
                <w:i/>
                <w:iCs/>
                <w:color w:val="555555"/>
                <w:sz w:val="19"/>
                <w:szCs w:val="19"/>
              </w:rPr>
              <w:t>Página de programas. URL exacta: /programs</w:t>
            </w:r>
          </w:p>
        </w:tc>
      </w:tr>
    </w:tbl>
    <w:p w14:paraId="45E1D85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B84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279B823B">
            <w:r>
              <w:rPr>
                <w:rFonts w:ascii="Arial" w:hAnsi="Arial" w:eastAsia="Arial" w:cs="Arial"/>
                <w:b/>
                <w:bCs/>
                <w:color w:val="C45000"/>
                <w:sz w:val="20"/>
                <w:szCs w:val="20"/>
              </w:rPr>
              <w:t xml:space="preserve">📌 JAVIER: </w:t>
            </w:r>
            <w:r>
              <w:rPr>
                <w:rFonts w:ascii="Arial" w:hAnsi="Arial" w:eastAsia="Arial" w:cs="Arial"/>
                <w:color w:val="333333"/>
                <w:sz w:val="20"/>
                <w:szCs w:val="20"/>
              </w:rPr>
              <w:t>Esta página tiene 4 programas. Cada uno puede mostrarse como una sección con fondo alternado o tarjetas expandibles. Debajo de cada H2 hay una caja verde con el nombre de sección — agrégalo al H2 en el HTML.</w:t>
            </w:r>
          </w:p>
        </w:tc>
      </w:tr>
    </w:tbl>
    <w:p w14:paraId="3B6882A4">
      <w:pPr>
        <w:spacing w:before="60" w:after="60"/>
      </w:pPr>
    </w:p>
    <w:p w14:paraId="50886687">
      <w:pPr>
        <w:pBdr>
          <w:bottom w:val="single" w:color="007A7A" w:sz="4" w:space="1"/>
        </w:pBdr>
        <w:spacing w:before="120" w:after="120"/>
      </w:pPr>
    </w:p>
    <w:p w14:paraId="0935BCD8">
      <w:pPr>
        <w:spacing w:before="240" w:after="60"/>
      </w:pPr>
      <w:r>
        <w:rPr>
          <w:rFonts w:ascii="Courier New" w:hAnsi="Courier New" w:eastAsia="Courier New" w:cs="Courier New"/>
          <w:b/>
          <w:bCs/>
          <w:color w:val="003366"/>
          <w:sz w:val="18"/>
          <w:szCs w:val="18"/>
        </w:rPr>
        <w:t xml:space="preserve">[H1]  </w:t>
      </w:r>
      <w:r>
        <w:rPr>
          <w:rFonts w:ascii="Arial" w:hAnsi="Arial" w:eastAsia="Arial" w:cs="Arial"/>
          <w:b/>
          <w:bCs/>
          <w:color w:val="111111"/>
          <w:sz w:val="30"/>
          <w:szCs w:val="30"/>
        </w:rPr>
        <w:t>Signature MICE &amp; Incentive Programs in Punta Cana — Built for Agencies</w:t>
      </w:r>
    </w:p>
    <w:p w14:paraId="058E75A8">
      <w:pPr>
        <w:spacing w:before="60" w:after="80"/>
      </w:pPr>
      <w:r>
        <w:rPr>
          <w:rFonts w:ascii="Arial" w:hAnsi="Arial" w:eastAsia="Arial" w:cs="Arial"/>
          <w:color w:val="222222"/>
          <w:sz w:val="21"/>
          <w:szCs w:val="21"/>
        </w:rPr>
        <w:t>Our Signature Programs are professionally structured program frameworks — built for MICE and incentive contexts — that your agency can customize, co-brand, and present to clients as your own. Each program comes with a full content brief, suggested supplier mix, pricing structure, and timeline guidance.</w:t>
      </w:r>
    </w:p>
    <w:p w14:paraId="4BD39170">
      <w:pPr>
        <w:spacing w:before="120" w:after="120"/>
      </w:pPr>
    </w:p>
    <w:p w14:paraId="51199EF3">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Corporate Incentive Escape — Punta Cana, Dominican Republic (25–500 Guests)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567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10" w:type="dxa"/>
              <w:left w:w="180" w:type="dxa"/>
              <w:bottom w:w="110" w:type="dxa"/>
              <w:right w:w="180" w:type="dxa"/>
            </w:tcMar>
          </w:tcPr>
          <w:p w14:paraId="47F9520A">
            <w:r>
              <w:rPr>
                <w:rFonts w:ascii="Arial" w:hAnsi="Arial" w:eastAsia="Arial" w:cs="Arial"/>
                <w:b/>
                <w:bCs/>
                <w:color w:val="007A7A"/>
                <w:sz w:val="20"/>
                <w:szCs w:val="20"/>
              </w:rPr>
              <w:t xml:space="preserve">🔗 NOMBRE DE SECCIÓN:  </w:t>
            </w:r>
            <w:r>
              <w:rPr>
                <w:rFonts w:ascii="Courier New" w:hAnsi="Courier New" w:eastAsia="Courier New" w:cs="Courier New"/>
                <w:b/>
                <w:bCs/>
                <w:color w:val="003366"/>
                <w:sz w:val="20"/>
                <w:szCs w:val="20"/>
              </w:rPr>
              <w:t>id="incentive-escape"</w:t>
            </w:r>
          </w:p>
          <w:p w14:paraId="440E495B">
            <w:pPr>
              <w:spacing w:before="4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id="incentive-escape"&gt;... el título ...&lt;/h2&gt;</w:t>
            </w:r>
          </w:p>
          <w:p w14:paraId="3443963E">
            <w:pPr>
              <w:spacing w:before="30"/>
            </w:pPr>
            <w:r>
              <w:rPr>
                <w:rFonts w:ascii="Arial" w:hAnsi="Arial" w:eastAsia="Arial" w:cs="Arial"/>
                <w:i/>
                <w:iCs/>
                <w:color w:val="555555"/>
                <w:sz w:val="19"/>
                <w:szCs w:val="19"/>
              </w:rPr>
              <w:t xml:space="preserve">Permite este link directo:  </w:t>
            </w:r>
            <w:r>
              <w:rPr>
                <w:rFonts w:ascii="Courier New" w:hAnsi="Courier New" w:eastAsia="Courier New" w:cs="Courier New"/>
                <w:color w:val="5B2D8E"/>
                <w:sz w:val="19"/>
                <w:szCs w:val="19"/>
              </w:rPr>
              <w:t>https://afdmctravel.com/programs#incentive-escape</w:t>
            </w:r>
          </w:p>
        </w:tc>
      </w:tr>
    </w:tbl>
    <w:p w14:paraId="24927831">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870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53098F19">
            <w:r>
              <w:rPr>
                <w:rFonts w:ascii="Arial" w:hAnsi="Arial" w:eastAsia="Arial" w:cs="Arial"/>
                <w:b/>
                <w:bCs/>
                <w:color w:val="C45000"/>
                <w:sz w:val="20"/>
                <w:szCs w:val="20"/>
              </w:rPr>
              <w:t xml:space="preserve">📌 JAVIER: </w:t>
            </w:r>
            <w:r>
              <w:rPr>
                <w:rFonts w:ascii="Arial" w:hAnsi="Arial" w:eastAsia="Arial" w:cs="Arial"/>
                <w:color w:val="333333"/>
                <w:sz w:val="20"/>
                <w:szCs w:val="20"/>
              </w:rPr>
              <w:t>Texto de categoría pequeño encima del H2 — en dorado o gris: 'Ideal for: Incentive Houses · Sales Teams · Top Performer Rewards'</w:t>
            </w:r>
          </w:p>
        </w:tc>
      </w:tr>
    </w:tbl>
    <w:p w14:paraId="60A7DD1D">
      <w:pPr>
        <w:spacing w:before="60" w:after="80"/>
      </w:pPr>
      <w:r>
        <w:rPr>
          <w:rFonts w:ascii="Arial" w:hAnsi="Arial" w:eastAsia="Arial" w:cs="Arial"/>
          <w:color w:val="222222"/>
          <w:sz w:val="21"/>
          <w:szCs w:val="21"/>
        </w:rPr>
        <w:t>A 4-to-6-night high-impact incentive program for groups of 25–500 that delivers the full DR luxury experience without the complexity of building from scratch.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651FF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39E241AA">
            <w:r>
              <w:rPr>
                <w:rFonts w:ascii="Arial" w:hAnsi="Arial" w:eastAsia="Arial" w:cs="Arial"/>
                <w:b/>
                <w:bCs/>
                <w:color w:val="003366"/>
                <w:sz w:val="20"/>
                <w:szCs w:val="20"/>
              </w:rPr>
              <w:t>Duration</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7F949BB2">
            <w:r>
              <w:rPr>
                <w:rFonts w:ascii="Arial" w:hAnsi="Arial" w:eastAsia="Arial" w:cs="Arial"/>
                <w:color w:val="222222"/>
                <w:sz w:val="20"/>
                <w:szCs w:val="20"/>
              </w:rPr>
              <w:t>4–6 nights (customizable)</w:t>
            </w:r>
          </w:p>
        </w:tc>
      </w:tr>
      <w:tr w14:paraId="6944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1E5183E8">
            <w:r>
              <w:rPr>
                <w:rFonts w:ascii="Arial" w:hAnsi="Arial" w:eastAsia="Arial" w:cs="Arial"/>
                <w:b/>
                <w:bCs/>
                <w:color w:val="003366"/>
                <w:sz w:val="20"/>
                <w:szCs w:val="20"/>
              </w:rPr>
              <w:t>Group Size</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5963903A">
            <w:r>
              <w:rPr>
                <w:rFonts w:ascii="Arial" w:hAnsi="Arial" w:eastAsia="Arial" w:cs="Arial"/>
                <w:color w:val="222222"/>
                <w:sz w:val="20"/>
                <w:szCs w:val="20"/>
              </w:rPr>
              <w:t>25 to 500 guests</w:t>
            </w:r>
          </w:p>
        </w:tc>
      </w:tr>
      <w:tr w14:paraId="1717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64D2378D">
            <w:r>
              <w:rPr>
                <w:rFonts w:ascii="Arial" w:hAnsi="Arial" w:eastAsia="Arial" w:cs="Arial"/>
                <w:b/>
                <w:bCs/>
                <w:color w:val="003366"/>
                <w:sz w:val="20"/>
                <w:szCs w:val="20"/>
              </w:rPr>
              <w:t>Base Hotel Tier</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09B84BBA">
            <w:r>
              <w:rPr>
                <w:rFonts w:ascii="Arial" w:hAnsi="Arial" w:eastAsia="Arial" w:cs="Arial"/>
                <w:color w:val="222222"/>
                <w:sz w:val="20"/>
                <w:szCs w:val="20"/>
              </w:rPr>
              <w:t>5-star all-inclusive resorts in Punta Cana (Bávaro)</w:t>
            </w:r>
          </w:p>
        </w:tc>
      </w:tr>
      <w:tr w14:paraId="72779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2C77699A">
            <w:r>
              <w:rPr>
                <w:rFonts w:ascii="Arial" w:hAnsi="Arial" w:eastAsia="Arial" w:cs="Arial"/>
                <w:b/>
                <w:bCs/>
                <w:color w:val="003366"/>
                <w:sz w:val="20"/>
                <w:szCs w:val="20"/>
              </w:rPr>
              <w:t>Included</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65B97264">
            <w:r>
              <w:rPr>
                <w:rFonts w:ascii="Arial" w:hAnsi="Arial" w:eastAsia="Arial" w:cs="Arial"/>
                <w:color w:val="222222"/>
                <w:sz w:val="20"/>
                <w:szCs w:val="20"/>
              </w:rPr>
              <w:t>VIP airport arrivals, welcome gala, 2 exclusive excursions, team building half-day, farewell dinner, branded materials, on-site director</w:t>
            </w:r>
          </w:p>
        </w:tc>
      </w:tr>
      <w:tr w14:paraId="6926E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66553986">
            <w:r>
              <w:rPr>
                <w:rFonts w:ascii="Arial" w:hAnsi="Arial" w:eastAsia="Arial" w:cs="Arial"/>
                <w:b/>
                <w:bCs/>
                <w:color w:val="003366"/>
                <w:sz w:val="20"/>
                <w:szCs w:val="20"/>
              </w:rPr>
              <w:t>Optional</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09745B39">
            <w:r>
              <w:rPr>
                <w:rFonts w:ascii="Arial" w:hAnsi="Arial" w:eastAsia="Arial" w:cs="Arial"/>
                <w:color w:val="222222"/>
                <w:sz w:val="20"/>
                <w:szCs w:val="20"/>
              </w:rPr>
              <w:t>Spa vouchers, golf, cultural workshop, CSR component, photographer</w:t>
            </w:r>
          </w:p>
        </w:tc>
      </w:tr>
      <w:tr w14:paraId="5E5B4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47188F44">
            <w:r>
              <w:rPr>
                <w:rFonts w:ascii="Arial" w:hAnsi="Arial" w:eastAsia="Arial" w:cs="Arial"/>
                <w:b/>
                <w:bCs/>
                <w:color w:val="003366"/>
                <w:sz w:val="20"/>
                <w:szCs w:val="20"/>
              </w:rPr>
              <w:t>Languages</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0233DD39">
            <w:r>
              <w:rPr>
                <w:rFonts w:ascii="Arial" w:hAnsi="Arial" w:eastAsia="Arial" w:cs="Arial"/>
                <w:color w:val="222222"/>
                <w:sz w:val="20"/>
                <w:szCs w:val="20"/>
              </w:rPr>
              <w:t>EN, ES, FR, or IT</w:t>
            </w:r>
          </w:p>
        </w:tc>
      </w:tr>
    </w:tbl>
    <w:p w14:paraId="16A7CF21">
      <w:pPr>
        <w:spacing w:before="120" w:after="120"/>
      </w:pPr>
    </w:p>
    <w:p w14:paraId="2B9B51E0">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Executive Retreat Punta Cana — Private &amp; Confidential Program for C-Suite Groups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A49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10" w:type="dxa"/>
              <w:left w:w="180" w:type="dxa"/>
              <w:bottom w:w="110" w:type="dxa"/>
              <w:right w:w="180" w:type="dxa"/>
            </w:tcMar>
          </w:tcPr>
          <w:p w14:paraId="0F043820">
            <w:r>
              <w:rPr>
                <w:rFonts w:ascii="Arial" w:hAnsi="Arial" w:eastAsia="Arial" w:cs="Arial"/>
                <w:b/>
                <w:bCs/>
                <w:color w:val="007A7A"/>
                <w:sz w:val="20"/>
                <w:szCs w:val="20"/>
              </w:rPr>
              <w:t xml:space="preserve">🔗 NOMBRE DE SECCIÓN:  </w:t>
            </w:r>
            <w:r>
              <w:rPr>
                <w:rFonts w:ascii="Courier New" w:hAnsi="Courier New" w:eastAsia="Courier New" w:cs="Courier New"/>
                <w:b/>
                <w:bCs/>
                <w:color w:val="003366"/>
                <w:sz w:val="20"/>
                <w:szCs w:val="20"/>
              </w:rPr>
              <w:t>id="executive-retreat"</w:t>
            </w:r>
          </w:p>
          <w:p w14:paraId="01A12877">
            <w:pPr>
              <w:spacing w:before="4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id="executive-retreat"&gt;... el título ...&lt;/h2&gt;</w:t>
            </w:r>
          </w:p>
          <w:p w14:paraId="4E165CDF">
            <w:pPr>
              <w:spacing w:before="30"/>
            </w:pPr>
            <w:r>
              <w:rPr>
                <w:rFonts w:ascii="Arial" w:hAnsi="Arial" w:eastAsia="Arial" w:cs="Arial"/>
                <w:i/>
                <w:iCs/>
                <w:color w:val="555555"/>
                <w:sz w:val="19"/>
                <w:szCs w:val="19"/>
              </w:rPr>
              <w:t xml:space="preserve">Permite este link directo:  </w:t>
            </w:r>
            <w:r>
              <w:rPr>
                <w:rFonts w:ascii="Courier New" w:hAnsi="Courier New" w:eastAsia="Courier New" w:cs="Courier New"/>
                <w:color w:val="5B2D8E"/>
                <w:sz w:val="19"/>
                <w:szCs w:val="19"/>
              </w:rPr>
              <w:t>https://afdmctravel.com/programs#executive-retreat</w:t>
            </w:r>
          </w:p>
        </w:tc>
      </w:tr>
    </w:tbl>
    <w:p w14:paraId="724D443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B3B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3B1AC0D5">
            <w:r>
              <w:rPr>
                <w:rFonts w:ascii="Arial" w:hAnsi="Arial" w:eastAsia="Arial" w:cs="Arial"/>
                <w:b/>
                <w:bCs/>
                <w:color w:val="C45000"/>
                <w:sz w:val="20"/>
                <w:szCs w:val="20"/>
              </w:rPr>
              <w:t xml:space="preserve">📌 JAVIER: </w:t>
            </w:r>
            <w:r>
              <w:rPr>
                <w:rFonts w:ascii="Arial" w:hAnsi="Arial" w:eastAsia="Arial" w:cs="Arial"/>
                <w:color w:val="333333"/>
                <w:sz w:val="20"/>
                <w:szCs w:val="20"/>
              </w:rPr>
              <w:t>Texto de categoría: 'Ideal for: C-Suite Groups · Board Meetings · Senior Leadership Offsites'</w:t>
            </w:r>
          </w:p>
        </w:tc>
      </w:tr>
    </w:tbl>
    <w:p w14:paraId="1E861091">
      <w:pPr>
        <w:spacing w:before="60" w:after="80"/>
      </w:pPr>
      <w:r>
        <w:rPr>
          <w:rFonts w:ascii="Arial" w:hAnsi="Arial" w:eastAsia="Arial" w:cs="Arial"/>
          <w:color w:val="222222"/>
          <w:sz w:val="21"/>
          <w:szCs w:val="21"/>
        </w:rPr>
        <w:t>An intimate, high-confidentiality program for groups of 8–40 executives requiring privacy, exclusivity, and flawless execution.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52C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3A9CC2B2">
            <w:r>
              <w:rPr>
                <w:rFonts w:ascii="Arial" w:hAnsi="Arial" w:eastAsia="Arial" w:cs="Arial"/>
                <w:b/>
                <w:bCs/>
                <w:color w:val="003366"/>
                <w:sz w:val="20"/>
                <w:szCs w:val="20"/>
              </w:rPr>
              <w:t>Duration</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47D37FC5">
            <w:r>
              <w:rPr>
                <w:rFonts w:ascii="Arial" w:hAnsi="Arial" w:eastAsia="Arial" w:cs="Arial"/>
                <w:color w:val="222222"/>
                <w:sz w:val="20"/>
                <w:szCs w:val="20"/>
              </w:rPr>
              <w:t>3–5 nights</w:t>
            </w:r>
          </w:p>
        </w:tc>
      </w:tr>
      <w:tr w14:paraId="7973B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2C912A9F">
            <w:r>
              <w:rPr>
                <w:rFonts w:ascii="Arial" w:hAnsi="Arial" w:eastAsia="Arial" w:cs="Arial"/>
                <w:b/>
                <w:bCs/>
                <w:color w:val="003366"/>
                <w:sz w:val="20"/>
                <w:szCs w:val="20"/>
              </w:rPr>
              <w:t>Group Size</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2F051968">
            <w:r>
              <w:rPr>
                <w:rFonts w:ascii="Arial" w:hAnsi="Arial" w:eastAsia="Arial" w:cs="Arial"/>
                <w:color w:val="222222"/>
                <w:sz w:val="20"/>
                <w:szCs w:val="20"/>
              </w:rPr>
              <w:t>8 to 40 guests</w:t>
            </w:r>
          </w:p>
        </w:tc>
      </w:tr>
      <w:tr w14:paraId="16B40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67DB7435">
            <w:r>
              <w:rPr>
                <w:rFonts w:ascii="Arial" w:hAnsi="Arial" w:eastAsia="Arial" w:cs="Arial"/>
                <w:b/>
                <w:bCs/>
                <w:color w:val="003366"/>
                <w:sz w:val="20"/>
                <w:szCs w:val="20"/>
              </w:rPr>
              <w:t>Base Property</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479794C5">
            <w:r>
              <w:rPr>
                <w:rFonts w:ascii="Arial" w:hAnsi="Arial" w:eastAsia="Arial" w:cs="Arial"/>
                <w:color w:val="222222"/>
                <w:sz w:val="20"/>
                <w:szCs w:val="20"/>
              </w:rPr>
              <w:t>Private villa compounds, boutique resorts, or exclusive resort wings</w:t>
            </w:r>
          </w:p>
        </w:tc>
      </w:tr>
      <w:tr w14:paraId="1D46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27D9A839">
            <w:r>
              <w:rPr>
                <w:rFonts w:ascii="Arial" w:hAnsi="Arial" w:eastAsia="Arial" w:cs="Arial"/>
                <w:b/>
                <w:bCs/>
                <w:color w:val="003366"/>
                <w:sz w:val="20"/>
                <w:szCs w:val="20"/>
              </w:rPr>
              <w:t>Included</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13AEDF88">
            <w:r>
              <w:rPr>
                <w:rFonts w:ascii="Arial" w:hAnsi="Arial" w:eastAsia="Arial" w:cs="Arial"/>
                <w:color w:val="222222"/>
                <w:sz w:val="20"/>
                <w:szCs w:val="20"/>
              </w:rPr>
              <w:t>Private airport lounge, dedicated driver fleet, private chef dinners, exclusive catamaran charter, personalized welcome kits, 24/7 concierge</w:t>
            </w:r>
          </w:p>
        </w:tc>
      </w:tr>
      <w:tr w14:paraId="0BBEC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4C1F4533">
            <w:r>
              <w:rPr>
                <w:rFonts w:ascii="Arial" w:hAnsi="Arial" w:eastAsia="Arial" w:cs="Arial"/>
                <w:b/>
                <w:bCs/>
                <w:color w:val="003366"/>
                <w:sz w:val="20"/>
                <w:szCs w:val="20"/>
              </w:rPr>
              <w:t>Optional</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27D46107">
            <w:r>
              <w:rPr>
                <w:rFonts w:ascii="Arial" w:hAnsi="Arial" w:eastAsia="Arial" w:cs="Arial"/>
                <w:color w:val="222222"/>
                <w:sz w:val="20"/>
                <w:szCs w:val="20"/>
              </w:rPr>
              <w:t>Business session facilitation space, photography ban protocols, NDA-aligned supplier coordination</w:t>
            </w:r>
          </w:p>
        </w:tc>
      </w:tr>
      <w:tr w14:paraId="21BB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75532AF9">
            <w:r>
              <w:rPr>
                <w:rFonts w:ascii="Arial" w:hAnsi="Arial" w:eastAsia="Arial" w:cs="Arial"/>
                <w:b/>
                <w:bCs/>
                <w:color w:val="003366"/>
                <w:sz w:val="20"/>
                <w:szCs w:val="20"/>
              </w:rPr>
              <w:t>Key Feature</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66AECDF3">
            <w:r>
              <w:rPr>
                <w:rFonts w:ascii="Arial" w:hAnsi="Arial" w:eastAsia="Arial" w:cs="Arial"/>
                <w:color w:val="222222"/>
                <w:sz w:val="20"/>
                <w:szCs w:val="20"/>
              </w:rPr>
              <w:t>Strict discretion — no social media exposure unless requested</w:t>
            </w:r>
          </w:p>
        </w:tc>
      </w:tr>
    </w:tbl>
    <w:p w14:paraId="6640250A">
      <w:pPr>
        <w:spacing w:before="120" w:after="120"/>
      </w:pPr>
    </w:p>
    <w:p w14:paraId="7F56F237">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Team Building &amp; Celebration Program — Group Events Dominican Republic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1FA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10" w:type="dxa"/>
              <w:left w:w="180" w:type="dxa"/>
              <w:bottom w:w="110" w:type="dxa"/>
              <w:right w:w="180" w:type="dxa"/>
            </w:tcMar>
          </w:tcPr>
          <w:p w14:paraId="32588407">
            <w:r>
              <w:rPr>
                <w:rFonts w:ascii="Arial" w:hAnsi="Arial" w:eastAsia="Arial" w:cs="Arial"/>
                <w:b/>
                <w:bCs/>
                <w:color w:val="007A7A"/>
                <w:sz w:val="20"/>
                <w:szCs w:val="20"/>
              </w:rPr>
              <w:t xml:space="preserve">🔗 NOMBRE DE SECCIÓN:  </w:t>
            </w:r>
            <w:r>
              <w:rPr>
                <w:rFonts w:ascii="Courier New" w:hAnsi="Courier New" w:eastAsia="Courier New" w:cs="Courier New"/>
                <w:b/>
                <w:bCs/>
                <w:color w:val="003366"/>
                <w:sz w:val="20"/>
                <w:szCs w:val="20"/>
              </w:rPr>
              <w:t>id="team-building-program"</w:t>
            </w:r>
          </w:p>
          <w:p w14:paraId="403278F4">
            <w:pPr>
              <w:spacing w:before="4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id="team-building-program"&gt;... el título ...&lt;/h2&gt;</w:t>
            </w:r>
          </w:p>
          <w:p w14:paraId="4325189E">
            <w:pPr>
              <w:spacing w:before="30"/>
            </w:pPr>
            <w:r>
              <w:rPr>
                <w:rFonts w:ascii="Arial" w:hAnsi="Arial" w:eastAsia="Arial" w:cs="Arial"/>
                <w:i/>
                <w:iCs/>
                <w:color w:val="555555"/>
                <w:sz w:val="19"/>
                <w:szCs w:val="19"/>
              </w:rPr>
              <w:t xml:space="preserve">Permite este link directo:  </w:t>
            </w:r>
            <w:r>
              <w:rPr>
                <w:rFonts w:ascii="Courier New" w:hAnsi="Courier New" w:eastAsia="Courier New" w:cs="Courier New"/>
                <w:color w:val="5B2D8E"/>
                <w:sz w:val="19"/>
                <w:szCs w:val="19"/>
              </w:rPr>
              <w:t>https://afdmctravel.com/programs#team-building-program</w:t>
            </w:r>
          </w:p>
        </w:tc>
      </w:tr>
    </w:tbl>
    <w:p w14:paraId="6D8B602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E5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4946B54A">
            <w:r>
              <w:rPr>
                <w:rFonts w:ascii="Arial" w:hAnsi="Arial" w:eastAsia="Arial" w:cs="Arial"/>
                <w:b/>
                <w:bCs/>
                <w:color w:val="C45000"/>
                <w:sz w:val="20"/>
                <w:szCs w:val="20"/>
              </w:rPr>
              <w:t xml:space="preserve">📌 JAVIER: </w:t>
            </w:r>
            <w:r>
              <w:rPr>
                <w:rFonts w:ascii="Arial" w:hAnsi="Arial" w:eastAsia="Arial" w:cs="Arial"/>
                <w:color w:val="333333"/>
                <w:sz w:val="20"/>
                <w:szCs w:val="20"/>
              </w:rPr>
              <w:t>Texto de categoría: 'Ideal for: Annual Conferences · Company Milestones · Department Kickoffs'</w:t>
            </w:r>
          </w:p>
        </w:tc>
      </w:tr>
    </w:tbl>
    <w:p w14:paraId="4A80ACC5">
      <w:pPr>
        <w:spacing w:before="60" w:after="80"/>
      </w:pPr>
      <w:r>
        <w:rPr>
          <w:rFonts w:ascii="Arial" w:hAnsi="Arial" w:eastAsia="Arial" w:cs="Arial"/>
          <w:color w:val="222222"/>
          <w:sz w:val="21"/>
          <w:szCs w:val="21"/>
        </w:rPr>
        <w:t>Designed to close a meeting cycle with energy and reward. This program combines a structured activity day with a festive evening event.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D702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0C170094">
            <w:r>
              <w:rPr>
                <w:rFonts w:ascii="Arial" w:hAnsi="Arial" w:eastAsia="Arial" w:cs="Arial"/>
                <w:b/>
                <w:bCs/>
                <w:color w:val="003366"/>
                <w:sz w:val="20"/>
                <w:szCs w:val="20"/>
              </w:rPr>
              <w:t>Duration</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34545324">
            <w:r>
              <w:rPr>
                <w:rFonts w:ascii="Arial" w:hAnsi="Arial" w:eastAsia="Arial" w:cs="Arial"/>
                <w:color w:val="222222"/>
                <w:sz w:val="20"/>
                <w:szCs w:val="20"/>
              </w:rPr>
              <w:t>2–3 days / nights</w:t>
            </w:r>
          </w:p>
        </w:tc>
      </w:tr>
      <w:tr w14:paraId="4C466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75AF40A2">
            <w:r>
              <w:rPr>
                <w:rFonts w:ascii="Arial" w:hAnsi="Arial" w:eastAsia="Arial" w:cs="Arial"/>
                <w:b/>
                <w:bCs/>
                <w:color w:val="003366"/>
                <w:sz w:val="20"/>
                <w:szCs w:val="20"/>
              </w:rPr>
              <w:t>Group Size</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6F93AB9E">
            <w:r>
              <w:rPr>
                <w:rFonts w:ascii="Arial" w:hAnsi="Arial" w:eastAsia="Arial" w:cs="Arial"/>
                <w:color w:val="222222"/>
                <w:sz w:val="20"/>
                <w:szCs w:val="20"/>
              </w:rPr>
              <w:t>30 to 1,500 guests</w:t>
            </w:r>
          </w:p>
        </w:tc>
      </w:tr>
      <w:tr w14:paraId="5DFD9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641CD0C0">
            <w:r>
              <w:rPr>
                <w:rFonts w:ascii="Arial" w:hAnsi="Arial" w:eastAsia="Arial" w:cs="Arial"/>
                <w:b/>
                <w:bCs/>
                <w:color w:val="003366"/>
                <w:sz w:val="20"/>
                <w:szCs w:val="20"/>
              </w:rPr>
              <w:t>Day 1</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16762485">
            <w:r>
              <w:rPr>
                <w:rFonts w:ascii="Arial" w:hAnsi="Arial" w:eastAsia="Arial" w:cs="Arial"/>
                <w:color w:val="222222"/>
                <w:sz w:val="20"/>
                <w:szCs w:val="20"/>
              </w:rPr>
              <w:t>Group arrival, resort check-in, welcome mixer or beach reception</w:t>
            </w:r>
          </w:p>
        </w:tc>
      </w:tr>
      <w:tr w14:paraId="3046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33D7BA92">
            <w:r>
              <w:rPr>
                <w:rFonts w:ascii="Arial" w:hAnsi="Arial" w:eastAsia="Arial" w:cs="Arial"/>
                <w:b/>
                <w:bCs/>
                <w:color w:val="003366"/>
                <w:sz w:val="20"/>
                <w:szCs w:val="20"/>
              </w:rPr>
              <w:t>Day 2</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479C8583">
            <w:r>
              <w:rPr>
                <w:rFonts w:ascii="Arial" w:hAnsi="Arial" w:eastAsia="Arial" w:cs="Arial"/>
                <w:color w:val="222222"/>
                <w:sz w:val="20"/>
                <w:szCs w:val="20"/>
              </w:rPr>
              <w:t>Morning team building activity, afternoon free time, evening gala dinner with entertainment</w:t>
            </w:r>
          </w:p>
        </w:tc>
      </w:tr>
      <w:tr w14:paraId="1495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529C3DC1">
            <w:r>
              <w:rPr>
                <w:rFonts w:ascii="Arial" w:hAnsi="Arial" w:eastAsia="Arial" w:cs="Arial"/>
                <w:b/>
                <w:bCs/>
                <w:color w:val="003366"/>
                <w:sz w:val="20"/>
                <w:szCs w:val="20"/>
              </w:rPr>
              <w:t>Day 3</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636281D3">
            <w:r>
              <w:rPr>
                <w:rFonts w:ascii="Arial" w:hAnsi="Arial" w:eastAsia="Arial" w:cs="Arial"/>
                <w:color w:val="222222"/>
                <w:sz w:val="20"/>
                <w:szCs w:val="20"/>
              </w:rPr>
              <w:t>Leisure excursion or departure transfers</w:t>
            </w:r>
          </w:p>
        </w:tc>
      </w:tr>
      <w:tr w14:paraId="02DC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48E8174F">
            <w:r>
              <w:rPr>
                <w:rFonts w:ascii="Arial" w:hAnsi="Arial" w:eastAsia="Arial" w:cs="Arial"/>
                <w:b/>
                <w:bCs/>
                <w:color w:val="003366"/>
                <w:sz w:val="20"/>
                <w:szCs w:val="20"/>
              </w:rPr>
              <w:t>Included</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4CF27331">
            <w:r>
              <w:rPr>
                <w:rFonts w:ascii="Arial" w:hAnsi="Arial" w:eastAsia="Arial" w:cs="Arial"/>
                <w:color w:val="222222"/>
                <w:sz w:val="20"/>
                <w:szCs w:val="20"/>
              </w:rPr>
              <w:t>Transportation, activity facilitation, gala production, entertainment, branded materials, on-site coordinator</w:t>
            </w:r>
          </w:p>
        </w:tc>
      </w:tr>
    </w:tbl>
    <w:p w14:paraId="16523601">
      <w:pPr>
        <w:spacing w:before="120" w:after="120"/>
      </w:pPr>
    </w:p>
    <w:p w14:paraId="2D1457E5">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White-Label DMC Support Program — Local Ground Partner for Caribbean Programs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466B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10" w:type="dxa"/>
              <w:left w:w="180" w:type="dxa"/>
              <w:bottom w:w="110" w:type="dxa"/>
              <w:right w:w="180" w:type="dxa"/>
            </w:tcMar>
          </w:tcPr>
          <w:p w14:paraId="5F6F8E64">
            <w:r>
              <w:rPr>
                <w:rFonts w:ascii="Arial" w:hAnsi="Arial" w:eastAsia="Arial" w:cs="Arial"/>
                <w:b/>
                <w:bCs/>
                <w:color w:val="007A7A"/>
                <w:sz w:val="20"/>
                <w:szCs w:val="20"/>
              </w:rPr>
              <w:t xml:space="preserve">🔗 NOMBRE DE SECCIÓN:  </w:t>
            </w:r>
            <w:r>
              <w:rPr>
                <w:rFonts w:ascii="Courier New" w:hAnsi="Courier New" w:eastAsia="Courier New" w:cs="Courier New"/>
                <w:b/>
                <w:bCs/>
                <w:color w:val="003366"/>
                <w:sz w:val="20"/>
                <w:szCs w:val="20"/>
              </w:rPr>
              <w:t>id="white-label-program"</w:t>
            </w:r>
          </w:p>
          <w:p w14:paraId="23ED3F74">
            <w:pPr>
              <w:spacing w:before="4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id="white-label-program"&gt;... el título ...&lt;/h2&gt;</w:t>
            </w:r>
          </w:p>
          <w:p w14:paraId="033401AB">
            <w:pPr>
              <w:spacing w:before="30"/>
            </w:pPr>
            <w:r>
              <w:rPr>
                <w:rFonts w:ascii="Arial" w:hAnsi="Arial" w:eastAsia="Arial" w:cs="Arial"/>
                <w:i/>
                <w:iCs/>
                <w:color w:val="555555"/>
                <w:sz w:val="19"/>
                <w:szCs w:val="19"/>
              </w:rPr>
              <w:t xml:space="preserve">Permite este link directo:  </w:t>
            </w:r>
            <w:r>
              <w:rPr>
                <w:rFonts w:ascii="Courier New" w:hAnsi="Courier New" w:eastAsia="Courier New" w:cs="Courier New"/>
                <w:color w:val="5B2D8E"/>
                <w:sz w:val="19"/>
                <w:szCs w:val="19"/>
              </w:rPr>
              <w:t>https://afdmctravel.com/programs#white-label-program</w:t>
            </w:r>
          </w:p>
        </w:tc>
      </w:tr>
    </w:tbl>
    <w:p w14:paraId="06038822">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B22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77704AD6">
            <w:r>
              <w:rPr>
                <w:rFonts w:ascii="Arial" w:hAnsi="Arial" w:eastAsia="Arial" w:cs="Arial"/>
                <w:b/>
                <w:bCs/>
                <w:color w:val="C45000"/>
                <w:sz w:val="20"/>
                <w:szCs w:val="20"/>
              </w:rPr>
              <w:t xml:space="preserve">📌 JAVIER: </w:t>
            </w:r>
            <w:r>
              <w:rPr>
                <w:rFonts w:ascii="Arial" w:hAnsi="Arial" w:eastAsia="Arial" w:cs="Arial"/>
                <w:color w:val="333333"/>
                <w:sz w:val="20"/>
                <w:szCs w:val="20"/>
              </w:rPr>
              <w:t>Texto de categoría: 'Ideal for: International DMCs · Agencies Expanding to the DR · New Market Entry'</w:t>
            </w:r>
          </w:p>
        </w:tc>
      </w:tr>
    </w:tbl>
    <w:p w14:paraId="747BC84A">
      <w:pPr>
        <w:spacing w:before="60" w:after="80"/>
      </w:pPr>
      <w:r>
        <w:rPr>
          <w:rFonts w:ascii="Arial" w:hAnsi="Arial" w:eastAsia="Arial" w:cs="Arial"/>
          <w:color w:val="222222"/>
          <w:sz w:val="21"/>
          <w:szCs w:val="21"/>
        </w:rPr>
        <w:t>If your agency receives RFPs for the Dominican Republic but lacks local infrastructure, this program gives you instant ground capacity — under your brand, managed by our team.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3D05B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6E699F39">
            <w:r>
              <w:rPr>
                <w:rFonts w:ascii="Arial" w:hAnsi="Arial" w:eastAsia="Arial" w:cs="Arial"/>
                <w:b/>
                <w:bCs/>
                <w:color w:val="003366"/>
                <w:sz w:val="20"/>
                <w:szCs w:val="20"/>
              </w:rPr>
              <w:t>What We Provide</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03179044">
            <w:r>
              <w:rPr>
                <w:rFonts w:ascii="Arial" w:hAnsi="Arial" w:eastAsia="Arial" w:cs="Arial"/>
                <w:color w:val="222222"/>
                <w:sz w:val="20"/>
                <w:szCs w:val="20"/>
              </w:rPr>
              <w:t>Full ground operations: transportation, hotel liaison, supplier contracting, on-site staff, billing support</w:t>
            </w:r>
          </w:p>
        </w:tc>
      </w:tr>
      <w:tr w14:paraId="22306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5C9EFB41">
            <w:r>
              <w:rPr>
                <w:rFonts w:ascii="Arial" w:hAnsi="Arial" w:eastAsia="Arial" w:cs="Arial"/>
                <w:b/>
                <w:bCs/>
                <w:color w:val="003366"/>
                <w:sz w:val="20"/>
                <w:szCs w:val="20"/>
              </w:rPr>
              <w:t>What You Provide</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4CEAB1B9">
            <w:r>
              <w:rPr>
                <w:rFonts w:ascii="Arial" w:hAnsi="Arial" w:eastAsia="Arial" w:cs="Arial"/>
                <w:color w:val="222222"/>
                <w:sz w:val="20"/>
                <w:szCs w:val="20"/>
              </w:rPr>
              <w:t>Client relationship, program brief, pricing to end client</w:t>
            </w:r>
          </w:p>
        </w:tc>
      </w:tr>
      <w:tr w14:paraId="2CD96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44270AEE">
            <w:r>
              <w:rPr>
                <w:rFonts w:ascii="Arial" w:hAnsi="Arial" w:eastAsia="Arial" w:cs="Arial"/>
                <w:b/>
                <w:bCs/>
                <w:color w:val="003366"/>
                <w:sz w:val="20"/>
                <w:szCs w:val="20"/>
              </w:rPr>
              <w:t>Branding</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083CF8D6">
            <w:r>
              <w:rPr>
                <w:rFonts w:ascii="Arial" w:hAnsi="Arial" w:eastAsia="Arial" w:cs="Arial"/>
                <w:color w:val="222222"/>
                <w:sz w:val="20"/>
                <w:szCs w:val="20"/>
              </w:rPr>
              <w:t>100% white-label — all materials and staff represent your agency brand</w:t>
            </w:r>
          </w:p>
        </w:tc>
      </w:tr>
      <w:tr w14:paraId="5EA3D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1DF51EEB">
            <w:r>
              <w:rPr>
                <w:rFonts w:ascii="Arial" w:hAnsi="Arial" w:eastAsia="Arial" w:cs="Arial"/>
                <w:b/>
                <w:bCs/>
                <w:color w:val="003366"/>
                <w:sz w:val="20"/>
                <w:szCs w:val="20"/>
              </w:rPr>
              <w:t>Confidentiality</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7356DE94">
            <w:r>
              <w:rPr>
                <w:rFonts w:ascii="Arial" w:hAnsi="Arial" w:eastAsia="Arial" w:cs="Arial"/>
                <w:color w:val="222222"/>
                <w:sz w:val="20"/>
                <w:szCs w:val="20"/>
              </w:rPr>
              <w:t>We sign NDAs on request. Your client will never know we are behind the operation</w:t>
            </w:r>
          </w:p>
        </w:tc>
      </w:tr>
      <w:tr w14:paraId="3F91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4E8AE9D8">
            <w:r>
              <w:rPr>
                <w:rFonts w:ascii="Arial" w:hAnsi="Arial" w:eastAsia="Arial" w:cs="Arial"/>
                <w:b/>
                <w:bCs/>
                <w:color w:val="003366"/>
                <w:sz w:val="20"/>
                <w:szCs w:val="20"/>
              </w:rPr>
              <w:t>Pricing Model</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63A78C4B">
            <w:r>
              <w:rPr>
                <w:rFonts w:ascii="Arial" w:hAnsi="Arial" w:eastAsia="Arial" w:cs="Arial"/>
                <w:color w:val="222222"/>
                <w:sz w:val="20"/>
                <w:szCs w:val="20"/>
              </w:rPr>
              <w:t>Net rates to your agency. You set your margin.</w:t>
            </w:r>
          </w:p>
        </w:tc>
      </w:tr>
    </w:tbl>
    <w:p w14:paraId="1A22F9EE">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96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C9A84C"/>
            <w:tcMar>
              <w:top w:w="160" w:type="dxa"/>
              <w:left w:w="200" w:type="dxa"/>
              <w:bottom w:w="160" w:type="dxa"/>
              <w:right w:w="200" w:type="dxa"/>
            </w:tcMar>
          </w:tcPr>
          <w:p w14:paraId="172BCF3D">
            <w:pPr>
              <w:jc w:val="center"/>
            </w:pPr>
            <w:r>
              <w:rPr>
                <w:rFonts w:ascii="Arial" w:hAnsi="Arial" w:eastAsia="Arial" w:cs="Arial"/>
                <w:b/>
                <w:bCs/>
                <w:color w:val="003366"/>
                <w:sz w:val="28"/>
                <w:szCs w:val="28"/>
              </w:rPr>
              <w:t>Request a Program Brief for Your Next Group</w:t>
            </w:r>
          </w:p>
          <w:p w14:paraId="201FA15C">
            <w:pPr>
              <w:spacing w:before="60"/>
              <w:jc w:val="center"/>
            </w:pPr>
            <w:r>
              <w:rPr>
                <w:rFonts w:ascii="Arial" w:hAnsi="Arial" w:eastAsia="Arial" w:cs="Arial"/>
                <w:color w:val="222222"/>
                <w:sz w:val="20"/>
                <w:szCs w:val="20"/>
              </w:rPr>
              <w:t>commercial@adventuresfinder.com  ·  afdmctravel.com/contact</w:t>
            </w:r>
          </w:p>
        </w:tc>
      </w:tr>
    </w:tbl>
    <w:p w14:paraId="73ADD6D3">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293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80" w:type="dxa"/>
              <w:left w:w="200" w:type="dxa"/>
              <w:bottom w:w="100" w:type="dxa"/>
              <w:right w:w="200" w:type="dxa"/>
            </w:tcMar>
          </w:tcPr>
          <w:p w14:paraId="060C0289">
            <w:pPr>
              <w:jc w:val="center"/>
            </w:pPr>
            <w:r>
              <w:rPr>
                <w:rFonts w:ascii="Arial" w:hAnsi="Arial" w:eastAsia="Arial" w:cs="Arial"/>
                <w:b/>
                <w:bCs/>
                <w:color w:val="FFFFFF"/>
                <w:sz w:val="38"/>
                <w:szCs w:val="38"/>
              </w:rPr>
              <w:t>PAGE 4 — WHITE-LABEL FOR AGENCIES</w:t>
            </w:r>
          </w:p>
          <w:p w14:paraId="31FEFCF5">
            <w:pPr>
              <w:spacing w:before="40" w:after="100"/>
              <w:jc w:val="center"/>
            </w:pPr>
            <w:r>
              <w:rPr>
                <w:rFonts w:ascii="Courier New" w:hAnsi="Courier New" w:eastAsia="Courier New" w:cs="Courier New"/>
                <w:color w:val="C9A84C"/>
                <w:sz w:val="21"/>
                <w:szCs w:val="21"/>
              </w:rPr>
              <w:t>afdmctravel.com/white-label</w:t>
            </w:r>
          </w:p>
        </w:tc>
      </w:tr>
    </w:tbl>
    <w:p w14:paraId="138709E3">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FA8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B2D8E" w:sz="6" w:space="0"/>
              <w:left w:val="single" w:color="5B2D8E" w:sz="6" w:space="0"/>
              <w:bottom w:val="single" w:color="5B2D8E" w:sz="6" w:space="0"/>
              <w:right w:val="single" w:color="5B2D8E" w:sz="6" w:space="0"/>
            </w:tcBorders>
            <w:shd w:val="clear" w:color="auto" w:fill="F3EEFF"/>
            <w:tcMar>
              <w:top w:w="120" w:type="dxa"/>
              <w:left w:w="180" w:type="dxa"/>
              <w:bottom w:w="120" w:type="dxa"/>
              <w:right w:w="180" w:type="dxa"/>
            </w:tcMar>
          </w:tcPr>
          <w:p w14:paraId="73C416D4">
            <w:r>
              <w:rPr>
                <w:rFonts w:ascii="Arial" w:hAnsi="Arial" w:eastAsia="Arial" w:cs="Arial"/>
                <w:b/>
                <w:bCs/>
                <w:color w:val="5B2D8E"/>
                <w:sz w:val="20"/>
                <w:szCs w:val="20"/>
              </w:rPr>
              <w:t xml:space="preserve">🌐 URL DE ESTA PÁGINA:  </w:t>
            </w:r>
            <w:r>
              <w:rPr>
                <w:rFonts w:ascii="Courier New" w:hAnsi="Courier New" w:eastAsia="Courier New" w:cs="Courier New"/>
                <w:b/>
                <w:bCs/>
                <w:color w:val="5B2D8E"/>
                <w:sz w:val="22"/>
                <w:szCs w:val="22"/>
              </w:rPr>
              <w:t>https://afdmctravel.com/white-label</w:t>
            </w:r>
          </w:p>
          <w:p w14:paraId="1BCF30AC">
            <w:pPr>
              <w:spacing w:before="40"/>
            </w:pPr>
            <w:r>
              <w:rPr>
                <w:rFonts w:ascii="Arial" w:hAnsi="Arial" w:eastAsia="Arial" w:cs="Arial"/>
                <w:i/>
                <w:iCs/>
                <w:color w:val="555555"/>
                <w:sz w:val="19"/>
                <w:szCs w:val="19"/>
              </w:rPr>
              <w:t>URL exacta: /white-label — con guión en el medio, todo en minúsculas.</w:t>
            </w:r>
          </w:p>
        </w:tc>
      </w:tr>
    </w:tbl>
    <w:p w14:paraId="2B819231">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D7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1C39B034">
            <w:r>
              <w:rPr>
                <w:rFonts w:ascii="Arial" w:hAnsi="Arial" w:eastAsia="Arial" w:cs="Arial"/>
                <w:b/>
                <w:bCs/>
                <w:color w:val="C45000"/>
                <w:sz w:val="20"/>
                <w:szCs w:val="20"/>
              </w:rPr>
              <w:t xml:space="preserve">📌 JAVIER: </w:t>
            </w:r>
            <w:r>
              <w:rPr>
                <w:rFonts w:ascii="Arial" w:hAnsi="Arial" w:eastAsia="Arial" w:cs="Arial"/>
                <w:color w:val="333333"/>
                <w:sz w:val="20"/>
                <w:szCs w:val="20"/>
              </w:rPr>
              <w:t>Página para agencias internacionales. El proceso de 5 pasos puede verse como una línea de tiempo: número grande a la izquierda, título y descripción a la derecha. El botón CTA al final va a /contact.</w:t>
            </w:r>
          </w:p>
        </w:tc>
      </w:tr>
    </w:tbl>
    <w:p w14:paraId="18591680">
      <w:pPr>
        <w:spacing w:before="60" w:after="60"/>
      </w:pPr>
    </w:p>
    <w:p w14:paraId="3441A4BF">
      <w:pPr>
        <w:pBdr>
          <w:bottom w:val="single" w:color="007A7A" w:sz="4" w:space="1"/>
        </w:pBdr>
        <w:spacing w:before="120" w:after="120"/>
      </w:pPr>
    </w:p>
    <w:p w14:paraId="2CC85E21">
      <w:pPr>
        <w:spacing w:before="240" w:after="60"/>
      </w:pPr>
      <w:r>
        <w:rPr>
          <w:rFonts w:ascii="Courier New" w:hAnsi="Courier New" w:eastAsia="Courier New" w:cs="Courier New"/>
          <w:b/>
          <w:bCs/>
          <w:color w:val="003366"/>
          <w:sz w:val="18"/>
          <w:szCs w:val="18"/>
        </w:rPr>
        <w:t xml:space="preserve">[H1]  </w:t>
      </w:r>
      <w:r>
        <w:rPr>
          <w:rFonts w:ascii="Arial" w:hAnsi="Arial" w:eastAsia="Arial" w:cs="Arial"/>
          <w:b/>
          <w:bCs/>
          <w:color w:val="111111"/>
          <w:sz w:val="30"/>
          <w:szCs w:val="30"/>
        </w:rPr>
        <w:t>White-Label DMC Partner in Punta Cana — Ground Operations for Agencies</w:t>
      </w:r>
    </w:p>
    <w:p w14:paraId="4018E769">
      <w:pPr>
        <w:spacing w:before="60" w:after="80"/>
      </w:pPr>
      <w:r>
        <w:rPr>
          <w:rFonts w:ascii="Arial" w:hAnsi="Arial" w:eastAsia="Arial" w:cs="Arial"/>
          <w:color w:val="222222"/>
          <w:sz w:val="21"/>
          <w:szCs w:val="21"/>
        </w:rPr>
        <w:t>The Dominican Republic is one of the most requested incentive and MICE destinations in the Caribbean. If you are receiving client inquiries for Punta Cana and do not yet have a local partner, AF DMC Travel is built for you.</w:t>
      </w:r>
    </w:p>
    <w:p w14:paraId="0D1F9B16">
      <w:pPr>
        <w:spacing w:before="60" w:after="80"/>
      </w:pPr>
      <w:r>
        <w:rPr>
          <w:rFonts w:ascii="Arial" w:hAnsi="Arial" w:eastAsia="Arial" w:cs="Arial"/>
          <w:color w:val="222222"/>
          <w:sz w:val="21"/>
          <w:szCs w:val="21"/>
        </w:rPr>
        <w:t>We operate as your invisible local office — delivering your program, under your brand, without ever contacting your client directly. You maintain full ownership of the relationship. We deliver the result.</w:t>
      </w:r>
    </w:p>
    <w:p w14:paraId="34D5126C">
      <w:pPr>
        <w:spacing w:before="120" w:after="120"/>
      </w:pPr>
    </w:p>
    <w:p w14:paraId="09B6C0FD">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How It Works — Your Agency, Our Ground Execution in the Dominican Republic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8260"/>
      </w:tblGrid>
      <w:tr w14:paraId="7F324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60852A81">
            <w:r>
              <w:rPr>
                <w:rFonts w:ascii="Arial" w:hAnsi="Arial" w:eastAsia="Arial" w:cs="Arial"/>
                <w:b/>
                <w:bCs/>
                <w:color w:val="C45000"/>
                <w:sz w:val="20"/>
                <w:szCs w:val="20"/>
              </w:rPr>
              <w:t xml:space="preserve">📌 JAVIER: </w:t>
            </w:r>
            <w:r>
              <w:rPr>
                <w:rFonts w:ascii="Arial" w:hAnsi="Arial" w:eastAsia="Arial" w:cs="Arial"/>
                <w:color w:val="333333"/>
                <w:sz w:val="20"/>
                <w:szCs w:val="20"/>
              </w:rPr>
              <w:t>Muestra los 5 pasos en orden. Número grande a la izquierda, título en negrita, descripción abajo.</w:t>
            </w:r>
          </w:p>
        </w:tc>
      </w:tr>
      <w:tr w14:paraId="0AEF8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D8DDE3" w:sz="0" w:space="0"/>
              <w:left w:val="single" w:color="D8DDE3" w:sz="0" w:space="0"/>
              <w:bottom w:val="single" w:color="D8DDE3" w:sz="0" w:space="0"/>
              <w:right w:val="single" w:color="D8DDE3" w:sz="0" w:space="0"/>
            </w:tcBorders>
            <w:shd w:val="clear" w:color="auto" w:fill="003366"/>
            <w:tcMar>
              <w:top w:w="120" w:type="dxa"/>
              <w:left w:w="100" w:type="dxa"/>
              <w:bottom w:w="120" w:type="dxa"/>
              <w:right w:w="100" w:type="dxa"/>
            </w:tcMar>
          </w:tcPr>
          <w:p w14:paraId="79DBF0A9">
            <w:pPr>
              <w:jc w:val="center"/>
            </w:pPr>
            <w:r>
              <w:rPr>
                <w:rFonts w:ascii="Arial" w:hAnsi="Arial" w:eastAsia="Arial" w:cs="Arial"/>
                <w:b/>
                <w:bCs/>
                <w:color w:val="C9A84C"/>
                <w:sz w:val="30"/>
                <w:szCs w:val="30"/>
              </w:rPr>
              <w:t>01</w:t>
            </w:r>
          </w:p>
        </w:tc>
        <w:tc>
          <w:tcPr>
            <w:tcW w:w="8260" w:type="dxa"/>
            <w:tcBorders>
              <w:top w:val="single" w:color="D8DDE3" w:sz="0" w:space="0"/>
              <w:left w:val="single" w:color="D8DDE3" w:sz="0" w:space="0"/>
              <w:bottom w:val="single" w:color="D8DDE3" w:sz="0" w:space="0"/>
              <w:right w:val="single" w:color="D8DDE3" w:sz="0" w:space="0"/>
            </w:tcBorders>
            <w:shd w:val="clear" w:color="auto" w:fill="F4F6F8"/>
            <w:tcMar>
              <w:top w:w="100" w:type="dxa"/>
              <w:left w:w="140" w:type="dxa"/>
              <w:bottom w:w="100" w:type="dxa"/>
              <w:right w:w="140" w:type="dxa"/>
            </w:tcMar>
          </w:tcPr>
          <w:p w14:paraId="17746290">
            <w:r>
              <w:rPr>
                <w:rFonts w:ascii="Arial" w:hAnsi="Arial" w:eastAsia="Arial" w:cs="Arial"/>
                <w:b/>
                <w:bCs/>
                <w:color w:val="003366"/>
                <w:sz w:val="21"/>
                <w:szCs w:val="21"/>
              </w:rPr>
              <w:t>Send Us Your Brief</w:t>
            </w:r>
          </w:p>
          <w:p w14:paraId="34DD41ED">
            <w:r>
              <w:rPr>
                <w:rFonts w:ascii="Arial" w:hAnsi="Arial" w:eastAsia="Arial" w:cs="Arial"/>
                <w:color w:val="333333"/>
                <w:sz w:val="20"/>
                <w:szCs w:val="20"/>
              </w:rPr>
              <w:t>Share your RFP: group size, dates, program type, budget, and special requirements. Use the Agency RFP form on our Contact page.</w:t>
            </w:r>
          </w:p>
        </w:tc>
      </w:tr>
      <w:tr w14:paraId="6088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D8DDE3" w:sz="0" w:space="0"/>
              <w:left w:val="single" w:color="D8DDE3" w:sz="0" w:space="0"/>
              <w:bottom w:val="single" w:color="D8DDE3" w:sz="0" w:space="0"/>
              <w:right w:val="single" w:color="D8DDE3" w:sz="0" w:space="0"/>
            </w:tcBorders>
            <w:shd w:val="clear" w:color="auto" w:fill="003366"/>
            <w:tcMar>
              <w:top w:w="120" w:type="dxa"/>
              <w:left w:w="100" w:type="dxa"/>
              <w:bottom w:w="120" w:type="dxa"/>
              <w:right w:w="100" w:type="dxa"/>
            </w:tcMar>
          </w:tcPr>
          <w:p w14:paraId="2A40F907">
            <w:pPr>
              <w:jc w:val="center"/>
            </w:pPr>
            <w:r>
              <w:rPr>
                <w:rFonts w:ascii="Arial" w:hAnsi="Arial" w:eastAsia="Arial" w:cs="Arial"/>
                <w:b/>
                <w:bCs/>
                <w:color w:val="C9A84C"/>
                <w:sz w:val="30"/>
                <w:szCs w:val="30"/>
              </w:rPr>
              <w:t>02</w:t>
            </w:r>
          </w:p>
        </w:tc>
        <w:tc>
          <w:tcPr>
            <w:tcW w:w="8260" w:type="dxa"/>
            <w:tcBorders>
              <w:top w:val="single" w:color="D8DDE3" w:sz="0" w:space="0"/>
              <w:left w:val="single" w:color="D8DDE3" w:sz="0" w:space="0"/>
              <w:bottom w:val="single" w:color="D8DDE3" w:sz="0" w:space="0"/>
              <w:right w:val="single" w:color="D8DDE3" w:sz="0" w:space="0"/>
            </w:tcBorders>
            <w:shd w:val="clear" w:color="auto" w:fill="FFFFFF"/>
            <w:tcMar>
              <w:top w:w="100" w:type="dxa"/>
              <w:left w:w="140" w:type="dxa"/>
              <w:bottom w:w="100" w:type="dxa"/>
              <w:right w:w="140" w:type="dxa"/>
            </w:tcMar>
          </w:tcPr>
          <w:p w14:paraId="03953173">
            <w:r>
              <w:rPr>
                <w:rFonts w:ascii="Arial" w:hAnsi="Arial" w:eastAsia="Arial" w:cs="Arial"/>
                <w:b/>
                <w:bCs/>
                <w:color w:val="003366"/>
                <w:sz w:val="21"/>
                <w:szCs w:val="21"/>
              </w:rPr>
              <w:t>We Build Your Proposal</w:t>
            </w:r>
          </w:p>
          <w:p w14:paraId="2C4CAD5A">
            <w:r>
              <w:rPr>
                <w:rFonts w:ascii="Arial" w:hAnsi="Arial" w:eastAsia="Arial" w:cs="Arial"/>
                <w:color w:val="333333"/>
                <w:sz w:val="20"/>
                <w:szCs w:val="20"/>
              </w:rPr>
              <w:t>Our team creates a full ground program with net pricing. You get a clean proposal you can co-brand and send to your client.</w:t>
            </w:r>
          </w:p>
        </w:tc>
      </w:tr>
      <w:tr w14:paraId="7E3BA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D8DDE3" w:sz="0" w:space="0"/>
              <w:left w:val="single" w:color="D8DDE3" w:sz="0" w:space="0"/>
              <w:bottom w:val="single" w:color="D8DDE3" w:sz="0" w:space="0"/>
              <w:right w:val="single" w:color="D8DDE3" w:sz="0" w:space="0"/>
            </w:tcBorders>
            <w:shd w:val="clear" w:color="auto" w:fill="003366"/>
            <w:tcMar>
              <w:top w:w="120" w:type="dxa"/>
              <w:left w:w="100" w:type="dxa"/>
              <w:bottom w:w="120" w:type="dxa"/>
              <w:right w:w="100" w:type="dxa"/>
            </w:tcMar>
          </w:tcPr>
          <w:p w14:paraId="7BF9458E">
            <w:pPr>
              <w:jc w:val="center"/>
            </w:pPr>
            <w:r>
              <w:rPr>
                <w:rFonts w:ascii="Arial" w:hAnsi="Arial" w:eastAsia="Arial" w:cs="Arial"/>
                <w:b/>
                <w:bCs/>
                <w:color w:val="C9A84C"/>
                <w:sz w:val="30"/>
                <w:szCs w:val="30"/>
              </w:rPr>
              <w:t>03</w:t>
            </w:r>
          </w:p>
        </w:tc>
        <w:tc>
          <w:tcPr>
            <w:tcW w:w="8260" w:type="dxa"/>
            <w:tcBorders>
              <w:top w:val="single" w:color="D8DDE3" w:sz="0" w:space="0"/>
              <w:left w:val="single" w:color="D8DDE3" w:sz="0" w:space="0"/>
              <w:bottom w:val="single" w:color="D8DDE3" w:sz="0" w:space="0"/>
              <w:right w:val="single" w:color="D8DDE3" w:sz="0" w:space="0"/>
            </w:tcBorders>
            <w:shd w:val="clear" w:color="auto" w:fill="F4F6F8"/>
            <w:tcMar>
              <w:top w:w="100" w:type="dxa"/>
              <w:left w:w="140" w:type="dxa"/>
              <w:bottom w:w="100" w:type="dxa"/>
              <w:right w:w="140" w:type="dxa"/>
            </w:tcMar>
          </w:tcPr>
          <w:p w14:paraId="61395B2D">
            <w:r>
              <w:rPr>
                <w:rFonts w:ascii="Arial" w:hAnsi="Arial" w:eastAsia="Arial" w:cs="Arial"/>
                <w:b/>
                <w:bCs/>
                <w:color w:val="003366"/>
                <w:sz w:val="21"/>
                <w:szCs w:val="21"/>
              </w:rPr>
              <w:t>You Close the Deal</w:t>
            </w:r>
          </w:p>
          <w:p w14:paraId="65BC3C35">
            <w:r>
              <w:rPr>
                <w:rFonts w:ascii="Arial" w:hAnsi="Arial" w:eastAsia="Arial" w:cs="Arial"/>
                <w:color w:val="333333"/>
                <w:sz w:val="20"/>
                <w:szCs w:val="20"/>
              </w:rPr>
              <w:t>Add your margin, present to your client, manage the relationship. We stay fully behind the scenes.</w:t>
            </w:r>
          </w:p>
        </w:tc>
      </w:tr>
      <w:tr w14:paraId="156D4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D8DDE3" w:sz="0" w:space="0"/>
              <w:left w:val="single" w:color="D8DDE3" w:sz="0" w:space="0"/>
              <w:bottom w:val="single" w:color="D8DDE3" w:sz="0" w:space="0"/>
              <w:right w:val="single" w:color="D8DDE3" w:sz="0" w:space="0"/>
            </w:tcBorders>
            <w:shd w:val="clear" w:color="auto" w:fill="003366"/>
            <w:tcMar>
              <w:top w:w="120" w:type="dxa"/>
              <w:left w:w="100" w:type="dxa"/>
              <w:bottom w:w="120" w:type="dxa"/>
              <w:right w:w="100" w:type="dxa"/>
            </w:tcMar>
          </w:tcPr>
          <w:p w14:paraId="66B5681B">
            <w:pPr>
              <w:jc w:val="center"/>
            </w:pPr>
            <w:r>
              <w:rPr>
                <w:rFonts w:ascii="Arial" w:hAnsi="Arial" w:eastAsia="Arial" w:cs="Arial"/>
                <w:b/>
                <w:bCs/>
                <w:color w:val="C9A84C"/>
                <w:sz w:val="30"/>
                <w:szCs w:val="30"/>
              </w:rPr>
              <w:t>04</w:t>
            </w:r>
          </w:p>
        </w:tc>
        <w:tc>
          <w:tcPr>
            <w:tcW w:w="8260" w:type="dxa"/>
            <w:tcBorders>
              <w:top w:val="single" w:color="D8DDE3" w:sz="0" w:space="0"/>
              <w:left w:val="single" w:color="D8DDE3" w:sz="0" w:space="0"/>
              <w:bottom w:val="single" w:color="D8DDE3" w:sz="0" w:space="0"/>
              <w:right w:val="single" w:color="D8DDE3" w:sz="0" w:space="0"/>
            </w:tcBorders>
            <w:shd w:val="clear" w:color="auto" w:fill="FFFFFF"/>
            <w:tcMar>
              <w:top w:w="100" w:type="dxa"/>
              <w:left w:w="140" w:type="dxa"/>
              <w:bottom w:w="100" w:type="dxa"/>
              <w:right w:w="140" w:type="dxa"/>
            </w:tcMar>
          </w:tcPr>
          <w:p w14:paraId="3A2B5E5F">
            <w:r>
              <w:rPr>
                <w:rFonts w:ascii="Arial" w:hAnsi="Arial" w:eastAsia="Arial" w:cs="Arial"/>
                <w:b/>
                <w:bCs/>
                <w:color w:val="003366"/>
                <w:sz w:val="21"/>
                <w:szCs w:val="21"/>
              </w:rPr>
              <w:t>We Execute On the Ground</w:t>
            </w:r>
          </w:p>
          <w:p w14:paraId="2829D99F">
            <w:r>
              <w:rPr>
                <w:rFonts w:ascii="Arial" w:hAnsi="Arial" w:eastAsia="Arial" w:cs="Arial"/>
                <w:color w:val="333333"/>
                <w:sz w:val="20"/>
                <w:szCs w:val="20"/>
              </w:rPr>
              <w:t>Our team manages all supplier contracts, logistics, staffing, and on-site delivery. Your brand is on every touchpoint.</w:t>
            </w:r>
          </w:p>
        </w:tc>
      </w:tr>
      <w:tr w14:paraId="47A3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D8DDE3" w:sz="0" w:space="0"/>
              <w:left w:val="single" w:color="D8DDE3" w:sz="0" w:space="0"/>
              <w:bottom w:val="single" w:color="D8DDE3" w:sz="0" w:space="0"/>
              <w:right w:val="single" w:color="D8DDE3" w:sz="0" w:space="0"/>
            </w:tcBorders>
            <w:shd w:val="clear" w:color="auto" w:fill="003366"/>
            <w:tcMar>
              <w:top w:w="120" w:type="dxa"/>
              <w:left w:w="100" w:type="dxa"/>
              <w:bottom w:w="120" w:type="dxa"/>
              <w:right w:w="100" w:type="dxa"/>
            </w:tcMar>
          </w:tcPr>
          <w:p w14:paraId="4E451060">
            <w:pPr>
              <w:jc w:val="center"/>
            </w:pPr>
            <w:r>
              <w:rPr>
                <w:rFonts w:ascii="Arial" w:hAnsi="Arial" w:eastAsia="Arial" w:cs="Arial"/>
                <w:b/>
                <w:bCs/>
                <w:color w:val="C9A84C"/>
                <w:sz w:val="30"/>
                <w:szCs w:val="30"/>
              </w:rPr>
              <w:t>05</w:t>
            </w:r>
          </w:p>
        </w:tc>
        <w:tc>
          <w:tcPr>
            <w:tcW w:w="8260" w:type="dxa"/>
            <w:tcBorders>
              <w:top w:val="single" w:color="D8DDE3" w:sz="0" w:space="0"/>
              <w:left w:val="single" w:color="D8DDE3" w:sz="0" w:space="0"/>
              <w:bottom w:val="single" w:color="D8DDE3" w:sz="0" w:space="0"/>
              <w:right w:val="single" w:color="D8DDE3" w:sz="0" w:space="0"/>
            </w:tcBorders>
            <w:shd w:val="clear" w:color="auto" w:fill="F4F6F8"/>
            <w:tcMar>
              <w:top w:w="100" w:type="dxa"/>
              <w:left w:w="140" w:type="dxa"/>
              <w:bottom w:w="100" w:type="dxa"/>
              <w:right w:w="140" w:type="dxa"/>
            </w:tcMar>
          </w:tcPr>
          <w:p w14:paraId="2EAB727A">
            <w:r>
              <w:rPr>
                <w:rFonts w:ascii="Arial" w:hAnsi="Arial" w:eastAsia="Arial" w:cs="Arial"/>
                <w:b/>
                <w:bCs/>
                <w:color w:val="003366"/>
                <w:sz w:val="21"/>
                <w:szCs w:val="21"/>
              </w:rPr>
              <w:t>Post-Program Reconciliation</w:t>
            </w:r>
          </w:p>
          <w:p w14:paraId="605A5B92">
            <w:r>
              <w:rPr>
                <w:rFonts w:ascii="Arial" w:hAnsi="Arial" w:eastAsia="Arial" w:cs="Arial"/>
                <w:color w:val="333333"/>
                <w:sz w:val="20"/>
                <w:szCs w:val="20"/>
              </w:rPr>
              <w:t>We provide itemized billing, supplier invoices, and a program debrief report for your records.</w:t>
            </w:r>
          </w:p>
        </w:tc>
      </w:tr>
    </w:tbl>
    <w:p w14:paraId="23FE186D">
      <w:pPr>
        <w:spacing w:before="120" w:after="120"/>
      </w:pPr>
    </w:p>
    <w:p w14:paraId="544FF5CE">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Who This Is For — MICE Agencies, Incentive Houses &amp; Corporate Travel Buyers</w:t>
      </w:r>
    </w:p>
    <w:p w14:paraId="486F52BF">
      <w:pPr>
        <w:pStyle w:val="16"/>
        <w:numPr>
          <w:ilvl w:val="0"/>
          <w:numId w:val="1"/>
        </w:numPr>
        <w:spacing w:before="30" w:after="30"/>
      </w:pPr>
      <w:r>
        <w:rPr>
          <w:rFonts w:ascii="Arial" w:hAnsi="Arial" w:eastAsia="Arial" w:cs="Arial"/>
          <w:color w:val="222222"/>
          <w:sz w:val="21"/>
          <w:szCs w:val="21"/>
        </w:rPr>
        <w:t>International DMCs entering the Caribbean or DR market for the first time</w:t>
      </w:r>
    </w:p>
    <w:p w14:paraId="58DAD288">
      <w:pPr>
        <w:pStyle w:val="16"/>
        <w:numPr>
          <w:ilvl w:val="0"/>
          <w:numId w:val="1"/>
        </w:numPr>
        <w:spacing w:before="30" w:after="30"/>
      </w:pPr>
      <w:r>
        <w:rPr>
          <w:rFonts w:ascii="Arial" w:hAnsi="Arial" w:eastAsia="Arial" w:cs="Arial"/>
          <w:color w:val="222222"/>
          <w:sz w:val="21"/>
          <w:szCs w:val="21"/>
        </w:rPr>
        <w:t>Incentive agencies with occasional DR programs who need reliable ground support</w:t>
      </w:r>
    </w:p>
    <w:p w14:paraId="471246F3">
      <w:pPr>
        <w:pStyle w:val="16"/>
        <w:numPr>
          <w:ilvl w:val="0"/>
          <w:numId w:val="1"/>
        </w:numPr>
        <w:spacing w:before="30" w:after="30"/>
      </w:pPr>
      <w:r>
        <w:rPr>
          <w:rFonts w:ascii="Arial" w:hAnsi="Arial" w:eastAsia="Arial" w:cs="Arial"/>
          <w:color w:val="222222"/>
          <w:sz w:val="21"/>
          <w:szCs w:val="21"/>
        </w:rPr>
        <w:t>PCOs and event agencies producing conferences or product launches in Punta Cana</w:t>
      </w:r>
    </w:p>
    <w:p w14:paraId="1517409F">
      <w:pPr>
        <w:pStyle w:val="16"/>
        <w:numPr>
          <w:ilvl w:val="0"/>
          <w:numId w:val="1"/>
        </w:numPr>
        <w:spacing w:before="30" w:after="30"/>
      </w:pPr>
      <w:r>
        <w:rPr>
          <w:rFonts w:ascii="Arial" w:hAnsi="Arial" w:eastAsia="Arial" w:cs="Arial"/>
          <w:color w:val="222222"/>
          <w:sz w:val="21"/>
          <w:szCs w:val="21"/>
        </w:rPr>
        <w:t>Corporate travel managers sourcing destination programs for their company</w:t>
      </w:r>
    </w:p>
    <w:p w14:paraId="4C817455">
      <w:pPr>
        <w:pStyle w:val="16"/>
        <w:numPr>
          <w:ilvl w:val="0"/>
          <w:numId w:val="1"/>
        </w:numPr>
        <w:spacing w:before="30" w:after="30"/>
      </w:pPr>
      <w:r>
        <w:rPr>
          <w:rFonts w:ascii="Arial" w:hAnsi="Arial" w:eastAsia="Arial" w:cs="Arial"/>
          <w:color w:val="222222"/>
          <w:sz w:val="21"/>
          <w:szCs w:val="21"/>
        </w:rPr>
        <w:t>Tour operators adding DR itineraries to their portfolio without local staff</w:t>
      </w:r>
    </w:p>
    <w:p w14:paraId="00CB2671">
      <w:pPr>
        <w:spacing w:before="120" w:after="120"/>
      </w:pPr>
    </w:p>
    <w:p w14:paraId="12693020">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What We Handle Locally — Full Ground Management in Punta Cana</w:t>
      </w:r>
    </w:p>
    <w:p w14:paraId="5A00F481">
      <w:pPr>
        <w:pStyle w:val="16"/>
        <w:numPr>
          <w:ilvl w:val="0"/>
          <w:numId w:val="1"/>
        </w:numPr>
        <w:spacing w:before="30" w:after="30"/>
      </w:pPr>
      <w:r>
        <w:rPr>
          <w:rFonts w:ascii="Arial" w:hAnsi="Arial" w:eastAsia="Arial" w:cs="Arial"/>
          <w:color w:val="222222"/>
          <w:sz w:val="21"/>
          <w:szCs w:val="21"/>
        </w:rPr>
        <w:t>All supplier negotiations and contracts (hotels, transportation, venues, entertainment)</w:t>
      </w:r>
    </w:p>
    <w:p w14:paraId="3353C8AE">
      <w:pPr>
        <w:pStyle w:val="16"/>
        <w:numPr>
          <w:ilvl w:val="0"/>
          <w:numId w:val="1"/>
        </w:numPr>
        <w:spacing w:before="30" w:after="30"/>
      </w:pPr>
      <w:r>
        <w:rPr>
          <w:rFonts w:ascii="Arial" w:hAnsi="Arial" w:eastAsia="Arial" w:cs="Arial"/>
          <w:color w:val="222222"/>
          <w:sz w:val="21"/>
          <w:szCs w:val="21"/>
        </w:rPr>
        <w:t>Staff hiring, briefing, and management for your program dates</w:t>
      </w:r>
    </w:p>
    <w:p w14:paraId="12E0DC87">
      <w:pPr>
        <w:pStyle w:val="16"/>
        <w:numPr>
          <w:ilvl w:val="0"/>
          <w:numId w:val="1"/>
        </w:numPr>
        <w:spacing w:before="30" w:after="30"/>
      </w:pPr>
      <w:r>
        <w:rPr>
          <w:rFonts w:ascii="Arial" w:hAnsi="Arial" w:eastAsia="Arial" w:cs="Arial"/>
          <w:color w:val="222222"/>
          <w:sz w:val="21"/>
          <w:szCs w:val="21"/>
        </w:rPr>
        <w:t>Permits and local authority coordination where required</w:t>
      </w:r>
    </w:p>
    <w:p w14:paraId="2B271C11">
      <w:pPr>
        <w:pStyle w:val="16"/>
        <w:numPr>
          <w:ilvl w:val="0"/>
          <w:numId w:val="1"/>
        </w:numPr>
        <w:spacing w:before="30" w:after="30"/>
      </w:pPr>
      <w:r>
        <w:rPr>
          <w:rFonts w:ascii="Arial" w:hAnsi="Arial" w:eastAsia="Arial" w:cs="Arial"/>
          <w:color w:val="222222"/>
          <w:sz w:val="21"/>
          <w:szCs w:val="21"/>
        </w:rPr>
        <w:t>Emergency protocols and 24/7 local emergency contact</w:t>
      </w:r>
    </w:p>
    <w:p w14:paraId="7FF6A04F">
      <w:pPr>
        <w:pStyle w:val="16"/>
        <w:numPr>
          <w:ilvl w:val="0"/>
          <w:numId w:val="1"/>
        </w:numPr>
        <w:spacing w:before="30" w:after="30"/>
      </w:pPr>
      <w:r>
        <w:rPr>
          <w:rFonts w:ascii="Arial" w:hAnsi="Arial" w:eastAsia="Arial" w:cs="Arial"/>
          <w:color w:val="222222"/>
          <w:sz w:val="21"/>
          <w:szCs w:val="21"/>
        </w:rPr>
        <w:t>Real-time communication with your project manager abroad</w:t>
      </w:r>
    </w:p>
    <w:p w14:paraId="63F5DF44">
      <w:pPr>
        <w:pStyle w:val="16"/>
        <w:numPr>
          <w:ilvl w:val="0"/>
          <w:numId w:val="1"/>
        </w:numPr>
        <w:spacing w:before="30" w:after="30"/>
      </w:pPr>
      <w:r>
        <w:rPr>
          <w:rFonts w:ascii="Arial" w:hAnsi="Arial" w:eastAsia="Arial" w:cs="Arial"/>
          <w:color w:val="222222"/>
          <w:sz w:val="21"/>
          <w:szCs w:val="21"/>
        </w:rPr>
        <w:t>Quality control and on-site supervision throughout</w:t>
      </w:r>
    </w:p>
    <w:p w14:paraId="392245EC">
      <w:pPr>
        <w:spacing w:before="120" w:after="120"/>
      </w:pPr>
    </w:p>
    <w:p w14:paraId="28840FDB">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Confidentiality &amp; Discretion — Your Client Will Never Know We Exist</w:t>
      </w:r>
    </w:p>
    <w:tbl>
      <w:tblPr>
        <w:tblStyle w:val="9"/>
        <w:tblW w:w="9360"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ACC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716EC46D">
            <w:r>
              <w:rPr>
                <w:rFonts w:ascii="Arial" w:hAnsi="Arial" w:eastAsia="Arial" w:cs="Arial"/>
                <w:b/>
                <w:bCs/>
                <w:color w:val="C45000"/>
                <w:sz w:val="20"/>
                <w:szCs w:val="20"/>
              </w:rPr>
              <w:t xml:space="preserve">📌 JAVIER: </w:t>
            </w:r>
            <w:r>
              <w:rPr>
                <w:rFonts w:ascii="Arial" w:hAnsi="Arial" w:eastAsia="Arial" w:cs="Arial"/>
                <w:color w:val="333333"/>
                <w:sz w:val="20"/>
                <w:szCs w:val="20"/>
              </w:rPr>
              <w:t>Bloque destacado con fondo gris claro. Puedes agregar un ícono de candado. Este punto es clave para convencer a las agencias.</w:t>
            </w:r>
          </w:p>
        </w:tc>
      </w:tr>
      <w:tr w14:paraId="0954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8DDE3" w:sz="0" w:space="0"/>
              <w:left w:val="single" w:color="D8DDE3" w:sz="0" w:space="0"/>
              <w:bottom w:val="single" w:color="D8DDE3" w:sz="0" w:space="0"/>
              <w:right w:val="single" w:color="D8DDE3" w:sz="0" w:space="0"/>
            </w:tcBorders>
            <w:shd w:val="clear" w:color="auto" w:fill="F4F6F8"/>
            <w:tcMar>
              <w:top w:w="160" w:type="dxa"/>
              <w:left w:w="200" w:type="dxa"/>
              <w:bottom w:w="160" w:type="dxa"/>
              <w:right w:w="200" w:type="dxa"/>
            </w:tcMar>
          </w:tcPr>
          <w:p w14:paraId="06764384">
            <w:r>
              <w:rPr>
                <w:rFonts w:ascii="Arial" w:hAnsi="Arial" w:eastAsia="Arial" w:cs="Arial"/>
                <w:b/>
                <w:bCs/>
                <w:color w:val="003366"/>
                <w:sz w:val="22"/>
                <w:szCs w:val="22"/>
              </w:rPr>
              <w:t>Our confidentiality commitment:</w:t>
            </w:r>
          </w:p>
          <w:p w14:paraId="449A1DB4">
            <w:pPr>
              <w:spacing w:before="60"/>
            </w:pPr>
            <w:r>
              <w:rPr>
                <w:rFonts w:ascii="Arial" w:hAnsi="Arial" w:eastAsia="Arial" w:cs="Arial"/>
                <w:color w:val="333333"/>
                <w:sz w:val="21"/>
                <w:szCs w:val="21"/>
              </w:rPr>
              <w:t>We will not contact your clients directly. We will not market to your guests. We will not use your program as a reference without written permission. We sign NDAs on request. Your client will never know AF DMC Travel exists.</w:t>
            </w:r>
          </w:p>
        </w:tc>
      </w:tr>
    </w:tbl>
    <w:p w14:paraId="51DD35ED">
      <w:pPr>
        <w:spacing w:before="120" w:after="120"/>
      </w:pPr>
    </w:p>
    <w:p w14:paraId="5DBF2ECD">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Submit Your Agency RFP — Dominican Republic DMC Programs</w:t>
      </w:r>
    </w:p>
    <w:p w14:paraId="45396D06">
      <w:pPr>
        <w:spacing w:before="60" w:after="80"/>
      </w:pPr>
      <w:r>
        <w:rPr>
          <w:rFonts w:ascii="Arial" w:hAnsi="Arial" w:eastAsia="Arial" w:cs="Arial"/>
          <w:color w:val="222222"/>
          <w:sz w:val="21"/>
          <w:szCs w:val="21"/>
        </w:rPr>
        <w:t>Ready to expand your portfolio to the Dominican Republic? Send us your next brief and receive a full ground proposal within 48 business hours.</w:t>
      </w:r>
    </w:p>
    <w:p w14:paraId="776B5EDD">
      <w:pPr>
        <w:spacing w:before="60" w:after="80"/>
      </w:pPr>
      <w:r>
        <w:rPr>
          <w:rFonts w:ascii="Arial" w:hAnsi="Arial" w:eastAsia="Arial" w:cs="Arial"/>
          <w:color w:val="222222"/>
          <w:sz w:val="21"/>
          <w:szCs w:val="21"/>
        </w:rPr>
        <w:t>Contact: Jeannie Flores, Sales Manager — commercial@adventuresfinder.com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E4B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C9A84C"/>
            <w:tcMar>
              <w:top w:w="160" w:type="dxa"/>
              <w:left w:w="200" w:type="dxa"/>
              <w:bottom w:w="160" w:type="dxa"/>
              <w:right w:w="200" w:type="dxa"/>
            </w:tcMar>
          </w:tcPr>
          <w:p w14:paraId="1194969C">
            <w:pPr>
              <w:jc w:val="center"/>
            </w:pPr>
            <w:r>
              <w:rPr>
                <w:rFonts w:ascii="Arial" w:hAnsi="Arial" w:eastAsia="Arial" w:cs="Arial"/>
                <w:b/>
                <w:bCs/>
                <w:color w:val="003366"/>
                <w:sz w:val="28"/>
                <w:szCs w:val="28"/>
              </w:rPr>
              <w:t>Submit Your Agency RFP</w:t>
            </w:r>
          </w:p>
          <w:p w14:paraId="71B5E1D8">
            <w:pPr>
              <w:spacing w:before="60"/>
              <w:jc w:val="center"/>
            </w:pPr>
            <w:r>
              <w:rPr>
                <w:rFonts w:ascii="Arial" w:hAnsi="Arial" w:eastAsia="Arial" w:cs="Arial"/>
                <w:color w:val="222222"/>
                <w:sz w:val="20"/>
                <w:szCs w:val="20"/>
              </w:rPr>
              <w:t>afdmctravel.com/contact — B2B inquiries only</w:t>
            </w:r>
          </w:p>
        </w:tc>
      </w:tr>
    </w:tbl>
    <w:p w14:paraId="146C2D73">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FB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80" w:type="dxa"/>
              <w:left w:w="200" w:type="dxa"/>
              <w:bottom w:w="100" w:type="dxa"/>
              <w:right w:w="200" w:type="dxa"/>
            </w:tcMar>
          </w:tcPr>
          <w:p w14:paraId="3FD2A510">
            <w:pPr>
              <w:jc w:val="center"/>
            </w:pPr>
            <w:r>
              <w:rPr>
                <w:rFonts w:ascii="Arial" w:hAnsi="Arial" w:eastAsia="Arial" w:cs="Arial"/>
                <w:b/>
                <w:bCs/>
                <w:color w:val="FFFFFF"/>
                <w:sz w:val="38"/>
                <w:szCs w:val="38"/>
              </w:rPr>
              <w:t>PAGE 5 — ABOUT &amp; TEAM</w:t>
            </w:r>
          </w:p>
          <w:p w14:paraId="1FC519CB">
            <w:pPr>
              <w:spacing w:before="40" w:after="100"/>
              <w:jc w:val="center"/>
            </w:pPr>
            <w:r>
              <w:rPr>
                <w:rFonts w:ascii="Courier New" w:hAnsi="Courier New" w:eastAsia="Courier New" w:cs="Courier New"/>
                <w:color w:val="C9A84C"/>
                <w:sz w:val="21"/>
                <w:szCs w:val="21"/>
              </w:rPr>
              <w:t>afdmctravel.com/about</w:t>
            </w:r>
          </w:p>
        </w:tc>
      </w:tr>
    </w:tbl>
    <w:p w14:paraId="1DD7F2E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5F5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B2D8E" w:sz="6" w:space="0"/>
              <w:left w:val="single" w:color="5B2D8E" w:sz="6" w:space="0"/>
              <w:bottom w:val="single" w:color="5B2D8E" w:sz="6" w:space="0"/>
              <w:right w:val="single" w:color="5B2D8E" w:sz="6" w:space="0"/>
            </w:tcBorders>
            <w:shd w:val="clear" w:color="auto" w:fill="F3EEFF"/>
            <w:tcMar>
              <w:top w:w="120" w:type="dxa"/>
              <w:left w:w="180" w:type="dxa"/>
              <w:bottom w:w="120" w:type="dxa"/>
              <w:right w:w="180" w:type="dxa"/>
            </w:tcMar>
          </w:tcPr>
          <w:p w14:paraId="2E219544">
            <w:r>
              <w:rPr>
                <w:rFonts w:ascii="Arial" w:hAnsi="Arial" w:eastAsia="Arial" w:cs="Arial"/>
                <w:b/>
                <w:bCs/>
                <w:color w:val="5B2D8E"/>
                <w:sz w:val="20"/>
                <w:szCs w:val="20"/>
              </w:rPr>
              <w:t xml:space="preserve">🌐 URL DE ESTA PÁGINA:  </w:t>
            </w:r>
            <w:r>
              <w:rPr>
                <w:rFonts w:ascii="Courier New" w:hAnsi="Courier New" w:eastAsia="Courier New" w:cs="Courier New"/>
                <w:b/>
                <w:bCs/>
                <w:color w:val="5B2D8E"/>
                <w:sz w:val="22"/>
                <w:szCs w:val="22"/>
              </w:rPr>
              <w:t>https://afdmctravel.com/about</w:t>
            </w:r>
          </w:p>
          <w:p w14:paraId="7B2FC72F">
            <w:pPr>
              <w:spacing w:before="40"/>
            </w:pPr>
            <w:r>
              <w:rPr>
                <w:rFonts w:ascii="Arial" w:hAnsi="Arial" w:eastAsia="Arial" w:cs="Arial"/>
                <w:i/>
                <w:iCs/>
                <w:color w:val="555555"/>
                <w:sz w:val="19"/>
                <w:szCs w:val="19"/>
              </w:rPr>
              <w:t>URL exacta: /about</w:t>
            </w:r>
          </w:p>
        </w:tc>
      </w:tr>
    </w:tbl>
    <w:p w14:paraId="5D0ADC64">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2D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1E08A6FF">
            <w:r>
              <w:rPr>
                <w:rFonts w:ascii="Arial" w:hAnsi="Arial" w:eastAsia="Arial" w:cs="Arial"/>
                <w:b/>
                <w:bCs/>
                <w:color w:val="C45000"/>
                <w:sz w:val="20"/>
                <w:szCs w:val="20"/>
              </w:rPr>
              <w:t xml:space="preserve">📌 JAVIER: </w:t>
            </w:r>
            <w:r>
              <w:rPr>
                <w:rFonts w:ascii="Arial" w:hAnsi="Arial" w:eastAsia="Arial" w:cs="Arial"/>
                <w:color w:val="333333"/>
                <w:sz w:val="20"/>
                <w:szCs w:val="20"/>
              </w:rPr>
              <w:t>Página simple con texto y la bio de Jeannie. Agrega una foto de Jeannie en su sección — tamaño 300x300px, formato círculo o cuadrado redondeado, a la izquierda del texto. Alt text de la foto: 'Jeannie Flores — Sales Manager, AF DMC Travel, Punta Cana'.</w:t>
            </w:r>
          </w:p>
        </w:tc>
      </w:tr>
    </w:tbl>
    <w:p w14:paraId="2AE2DCCE">
      <w:pPr>
        <w:spacing w:before="60" w:after="60"/>
      </w:pPr>
    </w:p>
    <w:p w14:paraId="4B3B8D8C">
      <w:pPr>
        <w:pBdr>
          <w:bottom w:val="single" w:color="007A7A" w:sz="4" w:space="1"/>
        </w:pBdr>
        <w:spacing w:before="120" w:after="120"/>
      </w:pPr>
    </w:p>
    <w:p w14:paraId="75655043">
      <w:pPr>
        <w:spacing w:before="240" w:after="60"/>
      </w:pPr>
      <w:r>
        <w:rPr>
          <w:rFonts w:ascii="Courier New" w:hAnsi="Courier New" w:eastAsia="Courier New" w:cs="Courier New"/>
          <w:b/>
          <w:bCs/>
          <w:color w:val="003366"/>
          <w:sz w:val="18"/>
          <w:szCs w:val="18"/>
        </w:rPr>
        <w:t xml:space="preserve">[H1]  </w:t>
      </w:r>
      <w:r>
        <w:rPr>
          <w:rFonts w:ascii="Arial" w:hAnsi="Arial" w:eastAsia="Arial" w:cs="Arial"/>
          <w:b/>
          <w:bCs/>
          <w:color w:val="111111"/>
          <w:sz w:val="30"/>
          <w:szCs w:val="30"/>
        </w:rPr>
        <w:t>About AF DMC Travel — B2B Destination Management Company in Punta Cana</w:t>
      </w:r>
    </w:p>
    <w:p w14:paraId="3CB8C907">
      <w:pPr>
        <w:spacing w:before="60" w:after="80"/>
      </w:pPr>
      <w:r>
        <w:rPr>
          <w:rFonts w:ascii="Arial" w:hAnsi="Arial" w:eastAsia="Arial" w:cs="Arial"/>
          <w:color w:val="222222"/>
          <w:sz w:val="21"/>
          <w:szCs w:val="21"/>
        </w:rPr>
        <w:t>AF DMC Travel is the B2B destination management division of Adventures Finder, a Punta Cana-based travel and experiences company with deep roots in the Dominican Republic tourism industry.</w:t>
      </w:r>
    </w:p>
    <w:p w14:paraId="12D94751">
      <w:pPr>
        <w:spacing w:before="60" w:after="80"/>
      </w:pPr>
      <w:r>
        <w:rPr>
          <w:rFonts w:ascii="Arial" w:hAnsi="Arial" w:eastAsia="Arial" w:cs="Arial"/>
          <w:color w:val="222222"/>
          <w:sz w:val="21"/>
          <w:szCs w:val="21"/>
        </w:rPr>
        <w:t>We were built specifically to address a gap that international MICE and incentive professionals know well: finding a local DMC partner who is truly professional, truly confidential, and truly reliable. AF DMC Travel is a dedicated MICE ground operation — not a tour desk, not a hotel concierge service. We exist to serve agencies and corporate buyers like you.</w:t>
      </w:r>
    </w:p>
    <w:p w14:paraId="0E7667E6">
      <w:pPr>
        <w:spacing w:before="120" w:after="120"/>
      </w:pPr>
    </w:p>
    <w:p w14:paraId="49C5284B">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Our Mission — Professional Ground Operations for the MICE Industry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82DF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2CFA2587">
            <w:r>
              <w:rPr>
                <w:rFonts w:ascii="Arial" w:hAnsi="Arial" w:eastAsia="Arial" w:cs="Arial"/>
                <w:b/>
                <w:bCs/>
                <w:color w:val="003366"/>
                <w:sz w:val="20"/>
                <w:szCs w:val="20"/>
              </w:rPr>
              <w:t>The Ground Is Ours</w:t>
            </w:r>
          </w:p>
        </w:tc>
        <w:tc>
          <w:tcPr>
            <w:tcW w:w="65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373165AD">
            <w:r>
              <w:rPr>
                <w:rFonts w:ascii="Arial" w:hAnsi="Arial" w:eastAsia="Arial" w:cs="Arial"/>
                <w:color w:val="222222"/>
                <w:sz w:val="20"/>
                <w:szCs w:val="20"/>
              </w:rPr>
              <w:t>We are not reselling a third party's local operation. Our team physically manages every program from the Dominican Republic.</w:t>
            </w:r>
          </w:p>
        </w:tc>
      </w:tr>
      <w:tr w14:paraId="7227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39053131">
            <w:r>
              <w:rPr>
                <w:rFonts w:ascii="Arial" w:hAnsi="Arial" w:eastAsia="Arial" w:cs="Arial"/>
                <w:b/>
                <w:bCs/>
                <w:color w:val="003366"/>
                <w:sz w:val="20"/>
                <w:szCs w:val="20"/>
              </w:rPr>
              <w:t>Your Brand, Always</w:t>
            </w:r>
          </w:p>
        </w:tc>
        <w:tc>
          <w:tcPr>
            <w:tcW w:w="65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6D667882">
            <w:r>
              <w:rPr>
                <w:rFonts w:ascii="Arial" w:hAnsi="Arial" w:eastAsia="Arial" w:cs="Arial"/>
                <w:color w:val="222222"/>
                <w:sz w:val="20"/>
                <w:szCs w:val="20"/>
              </w:rPr>
              <w:t>We never appear in front of your clients unless you want us to. Our role is to make your delivery flawless.</w:t>
            </w:r>
          </w:p>
        </w:tc>
      </w:tr>
      <w:tr w14:paraId="06BB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4CE07D8A">
            <w:r>
              <w:rPr>
                <w:rFonts w:ascii="Arial" w:hAnsi="Arial" w:eastAsia="Arial" w:cs="Arial"/>
                <w:b/>
                <w:bCs/>
                <w:color w:val="003366"/>
                <w:sz w:val="20"/>
                <w:szCs w:val="20"/>
              </w:rPr>
              <w:t>Accountability First</w:t>
            </w:r>
          </w:p>
        </w:tc>
        <w:tc>
          <w:tcPr>
            <w:tcW w:w="65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2CC5C238">
            <w:r>
              <w:rPr>
                <w:rFonts w:ascii="Arial" w:hAnsi="Arial" w:eastAsia="Arial" w:cs="Arial"/>
                <w:color w:val="222222"/>
                <w:sz w:val="20"/>
                <w:szCs w:val="20"/>
              </w:rPr>
              <w:t>If something goes wrong, we own it. No excuses, no blame-shifting. That is the standard on every program.</w:t>
            </w:r>
          </w:p>
        </w:tc>
      </w:tr>
      <w:tr w14:paraId="6E8F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1435B197">
            <w:r>
              <w:rPr>
                <w:rFonts w:ascii="Arial" w:hAnsi="Arial" w:eastAsia="Arial" w:cs="Arial"/>
                <w:b/>
                <w:bCs/>
                <w:color w:val="003366"/>
                <w:sz w:val="20"/>
                <w:szCs w:val="20"/>
              </w:rPr>
              <w:t>Relationships Over Transactions</w:t>
            </w:r>
          </w:p>
        </w:tc>
        <w:tc>
          <w:tcPr>
            <w:tcW w:w="65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6AF08439">
            <w:r>
              <w:rPr>
                <w:rFonts w:ascii="Arial" w:hAnsi="Arial" w:eastAsia="Arial" w:cs="Arial"/>
                <w:color w:val="222222"/>
                <w:sz w:val="20"/>
                <w:szCs w:val="20"/>
              </w:rPr>
              <w:t>We build long-term agency partnerships, not one-off bookings. Our best clients come back with every DR program they receive.</w:t>
            </w:r>
          </w:p>
        </w:tc>
      </w:tr>
    </w:tbl>
    <w:p w14:paraId="544F46A0">
      <w:pPr>
        <w:spacing w:before="120" w:after="120"/>
      </w:pPr>
    </w:p>
    <w:p w14:paraId="4FEF2EE1">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Jeannie Flores — Sales Manager, Multilingual MICE Specialist, Punta Cana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EBB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13B14321">
            <w:r>
              <w:rPr>
                <w:rFonts w:ascii="Arial" w:hAnsi="Arial" w:eastAsia="Arial" w:cs="Arial"/>
                <w:b/>
                <w:bCs/>
                <w:color w:val="C45000"/>
                <w:sz w:val="20"/>
                <w:szCs w:val="20"/>
              </w:rPr>
              <w:t xml:space="preserve">📌 JAVIER: </w:t>
            </w:r>
            <w:r>
              <w:rPr>
                <w:rFonts w:ascii="Arial" w:hAnsi="Arial" w:eastAsia="Arial" w:cs="Arial"/>
                <w:color w:val="333333"/>
                <w:sz w:val="20"/>
                <w:szCs w:val="20"/>
              </w:rPr>
              <w:t>Aquí va la foto de Jeannie. Ponla a la izquierda del texto. Alt text: 'Jeannie Flores — Sales Manager, AF DMC Travel, Punta Cana'.</w:t>
            </w:r>
          </w:p>
        </w:tc>
      </w:tr>
    </w:tbl>
    <w:p w14:paraId="01B58339">
      <w:pPr>
        <w:spacing w:before="60" w:after="80"/>
      </w:pPr>
      <w:r>
        <w:rPr>
          <w:rFonts w:ascii="Arial" w:hAnsi="Arial" w:eastAsia="Arial" w:cs="Arial"/>
          <w:color w:val="222222"/>
          <w:sz w:val="21"/>
          <w:szCs w:val="21"/>
        </w:rPr>
        <w:t>Jeannie is the primary commercial contact for all B2B inquiries. With extensive experience in the Dominican Republic tourism and events industry, she manages all agency relationships, RFP responses, and program proposals for AF DMC Travel.</w:t>
      </w:r>
    </w:p>
    <w:p w14:paraId="3DBE45DF">
      <w:pPr>
        <w:spacing w:before="60" w:after="60"/>
      </w:pPr>
    </w:p>
    <w:p w14:paraId="5AF0B9FF">
      <w:pPr>
        <w:spacing w:before="120" w:after="60"/>
      </w:pPr>
      <w:r>
        <w:rPr>
          <w:rFonts w:ascii="Courier New" w:hAnsi="Courier New" w:eastAsia="Courier New" w:cs="Courier New"/>
          <w:b/>
          <w:bCs/>
          <w:color w:val="1A6B3C"/>
          <w:sz w:val="18"/>
          <w:szCs w:val="18"/>
        </w:rPr>
        <w:t xml:space="preserve">[H3]  </w:t>
      </w:r>
      <w:r>
        <w:rPr>
          <w:rFonts w:ascii="Arial" w:hAnsi="Arial" w:eastAsia="Arial" w:cs="Arial"/>
          <w:b w:val="0"/>
          <w:bCs w:val="0"/>
          <w:color w:val="111111"/>
          <w:sz w:val="22"/>
          <w:szCs w:val="22"/>
        </w:rPr>
        <w:t>Contact &amp; Professional Profile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58C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0DB50D9D">
            <w:r>
              <w:rPr>
                <w:rFonts w:ascii="Arial" w:hAnsi="Arial" w:eastAsia="Arial" w:cs="Arial"/>
                <w:b/>
                <w:bCs/>
                <w:color w:val="003366"/>
                <w:sz w:val="20"/>
                <w:szCs w:val="20"/>
              </w:rPr>
              <w:t>Languages</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432BCAC9">
            <w:r>
              <w:rPr>
                <w:rFonts w:ascii="Arial" w:hAnsi="Arial" w:eastAsia="Arial" w:cs="Arial"/>
                <w:color w:val="222222"/>
                <w:sz w:val="20"/>
                <w:szCs w:val="20"/>
              </w:rPr>
              <w:t>English · Spanish · French · Italian</w:t>
            </w:r>
          </w:p>
        </w:tc>
      </w:tr>
      <w:tr w14:paraId="2C7DA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4FB6D991">
            <w:r>
              <w:rPr>
                <w:rFonts w:ascii="Arial" w:hAnsi="Arial" w:eastAsia="Arial" w:cs="Arial"/>
                <w:b/>
                <w:bCs/>
                <w:color w:val="003366"/>
                <w:sz w:val="20"/>
                <w:szCs w:val="20"/>
              </w:rPr>
              <w:t>Specialization</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4C4BB42D">
            <w:r>
              <w:rPr>
                <w:rFonts w:ascii="Arial" w:hAnsi="Arial" w:eastAsia="Arial" w:cs="Arial"/>
                <w:color w:val="222222"/>
                <w:sz w:val="20"/>
                <w:szCs w:val="20"/>
              </w:rPr>
              <w:t>MICE programs, incentive travel, corporate group logistics, agency partnerships</w:t>
            </w:r>
          </w:p>
        </w:tc>
      </w:tr>
      <w:tr w14:paraId="0B1D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4FFF6B9E">
            <w:r>
              <w:rPr>
                <w:rFonts w:ascii="Arial" w:hAnsi="Arial" w:eastAsia="Arial" w:cs="Arial"/>
                <w:b/>
                <w:bCs/>
                <w:color w:val="003366"/>
                <w:sz w:val="20"/>
                <w:szCs w:val="20"/>
              </w:rPr>
              <w:t>Based</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28AAE3DF">
            <w:r>
              <w:rPr>
                <w:rFonts w:ascii="Arial" w:hAnsi="Arial" w:eastAsia="Arial" w:cs="Arial"/>
                <w:color w:val="222222"/>
                <w:sz w:val="20"/>
                <w:szCs w:val="20"/>
              </w:rPr>
              <w:t>Punta Cana, Dominican Republic</w:t>
            </w:r>
          </w:p>
        </w:tc>
      </w:tr>
      <w:tr w14:paraId="61E12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52D0B499">
            <w:r>
              <w:rPr>
                <w:rFonts w:ascii="Arial" w:hAnsi="Arial" w:eastAsia="Arial" w:cs="Arial"/>
                <w:b/>
                <w:bCs/>
                <w:color w:val="003366"/>
                <w:sz w:val="20"/>
                <w:szCs w:val="20"/>
              </w:rPr>
              <w:t>Email</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3025A738">
            <w:r>
              <w:rPr>
                <w:rFonts w:ascii="Arial" w:hAnsi="Arial" w:eastAsia="Arial" w:cs="Arial"/>
                <w:color w:val="222222"/>
                <w:sz w:val="20"/>
                <w:szCs w:val="20"/>
              </w:rPr>
              <w:t>commercial@adventuresfinder.com</w:t>
            </w:r>
          </w:p>
        </w:tc>
      </w:tr>
      <w:tr w14:paraId="34789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42A2A8FB">
            <w:r>
              <w:rPr>
                <w:rFonts w:ascii="Arial" w:hAnsi="Arial" w:eastAsia="Arial" w:cs="Arial"/>
                <w:b/>
                <w:bCs/>
                <w:color w:val="003366"/>
                <w:sz w:val="20"/>
                <w:szCs w:val="20"/>
              </w:rPr>
              <w:t>Availability</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044F947A">
            <w:r>
              <w:rPr>
                <w:rFonts w:ascii="Arial" w:hAnsi="Arial" w:eastAsia="Arial" w:cs="Arial"/>
                <w:color w:val="222222"/>
                <w:sz w:val="20"/>
                <w:szCs w:val="20"/>
              </w:rPr>
              <w:t>Monday – Friday, 9:00 AM – 6:00 PM (AST / GMT-4). WhatsApp available for urgent matters.</w:t>
            </w:r>
          </w:p>
        </w:tc>
      </w:tr>
    </w:tbl>
    <w:p w14:paraId="29C3B6F9">
      <w:pPr>
        <w:spacing w:before="120" w:after="120"/>
      </w:pPr>
    </w:p>
    <w:p w14:paraId="77D1FB10">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Local Expertise in Punta Cana &amp; the Dominican Republic</w:t>
      </w:r>
    </w:p>
    <w:p w14:paraId="59DEC0FB">
      <w:pPr>
        <w:pStyle w:val="16"/>
        <w:numPr>
          <w:ilvl w:val="0"/>
          <w:numId w:val="1"/>
        </w:numPr>
        <w:spacing w:before="30" w:after="30"/>
      </w:pPr>
      <w:r>
        <w:rPr>
          <w:rFonts w:ascii="Arial" w:hAnsi="Arial" w:eastAsia="Arial" w:cs="Arial"/>
          <w:color w:val="222222"/>
          <w:sz w:val="21"/>
          <w:szCs w:val="21"/>
        </w:rPr>
        <w:t>Every hotel corridor, room category, and F&amp;B outlet in the Bávaro–Punta Cana hotel zone</w:t>
      </w:r>
    </w:p>
    <w:p w14:paraId="67244019">
      <w:pPr>
        <w:pStyle w:val="16"/>
        <w:numPr>
          <w:ilvl w:val="0"/>
          <w:numId w:val="1"/>
        </w:numPr>
        <w:spacing w:before="30" w:after="30"/>
      </w:pPr>
      <w:r>
        <w:rPr>
          <w:rFonts w:ascii="Arial" w:hAnsi="Arial" w:eastAsia="Arial" w:cs="Arial"/>
          <w:color w:val="222222"/>
          <w:sz w:val="21"/>
          <w:szCs w:val="21"/>
        </w:rPr>
        <w:t>Full supplier network: transportation, venues, entertainment, AV, decor, photography, staffing</w:t>
      </w:r>
    </w:p>
    <w:p w14:paraId="6323670E">
      <w:pPr>
        <w:pStyle w:val="16"/>
        <w:numPr>
          <w:ilvl w:val="0"/>
          <w:numId w:val="1"/>
        </w:numPr>
        <w:spacing w:before="30" w:after="30"/>
      </w:pPr>
      <w:r>
        <w:rPr>
          <w:rFonts w:ascii="Arial" w:hAnsi="Arial" w:eastAsia="Arial" w:cs="Arial"/>
          <w:color w:val="222222"/>
          <w:sz w:val="21"/>
          <w:szCs w:val="21"/>
        </w:rPr>
        <w:t>Direct relationships with hotel group sales, banquet managers, and general managers</w:t>
      </w:r>
    </w:p>
    <w:p w14:paraId="66D8D559">
      <w:pPr>
        <w:pStyle w:val="16"/>
        <w:numPr>
          <w:ilvl w:val="0"/>
          <w:numId w:val="1"/>
        </w:numPr>
        <w:spacing w:before="30" w:after="30"/>
      </w:pPr>
      <w:r>
        <w:rPr>
          <w:rFonts w:ascii="Arial" w:hAnsi="Arial" w:eastAsia="Arial" w:cs="Arial"/>
          <w:color w:val="222222"/>
          <w:sz w:val="21"/>
          <w:szCs w:val="21"/>
        </w:rPr>
        <w:t>Working knowledge of local authority requirements, permits, and event regulations</w:t>
      </w:r>
    </w:p>
    <w:p w14:paraId="07BDCCAA">
      <w:pPr>
        <w:pStyle w:val="16"/>
        <w:numPr>
          <w:ilvl w:val="0"/>
          <w:numId w:val="1"/>
        </w:numPr>
        <w:spacing w:before="30" w:after="30"/>
      </w:pPr>
      <w:r>
        <w:rPr>
          <w:rFonts w:ascii="Arial" w:hAnsi="Arial" w:eastAsia="Arial" w:cs="Arial"/>
          <w:color w:val="222222"/>
          <w:sz w:val="21"/>
          <w:szCs w:val="21"/>
        </w:rPr>
        <w:t>Emergency protocol experience: medical, weather, travel disruptions</w:t>
      </w:r>
    </w:p>
    <w:p w14:paraId="4B0AFFF1">
      <w:pPr>
        <w:pStyle w:val="16"/>
        <w:numPr>
          <w:ilvl w:val="0"/>
          <w:numId w:val="1"/>
        </w:numPr>
        <w:spacing w:before="30" w:after="30"/>
      </w:pPr>
      <w:r>
        <w:rPr>
          <w:rFonts w:ascii="Arial" w:hAnsi="Arial" w:eastAsia="Arial" w:cs="Arial"/>
          <w:color w:val="222222"/>
          <w:sz w:val="21"/>
          <w:szCs w:val="21"/>
        </w:rPr>
        <w:t>Seasonal destination intelligence: best periods, risk seasons, and local event calendar</w:t>
      </w:r>
    </w:p>
    <w:p w14:paraId="5B19549A">
      <w:pPr>
        <w:spacing w:before="120" w:after="120"/>
      </w:pPr>
    </w:p>
    <w:p w14:paraId="39189BDB">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Operational Capacity — Groups from 10 to 7,000 Guests</w:t>
      </w:r>
    </w:p>
    <w:p w14:paraId="6501FBBE">
      <w:pPr>
        <w:pStyle w:val="16"/>
        <w:numPr>
          <w:ilvl w:val="0"/>
          <w:numId w:val="1"/>
        </w:numPr>
        <w:spacing w:before="30" w:after="30"/>
      </w:pPr>
      <w:r>
        <w:rPr>
          <w:rFonts w:ascii="Arial" w:hAnsi="Arial" w:eastAsia="Arial" w:cs="Arial"/>
          <w:color w:val="222222"/>
          <w:sz w:val="21"/>
          <w:szCs w:val="21"/>
        </w:rPr>
        <w:t>Groups from 10 to 7,000 guests</w:t>
      </w:r>
    </w:p>
    <w:p w14:paraId="5FEECDBD">
      <w:pPr>
        <w:pStyle w:val="16"/>
        <w:numPr>
          <w:ilvl w:val="0"/>
          <w:numId w:val="1"/>
        </w:numPr>
        <w:spacing w:before="30" w:after="30"/>
      </w:pPr>
      <w:r>
        <w:rPr>
          <w:rFonts w:ascii="Arial" w:hAnsi="Arial" w:eastAsia="Arial" w:cs="Arial"/>
          <w:color w:val="222222"/>
          <w:sz w:val="21"/>
          <w:szCs w:val="21"/>
        </w:rPr>
        <w:t>Multi-program concurrent operations during peak seasons</w:t>
      </w:r>
    </w:p>
    <w:p w14:paraId="1BF389ED">
      <w:pPr>
        <w:pStyle w:val="16"/>
        <w:numPr>
          <w:ilvl w:val="0"/>
          <w:numId w:val="1"/>
        </w:numPr>
        <w:spacing w:before="30" w:after="30"/>
      </w:pPr>
      <w:r>
        <w:rPr>
          <w:rFonts w:ascii="Arial" w:hAnsi="Arial" w:eastAsia="Arial" w:cs="Arial"/>
          <w:color w:val="222222"/>
          <w:sz w:val="21"/>
          <w:szCs w:val="21"/>
        </w:rPr>
        <w:t>Single-day transfers and full week-long incentive programs</w:t>
      </w:r>
    </w:p>
    <w:p w14:paraId="48595F83">
      <w:pPr>
        <w:pStyle w:val="16"/>
        <w:numPr>
          <w:ilvl w:val="0"/>
          <w:numId w:val="1"/>
        </w:numPr>
        <w:spacing w:before="30" w:after="30"/>
      </w:pPr>
      <w:r>
        <w:rPr>
          <w:rFonts w:ascii="Arial" w:hAnsi="Arial" w:eastAsia="Arial" w:cs="Arial"/>
          <w:color w:val="222222"/>
          <w:sz w:val="21"/>
          <w:szCs w:val="21"/>
        </w:rPr>
        <w:t>Multilingual program delivery across all team touchpoints</w:t>
      </w:r>
    </w:p>
    <w:p w14:paraId="3442B5CD">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434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80" w:type="dxa"/>
              <w:left w:w="200" w:type="dxa"/>
              <w:bottom w:w="100" w:type="dxa"/>
              <w:right w:w="200" w:type="dxa"/>
            </w:tcMar>
          </w:tcPr>
          <w:p w14:paraId="1DF335F9">
            <w:pPr>
              <w:jc w:val="center"/>
            </w:pPr>
            <w:r>
              <w:rPr>
                <w:rFonts w:ascii="Arial" w:hAnsi="Arial" w:eastAsia="Arial" w:cs="Arial"/>
                <w:b/>
                <w:bCs/>
                <w:color w:val="FFFFFF"/>
                <w:sz w:val="38"/>
                <w:szCs w:val="38"/>
              </w:rPr>
              <w:t>PAGE 6 — CONTACT &amp; RFP</w:t>
            </w:r>
          </w:p>
          <w:p w14:paraId="76810D1C">
            <w:pPr>
              <w:spacing w:before="40" w:after="100"/>
              <w:jc w:val="center"/>
            </w:pPr>
            <w:r>
              <w:rPr>
                <w:rFonts w:ascii="Courier New" w:hAnsi="Courier New" w:eastAsia="Courier New" w:cs="Courier New"/>
                <w:color w:val="C9A84C"/>
                <w:sz w:val="21"/>
                <w:szCs w:val="21"/>
              </w:rPr>
              <w:t>afdmctravel.com/contact</w:t>
            </w:r>
          </w:p>
        </w:tc>
      </w:tr>
    </w:tbl>
    <w:p w14:paraId="4B06838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CD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5B2D8E" w:sz="6" w:space="0"/>
              <w:left w:val="single" w:color="5B2D8E" w:sz="6" w:space="0"/>
              <w:bottom w:val="single" w:color="5B2D8E" w:sz="6" w:space="0"/>
              <w:right w:val="single" w:color="5B2D8E" w:sz="6" w:space="0"/>
            </w:tcBorders>
            <w:shd w:val="clear" w:color="auto" w:fill="F3EEFF"/>
            <w:tcMar>
              <w:top w:w="120" w:type="dxa"/>
              <w:left w:w="180" w:type="dxa"/>
              <w:bottom w:w="120" w:type="dxa"/>
              <w:right w:w="180" w:type="dxa"/>
            </w:tcMar>
          </w:tcPr>
          <w:p w14:paraId="0734394B">
            <w:r>
              <w:rPr>
                <w:rFonts w:ascii="Arial" w:hAnsi="Arial" w:eastAsia="Arial" w:cs="Arial"/>
                <w:b/>
                <w:bCs/>
                <w:color w:val="5B2D8E"/>
                <w:sz w:val="20"/>
                <w:szCs w:val="20"/>
              </w:rPr>
              <w:t xml:space="preserve">🌐 URL DE ESTA PÁGINA:  </w:t>
            </w:r>
            <w:r>
              <w:rPr>
                <w:rFonts w:ascii="Courier New" w:hAnsi="Courier New" w:eastAsia="Courier New" w:cs="Courier New"/>
                <w:b/>
                <w:bCs/>
                <w:color w:val="5B2D8E"/>
                <w:sz w:val="22"/>
                <w:szCs w:val="22"/>
              </w:rPr>
              <w:t>https://afdmctravel.com/contact</w:t>
            </w:r>
          </w:p>
          <w:p w14:paraId="73D4BF29">
            <w:pPr>
              <w:spacing w:before="40"/>
            </w:pPr>
            <w:r>
              <w:rPr>
                <w:rFonts w:ascii="Arial" w:hAnsi="Arial" w:eastAsia="Arial" w:cs="Arial"/>
                <w:i/>
                <w:iCs/>
                <w:color w:val="555555"/>
                <w:sz w:val="19"/>
                <w:szCs w:val="19"/>
              </w:rPr>
              <w:t>URL exacta: /contact</w:t>
            </w:r>
          </w:p>
        </w:tc>
      </w:tr>
    </w:tbl>
    <w:p w14:paraId="7CD602B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F1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0989E01F">
            <w:r>
              <w:rPr>
                <w:rFonts w:ascii="Arial" w:hAnsi="Arial" w:eastAsia="Arial" w:cs="Arial"/>
                <w:b/>
                <w:bCs/>
                <w:color w:val="C45000"/>
                <w:sz w:val="20"/>
                <w:szCs w:val="20"/>
              </w:rPr>
              <w:t xml:space="preserve">📌 JAVIER: </w:t>
            </w:r>
            <w:r>
              <w:rPr>
                <w:rFonts w:ascii="Arial" w:hAnsi="Arial" w:eastAsia="Arial" w:cs="Arial"/>
                <w:color w:val="333333"/>
                <w:sz w:val="20"/>
                <w:szCs w:val="20"/>
              </w:rPr>
              <w:t>Página de contacto con 3 bloques: (1) formulario de 14 campos, (2) datos de Jeannie, (3) FAQ en acordeón. El acordeón significa que el usuario hace clic en la pregunta y se despliega la respuesta. El H3 es la pregunta, el texto normal es la respuesta.</w:t>
            </w:r>
          </w:p>
        </w:tc>
      </w:tr>
    </w:tbl>
    <w:p w14:paraId="3978A052">
      <w:pPr>
        <w:spacing w:before="60" w:after="60"/>
      </w:pPr>
    </w:p>
    <w:p w14:paraId="6E7478BD">
      <w:pPr>
        <w:pBdr>
          <w:bottom w:val="single" w:color="007A7A" w:sz="4" w:space="1"/>
        </w:pBdr>
        <w:spacing w:before="120" w:after="120"/>
      </w:pPr>
    </w:p>
    <w:p w14:paraId="6C844C95">
      <w:pPr>
        <w:spacing w:before="240" w:after="60"/>
      </w:pPr>
      <w:r>
        <w:rPr>
          <w:rFonts w:ascii="Courier New" w:hAnsi="Courier New" w:eastAsia="Courier New" w:cs="Courier New"/>
          <w:b/>
          <w:bCs/>
          <w:color w:val="003366"/>
          <w:sz w:val="18"/>
          <w:szCs w:val="18"/>
        </w:rPr>
        <w:t xml:space="preserve">[H1]  </w:t>
      </w:r>
      <w:r>
        <w:rPr>
          <w:rFonts w:ascii="Arial" w:hAnsi="Arial" w:eastAsia="Arial" w:cs="Arial"/>
          <w:b/>
          <w:bCs/>
          <w:color w:val="111111"/>
          <w:sz w:val="30"/>
          <w:szCs w:val="30"/>
        </w:rPr>
        <w:t>Submit a Group RFP — MICE &amp; DMC Inquiry for Punta Cana, Dominican Republic</w:t>
      </w:r>
    </w:p>
    <w:p w14:paraId="6D259B61">
      <w:pPr>
        <w:spacing w:before="60" w:after="80"/>
      </w:pPr>
      <w:r>
        <w:rPr>
          <w:rFonts w:ascii="Arial" w:hAnsi="Arial" w:eastAsia="Arial" w:cs="Arial"/>
          <w:color w:val="222222"/>
          <w:sz w:val="21"/>
          <w:szCs w:val="21"/>
        </w:rPr>
        <w:t>Use the form below to submit a Group RFP or general inquiry. All information is treated as strictly confidential and used solely to prepare your proposal. B2B inquiries only.</w:t>
      </w:r>
    </w:p>
    <w:p w14:paraId="6677FA3E">
      <w:pPr>
        <w:spacing w:before="120" w:after="120"/>
      </w:pPr>
    </w:p>
    <w:p w14:paraId="3E2B135A">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Group Request Form — B2B Agencies &amp; Corporate Travel Buyers Only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D7F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10" w:type="dxa"/>
              <w:left w:w="180" w:type="dxa"/>
              <w:bottom w:w="110" w:type="dxa"/>
              <w:right w:w="180" w:type="dxa"/>
            </w:tcMar>
          </w:tcPr>
          <w:p w14:paraId="61F8648C">
            <w:r>
              <w:rPr>
                <w:rFonts w:ascii="Arial" w:hAnsi="Arial" w:eastAsia="Arial" w:cs="Arial"/>
                <w:b/>
                <w:bCs/>
                <w:color w:val="007A7A"/>
                <w:sz w:val="20"/>
                <w:szCs w:val="20"/>
              </w:rPr>
              <w:t xml:space="preserve">🔗 NOMBRE DE SECCIÓN:  </w:t>
            </w:r>
            <w:r>
              <w:rPr>
                <w:rFonts w:ascii="Courier New" w:hAnsi="Courier New" w:eastAsia="Courier New" w:cs="Courier New"/>
                <w:b/>
                <w:bCs/>
                <w:color w:val="003366"/>
                <w:sz w:val="20"/>
                <w:szCs w:val="20"/>
              </w:rPr>
              <w:t>id="contact-form"</w:t>
            </w:r>
          </w:p>
          <w:p w14:paraId="6162E3B6">
            <w:pPr>
              <w:spacing w:before="4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id="contact-form"&gt;... el título ...&lt;/h2&gt;</w:t>
            </w:r>
          </w:p>
          <w:p w14:paraId="558995C2">
            <w:pPr>
              <w:spacing w:before="30"/>
            </w:pPr>
            <w:r>
              <w:rPr>
                <w:rFonts w:ascii="Arial" w:hAnsi="Arial" w:eastAsia="Arial" w:cs="Arial"/>
                <w:i/>
                <w:iCs/>
                <w:color w:val="555555"/>
                <w:sz w:val="19"/>
                <w:szCs w:val="19"/>
              </w:rPr>
              <w:t xml:space="preserve">Permite este link directo:  </w:t>
            </w:r>
            <w:r>
              <w:rPr>
                <w:rFonts w:ascii="Courier New" w:hAnsi="Courier New" w:eastAsia="Courier New" w:cs="Courier New"/>
                <w:color w:val="5B2D8E"/>
                <w:sz w:val="19"/>
                <w:szCs w:val="19"/>
              </w:rPr>
              <w:t>https://afdmctravel.com/contact#contact-form</w:t>
            </w:r>
          </w:p>
        </w:tc>
      </w:tr>
    </w:tbl>
    <w:p w14:paraId="624F495F">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
        <w:gridCol w:w="3000"/>
        <w:gridCol w:w="5920"/>
      </w:tblGrid>
      <w:tr w14:paraId="5DCF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7F02C07F">
            <w:r>
              <w:rPr>
                <w:rFonts w:ascii="Arial" w:hAnsi="Arial" w:eastAsia="Arial" w:cs="Arial"/>
                <w:b/>
                <w:bCs/>
                <w:color w:val="C45000"/>
                <w:sz w:val="20"/>
                <w:szCs w:val="20"/>
              </w:rPr>
              <w:t xml:space="preserve">📌 JAVIER: </w:t>
            </w:r>
            <w:r>
              <w:rPr>
                <w:rFonts w:ascii="Arial" w:hAnsi="Arial" w:eastAsia="Arial" w:cs="Arial"/>
                <w:color w:val="333333"/>
                <w:sz w:val="20"/>
                <w:szCs w:val="20"/>
              </w:rPr>
              <w:t>Los 14 campos del formulario están en la tabla de abajo con el nombre exacto de cada campo. El campo #09 es un dropdown. El campo #12 son checkboxes. El campo #13 es un cuadro de texto libre.</w:t>
            </w:r>
          </w:p>
        </w:tc>
      </w:tr>
      <w:tr w14:paraId="16C5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003366"/>
            <w:tcMar>
              <w:top w:w="80" w:type="dxa"/>
              <w:left w:w="80" w:type="dxa"/>
              <w:bottom w:w="80" w:type="dxa"/>
              <w:right w:w="80" w:type="dxa"/>
            </w:tcMar>
          </w:tcPr>
          <w:p w14:paraId="03142F86">
            <w:pPr>
              <w:jc w:val="center"/>
            </w:pPr>
            <w:r>
              <w:rPr>
                <w:rFonts w:ascii="Arial" w:hAnsi="Arial" w:eastAsia="Arial" w:cs="Arial"/>
                <w:b/>
                <w:bCs/>
                <w:color w:val="FFFFFF"/>
                <w:sz w:val="19"/>
                <w:szCs w:val="19"/>
              </w:rPr>
              <w:t>#</w:t>
            </w:r>
          </w:p>
        </w:tc>
        <w:tc>
          <w:tcPr>
            <w:tcW w:w="300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20" w:type="dxa"/>
              <w:bottom w:w="80" w:type="dxa"/>
              <w:right w:w="120" w:type="dxa"/>
            </w:tcMar>
          </w:tcPr>
          <w:p w14:paraId="7B24DB19">
            <w:r>
              <w:rPr>
                <w:rFonts w:ascii="Arial" w:hAnsi="Arial" w:eastAsia="Arial" w:cs="Arial"/>
                <w:b/>
                <w:bCs/>
                <w:color w:val="FFFFFF"/>
                <w:sz w:val="19"/>
                <w:szCs w:val="19"/>
              </w:rPr>
              <w:t>Nombre del campo (label)</w:t>
            </w:r>
          </w:p>
        </w:tc>
        <w:tc>
          <w:tcPr>
            <w:tcW w:w="5920" w:type="dxa"/>
            <w:tcBorders>
              <w:top w:val="single" w:color="D8DDE3" w:sz="0" w:space="0"/>
              <w:left w:val="single" w:color="D8DDE3" w:sz="0" w:space="0"/>
              <w:bottom w:val="single" w:color="D8DDE3" w:sz="0" w:space="0"/>
              <w:right w:val="single" w:color="D8DDE3" w:sz="0" w:space="0"/>
            </w:tcBorders>
            <w:shd w:val="clear" w:color="auto" w:fill="003366"/>
            <w:tcMar>
              <w:top w:w="80" w:type="dxa"/>
              <w:left w:w="120" w:type="dxa"/>
              <w:bottom w:w="80" w:type="dxa"/>
              <w:right w:w="120" w:type="dxa"/>
            </w:tcMar>
          </w:tcPr>
          <w:p w14:paraId="465EDE2F">
            <w:r>
              <w:rPr>
                <w:rFonts w:ascii="Arial" w:hAnsi="Arial" w:eastAsia="Arial" w:cs="Arial"/>
                <w:b/>
                <w:bCs/>
                <w:color w:val="FFFFFF"/>
                <w:sz w:val="19"/>
                <w:szCs w:val="19"/>
              </w:rPr>
              <w:t>Tipo de campo / opciones</w:t>
            </w:r>
          </w:p>
        </w:tc>
      </w:tr>
      <w:tr w14:paraId="6112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3CDC0F7F">
            <w:pPr>
              <w:jc w:val="center"/>
            </w:pPr>
            <w:r>
              <w:rPr>
                <w:rFonts w:ascii="Arial" w:hAnsi="Arial" w:eastAsia="Arial" w:cs="Arial"/>
                <w:b/>
                <w:bCs/>
                <w:color w:val="007A7A"/>
                <w:sz w:val="19"/>
                <w:szCs w:val="19"/>
              </w:rPr>
              <w:t>01</w:t>
            </w:r>
          </w:p>
        </w:tc>
        <w:tc>
          <w:tcPr>
            <w:tcW w:w="3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4C7E1B93">
            <w:r>
              <w:rPr>
                <w:rFonts w:ascii="Arial" w:hAnsi="Arial" w:eastAsia="Arial" w:cs="Arial"/>
                <w:b/>
                <w:bCs/>
                <w:color w:val="003366"/>
                <w:sz w:val="19"/>
                <w:szCs w:val="19"/>
              </w:rPr>
              <w:t>Full Name</w:t>
            </w:r>
          </w:p>
        </w:tc>
        <w:tc>
          <w:tcPr>
            <w:tcW w:w="592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21BC7A3D">
            <w:r>
              <w:rPr>
                <w:rFonts w:ascii="Arial" w:hAnsi="Arial" w:eastAsia="Arial" w:cs="Arial"/>
                <w:color w:val="333333"/>
                <w:sz w:val="19"/>
                <w:szCs w:val="19"/>
              </w:rPr>
              <w:t>Text field</w:t>
            </w:r>
          </w:p>
        </w:tc>
      </w:tr>
      <w:tr w14:paraId="3D732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5D487D30">
            <w:pPr>
              <w:jc w:val="center"/>
            </w:pPr>
            <w:r>
              <w:rPr>
                <w:rFonts w:ascii="Arial" w:hAnsi="Arial" w:eastAsia="Arial" w:cs="Arial"/>
                <w:b/>
                <w:bCs/>
                <w:color w:val="007A7A"/>
                <w:sz w:val="19"/>
                <w:szCs w:val="19"/>
              </w:rPr>
              <w:t>02</w:t>
            </w:r>
          </w:p>
        </w:tc>
        <w:tc>
          <w:tcPr>
            <w:tcW w:w="3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18764BF1">
            <w:r>
              <w:rPr>
                <w:rFonts w:ascii="Arial" w:hAnsi="Arial" w:eastAsia="Arial" w:cs="Arial"/>
                <w:b/>
                <w:bCs/>
                <w:color w:val="003366"/>
                <w:sz w:val="19"/>
                <w:szCs w:val="19"/>
              </w:rPr>
              <w:t>Agency / Company Name</w:t>
            </w:r>
          </w:p>
        </w:tc>
        <w:tc>
          <w:tcPr>
            <w:tcW w:w="592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2CA2A60D">
            <w:r>
              <w:rPr>
                <w:rFonts w:ascii="Arial" w:hAnsi="Arial" w:eastAsia="Arial" w:cs="Arial"/>
                <w:color w:val="333333"/>
                <w:sz w:val="19"/>
                <w:szCs w:val="19"/>
              </w:rPr>
              <w:t>Text field</w:t>
            </w:r>
          </w:p>
        </w:tc>
      </w:tr>
      <w:tr w14:paraId="23CFF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2555762E">
            <w:pPr>
              <w:jc w:val="center"/>
            </w:pPr>
            <w:r>
              <w:rPr>
                <w:rFonts w:ascii="Arial" w:hAnsi="Arial" w:eastAsia="Arial" w:cs="Arial"/>
                <w:b/>
                <w:bCs/>
                <w:color w:val="007A7A"/>
                <w:sz w:val="19"/>
                <w:szCs w:val="19"/>
              </w:rPr>
              <w:t>03</w:t>
            </w:r>
          </w:p>
        </w:tc>
        <w:tc>
          <w:tcPr>
            <w:tcW w:w="3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6828CCD9">
            <w:r>
              <w:rPr>
                <w:rFonts w:ascii="Arial" w:hAnsi="Arial" w:eastAsia="Arial" w:cs="Arial"/>
                <w:b/>
                <w:bCs/>
                <w:color w:val="003366"/>
                <w:sz w:val="19"/>
                <w:szCs w:val="19"/>
              </w:rPr>
              <w:t>Job Title / Role</w:t>
            </w:r>
          </w:p>
        </w:tc>
        <w:tc>
          <w:tcPr>
            <w:tcW w:w="592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45CFE617">
            <w:r>
              <w:rPr>
                <w:rFonts w:ascii="Arial" w:hAnsi="Arial" w:eastAsia="Arial" w:cs="Arial"/>
                <w:color w:val="333333"/>
                <w:sz w:val="19"/>
                <w:szCs w:val="19"/>
              </w:rPr>
              <w:t>Text field — ej: Incentive Manager, Event Director</w:t>
            </w:r>
          </w:p>
        </w:tc>
      </w:tr>
      <w:tr w14:paraId="0CB4D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64E91031">
            <w:pPr>
              <w:jc w:val="center"/>
            </w:pPr>
            <w:r>
              <w:rPr>
                <w:rFonts w:ascii="Arial" w:hAnsi="Arial" w:eastAsia="Arial" w:cs="Arial"/>
                <w:b/>
                <w:bCs/>
                <w:color w:val="007A7A"/>
                <w:sz w:val="19"/>
                <w:szCs w:val="19"/>
              </w:rPr>
              <w:t>04</w:t>
            </w:r>
          </w:p>
        </w:tc>
        <w:tc>
          <w:tcPr>
            <w:tcW w:w="3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4D070C1C">
            <w:r>
              <w:rPr>
                <w:rFonts w:ascii="Arial" w:hAnsi="Arial" w:eastAsia="Arial" w:cs="Arial"/>
                <w:b/>
                <w:bCs/>
                <w:color w:val="003366"/>
                <w:sz w:val="19"/>
                <w:szCs w:val="19"/>
              </w:rPr>
              <w:t>Email Address</w:t>
            </w:r>
          </w:p>
        </w:tc>
        <w:tc>
          <w:tcPr>
            <w:tcW w:w="592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165463AB">
            <w:r>
              <w:rPr>
                <w:rFonts w:ascii="Arial" w:hAnsi="Arial" w:eastAsia="Arial" w:cs="Arial"/>
                <w:color w:val="333333"/>
                <w:sz w:val="19"/>
                <w:szCs w:val="19"/>
              </w:rPr>
              <w:t>Email field</w:t>
            </w:r>
          </w:p>
        </w:tc>
      </w:tr>
      <w:tr w14:paraId="3CBC8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6702C87B">
            <w:pPr>
              <w:jc w:val="center"/>
            </w:pPr>
            <w:r>
              <w:rPr>
                <w:rFonts w:ascii="Arial" w:hAnsi="Arial" w:eastAsia="Arial" w:cs="Arial"/>
                <w:b/>
                <w:bCs/>
                <w:color w:val="007A7A"/>
                <w:sz w:val="19"/>
                <w:szCs w:val="19"/>
              </w:rPr>
              <w:t>05</w:t>
            </w:r>
          </w:p>
        </w:tc>
        <w:tc>
          <w:tcPr>
            <w:tcW w:w="3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002ADB2B">
            <w:r>
              <w:rPr>
                <w:rFonts w:ascii="Arial" w:hAnsi="Arial" w:eastAsia="Arial" w:cs="Arial"/>
                <w:b/>
                <w:bCs/>
                <w:color w:val="003366"/>
                <w:sz w:val="19"/>
                <w:szCs w:val="19"/>
              </w:rPr>
              <w:t>WhatsApp or Phone</w:t>
            </w:r>
          </w:p>
        </w:tc>
        <w:tc>
          <w:tcPr>
            <w:tcW w:w="592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6F45EE2D">
            <w:r>
              <w:rPr>
                <w:rFonts w:ascii="Arial" w:hAnsi="Arial" w:eastAsia="Arial" w:cs="Arial"/>
                <w:color w:val="333333"/>
                <w:sz w:val="19"/>
                <w:szCs w:val="19"/>
              </w:rPr>
              <w:t>Phone field — optional</w:t>
            </w:r>
          </w:p>
        </w:tc>
      </w:tr>
      <w:tr w14:paraId="7DFA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095A31D0">
            <w:pPr>
              <w:jc w:val="center"/>
            </w:pPr>
            <w:r>
              <w:rPr>
                <w:rFonts w:ascii="Arial" w:hAnsi="Arial" w:eastAsia="Arial" w:cs="Arial"/>
                <w:b/>
                <w:bCs/>
                <w:color w:val="007A7A"/>
                <w:sz w:val="19"/>
                <w:szCs w:val="19"/>
              </w:rPr>
              <w:t>06</w:t>
            </w:r>
          </w:p>
        </w:tc>
        <w:tc>
          <w:tcPr>
            <w:tcW w:w="3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1958C6EC">
            <w:r>
              <w:rPr>
                <w:rFonts w:ascii="Arial" w:hAnsi="Arial" w:eastAsia="Arial" w:cs="Arial"/>
                <w:b/>
                <w:bCs/>
                <w:color w:val="003366"/>
                <w:sz w:val="19"/>
                <w:szCs w:val="19"/>
              </w:rPr>
              <w:t>Country of Origin</w:t>
            </w:r>
          </w:p>
        </w:tc>
        <w:tc>
          <w:tcPr>
            <w:tcW w:w="592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3DAB0E26">
            <w:r>
              <w:rPr>
                <w:rFonts w:ascii="Arial" w:hAnsi="Arial" w:eastAsia="Arial" w:cs="Arial"/>
                <w:color w:val="333333"/>
                <w:sz w:val="19"/>
                <w:szCs w:val="19"/>
              </w:rPr>
              <w:t>Text o dropdown — país de origen del grupo</w:t>
            </w:r>
          </w:p>
        </w:tc>
      </w:tr>
      <w:tr w14:paraId="14EF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6FA4B400">
            <w:pPr>
              <w:jc w:val="center"/>
            </w:pPr>
            <w:r>
              <w:rPr>
                <w:rFonts w:ascii="Arial" w:hAnsi="Arial" w:eastAsia="Arial" w:cs="Arial"/>
                <w:b/>
                <w:bCs/>
                <w:color w:val="007A7A"/>
                <w:sz w:val="19"/>
                <w:szCs w:val="19"/>
              </w:rPr>
              <w:t>07</w:t>
            </w:r>
          </w:p>
        </w:tc>
        <w:tc>
          <w:tcPr>
            <w:tcW w:w="3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0BFA71DC">
            <w:r>
              <w:rPr>
                <w:rFonts w:ascii="Arial" w:hAnsi="Arial" w:eastAsia="Arial" w:cs="Arial"/>
                <w:b/>
                <w:bCs/>
                <w:color w:val="003366"/>
                <w:sz w:val="19"/>
                <w:szCs w:val="19"/>
              </w:rPr>
              <w:t>Estimated Group Size</w:t>
            </w:r>
          </w:p>
        </w:tc>
        <w:tc>
          <w:tcPr>
            <w:tcW w:w="592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363B03B6">
            <w:r>
              <w:rPr>
                <w:rFonts w:ascii="Arial" w:hAnsi="Arial" w:eastAsia="Arial" w:cs="Arial"/>
                <w:color w:val="333333"/>
                <w:sz w:val="19"/>
                <w:szCs w:val="19"/>
              </w:rPr>
              <w:t>Number field</w:t>
            </w:r>
          </w:p>
        </w:tc>
      </w:tr>
      <w:tr w14:paraId="00CB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113063FF">
            <w:pPr>
              <w:jc w:val="center"/>
            </w:pPr>
            <w:r>
              <w:rPr>
                <w:rFonts w:ascii="Arial" w:hAnsi="Arial" w:eastAsia="Arial" w:cs="Arial"/>
                <w:b/>
                <w:bCs/>
                <w:color w:val="007A7A"/>
                <w:sz w:val="19"/>
                <w:szCs w:val="19"/>
              </w:rPr>
              <w:t>08</w:t>
            </w:r>
          </w:p>
        </w:tc>
        <w:tc>
          <w:tcPr>
            <w:tcW w:w="3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1C8647C0">
            <w:r>
              <w:rPr>
                <w:rFonts w:ascii="Arial" w:hAnsi="Arial" w:eastAsia="Arial" w:cs="Arial"/>
                <w:b/>
                <w:bCs/>
                <w:color w:val="003366"/>
                <w:sz w:val="19"/>
                <w:szCs w:val="19"/>
              </w:rPr>
              <w:t>Travel Dates</w:t>
            </w:r>
          </w:p>
        </w:tc>
        <w:tc>
          <w:tcPr>
            <w:tcW w:w="592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94E77C3">
            <w:r>
              <w:rPr>
                <w:rFonts w:ascii="Arial" w:hAnsi="Arial" w:eastAsia="Arial" w:cs="Arial"/>
                <w:color w:val="333333"/>
                <w:sz w:val="19"/>
                <w:szCs w:val="19"/>
              </w:rPr>
              <w:t>Date range picker — fechas preferidas o flexibles</w:t>
            </w:r>
          </w:p>
        </w:tc>
      </w:tr>
      <w:tr w14:paraId="4F0A4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50E0D4AA">
            <w:pPr>
              <w:jc w:val="center"/>
            </w:pPr>
            <w:r>
              <w:rPr>
                <w:rFonts w:ascii="Arial" w:hAnsi="Arial" w:eastAsia="Arial" w:cs="Arial"/>
                <w:b/>
                <w:bCs/>
                <w:color w:val="007A7A"/>
                <w:sz w:val="19"/>
                <w:szCs w:val="19"/>
              </w:rPr>
              <w:t>09</w:t>
            </w:r>
          </w:p>
        </w:tc>
        <w:tc>
          <w:tcPr>
            <w:tcW w:w="3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795E215D">
            <w:r>
              <w:rPr>
                <w:rFonts w:ascii="Arial" w:hAnsi="Arial" w:eastAsia="Arial" w:cs="Arial"/>
                <w:b/>
                <w:bCs/>
                <w:color w:val="003366"/>
                <w:sz w:val="19"/>
                <w:szCs w:val="19"/>
              </w:rPr>
              <w:t>Program Type</w:t>
            </w:r>
          </w:p>
        </w:tc>
        <w:tc>
          <w:tcPr>
            <w:tcW w:w="592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6F52C4D6">
            <w:r>
              <w:rPr>
                <w:rFonts w:ascii="Arial" w:hAnsi="Arial" w:eastAsia="Arial" w:cs="Arial"/>
                <w:color w:val="333333"/>
                <w:sz w:val="19"/>
                <w:szCs w:val="19"/>
              </w:rPr>
              <w:t>Dropdown: Incentive / Team Building / Conference / Event / Transfer / Other</w:t>
            </w:r>
          </w:p>
        </w:tc>
      </w:tr>
      <w:tr w14:paraId="1BA9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3C2719DC">
            <w:pPr>
              <w:jc w:val="center"/>
            </w:pPr>
            <w:r>
              <w:rPr>
                <w:rFonts w:ascii="Arial" w:hAnsi="Arial" w:eastAsia="Arial" w:cs="Arial"/>
                <w:b/>
                <w:bCs/>
                <w:color w:val="007A7A"/>
                <w:sz w:val="19"/>
                <w:szCs w:val="19"/>
              </w:rPr>
              <w:t>10</w:t>
            </w:r>
          </w:p>
        </w:tc>
        <w:tc>
          <w:tcPr>
            <w:tcW w:w="3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34B395A2">
            <w:r>
              <w:rPr>
                <w:rFonts w:ascii="Arial" w:hAnsi="Arial" w:eastAsia="Arial" w:cs="Arial"/>
                <w:b/>
                <w:bCs/>
                <w:color w:val="003366"/>
                <w:sz w:val="19"/>
                <w:szCs w:val="19"/>
              </w:rPr>
              <w:t>Hotel Preference</w:t>
            </w:r>
          </w:p>
        </w:tc>
        <w:tc>
          <w:tcPr>
            <w:tcW w:w="592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E1C038C">
            <w:r>
              <w:rPr>
                <w:rFonts w:ascii="Arial" w:hAnsi="Arial" w:eastAsia="Arial" w:cs="Arial"/>
                <w:color w:val="333333"/>
                <w:sz w:val="19"/>
                <w:szCs w:val="19"/>
              </w:rPr>
              <w:t>Dropdown: All-inclusive / Boutique / Specific property / No preference</w:t>
            </w:r>
          </w:p>
        </w:tc>
      </w:tr>
      <w:tr w14:paraId="7CAC1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686AC3BF">
            <w:pPr>
              <w:jc w:val="center"/>
            </w:pPr>
            <w:r>
              <w:rPr>
                <w:rFonts w:ascii="Arial" w:hAnsi="Arial" w:eastAsia="Arial" w:cs="Arial"/>
                <w:b/>
                <w:bCs/>
                <w:color w:val="007A7A"/>
                <w:sz w:val="19"/>
                <w:szCs w:val="19"/>
              </w:rPr>
              <w:t>11</w:t>
            </w:r>
          </w:p>
        </w:tc>
        <w:tc>
          <w:tcPr>
            <w:tcW w:w="3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001D8486">
            <w:r>
              <w:rPr>
                <w:rFonts w:ascii="Arial" w:hAnsi="Arial" w:eastAsia="Arial" w:cs="Arial"/>
                <w:b/>
                <w:bCs/>
                <w:color w:val="003366"/>
                <w:sz w:val="19"/>
                <w:szCs w:val="19"/>
              </w:rPr>
              <w:t>Budget Range (per person, USD)</w:t>
            </w:r>
          </w:p>
        </w:tc>
        <w:tc>
          <w:tcPr>
            <w:tcW w:w="592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1621BDB8">
            <w:r>
              <w:rPr>
                <w:rFonts w:ascii="Arial" w:hAnsi="Arial" w:eastAsia="Arial" w:cs="Arial"/>
                <w:color w:val="333333"/>
                <w:sz w:val="19"/>
                <w:szCs w:val="19"/>
              </w:rPr>
              <w:t>Dropdown: Under $100 / $100–$200 / $200–$400 / $400+ / Prefer not to say</w:t>
            </w:r>
          </w:p>
        </w:tc>
      </w:tr>
      <w:tr w14:paraId="60C37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25F5D02B">
            <w:pPr>
              <w:jc w:val="center"/>
            </w:pPr>
            <w:r>
              <w:rPr>
                <w:rFonts w:ascii="Arial" w:hAnsi="Arial" w:eastAsia="Arial" w:cs="Arial"/>
                <w:b/>
                <w:bCs/>
                <w:color w:val="007A7A"/>
                <w:sz w:val="19"/>
                <w:szCs w:val="19"/>
              </w:rPr>
              <w:t>12</w:t>
            </w:r>
          </w:p>
        </w:tc>
        <w:tc>
          <w:tcPr>
            <w:tcW w:w="3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5334745E">
            <w:r>
              <w:rPr>
                <w:rFonts w:ascii="Arial" w:hAnsi="Arial" w:eastAsia="Arial" w:cs="Arial"/>
                <w:b/>
                <w:bCs/>
                <w:color w:val="003366"/>
                <w:sz w:val="19"/>
                <w:szCs w:val="19"/>
              </w:rPr>
              <w:t>Services Required</w:t>
            </w:r>
          </w:p>
        </w:tc>
        <w:tc>
          <w:tcPr>
            <w:tcW w:w="592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3DE38C91">
            <w:r>
              <w:rPr>
                <w:rFonts w:ascii="Arial" w:hAnsi="Arial" w:eastAsia="Arial" w:cs="Arial"/>
                <w:color w:val="333333"/>
                <w:sz w:val="19"/>
                <w:szCs w:val="19"/>
              </w:rPr>
              <w:t>Checkboxes: Transport / Hotel / Activities / Events / Tours / On-Site Support</w:t>
            </w:r>
          </w:p>
        </w:tc>
      </w:tr>
      <w:tr w14:paraId="26A5B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F4F6F8"/>
            <w:tcMar>
              <w:top w:w="80" w:type="dxa"/>
              <w:left w:w="80" w:type="dxa"/>
              <w:bottom w:w="80" w:type="dxa"/>
              <w:right w:w="80" w:type="dxa"/>
            </w:tcMar>
          </w:tcPr>
          <w:p w14:paraId="664A3BB2">
            <w:pPr>
              <w:jc w:val="center"/>
            </w:pPr>
            <w:r>
              <w:rPr>
                <w:rFonts w:ascii="Arial" w:hAnsi="Arial" w:eastAsia="Arial" w:cs="Arial"/>
                <w:b/>
                <w:bCs/>
                <w:color w:val="007A7A"/>
                <w:sz w:val="19"/>
                <w:szCs w:val="19"/>
              </w:rPr>
              <w:t>13</w:t>
            </w:r>
          </w:p>
        </w:tc>
        <w:tc>
          <w:tcPr>
            <w:tcW w:w="300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6221D9E0">
            <w:r>
              <w:rPr>
                <w:rFonts w:ascii="Arial" w:hAnsi="Arial" w:eastAsia="Arial" w:cs="Arial"/>
                <w:b/>
                <w:bCs/>
                <w:color w:val="003366"/>
                <w:sz w:val="19"/>
                <w:szCs w:val="19"/>
              </w:rPr>
              <w:t>Special Requirements</w:t>
            </w:r>
          </w:p>
        </w:tc>
        <w:tc>
          <w:tcPr>
            <w:tcW w:w="5920" w:type="dxa"/>
            <w:tcBorders>
              <w:top w:val="single" w:color="D8DDE3" w:sz="0" w:space="0"/>
              <w:left w:val="single" w:color="D8DDE3" w:sz="0" w:space="0"/>
              <w:bottom w:val="single" w:color="D8DDE3" w:sz="0" w:space="0"/>
              <w:right w:val="single" w:color="D8DDE3" w:sz="0" w:space="0"/>
            </w:tcBorders>
            <w:shd w:val="clear" w:color="auto" w:fill="F4F6F8"/>
            <w:tcMar>
              <w:top w:w="80" w:type="dxa"/>
              <w:left w:w="120" w:type="dxa"/>
              <w:bottom w:w="80" w:type="dxa"/>
              <w:right w:w="120" w:type="dxa"/>
            </w:tcMar>
          </w:tcPr>
          <w:p w14:paraId="037C7BCF">
            <w:r>
              <w:rPr>
                <w:rFonts w:ascii="Arial" w:hAnsi="Arial" w:eastAsia="Arial" w:cs="Arial"/>
                <w:color w:val="333333"/>
                <w:sz w:val="19"/>
                <w:szCs w:val="19"/>
              </w:rPr>
              <w:t>Textarea — dietas, accesibilidad, confidencialidad, protocolos VIP</w:t>
            </w:r>
          </w:p>
        </w:tc>
      </w:tr>
      <w:tr w14:paraId="45B0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40" w:type="dxa"/>
            <w:tcBorders>
              <w:top w:val="single" w:color="D8DDE3" w:sz="0" w:space="0"/>
              <w:left w:val="single" w:color="D8DDE3" w:sz="0" w:space="0"/>
              <w:bottom w:val="single" w:color="D8DDE3" w:sz="0" w:space="0"/>
              <w:right w:val="single" w:color="D8DDE3" w:sz="0" w:space="0"/>
            </w:tcBorders>
            <w:shd w:val="clear" w:color="auto" w:fill="FFFFFF"/>
            <w:tcMar>
              <w:top w:w="80" w:type="dxa"/>
              <w:left w:w="80" w:type="dxa"/>
              <w:bottom w:w="80" w:type="dxa"/>
              <w:right w:w="80" w:type="dxa"/>
            </w:tcMar>
          </w:tcPr>
          <w:p w14:paraId="0844D0B1">
            <w:pPr>
              <w:jc w:val="center"/>
            </w:pPr>
            <w:r>
              <w:rPr>
                <w:rFonts w:ascii="Arial" w:hAnsi="Arial" w:eastAsia="Arial" w:cs="Arial"/>
                <w:b/>
                <w:bCs/>
                <w:color w:val="007A7A"/>
                <w:sz w:val="19"/>
                <w:szCs w:val="19"/>
              </w:rPr>
              <w:t>14</w:t>
            </w:r>
          </w:p>
        </w:tc>
        <w:tc>
          <w:tcPr>
            <w:tcW w:w="300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7449EA5D">
            <w:r>
              <w:rPr>
                <w:rFonts w:ascii="Arial" w:hAnsi="Arial" w:eastAsia="Arial" w:cs="Arial"/>
                <w:b/>
                <w:bCs/>
                <w:color w:val="003366"/>
                <w:sz w:val="19"/>
                <w:szCs w:val="19"/>
              </w:rPr>
              <w:t>How Did You Find Us?</w:t>
            </w:r>
          </w:p>
        </w:tc>
        <w:tc>
          <w:tcPr>
            <w:tcW w:w="5920" w:type="dxa"/>
            <w:tcBorders>
              <w:top w:val="single" w:color="D8DDE3" w:sz="0" w:space="0"/>
              <w:left w:val="single" w:color="D8DDE3" w:sz="0" w:space="0"/>
              <w:bottom w:val="single" w:color="D8DDE3" w:sz="0" w:space="0"/>
              <w:right w:val="single" w:color="D8DDE3" w:sz="0" w:space="0"/>
            </w:tcBorders>
            <w:shd w:val="clear" w:color="auto" w:fill="FFFFFF"/>
            <w:tcMar>
              <w:top w:w="80" w:type="dxa"/>
              <w:left w:w="120" w:type="dxa"/>
              <w:bottom w:w="80" w:type="dxa"/>
              <w:right w:w="120" w:type="dxa"/>
            </w:tcMar>
          </w:tcPr>
          <w:p w14:paraId="5769825F">
            <w:r>
              <w:rPr>
                <w:rFonts w:ascii="Arial" w:hAnsi="Arial" w:eastAsia="Arial" w:cs="Arial"/>
                <w:color w:val="333333"/>
                <w:sz w:val="19"/>
                <w:szCs w:val="19"/>
              </w:rPr>
              <w:t>Dropdown: Referral / Trade show / Search / LinkedIn / Other</w:t>
            </w:r>
          </w:p>
        </w:tc>
      </w:tr>
    </w:tbl>
    <w:p w14:paraId="0B46DAC1">
      <w:pPr>
        <w:spacing w:before="120" w:after="120"/>
      </w:pPr>
    </w:p>
    <w:p w14:paraId="47941A1A">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Direct Contact — Jeannie Flores, Sales Manager, Punta Cana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7DC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304CD1C3">
            <w:r>
              <w:rPr>
                <w:rFonts w:ascii="Arial" w:hAnsi="Arial" w:eastAsia="Arial" w:cs="Arial"/>
                <w:b/>
                <w:bCs/>
                <w:color w:val="003366"/>
                <w:sz w:val="20"/>
                <w:szCs w:val="20"/>
              </w:rPr>
              <w:t>Email</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2EE8E7A5">
            <w:r>
              <w:rPr>
                <w:rFonts w:ascii="Arial" w:hAnsi="Arial" w:eastAsia="Arial" w:cs="Arial"/>
                <w:color w:val="222222"/>
                <w:sz w:val="20"/>
                <w:szCs w:val="20"/>
              </w:rPr>
              <w:t>commercial@adventuresfinder.com</w:t>
            </w:r>
          </w:p>
        </w:tc>
      </w:tr>
      <w:tr w14:paraId="42BF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0C8CAB71">
            <w:r>
              <w:rPr>
                <w:rFonts w:ascii="Arial" w:hAnsi="Arial" w:eastAsia="Arial" w:cs="Arial"/>
                <w:b/>
                <w:bCs/>
                <w:color w:val="003366"/>
                <w:sz w:val="20"/>
                <w:szCs w:val="20"/>
              </w:rPr>
              <w:t>WhatsApp</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7D158000">
            <w:r>
              <w:rPr>
                <w:rFonts w:ascii="Arial" w:hAnsi="Arial" w:eastAsia="Arial" w:cs="Arial"/>
                <w:color w:val="222222"/>
                <w:sz w:val="20"/>
                <w:szCs w:val="20"/>
              </w:rPr>
              <w:t>Available upon first email contact — for confirmed agency partners</w:t>
            </w:r>
          </w:p>
        </w:tc>
      </w:tr>
      <w:tr w14:paraId="7FBE1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4095A2A0">
            <w:r>
              <w:rPr>
                <w:rFonts w:ascii="Arial" w:hAnsi="Arial" w:eastAsia="Arial" w:cs="Arial"/>
                <w:b/>
                <w:bCs/>
                <w:color w:val="003366"/>
                <w:sz w:val="20"/>
                <w:szCs w:val="20"/>
              </w:rPr>
              <w:t>Response Time</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226527A3">
            <w:r>
              <w:rPr>
                <w:rFonts w:ascii="Arial" w:hAnsi="Arial" w:eastAsia="Arial" w:cs="Arial"/>
                <w:color w:val="222222"/>
                <w:sz w:val="20"/>
                <w:szCs w:val="20"/>
              </w:rPr>
              <w:t>Within 48 business hours for all RFP submissions</w:t>
            </w:r>
          </w:p>
        </w:tc>
      </w:tr>
      <w:tr w14:paraId="0715D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52DF40EF">
            <w:r>
              <w:rPr>
                <w:rFonts w:ascii="Arial" w:hAnsi="Arial" w:eastAsia="Arial" w:cs="Arial"/>
                <w:b/>
                <w:bCs/>
                <w:color w:val="003366"/>
                <w:sz w:val="20"/>
                <w:szCs w:val="20"/>
              </w:rPr>
              <w:t>Working Hours</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61D738A5">
            <w:r>
              <w:rPr>
                <w:rFonts w:ascii="Arial" w:hAnsi="Arial" w:eastAsia="Arial" w:cs="Arial"/>
                <w:color w:val="222222"/>
                <w:sz w:val="20"/>
                <w:szCs w:val="20"/>
              </w:rPr>
              <w:t>Monday – Friday, 9:00 AM – 6:00 PM (AST, UTC-4)</w:t>
            </w:r>
          </w:p>
        </w:tc>
      </w:tr>
      <w:tr w14:paraId="054EC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079EF378">
            <w:r>
              <w:rPr>
                <w:rFonts w:ascii="Arial" w:hAnsi="Arial" w:eastAsia="Arial" w:cs="Arial"/>
                <w:b/>
                <w:bCs/>
                <w:color w:val="003366"/>
                <w:sz w:val="20"/>
                <w:szCs w:val="20"/>
              </w:rPr>
              <w:t>Languages</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4B7D06F9">
            <w:r>
              <w:rPr>
                <w:rFonts w:ascii="Arial" w:hAnsi="Arial" w:eastAsia="Arial" w:cs="Arial"/>
                <w:color w:val="222222"/>
                <w:sz w:val="20"/>
                <w:szCs w:val="20"/>
              </w:rPr>
              <w:t>English · Spanish · French · Italian</w:t>
            </w:r>
          </w:p>
        </w:tc>
      </w:tr>
      <w:tr w14:paraId="068C2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8DDE3" w:sz="0" w:space="0"/>
              <w:left w:val="single" w:color="D8DDE3" w:sz="0" w:space="0"/>
              <w:bottom w:val="single" w:color="D8DDE3" w:sz="0" w:space="0"/>
              <w:right w:val="single" w:color="D8DDE3" w:sz="0" w:space="0"/>
            </w:tcBorders>
            <w:shd w:val="clear" w:color="auto" w:fill="F4F6F8"/>
            <w:tcMar>
              <w:top w:w="90" w:type="dxa"/>
              <w:left w:w="130" w:type="dxa"/>
              <w:bottom w:w="90" w:type="dxa"/>
              <w:right w:w="130" w:type="dxa"/>
            </w:tcMar>
          </w:tcPr>
          <w:p w14:paraId="0C87E8B1">
            <w:r>
              <w:rPr>
                <w:rFonts w:ascii="Arial" w:hAnsi="Arial" w:eastAsia="Arial" w:cs="Arial"/>
                <w:b/>
                <w:bCs/>
                <w:color w:val="003366"/>
                <w:sz w:val="20"/>
                <w:szCs w:val="20"/>
              </w:rPr>
              <w:t>Location</w:t>
            </w:r>
          </w:p>
        </w:tc>
        <w:tc>
          <w:tcPr>
            <w:tcW w:w="6760" w:type="dxa"/>
            <w:tcBorders>
              <w:top w:val="single" w:color="D8DDE3" w:sz="0" w:space="0"/>
              <w:left w:val="single" w:color="D8DDE3" w:sz="0" w:space="0"/>
              <w:bottom w:val="single" w:color="D8DDE3" w:sz="0" w:space="0"/>
              <w:right w:val="single" w:color="D8DDE3" w:sz="0" w:space="0"/>
            </w:tcBorders>
            <w:shd w:val="clear" w:color="auto" w:fill="FFFFFF"/>
            <w:tcMar>
              <w:top w:w="90" w:type="dxa"/>
              <w:left w:w="130" w:type="dxa"/>
              <w:bottom w:w="90" w:type="dxa"/>
              <w:right w:w="130" w:type="dxa"/>
            </w:tcMar>
          </w:tcPr>
          <w:p w14:paraId="783201FC">
            <w:r>
              <w:rPr>
                <w:rFonts w:ascii="Arial" w:hAnsi="Arial" w:eastAsia="Arial" w:cs="Arial"/>
                <w:color w:val="222222"/>
                <w:sz w:val="20"/>
                <w:szCs w:val="20"/>
              </w:rPr>
              <w:t>Punta Cana, Dominican Republic</w:t>
            </w:r>
          </w:p>
        </w:tc>
      </w:tr>
    </w:tbl>
    <w:p w14:paraId="0D054952">
      <w:pPr>
        <w:spacing w:before="120" w:after="120"/>
      </w:pPr>
    </w:p>
    <w:p w14:paraId="33EE6166">
      <w:pPr>
        <w:spacing w:before="180" w:after="60"/>
      </w:pPr>
      <w:r>
        <w:rPr>
          <w:rFonts w:ascii="Courier New" w:hAnsi="Courier New" w:eastAsia="Courier New" w:cs="Courier New"/>
          <w:b/>
          <w:bCs/>
          <w:color w:val="007A7A"/>
          <w:sz w:val="18"/>
          <w:szCs w:val="18"/>
        </w:rPr>
        <w:t xml:space="preserve">[H2]  </w:t>
      </w:r>
      <w:r>
        <w:rPr>
          <w:rFonts w:ascii="Arial" w:hAnsi="Arial" w:eastAsia="Arial" w:cs="Arial"/>
          <w:b w:val="0"/>
          <w:bCs w:val="0"/>
          <w:color w:val="111111"/>
          <w:sz w:val="26"/>
          <w:szCs w:val="26"/>
        </w:rPr>
        <w:t>Frequently Asked Questions — DMC &amp; MICE Programs in the Dominican Republic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0C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A7A" w:sz="4" w:space="0"/>
              <w:left w:val="single" w:color="007A7A" w:sz="4" w:space="0"/>
              <w:bottom w:val="single" w:color="007A7A" w:sz="4" w:space="0"/>
              <w:right w:val="single" w:color="007A7A" w:sz="4" w:space="0"/>
            </w:tcBorders>
            <w:shd w:val="clear" w:color="auto" w:fill="E8F8F8"/>
            <w:tcMar>
              <w:top w:w="110" w:type="dxa"/>
              <w:left w:w="180" w:type="dxa"/>
              <w:bottom w:w="110" w:type="dxa"/>
              <w:right w:w="180" w:type="dxa"/>
            </w:tcMar>
          </w:tcPr>
          <w:p w14:paraId="2646E018">
            <w:r>
              <w:rPr>
                <w:rFonts w:ascii="Arial" w:hAnsi="Arial" w:eastAsia="Arial" w:cs="Arial"/>
                <w:b/>
                <w:bCs/>
                <w:color w:val="007A7A"/>
                <w:sz w:val="20"/>
                <w:szCs w:val="20"/>
              </w:rPr>
              <w:t xml:space="preserve">🔗 NOMBRE DE SECCIÓN:  </w:t>
            </w:r>
            <w:r>
              <w:rPr>
                <w:rFonts w:ascii="Courier New" w:hAnsi="Courier New" w:eastAsia="Courier New" w:cs="Courier New"/>
                <w:b/>
                <w:bCs/>
                <w:color w:val="003366"/>
                <w:sz w:val="20"/>
                <w:szCs w:val="20"/>
              </w:rPr>
              <w:t>id="faq"</w:t>
            </w:r>
          </w:p>
          <w:p w14:paraId="5CE486AD">
            <w:pPr>
              <w:spacing w:before="40"/>
            </w:pPr>
            <w:r>
              <w:rPr>
                <w:rFonts w:ascii="Arial" w:hAnsi="Arial" w:eastAsia="Arial" w:cs="Arial"/>
                <w:b/>
                <w:bCs/>
                <w:color w:val="333333"/>
                <w:sz w:val="19"/>
                <w:szCs w:val="19"/>
              </w:rPr>
              <w:t xml:space="preserve">Cómo se escribe en el HTML:  </w:t>
            </w:r>
            <w:r>
              <w:rPr>
                <w:rFonts w:ascii="Courier New" w:hAnsi="Courier New" w:eastAsia="Courier New" w:cs="Courier New"/>
                <w:color w:val="003366"/>
                <w:sz w:val="19"/>
                <w:szCs w:val="19"/>
              </w:rPr>
              <w:t>&lt;h2 id="faq"&gt;... el título ...&lt;/h2&gt;</w:t>
            </w:r>
          </w:p>
          <w:p w14:paraId="3D9B5536">
            <w:pPr>
              <w:spacing w:before="30"/>
            </w:pPr>
            <w:r>
              <w:rPr>
                <w:rFonts w:ascii="Arial" w:hAnsi="Arial" w:eastAsia="Arial" w:cs="Arial"/>
                <w:i/>
                <w:iCs/>
                <w:color w:val="555555"/>
                <w:sz w:val="19"/>
                <w:szCs w:val="19"/>
              </w:rPr>
              <w:t xml:space="preserve">Permite este link directo:  </w:t>
            </w:r>
            <w:r>
              <w:rPr>
                <w:rFonts w:ascii="Courier New" w:hAnsi="Courier New" w:eastAsia="Courier New" w:cs="Courier New"/>
                <w:color w:val="5B2D8E"/>
                <w:sz w:val="19"/>
                <w:szCs w:val="19"/>
              </w:rPr>
              <w:t>https://afdmctravel.com/contact#faq</w:t>
            </w:r>
          </w:p>
        </w:tc>
      </w:tr>
    </w:tbl>
    <w:p w14:paraId="2DAB4CB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F49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45000" w:sz="4" w:space="0"/>
              <w:left w:val="single" w:color="C45000" w:sz="4" w:space="0"/>
              <w:bottom w:val="single" w:color="C45000" w:sz="4" w:space="0"/>
              <w:right w:val="single" w:color="C45000" w:sz="4" w:space="0"/>
            </w:tcBorders>
            <w:shd w:val="clear" w:color="auto" w:fill="FFF3EC"/>
            <w:tcMar>
              <w:top w:w="100" w:type="dxa"/>
              <w:left w:w="160" w:type="dxa"/>
              <w:bottom w:w="100" w:type="dxa"/>
              <w:right w:w="160" w:type="dxa"/>
            </w:tcMar>
          </w:tcPr>
          <w:p w14:paraId="7B3EF7BD">
            <w:r>
              <w:rPr>
                <w:rFonts w:ascii="Arial" w:hAnsi="Arial" w:eastAsia="Arial" w:cs="Arial"/>
                <w:b/>
                <w:bCs/>
                <w:color w:val="C45000"/>
                <w:sz w:val="20"/>
                <w:szCs w:val="20"/>
              </w:rPr>
              <w:t xml:space="preserve">📌 JAVIER: </w:t>
            </w:r>
            <w:r>
              <w:rPr>
                <w:rFonts w:ascii="Arial" w:hAnsi="Arial" w:eastAsia="Arial" w:cs="Arial"/>
                <w:color w:val="333333"/>
                <w:sz w:val="20"/>
                <w:szCs w:val="20"/>
              </w:rPr>
              <w:t>Estas preguntas van en formato acordeón: el usuario hace clic en la pregunta y se expande la respuesta. Cada [H3] es una pregunta, el texto normal debajo es la respuesta. No cambies el texto de las preguntas — tienen keywords de Google incluidos.</w:t>
            </w:r>
          </w:p>
        </w:tc>
      </w:tr>
    </w:tbl>
    <w:p w14:paraId="1FBBD7E9">
      <w:pPr>
        <w:spacing w:before="120" w:after="60"/>
      </w:pPr>
      <w:r>
        <w:rPr>
          <w:rFonts w:ascii="Courier New" w:hAnsi="Courier New" w:eastAsia="Courier New" w:cs="Courier New"/>
          <w:b/>
          <w:bCs/>
          <w:color w:val="1A6B3C"/>
          <w:sz w:val="18"/>
          <w:szCs w:val="18"/>
        </w:rPr>
        <w:t xml:space="preserve">[H3]  </w:t>
      </w:r>
      <w:r>
        <w:rPr>
          <w:rFonts w:ascii="Arial" w:hAnsi="Arial" w:eastAsia="Arial" w:cs="Arial"/>
          <w:b w:val="0"/>
          <w:bCs w:val="0"/>
          <w:color w:val="111111"/>
          <w:sz w:val="22"/>
          <w:szCs w:val="22"/>
        </w:rPr>
        <w:t>Do you work with consumer clients or individuals?</w:t>
      </w:r>
    </w:p>
    <w:p w14:paraId="0E247F9C">
      <w:pPr>
        <w:spacing w:before="60" w:after="80"/>
      </w:pPr>
      <w:r>
        <w:rPr>
          <w:rFonts w:ascii="Arial" w:hAnsi="Arial" w:eastAsia="Arial" w:cs="Arial"/>
          <w:color w:val="222222"/>
          <w:sz w:val="21"/>
          <w:szCs w:val="21"/>
        </w:rPr>
        <w:t>No. AF DMC Travel is a strictly B2B platform. We do not accept direct bookings from individuals or consumer groups. If you are a traveler looking to book tours or experiences, please visit adventuresfinder.com.</w:t>
      </w:r>
    </w:p>
    <w:p w14:paraId="0EDDAA03">
      <w:pPr>
        <w:spacing w:before="120" w:after="60"/>
      </w:pPr>
      <w:r>
        <w:rPr>
          <w:rFonts w:ascii="Courier New" w:hAnsi="Courier New" w:eastAsia="Courier New" w:cs="Courier New"/>
          <w:b/>
          <w:bCs/>
          <w:color w:val="1A6B3C"/>
          <w:sz w:val="18"/>
          <w:szCs w:val="18"/>
        </w:rPr>
        <w:t xml:space="preserve">[H3]  </w:t>
      </w:r>
      <w:r>
        <w:rPr>
          <w:rFonts w:ascii="Arial" w:hAnsi="Arial" w:eastAsia="Arial" w:cs="Arial"/>
          <w:b w:val="0"/>
          <w:bCs w:val="0"/>
          <w:color w:val="111111"/>
          <w:sz w:val="22"/>
          <w:szCs w:val="22"/>
        </w:rPr>
        <w:t>What is the minimum group size you accept?</w:t>
      </w:r>
    </w:p>
    <w:p w14:paraId="312411D5">
      <w:pPr>
        <w:spacing w:before="60" w:after="80"/>
      </w:pPr>
      <w:r>
        <w:rPr>
          <w:rFonts w:ascii="Arial" w:hAnsi="Arial" w:eastAsia="Arial" w:cs="Arial"/>
          <w:color w:val="222222"/>
          <w:sz w:val="21"/>
          <w:szCs w:val="21"/>
        </w:rPr>
        <w:t>We work with groups from 10 guests upward. There is no formal maximum — we have the capacity and supplier network to manage groups of up to 7,000 guests for large-scale incentive and event programs.</w:t>
      </w:r>
    </w:p>
    <w:p w14:paraId="7C5ED4EB">
      <w:pPr>
        <w:spacing w:before="120" w:after="60"/>
      </w:pPr>
      <w:r>
        <w:rPr>
          <w:rFonts w:ascii="Courier New" w:hAnsi="Courier New" w:eastAsia="Courier New" w:cs="Courier New"/>
          <w:b/>
          <w:bCs/>
          <w:color w:val="1A6B3C"/>
          <w:sz w:val="18"/>
          <w:szCs w:val="18"/>
        </w:rPr>
        <w:t xml:space="preserve">[H3]  </w:t>
      </w:r>
      <w:r>
        <w:rPr>
          <w:rFonts w:ascii="Arial" w:hAnsi="Arial" w:eastAsia="Arial" w:cs="Arial"/>
          <w:b w:val="0"/>
          <w:bCs w:val="0"/>
          <w:color w:val="111111"/>
          <w:sz w:val="22"/>
          <w:szCs w:val="22"/>
        </w:rPr>
        <w:t>How quickly can you turn around a proposal?</w:t>
      </w:r>
    </w:p>
    <w:p w14:paraId="31413130">
      <w:pPr>
        <w:spacing w:before="60" w:after="80"/>
      </w:pPr>
      <w:r>
        <w:rPr>
          <w:rFonts w:ascii="Arial" w:hAnsi="Arial" w:eastAsia="Arial" w:cs="Arial"/>
          <w:color w:val="222222"/>
          <w:sz w:val="21"/>
          <w:szCs w:val="21"/>
        </w:rPr>
        <w:t>For standard RFPs, we aim to deliver a full ground proposal within 48 business hours. For complex or urgent programs, contact Jeannie directly via email to flag the deadline.</w:t>
      </w:r>
    </w:p>
    <w:p w14:paraId="7B4F005B">
      <w:pPr>
        <w:spacing w:before="120" w:after="60"/>
      </w:pPr>
      <w:r>
        <w:rPr>
          <w:rFonts w:ascii="Courier New" w:hAnsi="Courier New" w:eastAsia="Courier New" w:cs="Courier New"/>
          <w:b/>
          <w:bCs/>
          <w:color w:val="1A6B3C"/>
          <w:sz w:val="18"/>
          <w:szCs w:val="18"/>
        </w:rPr>
        <w:t xml:space="preserve">[H3]  </w:t>
      </w:r>
      <w:r>
        <w:rPr>
          <w:rFonts w:ascii="Arial" w:hAnsi="Arial" w:eastAsia="Arial" w:cs="Arial"/>
          <w:b w:val="0"/>
          <w:bCs w:val="0"/>
          <w:color w:val="111111"/>
          <w:sz w:val="22"/>
          <w:szCs w:val="22"/>
        </w:rPr>
        <w:t>Do you work on a white-label or confidential basis?</w:t>
      </w:r>
    </w:p>
    <w:p w14:paraId="6186F6B2">
      <w:pPr>
        <w:spacing w:before="60" w:after="80"/>
      </w:pPr>
      <w:r>
        <w:rPr>
          <w:rFonts w:ascii="Arial" w:hAnsi="Arial" w:eastAsia="Arial" w:cs="Arial"/>
          <w:color w:val="222222"/>
          <w:sz w:val="21"/>
          <w:szCs w:val="21"/>
        </w:rPr>
        <w:t>Yes. We regularly operate as an invisible local partner for international agencies. We sign NDAs on request and operate under full confidentiality protocols. Your client will never know we are behind the operation.</w:t>
      </w:r>
    </w:p>
    <w:p w14:paraId="5AEDA0A3">
      <w:pPr>
        <w:spacing w:before="120" w:after="60"/>
      </w:pPr>
      <w:r>
        <w:rPr>
          <w:rFonts w:ascii="Courier New" w:hAnsi="Courier New" w:eastAsia="Courier New" w:cs="Courier New"/>
          <w:b/>
          <w:bCs/>
          <w:color w:val="1A6B3C"/>
          <w:sz w:val="18"/>
          <w:szCs w:val="18"/>
        </w:rPr>
        <w:t xml:space="preserve">[H3]  </w:t>
      </w:r>
      <w:r>
        <w:rPr>
          <w:rFonts w:ascii="Arial" w:hAnsi="Arial" w:eastAsia="Arial" w:cs="Arial"/>
          <w:b w:val="0"/>
          <w:bCs w:val="0"/>
          <w:color w:val="111111"/>
          <w:sz w:val="22"/>
          <w:szCs w:val="22"/>
        </w:rPr>
        <w:t>What destinations do you cover?</w:t>
      </w:r>
    </w:p>
    <w:p w14:paraId="261D20B8">
      <w:pPr>
        <w:spacing w:before="60" w:after="80"/>
      </w:pPr>
      <w:r>
        <w:rPr>
          <w:rFonts w:ascii="Arial" w:hAnsi="Arial" w:eastAsia="Arial" w:cs="Arial"/>
          <w:color w:val="222222"/>
          <w:sz w:val="21"/>
          <w:szCs w:val="21"/>
        </w:rPr>
        <w:t>Our primary area of expertise is Punta Cana and the eastern Dominican Republic (Bávaro, Cap Cana, Macao, Uvero Alto). For programs requiring operations in Santo Domingo or other parts of the DR, we coordinate with verified in-market partners.</w:t>
      </w:r>
    </w:p>
    <w:p w14:paraId="4A6E710B">
      <w:pPr>
        <w:spacing w:before="120" w:after="60"/>
      </w:pPr>
      <w:r>
        <w:rPr>
          <w:rFonts w:ascii="Courier New" w:hAnsi="Courier New" w:eastAsia="Courier New" w:cs="Courier New"/>
          <w:b/>
          <w:bCs/>
          <w:color w:val="1A6B3C"/>
          <w:sz w:val="18"/>
          <w:szCs w:val="18"/>
        </w:rPr>
        <w:t xml:space="preserve">[H3]  </w:t>
      </w:r>
      <w:r>
        <w:rPr>
          <w:rFonts w:ascii="Arial" w:hAnsi="Arial" w:eastAsia="Arial" w:cs="Arial"/>
          <w:b w:val="0"/>
          <w:bCs w:val="0"/>
          <w:color w:val="111111"/>
          <w:sz w:val="22"/>
          <w:szCs w:val="22"/>
        </w:rPr>
        <w:t>What currencies and payment terms do you work in?</w:t>
      </w:r>
    </w:p>
    <w:p w14:paraId="21CB3DF5">
      <w:pPr>
        <w:spacing w:before="60" w:after="80"/>
      </w:pPr>
      <w:r>
        <w:rPr>
          <w:rFonts w:ascii="Arial" w:hAnsi="Arial" w:eastAsia="Arial" w:cs="Arial"/>
          <w:color w:val="222222"/>
          <w:sz w:val="21"/>
          <w:szCs w:val="21"/>
        </w:rPr>
        <w:t>We work primarily in USD. Payment terms and deposit structures are agreed upon per program and outlined in the service agreement. We provide itemized invoicing compatible with agency accounting systems.</w:t>
      </w:r>
    </w:p>
    <w:p w14:paraId="04D67E81">
      <w:pPr>
        <w:spacing w:before="120" w:after="60"/>
      </w:pPr>
      <w:r>
        <w:rPr>
          <w:rFonts w:ascii="Courier New" w:hAnsi="Courier New" w:eastAsia="Courier New" w:cs="Courier New"/>
          <w:b/>
          <w:bCs/>
          <w:color w:val="1A6B3C"/>
          <w:sz w:val="18"/>
          <w:szCs w:val="18"/>
        </w:rPr>
        <w:t xml:space="preserve">[H3]  </w:t>
      </w:r>
      <w:r>
        <w:rPr>
          <w:rFonts w:ascii="Arial" w:hAnsi="Arial" w:eastAsia="Arial" w:cs="Arial"/>
          <w:b w:val="0"/>
          <w:bCs w:val="0"/>
          <w:color w:val="111111"/>
          <w:sz w:val="22"/>
          <w:szCs w:val="22"/>
        </w:rPr>
        <w:t>Can you provide references from other agencies?</w:t>
      </w:r>
    </w:p>
    <w:p w14:paraId="4344D1E7">
      <w:pPr>
        <w:spacing w:before="60" w:after="80"/>
      </w:pPr>
      <w:r>
        <w:rPr>
          <w:rFonts w:ascii="Arial" w:hAnsi="Arial" w:eastAsia="Arial" w:cs="Arial"/>
          <w:color w:val="222222"/>
          <w:sz w:val="21"/>
          <w:szCs w:val="21"/>
        </w:rPr>
        <w:t>Yes — upon request and with mutual confidentiality, we can arrange reference calls or share anonymized program case studies with serious agency partners.</w:t>
      </w:r>
    </w:p>
    <w:p w14:paraId="0F1D3141">
      <w:pPr>
        <w:spacing w:before="120" w:after="60"/>
      </w:pPr>
      <w:r>
        <w:rPr>
          <w:rFonts w:ascii="Courier New" w:hAnsi="Courier New" w:eastAsia="Courier New" w:cs="Courier New"/>
          <w:b/>
          <w:bCs/>
          <w:color w:val="1A6B3C"/>
          <w:sz w:val="18"/>
          <w:szCs w:val="18"/>
        </w:rPr>
        <w:t xml:space="preserve">[H3]  </w:t>
      </w:r>
      <w:r>
        <w:rPr>
          <w:rFonts w:ascii="Arial" w:hAnsi="Arial" w:eastAsia="Arial" w:cs="Arial"/>
          <w:b w:val="0"/>
          <w:bCs w:val="0"/>
          <w:color w:val="111111"/>
          <w:sz w:val="22"/>
          <w:szCs w:val="22"/>
        </w:rPr>
        <w:t>Do you handle bookings for individual travelers?</w:t>
      </w:r>
    </w:p>
    <w:p w14:paraId="029617D6">
      <w:pPr>
        <w:spacing w:before="60" w:after="80"/>
      </w:pPr>
      <w:r>
        <w:rPr>
          <w:rFonts w:ascii="Arial" w:hAnsi="Arial" w:eastAsia="Arial" w:cs="Arial"/>
          <w:color w:val="222222"/>
          <w:sz w:val="21"/>
          <w:szCs w:val="21"/>
        </w:rPr>
        <w:t>No. For individual or consumer bookings, please visit adventuresfinder.com, our consumer-facing brand. AF DMC Travel handles groups only.</w:t>
      </w:r>
    </w:p>
    <w:p w14:paraId="416CA7FA">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1DD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003366"/>
            <w:tcMar>
              <w:top w:w="140" w:type="dxa"/>
              <w:left w:w="200" w:type="dxa"/>
              <w:bottom w:w="140" w:type="dxa"/>
              <w:right w:w="200" w:type="dxa"/>
            </w:tcMar>
          </w:tcPr>
          <w:p w14:paraId="63199D19">
            <w:pPr>
              <w:jc w:val="center"/>
            </w:pPr>
            <w:r>
              <w:rPr>
                <w:rFonts w:ascii="Arial" w:hAnsi="Arial" w:eastAsia="Arial" w:cs="Arial"/>
                <w:b/>
                <w:bCs/>
                <w:color w:val="FFFFFF"/>
                <w:sz w:val="22"/>
                <w:szCs w:val="22"/>
              </w:rPr>
              <w:t>Adventures Finder · MICE &amp; DMC Division</w:t>
            </w:r>
          </w:p>
          <w:p w14:paraId="409A17F1">
            <w:pPr>
              <w:jc w:val="center"/>
            </w:pPr>
            <w:r>
              <w:rPr>
                <w:rFonts w:ascii="Arial" w:hAnsi="Arial" w:eastAsia="Arial" w:cs="Arial"/>
                <w:color w:val="C9A84C"/>
                <w:sz w:val="19"/>
                <w:szCs w:val="19"/>
              </w:rPr>
              <w:t>Punta Cana, Dominican Republic  ·  commercial@adventuresfinder.com  ·  afdmctravel.com</w:t>
            </w:r>
          </w:p>
        </w:tc>
      </w:tr>
    </w:tbl>
    <w:p w14:paraId="1ECC4AD6"/>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4FF0C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spacing w:before="240" w:after="80"/>
      <w:outlineLvl w:val="0"/>
    </w:pPr>
    <w:rPr>
      <w:rFonts w:ascii="Arial" w:hAnsi="Arial" w:eastAsia="Arial" w:cs="Arial"/>
      <w:b/>
      <w:bCs/>
      <w:color w:val="003366"/>
      <w:sz w:val="30"/>
      <w:szCs w:val="30"/>
    </w:rPr>
  </w:style>
  <w:style w:type="paragraph" w:styleId="3">
    <w:name w:val="heading 2"/>
    <w:next w:val="1"/>
    <w:qFormat/>
    <w:uiPriority w:val="0"/>
    <w:pPr>
      <w:spacing w:before="200" w:after="60"/>
      <w:outlineLvl w:val="1"/>
    </w:pPr>
    <w:rPr>
      <w:rFonts w:ascii="Arial" w:hAnsi="Arial" w:eastAsia="Arial" w:cs="Arial"/>
      <w:b/>
      <w:bCs/>
      <w:color w:val="007A7A"/>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1992</Words>
  <Characters>11564</Characters>
  <TotalTime>1</TotalTime>
  <ScaleCrop>false</ScaleCrop>
  <LinksUpToDate>false</LinksUpToDate>
  <CharactersWithSpaces>13408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2026-05-13T16:28:00Z</dcterms:created>
  <dc:creator>Un-named</dc:creator>
  <cp:lastModifiedBy>Viviana Proietti</cp:lastModifiedBy>
  <dcterms:modified xsi:type="dcterms:W3CDTF">2026-05-13T16:33:33Z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EF9A534317804E87862FA8DE1323FD1C_13</vt:lpwstr>
  </property>
</Properties>
</file>