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330"/>
        <w:jc w:val="center"/>
      </w:pPr>
      <w:r>
        <w:rPr>
          <w:rFonts w:ascii="-apple-system" w:hAnsi="-apple-system"/>
          <w:color w:val="EEF5FB"/>
          <w:sz w:val="13"/>
        </w:rPr>
        <w:t>AGENTFORGE · PROJECT DOCUMENTATION</w:t>
      </w:r>
    </w:p>
    <w:p>
      <w:pPr>
        <w:pStyle w:val="Heading1"/>
        <w:spacing w:line="312" w:lineRule="auto" w:before="1134" w:after="120"/>
        <w:jc w:val="center"/>
      </w:pPr>
      <w:r>
        <w:rPr>
          <w:rFonts w:ascii="Microsoft YaHei" w:hAnsi="Microsoft YaHei" w:eastAsia="Microsoft YaHei" w:cs="Microsoft YaHei" w:hint="eastAsia"/>
          <w:b/>
          <w:color w:val="FFFFFF"/>
          <w:sz w:val="48"/>
          <w:lang w:eastAsia="zh-CN"/>
        </w:rPr>
        <w:t>AgentForge 企业级 AI Agent 平台</w:t>
      </w:r>
    </w:p>
    <w:p>
      <w:pPr>
        <w:spacing w:line="312" w:lineRule="auto" w:before="0" w:after="330"/>
        <w:jc w:val="center"/>
      </w:pPr>
      <w:r>
        <w:rPr>
          <w:rFonts w:ascii="Microsoft YaHei" w:hAnsi="Microsoft YaHei" w:eastAsia="Microsoft YaHei" w:cs="Microsoft YaHei" w:hint="eastAsia"/>
          <w:color w:val="EEF5FB"/>
          <w:sz w:val="27"/>
          <w:lang w:eastAsia="zh-CN"/>
        </w:rPr>
        <w:t>项目全貌、架构设计、实现细节、测试验收与问题修复总结</w:t>
      </w:r>
    </w:p>
    <w:p>
      <w:pPr>
        <w:spacing w:before="1134" w:after="120"/>
        <w:jc w:val="center"/>
      </w:pP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>文档版本：</w:t>
      </w:r>
      <w:r>
        <w:rPr>
          <w:color w:val="EEF5FB"/>
          <w:sz w:val="13"/>
        </w:rPr>
        <w:t>v1.0</w:t>
      </w: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 xml:space="preserve">　｜　整理时间：</w:t>
      </w:r>
      <w:r>
        <w:rPr>
          <w:color w:val="EEF5FB"/>
          <w:sz w:val="13"/>
        </w:rPr>
        <w:t>2026-08-24</w:t>
      </w:r>
    </w:p>
    <w:p>
      <w:pPr>
        <w:spacing w:before="1134" w:after="120"/>
        <w:jc w:val="center"/>
      </w:pP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>代码仓库：</w:t>
      </w:r>
      <w:r>
        <w:rPr>
          <w:color w:val="EEF5FB"/>
          <w:sz w:val="13"/>
        </w:rPr>
        <w:t>github.com/javk-yang/aipingtai</w:t>
      </w:r>
    </w:p>
    <w:p>
      <w:pPr>
        <w:spacing w:before="1701"/>
        <w:jc w:val="center"/>
      </w:pP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>面向项目负责人、架构师、后端</w:t>
      </w:r>
      <w:r>
        <w:rPr>
          <w:color w:val="EEF5FB"/>
          <w:sz w:val="13"/>
        </w:rPr>
        <w:t xml:space="preserve"> / </w:t>
      </w: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>前端</w:t>
      </w:r>
      <w:r>
        <w:rPr>
          <w:color w:val="EEF5FB"/>
          <w:sz w:val="13"/>
        </w:rPr>
        <w:t xml:space="preserve"> / AI </w:t>
      </w:r>
      <w:r>
        <w:rPr>
          <w:rFonts w:ascii="Microsoft YaHei" w:eastAsia="Microsoft YaHei" w:hAnsi="Microsoft YaHei" w:cs="Microsoft YaHei" w:hint="eastAsia"/>
          <w:color w:val="EEF5FB"/>
          <w:sz w:val="13"/>
          <w:lang w:eastAsia="zh-CN"/>
        </w:rPr>
        <w:t>工程师、测试与运维人员的完整交付说明</w:t>
      </w:r>
      <w:r/>
    </w:p>
    <w:p>
      <w:pPr>
        <w:spacing w:before="0" w:after="120"/>
      </w:pPr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after="90"/>
      </w:pPr>
      <w:hyperlink w:anchor="1-文档摘要">
        <w:r>
          <w:rPr>
            <w:color w:val="0000EE"/>
            <w:u w:val="single"/>
          </w:rPr>
          <w:t>1. 文档摘要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-项目背景与建设目标">
        <w:r>
          <w:rPr>
            <w:color w:val="0000EE"/>
            <w:u w:val="single"/>
          </w:rPr>
          <w:t>2. 项目背景与建设目标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3-功能全景">
        <w:r>
          <w:rPr>
            <w:color w:val="0000EE"/>
            <w:u w:val="single"/>
          </w:rPr>
          <w:t>3. 功能全景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4-总体架构">
        <w:r>
          <w:rPr>
            <w:color w:val="0000EE"/>
            <w:u w:val="single"/>
          </w:rPr>
          <w:t>4. 总体架构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5-技术选型与工程结构">
        <w:r>
          <w:rPr>
            <w:color w:val="0000EE"/>
            <w:u w:val="single"/>
          </w:rPr>
          <w:t>5. 技术选型与工程结构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6-一次聊天请求的完整链路">
        <w:r>
          <w:rPr>
            <w:color w:val="0000EE"/>
            <w:u w:val="single"/>
          </w:rPr>
          <w:t>6. 一次聊天请求的完整链路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7-认证-token-与权限体系">
        <w:r>
          <w:rPr>
            <w:color w:val="0000EE"/>
            <w:u w:val="single"/>
          </w:rPr>
          <w:t>7. 认证、Token 与权限体系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8-多模型接入与真实模型调用">
        <w:r>
          <w:rPr>
            <w:color w:val="0000EE"/>
            <w:u w:val="single"/>
          </w:rPr>
          <w:t>8. 多模型接入与真实模型调用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9-agent-智能体系统">
        <w:r>
          <w:rPr>
            <w:color w:val="0000EE"/>
            <w:u w:val="single"/>
          </w:rPr>
          <w:t>9. Agent 智能体系统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0-mcp-工具体系">
        <w:r>
          <w:rPr>
            <w:color w:val="0000EE"/>
            <w:u w:val="single"/>
          </w:rPr>
          <w:t>10. MCP 工具体系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1-skill-技能系统与-skillzip-导入">
        <w:r>
          <w:rPr>
            <w:color w:val="0000EE"/>
            <w:u w:val="single"/>
          </w:rPr>
          <w:t>11. Skill 技能系统与 .skillzip 导入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2-代码执行沙箱">
        <w:r>
          <w:rPr>
            <w:color w:val="0000EE"/>
            <w:u w:val="single"/>
          </w:rPr>
          <w:t>12. 代码执行沙箱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3-rag-知识库">
        <w:r>
          <w:rPr>
            <w:color w:val="0000EE"/>
            <w:u w:val="single"/>
          </w:rPr>
          <w:t>13. RAG 知识库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4-数据库与-redis-设计">
        <w:r>
          <w:rPr>
            <w:color w:val="0000EE"/>
            <w:u w:val="single"/>
          </w:rPr>
          <w:t>14. 数据库与 Redis 设计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5-前端工作台实现">
        <w:r>
          <w:rPr>
            <w:color w:val="0000EE"/>
            <w:u w:val="single"/>
          </w:rPr>
          <w:t>15. 前端工作台实现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6-可观测性-审计与用量">
        <w:r>
          <w:rPr>
            <w:color w:val="0000EE"/>
            <w:u w:val="single"/>
          </w:rPr>
          <w:t>16. 可观测性、审计与用量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7-关键问题-根因与修复记录">
        <w:r>
          <w:rPr>
            <w:color w:val="0000EE"/>
            <w:u w:val="single"/>
          </w:rPr>
          <w:t>17. 关键问题、根因与修复记录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8-测试与验收">
        <w:r>
          <w:rPr>
            <w:color w:val="0000EE"/>
            <w:u w:val="single"/>
          </w:rPr>
          <w:t>18. 测试与验收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19-本地启动与运维">
        <w:r>
          <w:rPr>
            <w:color w:val="0000EE"/>
            <w:u w:val="single"/>
          </w:rPr>
          <w:t>19. 本地启动与运维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0-github-发布与仓库安全">
        <w:r>
          <w:rPr>
            <w:color w:val="0000EE"/>
            <w:u w:val="single"/>
          </w:rPr>
          <w:t>20. GitHub 发布与仓库安全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1-当前已知限制与生产化差距">
        <w:r>
          <w:rPr>
            <w:color w:val="0000EE"/>
            <w:u w:val="single"/>
          </w:rPr>
          <w:t>21. 当前已知限制与生产化差距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2-后续路线图">
        <w:r>
          <w:rPr>
            <w:color w:val="0000EE"/>
            <w:u w:val="single"/>
          </w:rPr>
          <w:t>22. 后续路线图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3-交付验收清单">
        <w:r>
          <w:rPr>
            <w:color w:val="0000EE"/>
            <w:u w:val="single"/>
          </w:rPr>
          <w:t>23. 交付验收清单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24-结语">
        <w:r>
          <w:rPr>
            <w:color w:val="0000EE"/>
            <w:u w:val="single"/>
          </w:rPr>
          <w:t>24. 结语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附录-a-核心文件索引">
        <w:r>
          <w:rPr>
            <w:color w:val="0000EE"/>
            <w:u w:val="single"/>
          </w:rPr>
          <w:t>附录 A：核心文件索引</w:t>
        </w:r>
      </w:hyperlink>
    </w:p>
    <w:p>
      <w:pPr>
        <w:pStyle w:val="ListNumber"/>
        <w:numPr>
          <w:ilvl w:val="0"/>
          <w:numId w:val="10"/>
        </w:numPr>
        <w:spacing w:after="90"/>
      </w:pPr>
      <w:hyperlink w:anchor="附录-b-敏感信息替换规范">
        <w:r>
          <w:rPr>
            <w:color w:val="0000EE"/>
            <w:u w:val="single"/>
          </w:rPr>
          <w:t>附录 B：敏感信息替换规范</w:t>
        </w:r>
      </w:hyperlink>
    </w:p>
    <w:p>
      <w:pPr>
        <w:pStyle w:val="Heading2"/>
        <w:spacing w:line="312" w:lineRule="auto" w:before="330" w:after="120"/>
        <w:pBdr>
          <w:bottom w:val="single" w:sz="6" w:space="0" w:color="D9E2EC"/>
        </w:pBdr>
      </w:pPr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 xml:space="preserve">执行摘要 </w:t>
      </w:r>
      <w:r>
        <w:rPr>
          <w:rFonts w:ascii="-apple-system" w:hAnsi="-apple-system"/>
          <w:color w:val="627D98"/>
          <w:sz w:val="13"/>
        </w:rPr>
        <w:t>Executive Summary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本地运行端</w:t>
            </w:r>
          </w:p>
        </w:tc>
        <w:tc>
          <w:tcPr>
            <w:tcW w:type="dxa" w:w="1728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稳定性巡检</w:t>
            </w:r>
          </w:p>
        </w:tc>
        <w:tc>
          <w:tcPr>
            <w:tcW w:type="dxa" w:w="1728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检查通过</w:t>
            </w:r>
          </w:p>
        </w:tc>
        <w:tc>
          <w:tcPr>
            <w:tcW w:type="dxa" w:w="1728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巡检失败</w:t>
            </w:r>
          </w:p>
        </w:tc>
        <w:tc>
          <w:tcPr>
            <w:tcW w:type="dxa" w:w="1728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文档章节</w:t>
            </w:r>
          </w:p>
        </w:tc>
      </w:tr>
      <w:tr>
        <w:tc>
          <w:tcPr>
            <w:tcW w:type="dxa" w:w="40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-apple-system" w:hAnsi="-apple-system"/>
                <w:b/>
                <w:color w:val="243B53"/>
                <w:sz w:val="27"/>
              </w:rPr>
              <w:t>5</w:t>
            </w:r>
          </w:p>
        </w:tc>
        <w:tc>
          <w:tcPr>
            <w:tcW w:type="dxa" w:w="40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-apple-system" w:hAnsi="-apple-system"/>
                <w:b/>
                <w:color w:val="243B53"/>
                <w:sz w:val="27"/>
              </w:rPr>
              <w:t>30 分钟</w:t>
            </w:r>
          </w:p>
        </w:tc>
        <w:tc>
          <w:tcPr>
            <w:tcW w:type="dxa" w:w="40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-apple-system" w:hAnsi="-apple-system"/>
                <w:b/>
                <w:color w:val="243B53"/>
                <w:sz w:val="27"/>
              </w:rPr>
              <w:t>353</w:t>
            </w:r>
          </w:p>
        </w:tc>
        <w:tc>
          <w:tcPr>
            <w:tcW w:type="dxa" w:w="40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-apple-system" w:hAnsi="-apple-system"/>
                <w:b/>
                <w:color w:val="243B53"/>
                <w:sz w:val="27"/>
              </w:rPr>
              <w:t>0</w:t>
            </w:r>
          </w:p>
        </w:tc>
        <w:tc>
          <w:tcPr>
            <w:tcW w:type="dxa" w:w="40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-apple-system" w:hAnsi="-apple-system"/>
                <w:b/>
                <w:color w:val="243B53"/>
                <w:sz w:val="27"/>
              </w:rPr>
              <w:t>24</w:t>
            </w:r>
          </w:p>
        </w:tc>
      </w:tr>
    </w:tbl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本文将</w:t>
      </w:r>
      <w:r>
        <w:t xml:space="preserve"> AgentForge </w:t>
      </w:r>
      <w:r>
        <w:rPr>
          <w:rFonts w:ascii="Microsoft YaHei" w:eastAsia="Microsoft YaHei" w:hAnsi="Microsoft YaHei" w:cs="Microsoft YaHei" w:hint="eastAsia"/>
          <w:lang w:eastAsia="zh-CN"/>
        </w:rPr>
        <w:t>定位为一个可本地运行、可审计、可扩展的企业级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平台。文档完整覆盖五端架构、聊天链路、双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认证、多模型接入、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生命周期、</w:t>
      </w:r>
      <w:r>
        <w:t xml:space="preserve">MCP </w:t>
      </w:r>
      <w:r>
        <w:rPr>
          <w:rFonts w:ascii="Microsoft YaHei" w:eastAsia="Microsoft YaHei" w:hAnsi="Microsoft YaHei" w:cs="Microsoft YaHei" w:hint="eastAsia"/>
          <w:lang w:eastAsia="zh-CN"/>
        </w:rPr>
        <w:t>工具、</w:t>
      </w:r>
      <w:r>
        <w:t xml:space="preserve">Skill </w:t>
      </w:r>
      <w:r>
        <w:rPr>
          <w:rFonts w:ascii="Microsoft YaHei" w:eastAsia="Microsoft YaHei" w:hAnsi="Microsoft YaHei" w:cs="Microsoft YaHei" w:hint="eastAsia"/>
          <w:lang w:eastAsia="zh-CN"/>
        </w:rPr>
        <w:t>技能、代码沙箱、</w:t>
      </w:r>
      <w:r>
        <w:t xml:space="preserve">RAG </w:t>
      </w:r>
      <w:r>
        <w:rPr>
          <w:rFonts w:ascii="Microsoft YaHei" w:eastAsia="Microsoft YaHei" w:hAnsi="Microsoft YaHei" w:cs="Microsoft YaHei" w:hint="eastAsia"/>
          <w:lang w:eastAsia="zh-CN"/>
        </w:rPr>
        <w:t>知识库、前端工作台、可观测性、问题修复、测试验收、启动运维和后续生产化路线。</w:t>
      </w:r>
    </w:p>
    <w:p>
      <w:pPr>
        <w:spacing w:before="0" w:after="0"/>
      </w:pPr>
      <w:r>
        <w:rPr>
          <w:rFonts w:ascii="Microsoft YaHei" w:eastAsia="Microsoft YaHei" w:hAnsi="Microsoft YaHei" w:cs="Microsoft YaHei" w:hint="eastAsia"/>
          <w:b/>
          <w:color w:val="627D98"/>
          <w:sz w:val="13"/>
          <w:lang w:eastAsia="zh-CN"/>
        </w:rPr>
        <w:t>安全说明：</w:t>
      </w:r>
      <w:r>
        <w:rPr>
          <w:rFonts w:ascii="Microsoft YaHei" w:eastAsia="Microsoft YaHei" w:hAnsi="Microsoft YaHei" w:cs="Microsoft YaHei" w:hint="eastAsia"/>
          <w:color w:val="627D98"/>
          <w:sz w:val="13"/>
          <w:lang w:eastAsia="zh-CN"/>
        </w:rPr>
        <w:t>本文不包含真实</w:t>
      </w:r>
      <w:r>
        <w:rPr>
          <w:color w:val="627D98"/>
          <w:sz w:val="13"/>
        </w:rPr>
        <w:t xml:space="preserve"> API Key</w:t>
      </w:r>
      <w:r>
        <w:rPr>
          <w:rFonts w:ascii="Microsoft YaHei" w:eastAsia="Microsoft YaHei" w:hAnsi="Microsoft YaHei" w:cs="Microsoft YaHei" w:hint="eastAsia"/>
          <w:color w:val="627D98"/>
          <w:sz w:val="13"/>
          <w:lang w:eastAsia="zh-CN"/>
        </w:rPr>
        <w:t>、</w:t>
      </w:r>
      <w:r>
        <w:rPr>
          <w:color w:val="627D98"/>
          <w:sz w:val="13"/>
        </w:rPr>
        <w:t>GitHub Token</w:t>
      </w:r>
      <w:r>
        <w:rPr>
          <w:rFonts w:ascii="Microsoft YaHei" w:eastAsia="Microsoft YaHei" w:hAnsi="Microsoft YaHei" w:cs="Microsoft YaHei" w:hint="eastAsia"/>
          <w:color w:val="627D98"/>
          <w:sz w:val="13"/>
          <w:lang w:eastAsia="zh-CN"/>
        </w:rPr>
        <w:t>、</w:t>
      </w:r>
      <w:r>
        <w:rPr>
          <w:color w:val="627D98"/>
          <w:sz w:val="13"/>
        </w:rPr>
        <w:t>refresh token</w:t>
      </w:r>
      <w:r>
        <w:rPr>
          <w:rFonts w:ascii="Microsoft YaHei" w:eastAsia="Microsoft YaHei" w:hAnsi="Microsoft YaHei" w:cs="Microsoft YaHei" w:hint="eastAsia"/>
          <w:color w:val="627D98"/>
          <w:sz w:val="13"/>
          <w:lang w:eastAsia="zh-CN"/>
        </w:rPr>
        <w:t>、</w:t>
      </w:r>
      <w:r>
        <w:rPr>
          <w:color w:val="627D98"/>
          <w:sz w:val="13"/>
        </w:rPr>
        <w:t xml:space="preserve">JWT </w:t>
      </w:r>
      <w:r>
        <w:rPr>
          <w:rFonts w:ascii="Microsoft YaHei" w:eastAsia="Microsoft YaHei" w:hAnsi="Microsoft YaHei" w:cs="Microsoft YaHei" w:hint="eastAsia"/>
          <w:color w:val="627D98"/>
          <w:sz w:val="13"/>
          <w:lang w:eastAsia="zh-CN"/>
        </w:rPr>
        <w:t>生产密钥或其他凭据。示例中的敏感配置统一使用占位符。</w:t>
      </w:r>
    </w:p>
    <w:p>
      <w:bookmarkStart w:id="0" w:name="1-文档摘要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0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1. 文档摘要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" w:name="1-1-一句话介绍"/>
      <w:pPr>
        <w:pStyle w:val="Heading3"/>
        <w:spacing w:line="312" w:lineRule="auto" w:before="330" w:after="120"/>
      </w:pPr>
      <w:bookmarkEnd w:id="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1.1 一句话介绍</w:t>
      </w:r>
    </w:p>
    <w:p>
      <w:pPr>
        <w:spacing w:before="0" w:after="120"/>
      </w:pPr>
      <w:r>
        <w:t xml:space="preserve">AgentForge </w:t>
      </w:r>
      <w:r>
        <w:rPr>
          <w:rFonts w:ascii="Microsoft YaHei" w:eastAsia="Microsoft YaHei" w:hAnsi="Microsoft YaHei" w:cs="Microsoft YaHei" w:hint="eastAsia"/>
          <w:lang w:eastAsia="zh-CN"/>
        </w:rPr>
        <w:t>是一个面向企业内部私有部署的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智能体平台：通过</w:t>
      </w:r>
      <w:r>
        <w:t xml:space="preserve"> Vue </w:t>
      </w:r>
      <w:r>
        <w:rPr>
          <w:rFonts w:ascii="Microsoft YaHei" w:eastAsia="Microsoft YaHei" w:hAnsi="Microsoft YaHei" w:cs="Microsoft YaHei" w:hint="eastAsia"/>
          <w:lang w:eastAsia="zh-CN"/>
        </w:rPr>
        <w:t>工作台完成模型、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、工具、技能和知识库治理，通过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业务层统一承接认证、权限、会话、审计、用量与数据落库，通过</w:t>
      </w:r>
      <w:r>
        <w:t xml:space="preserve"> Python LangGraph </w:t>
      </w:r>
      <w:r>
        <w:rPr>
          <w:rFonts w:ascii="Microsoft YaHei" w:eastAsia="Microsoft YaHei" w:hAnsi="Microsoft YaHei" w:cs="Microsoft YaHei" w:hint="eastAsia"/>
          <w:lang w:eastAsia="zh-CN"/>
        </w:rPr>
        <w:t>引擎执行模型路由、工具调用、技能注入和知识库增强，最终以</w:t>
      </w:r>
      <w:r>
        <w:t xml:space="preserve"> SSE/NDJSON </w:t>
      </w:r>
      <w:r>
        <w:rPr>
          <w:rFonts w:ascii="Microsoft YaHei" w:eastAsia="Microsoft YaHei" w:hAnsi="Microsoft YaHei" w:cs="Microsoft YaHei" w:hint="eastAsia"/>
          <w:lang w:eastAsia="zh-CN"/>
        </w:rPr>
        <w:t>方式向用户提供可审计的流式回答。</w:t>
      </w:r>
    </w:p>
    <w:p>
      <w:bookmarkStart w:id="2" w:name="1-2-项目当前结论"/>
      <w:pPr>
        <w:pStyle w:val="Heading3"/>
        <w:spacing w:line="312" w:lineRule="auto" w:before="330" w:after="120"/>
      </w:pPr>
      <w:bookmarkEnd w:id="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1.2 项目当前结论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截至本次整理，平台已形成可运行的五端本地闭环：</w:t>
      </w:r>
    </w:p>
    <w:p>
      <w:pPr>
        <w:pStyle w:val="ListBullet"/>
        <w:spacing w:after="90"/>
      </w:pPr>
      <w:r>
        <w:t>MySQL</w:t>
      </w:r>
      <w:r>
        <w:rPr>
          <w:rFonts w:ascii="Microsoft YaHei" w:eastAsia="Microsoft YaHei" w:hAnsi="Microsoft YaHei" w:cs="Microsoft YaHei" w:hint="eastAsia"/>
          <w:lang w:eastAsia="zh-CN"/>
        </w:rPr>
        <w:t>：业务数据与治理数据存储。</w:t>
      </w:r>
    </w:p>
    <w:p>
      <w:pPr>
        <w:pStyle w:val="ListBullet"/>
        <w:spacing w:after="90"/>
      </w:pPr>
      <w:r>
        <w:t>Redis</w:t>
      </w:r>
      <w:r>
        <w:rPr>
          <w:rFonts w:ascii="Microsoft YaHei" w:eastAsia="Microsoft YaHei" w:hAnsi="Microsoft YaHei" w:cs="Microsoft YaHei" w:hint="eastAsia"/>
          <w:lang w:eastAsia="zh-CN"/>
        </w:rPr>
        <w:t>：验证码、限流、刷新令牌、配额预检、缓存和运行时支撑。</w:t>
      </w:r>
    </w:p>
    <w:p>
      <w:pPr>
        <w:pStyle w:val="ListBullet"/>
        <w:spacing w:after="90"/>
      </w:pPr>
      <w:r>
        <w:t>Python Agent Engine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FastAPI + LangGraph </w:t>
      </w:r>
      <w:r>
        <w:rPr>
          <w:rFonts w:ascii="Microsoft YaHei" w:eastAsia="Microsoft YaHei" w:hAnsi="Microsoft YaHei" w:cs="Microsoft YaHei" w:hint="eastAsia"/>
          <w:lang w:eastAsia="zh-CN"/>
        </w:rPr>
        <w:t>智能编排与工具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技能执行。</w:t>
      </w:r>
    </w:p>
    <w:p>
      <w:pPr>
        <w:pStyle w:val="ListBullet"/>
        <w:spacing w:after="90"/>
      </w:pPr>
      <w:r>
        <w:t>Java Backend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Spring Boot </w:t>
      </w:r>
      <w:r>
        <w:rPr>
          <w:rFonts w:ascii="Microsoft YaHei" w:eastAsia="Microsoft YaHei" w:hAnsi="Microsoft YaHei" w:cs="Microsoft YaHei" w:hint="eastAsia"/>
          <w:lang w:eastAsia="zh-CN"/>
        </w:rPr>
        <w:t>模块化单体，统一</w:t>
      </w:r>
      <w:r>
        <w:t xml:space="preserve"> API</w:t>
      </w:r>
      <w:r>
        <w:rPr>
          <w:rFonts w:ascii="Microsoft YaHei" w:eastAsia="Microsoft YaHei" w:hAnsi="Microsoft YaHei" w:cs="Microsoft YaHei" w:hint="eastAsia"/>
          <w:lang w:eastAsia="zh-CN"/>
        </w:rPr>
        <w:t>、认证、权限、会话、</w:t>
      </w:r>
      <w:r>
        <w:t xml:space="preserve">SSE </w:t>
      </w:r>
      <w:r>
        <w:rPr>
          <w:rFonts w:ascii="Microsoft YaHei" w:eastAsia="Microsoft YaHei" w:hAnsi="Microsoft YaHei" w:cs="Microsoft YaHei" w:hint="eastAsia"/>
          <w:lang w:eastAsia="zh-CN"/>
        </w:rPr>
        <w:t>中继和审计。</w:t>
      </w:r>
    </w:p>
    <w:p>
      <w:pPr>
        <w:pStyle w:val="ListBullet"/>
        <w:spacing w:after="90"/>
      </w:pPr>
      <w:r>
        <w:t>Vue Frontend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Vue 3 + TypeScript + Vite </w:t>
      </w:r>
      <w:r>
        <w:rPr>
          <w:rFonts w:ascii="Microsoft YaHei" w:eastAsia="Microsoft YaHei" w:hAnsi="Microsoft YaHei" w:cs="Microsoft YaHei" w:hint="eastAsia"/>
          <w:lang w:eastAsia="zh-CN"/>
        </w:rPr>
        <w:t>工作台。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已完成的核心能力包括：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登录、注册、找回密码、</w:t>
      </w:r>
      <w:r>
        <w:t xml:space="preserve">JWT </w:t>
      </w:r>
      <w:r>
        <w:rPr>
          <w:rFonts w:ascii="Microsoft YaHei" w:eastAsia="Microsoft YaHei" w:hAnsi="Microsoft YaHei" w:cs="Microsoft YaHei" w:hint="eastAsia"/>
          <w:lang w:eastAsia="zh-CN"/>
        </w:rPr>
        <w:t>双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与并发刷新队列。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会话创建、编辑、删除、批量删除和一键清空。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多模型配置与请求级模型选择，支持</w:t>
      </w:r>
      <w:r>
        <w:t xml:space="preserve"> deterministic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OpenAI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OpenAI-compatible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DeepSeek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Qwen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Ollama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创建、编辑、发布、启停、删除、会话级复用与运行时资源白名单。</w:t>
      </w:r>
    </w:p>
    <w:p>
      <w:pPr>
        <w:pStyle w:val="ListNumber"/>
        <w:numPr>
          <w:ilvl w:val="0"/>
          <w:numId w:val="11"/>
        </w:numPr>
        <w:spacing w:after="90"/>
      </w:pPr>
      <w: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显式状态图、工具调用、技能调用、知识库检索和过程事件。</w:t>
      </w:r>
    </w:p>
    <w:p>
      <w:pPr>
        <w:pStyle w:val="ListNumber"/>
        <w:numPr>
          <w:ilvl w:val="0"/>
          <w:numId w:val="11"/>
        </w:numPr>
        <w:spacing w:after="90"/>
      </w:pPr>
      <w:r>
        <w:t xml:space="preserve">MCP </w:t>
      </w:r>
      <w:r>
        <w:rPr>
          <w:rFonts w:ascii="Microsoft YaHei" w:eastAsia="Microsoft YaHei" w:hAnsi="Microsoft YaHei" w:cs="Microsoft YaHei" w:hint="eastAsia"/>
          <w:lang w:eastAsia="zh-CN"/>
        </w:rPr>
        <w:t>工具注册中心、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工具网关、内置计算器、当前时间、单位换算和代码执行沙箱。</w:t>
      </w:r>
    </w:p>
    <w:p>
      <w:pPr>
        <w:pStyle w:val="ListNumber"/>
        <w:numPr>
          <w:ilvl w:val="0"/>
          <w:numId w:val="11"/>
        </w:numPr>
        <w:spacing w:after="90"/>
      </w:pPr>
      <w:r>
        <w:t xml:space="preserve">SKILL.md </w:t>
      </w:r>
      <w:r>
        <w:rPr>
          <w:rFonts w:ascii="Microsoft YaHei" w:eastAsia="Microsoft YaHei" w:hAnsi="Microsoft YaHei" w:cs="Microsoft YaHei" w:hint="eastAsia"/>
          <w:lang w:eastAsia="zh-CN"/>
        </w:rPr>
        <w:t>技能体系和</w:t>
      </w:r>
      <w:r>
        <w:t xml:space="preserve"> </w:t>
      </w:r>
      <w:r>
        <w:rPr>
          <w:rFonts w:ascii="Courier" w:hAnsi="Courier"/>
        </w:rPr>
        <w:t>.skillzip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安全导入。</w:t>
      </w:r>
    </w:p>
    <w:p>
      <w:pPr>
        <w:pStyle w:val="ListNumber"/>
        <w:numPr>
          <w:ilvl w:val="0"/>
          <w:numId w:val="11"/>
        </w:numPr>
        <w:spacing w:after="90"/>
      </w:pPr>
      <w:r>
        <w:t xml:space="preserve">RAG </w:t>
      </w:r>
      <w:r>
        <w:rPr>
          <w:rFonts w:ascii="Microsoft YaHei" w:eastAsia="Microsoft YaHei" w:hAnsi="Microsoft YaHei" w:cs="Microsoft YaHei" w:hint="eastAsia"/>
          <w:lang w:eastAsia="zh-CN"/>
        </w:rPr>
        <w:t>知识库的文档分块、检索和来源溯源。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安全过程可视化：展示摘要、行动、工具、技能、知识库和生成阶段，但不展示隐藏逐字</w:t>
      </w:r>
      <w:r>
        <w:t xml:space="preserve"> Chain-of-Thought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审计日志、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用量、配额预检和可观测看板。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一键启动、健康检查、冒烟测试、全量回归和稳定性巡检。</w:t>
      </w:r>
    </w:p>
    <w:p>
      <w:pPr>
        <w:pStyle w:val="ListNumber"/>
        <w:numPr>
          <w:ilvl w:val="0"/>
          <w:numId w:val="1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源码已提交到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目标仓库。</w:t>
      </w:r>
    </w:p>
    <w:p>
      <w:bookmarkStart w:id="3" w:name="1-3-验证摘要"/>
      <w:pPr>
        <w:pStyle w:val="Heading3"/>
        <w:spacing w:line="312" w:lineRule="auto" w:before="330" w:after="120"/>
      </w:pPr>
      <w:bookmarkEnd w:id="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1.3 验证摘要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已记录并执行的关键验证结果：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验证项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引擎测试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生产加固阶段记录为 </w:t>
            </w:r>
            <w:r>
              <w:rPr>
                <w:rFonts w:ascii="Courier" w:hAnsi="Courier"/>
              </w:rPr>
              <w:t>35 passed, 1 warning</w:t>
            </w:r>
            <w:r>
              <w:t xml:space="preserve"> </w:t>
            </w:r>
            <w:r>
              <w:t>；此前完整工具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技能回归达到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21 passed</w:t>
            </w:r>
            <w:r>
              <w:t xml:space="preserve"> 等分组结果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 Maven </w:t>
            </w:r>
            <w:r>
              <w:t xml:space="preserve"> </w:t>
            </w:r>
            <w:r>
              <w:t>构建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BUILD SUCCESS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Vue </w:t>
            </w:r>
            <w:r>
              <w:t xml:space="preserve"> </w:t>
            </w:r>
            <w:r>
              <w:t>类型检查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vue-tsc --noEmit</w:t>
            </w:r>
            <w:r>
              <w:t xml:space="preserve"> 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Vue </w:t>
            </w:r>
            <w:r>
              <w:t xml:space="preserve"> </w:t>
            </w:r>
            <w:r>
              <w:t>生产构建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vite build</w:t>
            </w:r>
            <w:r>
              <w:t xml:space="preserve"> 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分钟稳定性巡检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35 </w:t>
            </w:r>
            <w:r>
              <w:t xml:space="preserve"> </w:t>
            </w:r>
            <w:r>
              <w:t>轮、</w:t>
            </w:r>
            <w:r>
              <w:t xml:space="preserve"> </w:t>
            </w:r>
            <w:r>
              <w:t xml:space="preserve">353 </w:t>
            </w:r>
            <w:r>
              <w:t xml:space="preserve"> </w:t>
            </w:r>
            <w:r>
              <w:t>个检查通过、</w:t>
            </w:r>
            <w:r>
              <w:t xml:space="preserve"> </w:t>
            </w:r>
            <w:r>
              <w:t xml:space="preserve">0 </w:t>
            </w:r>
            <w:r>
              <w:t xml:space="preserve"> </w:t>
            </w:r>
            <w:r>
              <w:t>个失败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工具调用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calculator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get_current_time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code_exec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技能调用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unit_converter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text_polish </w:t>
            </w:r>
            <w:r>
              <w:t xml:space="preserve"> </w:t>
            </w:r>
            <w:r>
              <w:t>等路径通过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知识库检索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命中、分数与溯源返回通过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GitHub </w:t>
            </w:r>
            <w:r>
              <w:t xml:space="preserve"> </w:t>
            </w:r>
            <w:r>
              <w:t>发布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本地 </w:t>
            </w:r>
            <w:r>
              <w:rPr>
                <w:rFonts w:ascii="Courier" w:hAnsi="Courier"/>
              </w:rPr>
              <w:t>main</w:t>
            </w:r>
            <w:r>
              <w:t xml:space="preserve"> 与远程 </w:t>
            </w:r>
            <w:r>
              <w:rPr>
                <w:rFonts w:ascii="Courier" w:hAnsi="Courier"/>
              </w:rPr>
              <w:t>origin/main</w:t>
            </w:r>
            <w:r>
              <w:t xml:space="preserve"> 已同步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4" w:name="2-项目背景与建设目标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4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2. 项目背景与建设目标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5" w:name="2-1-建设背景"/>
      <w:pPr>
        <w:pStyle w:val="Heading3"/>
        <w:spacing w:line="312" w:lineRule="auto" w:before="330" w:after="120"/>
      </w:pPr>
      <w:bookmarkEnd w:id="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2.1 建设背景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企业在使用大模型时，通常会遇到以下问题：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模型供应商多，</w:t>
      </w:r>
      <w:r>
        <w:t xml:space="preserve">API </w:t>
      </w:r>
      <w:r>
        <w:rPr>
          <w:rFonts w:ascii="Microsoft YaHei" w:eastAsia="Microsoft YaHei" w:hAnsi="Microsoft YaHei" w:cs="Microsoft YaHei" w:hint="eastAsia"/>
          <w:lang w:eastAsia="zh-CN"/>
        </w:rPr>
        <w:t>协议、模型名称、鉴权方式和错误码不统一。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直接把模型调用写进业务接口，长耗时请求会占满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线程。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工具调用、技能能力和知识库能力难以统一治理。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的系统提示词、模型、工具权限和知识范围容易失控。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流式输出中会泄漏原始工具协议、内部参数或不可读的错误堆栈。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多轮会话历史被错误协议污染后，模型可能反复复述旧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缺少审计和用量数据，无法判断谁调用了什么、消耗了多少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、发生了什么异常。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技能包如果直接解压，存在路径穿越、危险文件落盘、资源耗尽和跨租户污染风险。</w:t>
      </w:r>
    </w:p>
    <w:p>
      <w:pPr>
        <w:spacing w:before="0" w:after="120"/>
      </w:pPr>
      <w:r>
        <w:t xml:space="preserve">AgentForge </w:t>
      </w:r>
      <w:r>
        <w:rPr>
          <w:rFonts w:ascii="Microsoft YaHei" w:eastAsia="Microsoft YaHei" w:hAnsi="Microsoft YaHei" w:cs="Microsoft YaHei" w:hint="eastAsia"/>
          <w:lang w:eastAsia="zh-CN"/>
        </w:rPr>
        <w:t>的目标不是训练模型，而是建设一个企业内部可控的模型应用运行平台，把模型、智能体、工具、技能、知识、权限和审计组织成一个闭环。</w:t>
      </w:r>
    </w:p>
    <w:p>
      <w:bookmarkStart w:id="6" w:name="2-2-建设目标"/>
      <w:pPr>
        <w:pStyle w:val="Heading3"/>
        <w:spacing w:line="312" w:lineRule="auto" w:before="330" w:after="120"/>
      </w:pPr>
      <w:bookmarkEnd w:id="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2.2 建设目标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7" w:name="业务目标"/>
      <w:pPr>
        <w:pStyle w:val="Heading4"/>
        <w:spacing w:line="312" w:lineRule="auto" w:before="120" w:after="90"/>
      </w:pPr>
      <w:bookmarkEnd w:id="7"/>
      <w:r>
        <w:rPr>
          <w:rFonts w:ascii="Microsoft YaHei" w:hAnsi="Microsoft YaHei" w:eastAsia="Microsoft YaHei" w:cs="Microsoft YaHei" w:hint="eastAsia"/>
          <w:color w:val="243B53"/>
          <w:sz w:val="18"/>
          <w:lang w:eastAsia="zh-CN"/>
        </w:rPr>
        <w:t>业务目标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提供统一的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工作台。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允许管理员配置多个模型，并在会话中明确选择实际模型。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允许创建可复用的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，并将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与模型、工具、技能、知识库绑定。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让普通用户以对话方式使用平台能力。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让管理人员可以查看用量、审计和运行异常。</w:t>
      </w:r>
    </w:p>
    <w:p>
      <w:bookmarkStart w:id="8" w:name="技术目标"/>
      <w:pPr>
        <w:pStyle w:val="Heading4"/>
        <w:spacing w:line="312" w:lineRule="auto" w:before="120" w:after="90"/>
      </w:pPr>
      <w:bookmarkEnd w:id="8"/>
      <w:r>
        <w:rPr>
          <w:rFonts w:ascii="Microsoft YaHei" w:hAnsi="Microsoft YaHei" w:eastAsia="Microsoft YaHei" w:cs="Microsoft YaHei" w:hint="eastAsia"/>
          <w:color w:val="243B53"/>
          <w:sz w:val="18"/>
          <w:lang w:eastAsia="zh-CN"/>
        </w:rPr>
        <w:t>技术目标</w:t>
      </w:r>
    </w:p>
    <w:p>
      <w:pPr>
        <w:pStyle w:val="ListBullet"/>
        <w:spacing w:after="9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业务层与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智能层独立进程部署。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业务数据由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单一写入口维护。</w:t>
      </w:r>
    </w:p>
    <w:p>
      <w:pPr>
        <w:pStyle w:val="ListBullet"/>
        <w:spacing w:after="90"/>
      </w:pP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引擎无状态化，运行状态通过</w:t>
      </w:r>
      <w:r>
        <w:t xml:space="preserve"> checkpoint </w:t>
      </w:r>
      <w:r>
        <w:rPr>
          <w:rFonts w:ascii="Microsoft YaHei" w:eastAsia="Microsoft YaHei" w:hAnsi="Microsoft YaHei" w:cs="Microsoft YaHei" w:hint="eastAsia"/>
          <w:lang w:eastAsia="zh-CN"/>
        </w:rPr>
        <w:t>或运行时结构管理。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流式事件在</w:t>
      </w:r>
      <w:r>
        <w:t xml:space="preserve"> Python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Java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Vue </w:t>
      </w:r>
      <w:r>
        <w:rPr>
          <w:rFonts w:ascii="Microsoft YaHei" w:eastAsia="Microsoft YaHei" w:hAnsi="Microsoft YaHei" w:cs="Microsoft YaHei" w:hint="eastAsia"/>
          <w:lang w:eastAsia="zh-CN"/>
        </w:rPr>
        <w:t>之间保持统一契约。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工具和技能均支持权限约束、执行审计和失败降级。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所有真实模型失败都应可解释，不能伪装成模型成功回答。</w:t>
      </w:r>
    </w:p>
    <w:p>
      <w:bookmarkStart w:id="9" w:name="安全目标"/>
      <w:pPr>
        <w:pStyle w:val="Heading4"/>
        <w:spacing w:line="312" w:lineRule="auto" w:before="120" w:after="90"/>
      </w:pPr>
      <w:bookmarkEnd w:id="9"/>
      <w:r>
        <w:rPr>
          <w:rFonts w:ascii="Microsoft YaHei" w:hAnsi="Microsoft YaHei" w:eastAsia="Microsoft YaHei" w:cs="Microsoft YaHei" w:hint="eastAsia"/>
          <w:color w:val="243B53"/>
          <w:sz w:val="18"/>
          <w:lang w:eastAsia="zh-CN"/>
        </w:rPr>
        <w:t>安全目标</w:t>
      </w:r>
    </w:p>
    <w:p>
      <w:pPr>
        <w:pStyle w:val="ListBullet"/>
        <w:spacing w:after="90"/>
      </w:pPr>
      <w:r>
        <w:t xml:space="preserve">access token </w:t>
      </w:r>
      <w:r>
        <w:rPr>
          <w:rFonts w:ascii="Microsoft YaHei" w:eastAsia="Microsoft YaHei" w:hAnsi="Microsoft YaHei" w:cs="Microsoft YaHei" w:hint="eastAsia"/>
          <w:lang w:eastAsia="zh-CN"/>
        </w:rPr>
        <w:t>仅保存在前端内存，</w:t>
      </w:r>
      <w:r>
        <w:t xml:space="preserve">refresh token </w:t>
      </w:r>
      <w:r>
        <w:rPr>
          <w:rFonts w:ascii="Microsoft YaHei" w:eastAsia="Microsoft YaHei" w:hAnsi="Microsoft YaHei" w:cs="Microsoft YaHei" w:hint="eastAsia"/>
          <w:lang w:eastAsia="zh-CN"/>
        </w:rPr>
        <w:t>用于会话恢复。</w:t>
      </w:r>
    </w:p>
    <w:p>
      <w:pPr>
        <w:pStyle w:val="ListBullet"/>
        <w:spacing w:after="90"/>
      </w:pPr>
      <w:r>
        <w:t xml:space="preserve">API Key </w:t>
      </w:r>
      <w:r>
        <w:rPr>
          <w:rFonts w:ascii="Microsoft YaHei" w:eastAsia="Microsoft YaHei" w:hAnsi="Microsoft YaHei" w:cs="Microsoft YaHei" w:hint="eastAsia"/>
          <w:lang w:eastAsia="zh-CN"/>
        </w:rPr>
        <w:t>脱敏值不能发送给上游模型。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只能使用绑定的工具、技能和知识文档。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技能只收窄工具权限，不能扩大权限。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技能包解压前后均进行安全校验。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不向用户展示隐藏逐字思维链、原始工具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、内部系统提示词和异常堆栈。</w:t>
      </w:r>
    </w:p>
    <w:p>
      <w:bookmarkStart w:id="10" w:name="2-3-明确不做的事情"/>
      <w:pPr>
        <w:pStyle w:val="Heading3"/>
        <w:spacing w:line="312" w:lineRule="auto" w:before="330" w:after="120"/>
      </w:pPr>
      <w:bookmarkEnd w:id="1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2.3 明确不做的事情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不做基础模型训练、微调或模型权重管理。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不把平台建设成通用</w:t>
      </w:r>
      <w:r>
        <w:t xml:space="preserve"> IDE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不把代码执行沙箱当作任意服务器命令执行器。</w:t>
      </w:r>
    </w:p>
    <w:p>
      <w:pPr>
        <w:pStyle w:val="ListBullet"/>
        <w:spacing w:after="90"/>
      </w:pPr>
      <w:r>
        <w:t xml:space="preserve">v1 </w:t>
      </w:r>
      <w:r>
        <w:rPr>
          <w:rFonts w:ascii="Microsoft YaHei" w:eastAsia="Microsoft YaHei" w:hAnsi="Microsoft YaHei" w:cs="Microsoft YaHei" w:hint="eastAsia"/>
          <w:lang w:eastAsia="zh-CN"/>
        </w:rPr>
        <w:t>不追求完整的多租户</w:t>
      </w:r>
      <w:r>
        <w:t xml:space="preserve"> SaaS </w:t>
      </w:r>
      <w:r>
        <w:rPr>
          <w:rFonts w:ascii="Microsoft YaHei" w:eastAsia="Microsoft YaHei" w:hAnsi="Microsoft YaHei" w:cs="Microsoft YaHei" w:hint="eastAsia"/>
          <w:lang w:eastAsia="zh-CN"/>
        </w:rPr>
        <w:t>运营体系，但数据结构预留</w:t>
      </w:r>
      <w:r>
        <w:t xml:space="preserve"> </w:t>
      </w:r>
      <w:r>
        <w:rPr>
          <w:rFonts w:ascii="Courier" w:hAnsi="Courier"/>
        </w:rPr>
        <w:t>tenant_id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不允许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引擎直接写</w:t>
      </w:r>
      <w:r>
        <w:t xml:space="preserve"> MySQL </w:t>
      </w:r>
      <w:r>
        <w:rPr>
          <w:rFonts w:ascii="Microsoft YaHei" w:eastAsia="Microsoft YaHei" w:hAnsi="Microsoft YaHei" w:cs="Microsoft YaHei" w:hint="eastAsia"/>
          <w:lang w:eastAsia="zh-CN"/>
        </w:rPr>
        <w:t>业务数据。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不把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展示思考过程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实现为泄漏隐藏</w:t>
      </w:r>
      <w:r>
        <w:t xml:space="preserve"> Chain-of-Thought</w:t>
      </w:r>
      <w:r>
        <w:rPr>
          <w:rFonts w:ascii="Microsoft YaHei" w:eastAsia="Microsoft YaHei" w:hAnsi="Microsoft YaHei" w:cs="Microsoft YaHei" w:hint="eastAsia"/>
          <w:lang w:eastAsia="zh-CN"/>
        </w:rPr>
        <w:t>，而是展示安全摘要和可审计事件。</w:t>
      </w:r>
      <w:r/>
    </w:p>
    <w:p>
      <w:bookmarkStart w:id="11" w:name="3-功能全景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1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3. 功能全景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2" w:name="3-1-用户侧能力"/>
      <w:pPr>
        <w:pStyle w:val="Heading3"/>
        <w:spacing w:line="312" w:lineRule="auto" w:before="330" w:after="120"/>
      </w:pPr>
      <w:bookmarkEnd w:id="1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3.1 用户侧能力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登录、退出、注册、找回密码。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用户名、邮箱或手机号统一作为 </w:t>
      </w:r>
      <w:r>
        <w:rPr>
          <w:rFonts w:ascii="Courier" w:hAnsi="Courier"/>
        </w:rPr>
        <w:t>identifier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登录。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工作台查看会话列表和历史消息。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选择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与模型进行对话。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实时接收文本增量、工具、技能、知识检索和完成事件。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取消或中断长时间生成。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查看可读的过程时间线。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批量删除或一键清空历史会话。</w:t>
      </w:r>
    </w:p>
    <w:p>
      <w:bookmarkStart w:id="13" w:name="3-2-管理侧能力"/>
      <w:pPr>
        <w:pStyle w:val="Heading3"/>
        <w:spacing w:line="312" w:lineRule="auto" w:before="330" w:after="120"/>
      </w:pPr>
      <w:bookmarkEnd w:id="1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3.2 管理侧能力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模型配置：新增、编辑、删除、连接测试、设置默认模型、启停。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管理：创建、编辑、发布、停用、删除、运行时查看。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工具管理：注册、编辑、启停、删除、</w:t>
      </w:r>
      <w:r>
        <w:t xml:space="preserve">MCP Server </w:t>
      </w:r>
      <w:r>
        <w:rPr>
          <w:rFonts w:ascii="Microsoft YaHei" w:eastAsia="Microsoft YaHei" w:hAnsi="Microsoft YaHei" w:cs="Microsoft YaHei" w:hint="eastAsia"/>
          <w:lang w:eastAsia="zh-CN"/>
        </w:rPr>
        <w:t>管理。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技能管理：手动创建、编辑、启停、删除、上传 </w:t>
      </w:r>
      <w:r>
        <w:rPr>
          <w:rFonts w:ascii="Courier" w:hAnsi="Courier"/>
        </w:rPr>
        <w:t>.skillzip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知识库管理：新增、编辑、重索引、检索、查看详情、删除。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可观测性：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用量、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日趋势、配额、审计日志。</w:t>
      </w:r>
    </w:p>
    <w:p>
      <w:bookmarkStart w:id="14" w:name="3-3-ai-能力层"/>
      <w:pPr>
        <w:pStyle w:val="Heading3"/>
        <w:spacing w:line="312" w:lineRule="auto" w:before="330" w:after="120"/>
      </w:pPr>
      <w:bookmarkEnd w:id="1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3.3 AI 能力层</w:t>
      </w:r>
    </w:p>
    <w:p>
      <w:pPr>
        <w:pStyle w:val="ListBullet"/>
        <w:spacing w:after="90"/>
      </w:pPr>
      <w:r>
        <w:t xml:space="preserve">deterministic </w:t>
      </w:r>
      <w:r>
        <w:rPr>
          <w:rFonts w:ascii="Microsoft YaHei" w:eastAsia="Microsoft YaHei" w:hAnsi="Microsoft YaHei" w:cs="Microsoft YaHei" w:hint="eastAsia"/>
          <w:lang w:eastAsia="zh-CN"/>
        </w:rPr>
        <w:t>离线确定性模型。</w:t>
      </w:r>
    </w:p>
    <w:p>
      <w:pPr>
        <w:pStyle w:val="ListBullet"/>
        <w:spacing w:after="90"/>
      </w:pPr>
      <w:r>
        <w:t>OpenAI-compatible HTTP API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>DeepSeek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Qwen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Ollama </w:t>
      </w:r>
      <w:r>
        <w:rPr>
          <w:rFonts w:ascii="Microsoft YaHei" w:eastAsia="Microsoft YaHei" w:hAnsi="Microsoft YaHei" w:cs="Microsoft YaHei" w:hint="eastAsia"/>
          <w:lang w:eastAsia="zh-CN"/>
        </w:rPr>
        <w:t>等兼容</w:t>
      </w:r>
      <w:r>
        <w:t xml:space="preserve"> Provider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状态机编排。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内置</w:t>
      </w:r>
      <w:r>
        <w:t xml:space="preserve"> calculator </w:t>
      </w:r>
      <w:r>
        <w:rPr>
          <w:rFonts w:ascii="Microsoft YaHei" w:eastAsia="Microsoft YaHei" w:hAnsi="Microsoft YaHei" w:cs="Microsoft YaHei" w:hint="eastAsia"/>
          <w:lang w:eastAsia="zh-CN"/>
        </w:rPr>
        <w:t>工具。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内置</w:t>
      </w:r>
      <w:r>
        <w:t xml:space="preserve"> get_current_time </w:t>
      </w:r>
      <w:r>
        <w:rPr>
          <w:rFonts w:ascii="Microsoft YaHei" w:eastAsia="Microsoft YaHei" w:hAnsi="Microsoft YaHei" w:cs="Microsoft YaHei" w:hint="eastAsia"/>
          <w:lang w:eastAsia="zh-CN"/>
        </w:rPr>
        <w:t>工具。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内置</w:t>
      </w:r>
      <w:r>
        <w:t xml:space="preserve"> unit_converter </w:t>
      </w:r>
      <w:r>
        <w:rPr>
          <w:rFonts w:ascii="Microsoft YaHei" w:eastAsia="Microsoft YaHei" w:hAnsi="Microsoft YaHei" w:cs="Microsoft YaHei" w:hint="eastAsia"/>
          <w:lang w:eastAsia="zh-CN"/>
        </w:rPr>
        <w:t>技能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工具。</w:t>
      </w:r>
    </w:p>
    <w:p>
      <w:pPr>
        <w:pStyle w:val="ListBullet"/>
        <w:spacing w:after="90"/>
      </w:pPr>
      <w:r>
        <w:t xml:space="preserve">code_exec </w:t>
      </w:r>
      <w:r>
        <w:rPr>
          <w:rFonts w:ascii="Microsoft YaHei" w:eastAsia="Microsoft YaHei" w:hAnsi="Microsoft YaHei" w:cs="Microsoft YaHei" w:hint="eastAsia"/>
          <w:lang w:eastAsia="zh-CN"/>
        </w:rPr>
        <w:t>代码执行沙箱。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知识库检索工具。</w:t>
      </w:r>
    </w:p>
    <w:p>
      <w:pPr>
        <w:pStyle w:val="ListBullet"/>
        <w:spacing w:after="90"/>
      </w:pPr>
      <w:r>
        <w:t xml:space="preserve">SKILL.md </w:t>
      </w:r>
      <w:r>
        <w:rPr>
          <w:rFonts w:ascii="Microsoft YaHei" w:eastAsia="Microsoft YaHei" w:hAnsi="Microsoft YaHei" w:cs="Microsoft YaHei" w:hint="eastAsia"/>
          <w:lang w:eastAsia="zh-CN"/>
        </w:rPr>
        <w:t>提示词技能注入。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工具和技能的</w:t>
      </w:r>
      <w:r>
        <w:t xml:space="preserve"> SSE </w:t>
      </w:r>
      <w:r>
        <w:rPr>
          <w:rFonts w:ascii="Microsoft YaHei" w:eastAsia="Microsoft YaHei" w:hAnsi="Microsoft YaHei" w:cs="Microsoft YaHei" w:hint="eastAsia"/>
          <w:lang w:eastAsia="zh-CN"/>
        </w:rPr>
        <w:t>事件与</w:t>
      </w:r>
      <w:r>
        <w:t xml:space="preserve"> MySQL </w:t>
      </w:r>
      <w:r>
        <w:rPr>
          <w:rFonts w:ascii="Microsoft YaHei" w:eastAsia="Microsoft YaHei" w:hAnsi="Microsoft YaHei" w:cs="Microsoft YaHei" w:hint="eastAsia"/>
          <w:lang w:eastAsia="zh-CN"/>
        </w:rPr>
        <w:t>双轨审计。</w:t>
      </w:r>
      <w:r/>
    </w:p>
    <w:p>
      <w:bookmarkStart w:id="15" w:name="4-总体架构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5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4. 总体架构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6" w:name="4-1-五层架构"/>
      <w:pPr>
        <w:pStyle w:val="Heading3"/>
        <w:spacing w:line="312" w:lineRule="auto" w:before="330" w:after="120"/>
      </w:pPr>
      <w:bookmarkEnd w:id="1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4.1 五层架构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┌─────────────────────────────────────────────────────────────┐</w:t>
        <w:br/>
        <w:t>│ 接入层：Vue 3 工作台、路由守卫、请求层、SSE 消费、过程可视化       │</w:t>
        <w:br/>
        <w:t>├─────────────────────────────────────────────────────────────┤</w:t>
        <w:br/>
        <w:t>│ 业务层：Spring Boot 3、认证 RBAC、会话消息、Agent/工具/技能管理    │</w:t>
        <w:br/>
        <w:t>├─────────────────────────────────────────────────────────────┤</w:t>
        <w:br/>
        <w:t>│ 智能层：Python FastAPI、LangGraph、模型工厂、上下文与路由          │</w:t>
        <w:br/>
        <w:t>├─────────────────────────────────────────────────────────────┤</w:t>
        <w:br/>
        <w:t>│ 能力层：MCP 工具、内置工具、SKILL.md 技能、代码执行沙箱、RAG      │</w:t>
        <w:br/>
        <w:t>├─────────────────────────────────────────────────────────────┤</w:t>
        <w:br/>
        <w:t>│ 数据层：MySQL 业务库、Redis 缓存与配额、PostgreSQL/本地向量降级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bookmarkStart w:id="17" w:name="4-2-本地运行拓扑"/>
      <w:pPr>
        <w:pStyle w:val="Heading3"/>
        <w:spacing w:line="312" w:lineRule="auto" w:before="330" w:after="120"/>
      </w:pPr>
      <w:bookmarkEnd w:id="1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4.2 本地运行拓扑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浏览器</w:t>
        <w:br/>
        <w:t xml:space="preserve">  │ http://127.0.0.1:5173</w:t>
        <w:br/>
        <w:t xml:space="preserve">  ▼</w:t>
        <w:br/>
        <w:t>Vue 3 + Vite 前端</w:t>
        <w:br/>
        <w:t xml:space="preserve">  │ /api 代理</w:t>
        <w:br/>
        <w:t xml:space="preserve">  ▼</w:t>
        <w:br/>
        <w:t>Java Spring Boot 8090</w:t>
        <w:br/>
        <w:t xml:space="preserve">  ├── MySQL 127.0.0.1:3308</w:t>
        <w:br/>
        <w:t xml:space="preserve">  ├── Redis 127.0.0.1:6379</w:t>
        <w:br/>
        <w:t xml:space="preserve">  └── Python Agent Engine 127.0.0.1:8000</w:t>
        <w:br/>
        <w:t xml:space="preserve">          ├── LangGraph</w:t>
        <w:br/>
        <w:t xml:space="preserve">          ├── OpenAI-compatible 上游模型</w:t>
        <w:br/>
        <w:t xml:space="preserve">          ├── Tool Gateway / MCP</w:t>
        <w:br/>
        <w:t xml:space="preserve">          ├── Skill Engine</w:t>
        <w:br/>
        <w:t xml:space="preserve">          ├── Knowledge Store</w:t>
        <w:br/>
        <w:t xml:space="preserve">          └── Sandbox Executor</w:t>
        <w:br/>
      </w:r>
    </w:p>
    <w:p>
      <w:bookmarkStart w:id="18" w:name="4-3-五端端口"/>
      <w:pPr>
        <w:pStyle w:val="Heading3"/>
        <w:spacing w:line="312" w:lineRule="auto" w:before="330" w:after="120"/>
      </w:pPr>
      <w:bookmarkEnd w:id="1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4.3 五端端口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服务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地址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127.0.0.1:3308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用户、会话、消息、</w:t>
            </w:r>
            <w:r>
              <w:t xml:space="preserve"> </w:t>
            </w:r>
            <w:r>
              <w:t>Agent</w:t>
            </w:r>
            <w:r>
              <w:t xml:space="preserve"> </w:t>
            </w:r>
            <w:r>
              <w:t>、工具、技能、审计、用量、模型配置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Redis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127.0.0.1:6379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Token</w:t>
            </w:r>
            <w:r>
              <w:t xml:space="preserve"> </w:t>
            </w:r>
            <w:r>
              <w:t>、验证码、限流、缓存、配额、运行时支撑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127.0.0.1:8000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编排、模型调用、工具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知识库执行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127.0.0.1:8090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对外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、鉴权、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中继、业务落库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Vue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127.0.0.1:5173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管理工作台与聊天界面</w:t>
            </w:r>
          </w:p>
        </w:tc>
      </w:tr>
    </w:tbl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早期开发阶段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曾使用</w:t>
      </w:r>
      <w:r>
        <w:t xml:space="preserve"> 8080</w:t>
      </w:r>
      <w:r>
        <w:rPr>
          <w:rFonts w:ascii="Microsoft YaHei" w:eastAsia="Microsoft YaHei" w:hAnsi="Microsoft YaHei" w:cs="Microsoft YaHei" w:hint="eastAsia"/>
          <w:lang w:eastAsia="zh-CN"/>
        </w:rPr>
        <w:t>，后因本机其他项目占用改为</w:t>
      </w:r>
      <w:r>
        <w:t xml:space="preserve"> 8090</w:t>
      </w:r>
      <w:r>
        <w:rPr>
          <w:rFonts w:ascii="Microsoft YaHei" w:eastAsia="Microsoft YaHei" w:hAnsi="Microsoft YaHei" w:cs="Microsoft YaHei" w:hint="eastAsia"/>
          <w:lang w:eastAsia="zh-CN"/>
        </w:rPr>
        <w:t>；当前启动脚本、</w:t>
      </w:r>
      <w:r>
        <w:t xml:space="preserve">Vite </w:t>
      </w:r>
      <w:r>
        <w:rPr>
          <w:rFonts w:ascii="Microsoft YaHei" w:eastAsia="Microsoft YaHei" w:hAnsi="Microsoft YaHei" w:cs="Microsoft YaHei" w:hint="eastAsia"/>
          <w:lang w:eastAsia="zh-CN"/>
        </w:rPr>
        <w:t>代理、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内部调用和验证脚本均以</w:t>
      </w:r>
      <w:r>
        <w:t xml:space="preserve"> 8090 </w:t>
      </w:r>
      <w:r>
        <w:rPr>
          <w:rFonts w:ascii="Microsoft YaHei" w:eastAsia="Microsoft YaHei" w:hAnsi="Microsoft YaHei" w:cs="Microsoft YaHei" w:hint="eastAsia"/>
          <w:lang w:eastAsia="zh-CN"/>
        </w:rPr>
        <w:t>为准。</w:t>
      </w:r>
    </w:p>
    <w:p>
      <w:bookmarkStart w:id="19" w:name="4-4-为什么-python-智能层独立"/>
      <w:pPr>
        <w:pStyle w:val="Heading3"/>
        <w:spacing w:line="312" w:lineRule="auto" w:before="330" w:after="120"/>
      </w:pPr>
      <w:bookmarkEnd w:id="1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4.4 为什么 Python 智能层独立</w:t>
      </w:r>
    </w:p>
    <w:p>
      <w:pPr>
        <w:pStyle w:val="ListNumber"/>
        <w:numPr>
          <w:ilvl w:val="0"/>
          <w:numId w:val="12"/>
        </w:numPr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生命周期隔离</w:t>
      </w:r>
      <w:r>
        <w:rPr>
          <w:rFonts w:ascii="Microsoft YaHei" w:eastAsia="Microsoft YaHei" w:hAnsi="Microsoft YaHei" w:cs="Microsoft YaHei" w:hint="eastAsia"/>
          <w:lang w:eastAsia="zh-CN"/>
        </w:rPr>
        <w:t>：模型调用与工具执行可能持续数秒到数分钟，不能阻塞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业务线程池。</w:t>
      </w:r>
    </w:p>
    <w:p>
      <w:pPr>
        <w:pStyle w:val="ListNumber"/>
        <w:numPr>
          <w:ilvl w:val="0"/>
          <w:numId w:val="12"/>
        </w:numPr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变化速度不同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Prompt</w:t>
      </w:r>
      <w:r>
        <w:rPr>
          <w:rFonts w:ascii="Microsoft YaHei" w:eastAsia="Microsoft YaHei" w:hAnsi="Microsoft YaHei" w:cs="Microsoft YaHei" w:hint="eastAsia"/>
          <w:lang w:eastAsia="zh-CN"/>
        </w:rPr>
        <w:t>、图编排和工具描述变化频率高于用户表、权限表和业务事务代码。</w:t>
      </w:r>
    </w:p>
    <w:p>
      <w:pPr>
        <w:pStyle w:val="ListNumber"/>
        <w:numPr>
          <w:ilvl w:val="0"/>
          <w:numId w:val="12"/>
        </w:numPr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故障域隔离</w:t>
      </w:r>
      <w:r>
        <w:rPr>
          <w:rFonts w:ascii="Microsoft YaHei" w:eastAsia="Microsoft YaHei" w:hAnsi="Microsoft YaHei" w:cs="Microsoft YaHei" w:hint="eastAsia"/>
          <w:lang w:eastAsia="zh-CN"/>
        </w:rPr>
        <w:t>：模型超时、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超限、沙箱</w:t>
      </w:r>
      <w:r>
        <w:t xml:space="preserve"> OOM </w:t>
      </w:r>
      <w:r>
        <w:rPr>
          <w:rFonts w:ascii="Microsoft YaHei" w:eastAsia="Microsoft YaHei" w:hAnsi="Microsoft YaHei" w:cs="Microsoft YaHei" w:hint="eastAsia"/>
          <w:lang w:eastAsia="zh-CN"/>
        </w:rPr>
        <w:t>和工具异常不应拖垮登录、权限和审计基础服务。</w:t>
      </w:r>
    </w:p>
    <w:p>
      <w:pPr>
        <w:pStyle w:val="ListNumber"/>
        <w:numPr>
          <w:ilvl w:val="0"/>
          <w:numId w:val="12"/>
        </w:numPr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生态匹配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LangGraph</w:t>
      </w:r>
      <w:r>
        <w:rPr>
          <w:rFonts w:ascii="Microsoft YaHei" w:eastAsia="Microsoft YaHei" w:hAnsi="Microsoft YaHei" w:cs="Microsoft YaHei" w:hint="eastAsia"/>
          <w:lang w:eastAsia="zh-CN"/>
        </w:rPr>
        <w:t>、模型</w:t>
      </w:r>
      <w:r>
        <w:t xml:space="preserve"> SDK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Embedding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MCP </w:t>
      </w:r>
      <w:r>
        <w:rPr>
          <w:rFonts w:ascii="Microsoft YaHei" w:eastAsia="Microsoft YaHei" w:hAnsi="Microsoft YaHei" w:cs="Microsoft YaHei" w:hint="eastAsia"/>
          <w:lang w:eastAsia="zh-CN"/>
        </w:rPr>
        <w:t>和数据处理生态的主要承载语言。</w:t>
      </w:r>
    </w:p>
    <w:p>
      <w:bookmarkStart w:id="20" w:name="4-5-层间契约"/>
      <w:pPr>
        <w:pStyle w:val="Heading3"/>
        <w:spacing w:line="312" w:lineRule="auto" w:before="330" w:after="120"/>
      </w:pPr>
      <w:bookmarkEnd w:id="2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4.5 层间契约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边界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协议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主要约束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Vue ↔ Java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HTTP/JSON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SSE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JWT </w:t>
            </w:r>
            <w:r>
              <w:t xml:space="preserve"> </w:t>
            </w:r>
            <w:r>
              <w:t>鉴权、统一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R&lt;T&gt;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响应、</w:t>
            </w:r>
            <w:r>
              <w:t xml:space="preserve"> </w:t>
            </w:r>
            <w:r>
              <w:t>traceId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 ↔ Python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HTTP/JSON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NDJSON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 </w:t>
            </w:r>
            <w:r>
              <w:t xml:space="preserve"> </w:t>
            </w:r>
            <w:r>
              <w:t>传入租户、模型和</w:t>
            </w:r>
            <w:r>
              <w:t xml:space="preserve"> </w:t>
            </w:r>
            <w:r>
              <w:t xml:space="preserve"> Agent runtime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返回事件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↔ </w:t>
            </w:r>
            <w:r>
              <w:t xml:space="preserve"> </w:t>
            </w:r>
            <w:r>
              <w:t>工具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进程内、</w:t>
            </w:r>
            <w:r>
              <w:t xml:space="preserve"> </w:t>
            </w:r>
            <w:r>
              <w:t>MCP stdio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MCP HTTP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工具描述、</w:t>
            </w:r>
            <w:r>
              <w:t xml:space="preserve"> </w:t>
            </w:r>
            <w:r>
              <w:t>JSON Schema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callId</w:t>
            </w:r>
            <w:r>
              <w:t xml:space="preserve"> </w:t>
            </w:r>
            <w:r>
              <w:t>、错误脱敏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 ↔ MySQL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JDBC/MyBatis-Plus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 </w:t>
            </w:r>
            <w:r>
              <w:t xml:space="preserve"> </w:t>
            </w:r>
            <w:r>
              <w:t>是业务数据唯一写入口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Java/Python ↔ Redis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Redis </w:t>
            </w:r>
            <w:r>
              <w:t xml:space="preserve"> </w:t>
            </w:r>
            <w:r>
              <w:t>协议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TTL</w:t>
            </w:r>
            <w:r>
              <w:t xml:space="preserve"> </w:t>
            </w:r>
            <w:r>
              <w:t>、原子计数、限流、配额和临时状态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1" w:name="5-技术选型与工程结构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21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5. 技术选型与工程结构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22" w:name="5-1-技术栈"/>
      <w:pPr>
        <w:pStyle w:val="Heading3"/>
        <w:spacing w:line="312" w:lineRule="auto" w:before="330" w:after="120"/>
      </w:pPr>
      <w:bookmarkEnd w:id="2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5.1 技术栈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领域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技术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Vue 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TypeScript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Vite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Pinia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Vue Router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Axios</w:t>
            </w:r>
            <w:r>
              <w:t xml:space="preserve"> </w:t>
            </w:r>
            <w:r>
              <w:t>、原生</w:t>
            </w:r>
            <w:r>
              <w:t xml:space="preserve"> </w:t>
            </w:r>
            <w:r>
              <w:t xml:space="preserve"> CSS Token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 </w:t>
            </w:r>
            <w:r>
              <w:t xml:space="preserve"> </w:t>
            </w:r>
            <w:r>
              <w:t>后端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 17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Spring Boot 3.2/3.3 </w:t>
            </w:r>
            <w:r>
              <w:t xml:space="preserve"> </w:t>
            </w:r>
            <w:r>
              <w:t>系列、</w:t>
            </w:r>
            <w:r>
              <w:t xml:space="preserve"> </w:t>
            </w:r>
            <w:r>
              <w:t>MyBatis-Plus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Spring Security/JWT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Redis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引擎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3.13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FastAPI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LangGraph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LangChain Core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Pydantic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httpx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MCP SDK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MySQL 8/9 </w:t>
            </w:r>
            <w:r>
              <w:t xml:space="preserve"> </w:t>
            </w:r>
            <w:r>
              <w:t>本地兼容、</w:t>
            </w:r>
            <w:r>
              <w:t xml:space="preserve"> </w:t>
            </w:r>
            <w:r>
              <w:t xml:space="preserve">PostgreSQL + pgvector </w:t>
            </w:r>
            <w:r>
              <w:t xml:space="preserve"> </w:t>
            </w:r>
            <w:r>
              <w:t>设计、</w:t>
            </w:r>
            <w:r>
              <w:t xml:space="preserve"> </w:t>
            </w:r>
            <w:r>
              <w:t>Redis 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流式协议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Java SSE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Python NDJSON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构建与验证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Maven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npm/Vite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pytest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shell E2E</w:t>
            </w:r>
            <w:r>
              <w:t xml:space="preserve"> </w:t>
            </w:r>
            <w:r>
              <w:t>、稳定性巡检</w:t>
            </w:r>
          </w:p>
        </w:tc>
      </w:tr>
    </w:tbl>
    <w:p>
      <w:bookmarkStart w:id="23" w:name="5-2-根目录结构"/>
      <w:pPr>
        <w:pStyle w:val="Heading3"/>
        <w:spacing w:line="312" w:lineRule="auto" w:before="330" w:after="120"/>
      </w:pPr>
      <w:bookmarkEnd w:id="2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5.2 根目录结构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开发全流程体验/</w:t>
        <w:br/>
        <w:t>├── backend/</w:t>
        <w:br/>
        <w:t>│   ├── pom.xml</w:t>
        <w:br/>
        <w:t>│   ├── af-common/</w:t>
        <w:br/>
        <w:t>│   ├── af-auth-api/</w:t>
        <w:br/>
        <w:t>│   ├── af-auth-impl/</w:t>
        <w:br/>
        <w:t>│   ├── af-session-api/</w:t>
        <w:br/>
        <w:t>│   ├── af-session-impl/</w:t>
        <w:br/>
        <w:t>│   ├── af-agent/</w:t>
        <w:br/>
        <w:t>│   ├── af-bootstrap/</w:t>
        <w:br/>
        <w:t>│   ├── sql/</w:t>
        <w:br/>
        <w:t>│   └── skill-repo/</w:t>
        <w:br/>
        <w:t>├── agent-engine/</w:t>
        <w:br/>
        <w:t>│   ├── app/</w:t>
        <w:br/>
        <w:t>│   │   ├── graph/</w:t>
        <w:br/>
        <w:t>│   │   ├── model/</w:t>
        <w:br/>
        <w:t>│   │   ├── tools/</w:t>
        <w:br/>
        <w:t>│   │   ├── skills/</w:t>
        <w:br/>
        <w:t>│   │   ├── knowledge/</w:t>
        <w:br/>
        <w:t>│   │   └── sandbox/</w:t>
        <w:br/>
        <w:t>│   └── tests/</w:t>
        <w:br/>
        <w:t>├── frontend/</w:t>
        <w:br/>
        <w:t>│   └── src/</w:t>
        <w:br/>
        <w:t>│       ├── api/</w:t>
        <w:br/>
        <w:t>│       ├── components/</w:t>
        <w:br/>
        <w:t>│       ├── router/</w:t>
        <w:br/>
        <w:t>│       ├── stores/</w:t>
        <w:br/>
        <w:t>│       ├── types/</w:t>
        <w:br/>
        <w:t>│       ├── utils/</w:t>
        <w:br/>
        <w:t>│       └── views/</w:t>
        <w:br/>
        <w:t>├── scripts/</w:t>
        <w:br/>
        <w:t>│   └── start-all.sh</w:t>
        <w:br/>
        <w:t>├── tests/</w:t>
        <w:br/>
        <w:t>│   ├── e2e-smoke.sh</w:t>
        <w:br/>
        <w:t>│   ├── e2e-full.sh</w:t>
        <w:br/>
        <w:t>│   └── soak-30m.sh</w:t>
        <w:br/>
        <w:t>├── docs/</w:t>
        <w:br/>
        <w:t>├── logs/</w:t>
        <w:br/>
        <w:t>└── overview*.md</w:t>
        <w:br/>
      </w:r>
    </w:p>
    <w:p>
      <w:bookmarkStart w:id="24" w:name="5-3-java-模块依赖"/>
      <w:pPr>
        <w:pStyle w:val="Heading3"/>
        <w:spacing w:line="312" w:lineRule="auto" w:before="330" w:after="120"/>
      </w:pPr>
      <w:bookmarkEnd w:id="2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5.3 Java 模块依赖</w:t>
      </w:r>
    </w:p>
    <w:p>
      <w:pPr/>
      <w:r>
        <w:rPr>
          <w:rFonts w:ascii="Courier" w:hAnsi="Courier"/>
        </w:rPr>
        <w:t>af-bootstrap</w:t>
        <w:br/>
        <w:t xml:space="preserve">  ├── af-auth-impl</w:t>
        <w:br/>
        <w:t xml:space="preserve">  │     └── af-auth-api → af-common</w:t>
        <w:br/>
        <w:t xml:space="preserve">  ├── af-session-impl</w:t>
        <w:br/>
        <w:t xml:space="preserve">  │     ├── af-session-api → af-common</w:t>
        <w:br/>
        <w:t xml:space="preserve">  │     └── af-auth-api</w:t>
        <w:br/>
        <w:t xml:space="preserve">  └── af-agent → af-common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设计原则是模块间优先依赖 </w:t>
      </w:r>
      <w:r>
        <w:rPr>
          <w:rFonts w:ascii="Courier" w:hAnsi="Courier"/>
        </w:rPr>
        <w:t>api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包，避免 </w:t>
      </w:r>
      <w:r>
        <w:rPr>
          <w:rFonts w:ascii="Courier" w:hAnsi="Courier"/>
        </w:rPr>
        <w:t>impl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之间直接互相引用，为后续拆分微服务保留边界。</w:t>
      </w:r>
    </w:p>
    <w:p>
      <w:bookmarkStart w:id="25" w:name="5-4-前端工作台路由"/>
      <w:pPr>
        <w:pStyle w:val="Heading3"/>
        <w:spacing w:line="312" w:lineRule="auto" w:before="330" w:after="120"/>
      </w:pPr>
      <w:bookmarkEnd w:id="2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5.4 前端工作台路由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路由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页面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/login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/register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/forgot-password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找回密码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/workspace/chat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会话工作台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/workspace/knowledge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agent:knowledge:read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/workspace/agents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智能体管理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agent:agent:read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/workspace/tools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工具与技能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agent:tool:read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/workspace/models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模型管理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agent:model:read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/workspace/obs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agent:usage:read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/403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无权访问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6" w:name="6-一次聊天请求的完整链路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26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6. 一次聊天请求的完整链路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27" w:name="6-1-请求进入"/>
      <w:pPr>
        <w:pStyle w:val="Heading3"/>
        <w:spacing w:line="312" w:lineRule="auto" w:before="330" w:after="120"/>
      </w:pPr>
      <w:bookmarkEnd w:id="2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6.1 请求进入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前端向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发起：</w:t>
      </w:r>
    </w:p>
    <w:p>
      <w:pPr/>
      <w:r>
        <w:rPr>
          <w:rFonts w:ascii="Courier" w:hAnsi="Courier"/>
        </w:rPr>
        <w:t>POST /api/chat/stream</w:t>
        <w:br/>
        <w:t>Authorization: Bearer &lt;ACCESS_TOKEN&gt;</w:t>
        <w:br/>
        <w:t>Content-Type: application/json</w:t>
        <w:br/>
        <w:t>X-Trace-Id: &lt;TRACE_ID&gt;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请求体核心字段：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{</w:t>
        <w:br/>
        <w:t xml:space="preserve">  "conversationId": "&lt;CONVERSATION_ID&gt;",</w:t>
        <w:br/>
        <w:t xml:space="preserve">  "content": "你好，请介绍一下 AgentForge",</w:t>
        <w:br/>
        <w:t xml:space="preserve">  "modelConfigId": 1,</w:t>
        <w:br/>
        <w:t xml:space="preserve">  "agentId": 1</w:t>
        <w:br/>
        <w:t>}</w:t>
        <w:br/>
      </w:r>
    </w:p>
    <w:p>
      <w:bookmarkStart w:id="28" w:name="6-2-java-chatservice-处理顺序"/>
      <w:pPr>
        <w:pStyle w:val="Heading3"/>
        <w:spacing w:line="312" w:lineRule="auto" w:before="330" w:after="120"/>
      </w:pPr>
      <w:bookmarkEnd w:id="2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6.2 Java ChatService 处理顺序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从 </w:t>
      </w:r>
      <w:r>
        <w:rPr>
          <w:rFonts w:ascii="Courier" w:hAnsi="Courier"/>
        </w:rPr>
        <w:t>UserContext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获取用户和租户。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执行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配额预检。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创建会话或校验会话归属。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确定有效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：会话绑定</w:t>
      </w:r>
      <w:r>
        <w:t xml:space="preserve"> Agent &gt; </w:t>
      </w:r>
      <w:r>
        <w:rPr>
          <w:rFonts w:ascii="Microsoft YaHei" w:eastAsia="Microsoft YaHei" w:hAnsi="Microsoft YaHei" w:cs="Microsoft YaHei" w:hint="eastAsia"/>
          <w:lang w:eastAsia="zh-CN"/>
        </w:rPr>
        <w:t>请求级</w:t>
      </w:r>
      <w:r>
        <w:t xml:space="preserve"> Agent &gt; </w:t>
      </w:r>
      <w:r>
        <w:rPr>
          <w:rFonts w:ascii="Microsoft YaHei" w:eastAsia="Microsoft YaHei" w:hAnsi="Microsoft YaHei" w:cs="Microsoft YaHei" w:hint="eastAsia"/>
          <w:lang w:eastAsia="zh-CN"/>
        </w:rPr>
        <w:t>默认助手。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读取最近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条消息构造上下文。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清理历史中错误保存的 </w:t>
      </w:r>
      <w:r>
        <w:rPr>
          <w:rFonts w:ascii="Courier" w:hAnsi="Courier"/>
        </w:rPr>
        <w:t>tool_calls</w:t>
      </w:r>
      <w:r>
        <w:t>/</w:t>
      </w:r>
      <w:r>
        <w:rPr>
          <w:rFonts w:ascii="Courier" w:hAnsi="Courier"/>
        </w:rPr>
        <w:t>tool_code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读取</w:t>
      </w:r>
      <w:r>
        <w:t xml:space="preserve"> Agent runtime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解析模型优先级：请求级 </w:t>
      </w:r>
      <w:r>
        <w:rPr>
          <w:rFonts w:ascii="Courier" w:hAnsi="Courier"/>
        </w:rPr>
        <w:t>modelConfigId</w:t>
      </w:r>
      <w:r>
        <w:t xml:space="preserve"> &gt; Agent </w:t>
      </w:r>
      <w:r>
        <w:rPr>
          <w:rFonts w:ascii="Microsoft YaHei" w:eastAsia="Microsoft YaHei" w:hAnsi="Microsoft YaHei" w:cs="Microsoft YaHei" w:hint="eastAsia"/>
          <w:lang w:eastAsia="zh-CN"/>
        </w:rPr>
        <w:t>绑定模型</w:t>
      </w:r>
      <w:r>
        <w:t xml:space="preserve"> &gt; </w:t>
      </w:r>
      <w:r>
        <w:rPr>
          <w:rFonts w:ascii="Microsoft YaHei" w:eastAsia="Microsoft YaHei" w:hAnsi="Microsoft YaHei" w:cs="Microsoft YaHei" w:hint="eastAsia"/>
          <w:lang w:eastAsia="zh-CN"/>
        </w:rPr>
        <w:t>平台默认模型。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写入</w:t>
      </w:r>
      <w:r>
        <w:t xml:space="preserve"> user </w:t>
      </w:r>
      <w:r>
        <w:rPr>
          <w:rFonts w:ascii="Microsoft YaHei" w:eastAsia="Microsoft YaHei" w:hAnsi="Microsoft YaHei" w:cs="Microsoft YaHei" w:hint="eastAsia"/>
          <w:lang w:eastAsia="zh-CN"/>
        </w:rPr>
        <w:t>消息。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创建</w:t>
      </w:r>
      <w:r>
        <w:t xml:space="preserve"> assistant </w:t>
      </w:r>
      <w:r>
        <w:rPr>
          <w:rFonts w:ascii="Microsoft YaHei" w:eastAsia="Microsoft YaHei" w:hAnsi="Microsoft YaHei" w:cs="Microsoft YaHei" w:hint="eastAsia"/>
          <w:lang w:eastAsia="zh-CN"/>
        </w:rPr>
        <w:t>空壳消息，状态为</w:t>
      </w:r>
      <w:r>
        <w:t xml:space="preserve"> streaming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通过 </w:t>
      </w:r>
      <w:r>
        <w:rPr>
          <w:rFonts w:ascii="Courier" w:hAnsi="Courier"/>
        </w:rPr>
        <w:t>HttpAgentEngineClient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调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引擎。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将</w:t>
      </w:r>
      <w:r>
        <w:t xml:space="preserve"> Python NDJSON </w:t>
      </w:r>
      <w:r>
        <w:rPr>
          <w:rFonts w:ascii="Microsoft YaHei" w:eastAsia="Microsoft YaHei" w:hAnsi="Microsoft YaHei" w:cs="Microsoft YaHei" w:hint="eastAsia"/>
          <w:lang w:eastAsia="zh-CN"/>
        </w:rPr>
        <w:t>事件转成</w:t>
      </w:r>
      <w:r>
        <w:t xml:space="preserve"> Java SSE </w:t>
      </w:r>
      <w:r>
        <w:rPr>
          <w:rFonts w:ascii="Microsoft YaHei" w:eastAsia="Microsoft YaHei" w:hAnsi="Microsoft YaHei" w:cs="Microsoft YaHei" w:hint="eastAsia"/>
          <w:lang w:eastAsia="zh-CN"/>
        </w:rPr>
        <w:t>事件。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增量累积</w:t>
      </w:r>
      <w:r>
        <w:t xml:space="preserve"> assistant </w:t>
      </w:r>
      <w:r>
        <w:rPr>
          <w:rFonts w:ascii="Microsoft YaHei" w:eastAsia="Microsoft YaHei" w:hAnsi="Microsoft YaHei" w:cs="Microsoft YaHei" w:hint="eastAsia"/>
          <w:lang w:eastAsia="zh-CN"/>
        </w:rPr>
        <w:t>文本，并每</w:t>
      </w:r>
      <w:r>
        <w:t xml:space="preserve"> 500ms </w:t>
      </w:r>
      <w:r>
        <w:rPr>
          <w:rFonts w:ascii="Microsoft YaHei" w:eastAsia="Microsoft YaHei" w:hAnsi="Microsoft YaHei" w:cs="Microsoft YaHei" w:hint="eastAsia"/>
          <w:lang w:eastAsia="zh-CN"/>
        </w:rPr>
        <w:t>节流落库。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每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秒发送</w:t>
      </w:r>
      <w:r>
        <w:t xml:space="preserve"> ping </w:t>
      </w:r>
      <w:r>
        <w:rPr>
          <w:rFonts w:ascii="Microsoft YaHei" w:eastAsia="Microsoft YaHei" w:hAnsi="Microsoft YaHei" w:cs="Microsoft YaHei" w:hint="eastAsia"/>
          <w:lang w:eastAsia="zh-CN"/>
        </w:rPr>
        <w:t>保活。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完成后写模型、</w:t>
      </w:r>
      <w:r>
        <w:t>Token</w:t>
      </w:r>
      <w:r>
        <w:rPr>
          <w:rFonts w:ascii="Microsoft YaHei" w:eastAsia="Microsoft YaHei" w:hAnsi="Microsoft YaHei" w:cs="Microsoft YaHei" w:hint="eastAsia"/>
          <w:lang w:eastAsia="zh-CN"/>
        </w:rPr>
        <w:t>、耗时、审计和用量。</w:t>
      </w:r>
    </w:p>
    <w:p>
      <w:pPr>
        <w:pStyle w:val="ListNumber"/>
        <w:numPr>
          <w:ilvl w:val="0"/>
          <w:numId w:val="13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异常时保留已生成内容，标记失败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中断并发送安全错误。</w:t>
      </w:r>
    </w:p>
    <w:p>
      <w:bookmarkStart w:id="29" w:name="6-3-python-agentgraph-路由"/>
      <w:pPr>
        <w:pStyle w:val="Heading3"/>
        <w:spacing w:line="312" w:lineRule="auto" w:before="330" w:after="120"/>
      </w:pPr>
      <w:bookmarkEnd w:id="2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6.3 Python AgentGraph 路由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START</w:t>
        <w:br/>
        <w:t xml:space="preserve">  ↓</w:t>
        <w:br/>
        <w:t>agent</w:t>
        <w:br/>
        <w:t xml:space="preserve">  ├── 命中技能 → skill_start → skill_execute → agent</w:t>
        <w:br/>
        <w:t xml:space="preserve">  ├── 命中工具 → tool_start → tools → agent</w:t>
        <w:br/>
        <w:t xml:space="preserve">  └── 无技能/工具 → END</w:t>
        <w:br/>
      </w:r>
    </w:p>
    <w:p>
      <w:pPr>
        <w:spacing w:before="0" w:after="120"/>
      </w:pPr>
      <w:r>
        <w:rPr>
          <w:rFonts w:ascii="Courier" w:hAnsi="Courier"/>
        </w:rP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节点的优先级为：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处理技能执行结果。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处理工具执行结果并生成自然语言总结。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从历史上下文中提取最后一条用户问题。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注入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系统提示词。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优先匹配技能。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再规划工具。</w:t>
      </w:r>
    </w:p>
    <w:p>
      <w:pPr>
        <w:pStyle w:val="ListNumber"/>
        <w:numPr>
          <w:ilvl w:val="0"/>
          <w:numId w:val="14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最后生成普通自然语言回复。</w:t>
      </w:r>
    </w:p>
    <w:p>
      <w:bookmarkStart w:id="30" w:name="6-4-python-ndjson-到-java-sse"/>
      <w:pPr>
        <w:pStyle w:val="Heading3"/>
        <w:spacing w:line="312" w:lineRule="auto" w:before="330" w:after="120"/>
      </w:pPr>
      <w:bookmarkEnd w:id="3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6.4 Python NDJSON 到 Java SSE</w:t>
      </w:r>
    </w:p>
    <w:p>
      <w:pPr>
        <w:spacing w:before="0" w:after="120"/>
      </w:pP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事件示例：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{"type":"message_start","data":{"model":"&lt;MODEL&gt;"}}</w:t>
        <w:br/>
        <w:t>{"type":"tool_call_start","data":{"call_id":"&lt;CALL_ID&gt;","tool_code":"calculator","status":"running"}}</w:t>
        <w:br/>
        <w:t>{"type":"tool_call_result","data":{"call_id":"&lt;CALL_ID&gt;","result":{"value":64},"status":"success"}}</w:t>
        <w:br/>
        <w:t>{"type":"content_delta","data":{"delta":"计算结果是 64。"}}</w:t>
        <w:br/>
        <w:t>{"type":"message_done","data":{"model":"&lt;MODEL&gt;","token_input":10,"token_output":20}}</w:t>
        <w:br/>
      </w:r>
    </w:p>
    <w:p>
      <w:pPr>
        <w:spacing w:before="0" w:after="12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对外通过</w:t>
      </w:r>
      <w:r>
        <w:t xml:space="preserve"> SSE </w:t>
      </w:r>
      <w:r>
        <w:rPr>
          <w:rFonts w:ascii="Microsoft YaHei" w:eastAsia="Microsoft YaHei" w:hAnsi="Microsoft YaHei" w:cs="Microsoft YaHei" w:hint="eastAsia"/>
          <w:lang w:eastAsia="zh-CN"/>
        </w:rPr>
        <w:t>输出：</w:t>
      </w:r>
    </w:p>
    <w:p>
      <w:pPr/>
      <w:r>
        <w:rPr>
          <w:rFonts w:ascii="Courier" w:hAnsi="Courier"/>
        </w:rPr>
        <w:t>event: message_start</w:t>
        <w:br/>
        <w:t>event: tool_call_start</w:t>
        <w:br/>
        <w:t>event: tool_call_result</w:t>
        <w:br/>
        <w:t>event: content_delta</w:t>
        <w:br/>
        <w:t>event: message_done</w:t>
        <w:br/>
      </w:r>
    </w:p>
    <w:p>
      <w:bookmarkStart w:id="31" w:name="6-5-sse-事件类型"/>
      <w:pPr>
        <w:pStyle w:val="Heading3"/>
        <w:spacing w:line="312" w:lineRule="auto" w:before="330" w:after="120"/>
      </w:pPr>
      <w:bookmarkEnd w:id="3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6.5 SSE 事件类型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事件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message_start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assistant </w:t>
            </w:r>
            <w:r>
              <w:t xml:space="preserve"> </w:t>
            </w:r>
            <w:r>
              <w:t>消息已创建，开始生成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content_delta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文本增量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tool_call_start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工具开始调用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tool_call_result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工具成功返回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tool_call_error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工具失败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超时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skill_call_start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技能开始执行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skill_call_result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技能成功返回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skill_call_error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message_done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本轮完成并返回模型与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元数据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error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安全错误摘要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ping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连接保活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32" w:name="7-认证-token-与权限体系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32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7. 认证、Token 与权限体系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33" w:name="7-1-登录契约"/>
      <w:pPr>
        <w:pStyle w:val="Heading3"/>
        <w:spacing w:line="312" w:lineRule="auto" w:before="330" w:after="120"/>
      </w:pPr>
      <w:bookmarkEnd w:id="3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7.1 登录契约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正确的登录字段是 </w:t>
      </w:r>
      <w:r>
        <w:rPr>
          <w:rFonts w:ascii="Courier" w:hAnsi="Courier"/>
        </w:rPr>
        <w:t>identifier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，不是 </w:t>
      </w:r>
      <w:r>
        <w:rPr>
          <w:rFonts w:ascii="Courier" w:hAnsi="Courier"/>
        </w:rPr>
        <w:t>username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/>
      <w:r>
        <w:rPr>
          <w:rFonts w:ascii="Courier" w:hAnsi="Courier"/>
        </w:rPr>
        <w:t>{</w:t>
        <w:br/>
        <w:t xml:space="preserve">  "identifier": "admin",</w:t>
        <w:br/>
        <w:t xml:space="preserve">  "password": "&lt;PASSWORD&gt;"</w:t>
        <w:br/>
        <w:t>}</w:t>
        <w:br/>
      </w:r>
    </w:p>
    <w:p>
      <w:pPr>
        <w:spacing w:before="0" w:after="120"/>
      </w:pPr>
      <w:r>
        <w:rPr>
          <w:rFonts w:ascii="Courier" w:hAnsi="Courier"/>
        </w:rPr>
        <w:t>identifier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可以是用户名、邮箱或手机号，后端统一识别。</w:t>
      </w:r>
    </w:p>
    <w:p>
      <w:bookmarkStart w:id="34" w:name="7-2-双-token-设计"/>
      <w:pPr>
        <w:pStyle w:val="Heading3"/>
        <w:spacing w:line="312" w:lineRule="auto" w:before="330" w:after="120"/>
      </w:pPr>
      <w:bookmarkEnd w:id="3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7.2 双 Token 设计</w:t>
      </w:r>
    </w:p>
    <w:p>
      <w:pPr>
        <w:pStyle w:val="ListBullet"/>
        <w:spacing w:after="90"/>
      </w:pPr>
      <w:r>
        <w:t>access token</w:t>
      </w:r>
      <w:r>
        <w:rPr>
          <w:rFonts w:ascii="Microsoft YaHei" w:eastAsia="Microsoft YaHei" w:hAnsi="Microsoft YaHei" w:cs="Microsoft YaHei" w:hint="eastAsia"/>
          <w:lang w:eastAsia="zh-CN"/>
        </w:rPr>
        <w:t>：短生命周期，仅在前端内存中保存。</w:t>
      </w:r>
    </w:p>
    <w:p>
      <w:pPr>
        <w:pStyle w:val="ListBullet"/>
        <w:spacing w:after="90"/>
      </w:pPr>
      <w:r>
        <w:t>refresh token</w:t>
      </w:r>
      <w:r>
        <w:rPr>
          <w:rFonts w:ascii="Microsoft YaHei" w:eastAsia="Microsoft YaHei" w:hAnsi="Microsoft YaHei" w:cs="Microsoft YaHei" w:hint="eastAsia"/>
          <w:lang w:eastAsia="zh-CN"/>
        </w:rPr>
        <w:t>：较长生命周期，保存在</w:t>
      </w:r>
      <w:r>
        <w:t xml:space="preserve"> </w:t>
      </w:r>
      <w:r>
        <w:rPr>
          <w:rFonts w:ascii="Courier" w:hAnsi="Courier"/>
        </w:rPr>
        <w:t>localStorage</w:t>
      </w:r>
      <w:r>
        <w:rPr>
          <w:rFonts w:ascii="Microsoft YaHei" w:eastAsia="Microsoft YaHei" w:hAnsi="Microsoft YaHei" w:cs="Microsoft YaHei" w:hint="eastAsia"/>
          <w:lang w:eastAsia="zh-CN"/>
        </w:rPr>
        <w:t>，用于刷新</w:t>
      </w:r>
      <w:r>
        <w:t xml:space="preserve"> access token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refresh token </w:t>
      </w:r>
      <w:r>
        <w:rPr>
          <w:rFonts w:ascii="Microsoft YaHei" w:eastAsia="Microsoft YaHei" w:hAnsi="Microsoft YaHei" w:cs="Microsoft YaHei" w:hint="eastAsia"/>
          <w:lang w:eastAsia="zh-CN"/>
        </w:rPr>
        <w:t>轮换：旧</w:t>
      </w:r>
      <w:r>
        <w:t xml:space="preserve"> refresh token </w:t>
      </w:r>
      <w:r>
        <w:rPr>
          <w:rFonts w:ascii="Microsoft YaHei" w:eastAsia="Microsoft YaHei" w:hAnsi="Microsoft YaHei" w:cs="Microsoft YaHei" w:hint="eastAsia"/>
          <w:lang w:eastAsia="zh-CN"/>
        </w:rPr>
        <w:t>使用后立即失效。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密码重置后：吊销用户全部</w:t>
      </w:r>
      <w:r>
        <w:t xml:space="preserve"> refresh token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开发配置默认值仅用于本地演示，生产环境应通过环境变量提供：</w:t>
      </w:r>
    </w:p>
    <w:p>
      <w:pPr/>
      <w:r>
        <w:rPr>
          <w:rFonts w:ascii="Courier" w:hAnsi="Courier"/>
        </w:rPr>
        <w:t>JWT_SECRET=&lt;JWT_SECRET_AT_LEAST_32_BYTES&gt;</w:t>
        <w:br/>
      </w:r>
    </w:p>
    <w:p>
      <w:bookmarkStart w:id="35" w:name="7-3-401-刷新队列"/>
      <w:pPr>
        <w:pStyle w:val="Heading3"/>
        <w:spacing w:line="312" w:lineRule="auto" w:before="330" w:after="120"/>
      </w:pPr>
      <w:bookmarkEnd w:id="3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7.3 401 刷新队列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前端请求层维护：</w:t>
      </w:r>
    </w:p>
    <w:p>
      <w:pPr/>
      <w:r>
        <w:rPr>
          <w:rFonts w:ascii="Courier" w:hAnsi="Courier"/>
        </w:rPr>
        <w:t>let isRefreshing = false</w:t>
        <w:br/>
        <w:t>let pendingQueue: Array&lt;(token: string) =&gt; void&gt; = []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处理规则：</w:t>
      </w:r>
    </w:p>
    <w:p>
      <w:pPr>
        <w:pStyle w:val="ListNumber"/>
        <w:numPr>
          <w:ilvl w:val="0"/>
          <w:numId w:val="15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第一个</w:t>
      </w:r>
      <w:r>
        <w:t xml:space="preserve"> 401 </w:t>
      </w:r>
      <w:r>
        <w:rPr>
          <w:rFonts w:ascii="Microsoft YaHei" w:eastAsia="Microsoft YaHei" w:hAnsi="Microsoft YaHei" w:cs="Microsoft YaHei" w:hint="eastAsia"/>
          <w:lang w:eastAsia="zh-CN"/>
        </w:rPr>
        <w:t>请求触发</w:t>
      </w:r>
      <w:r>
        <w:t xml:space="preserve"> </w:t>
      </w:r>
      <w:r>
        <w:rPr>
          <w:rFonts w:ascii="Courier" w:hAnsi="Courier"/>
        </w:rPr>
        <w:t>/api/auth/refresh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其他并发</w:t>
      </w:r>
      <w:r>
        <w:t xml:space="preserve"> 401 </w:t>
      </w:r>
      <w:r>
        <w:rPr>
          <w:rFonts w:ascii="Microsoft YaHei" w:eastAsia="Microsoft YaHei" w:hAnsi="Microsoft YaHei" w:cs="Microsoft YaHei" w:hint="eastAsia"/>
          <w:lang w:eastAsia="zh-CN"/>
        </w:rPr>
        <w:t>请求进入队列。</w:t>
      </w:r>
    </w:p>
    <w:p>
      <w:pPr>
        <w:pStyle w:val="ListNumber"/>
        <w:numPr>
          <w:ilvl w:val="0"/>
          <w:numId w:val="15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刷新成功后统一使用新</w:t>
      </w:r>
      <w:r>
        <w:t xml:space="preserve"> access token </w:t>
      </w:r>
      <w:r>
        <w:rPr>
          <w:rFonts w:ascii="Microsoft YaHei" w:eastAsia="Microsoft YaHei" w:hAnsi="Microsoft YaHei" w:cs="Microsoft YaHei" w:hint="eastAsia"/>
          <w:lang w:eastAsia="zh-CN"/>
        </w:rPr>
        <w:t>重放。</w:t>
      </w:r>
    </w:p>
    <w:p>
      <w:pPr>
        <w:pStyle w:val="ListNumber"/>
        <w:numPr>
          <w:ilvl w:val="0"/>
          <w:numId w:val="15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刷新失败则清理本地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并跳转登录页。</w:t>
      </w:r>
    </w:p>
    <w:p>
      <w:pPr>
        <w:pStyle w:val="ListNumber"/>
        <w:numPr>
          <w:ilvl w:val="0"/>
          <w:numId w:val="15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刷新请求使用裸请求，避免刷新接口自身进入</w:t>
      </w:r>
      <w:r>
        <w:t xml:space="preserve"> 401 </w:t>
      </w:r>
      <w:r>
        <w:rPr>
          <w:rFonts w:ascii="Microsoft YaHei" w:eastAsia="Microsoft YaHei" w:hAnsi="Microsoft YaHei" w:cs="Microsoft YaHei" w:hint="eastAsia"/>
          <w:lang w:eastAsia="zh-CN"/>
        </w:rPr>
        <w:t>递归。</w:t>
      </w:r>
    </w:p>
    <w:p>
      <w:bookmarkStart w:id="36" w:name="7-4-rbac-权限"/>
      <w:pPr>
        <w:pStyle w:val="Heading3"/>
        <w:spacing w:line="312" w:lineRule="auto" w:before="330" w:after="120"/>
      </w:pPr>
      <w:bookmarkEnd w:id="3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7.4 RBAC 权限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后端通过 </w:t>
      </w:r>
      <w:r>
        <w:rPr>
          <w:rFonts w:ascii="Courier" w:hAnsi="Courier"/>
        </w:rPr>
        <w:t>@RequirePermission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和 </w:t>
      </w:r>
      <w:r>
        <w:rPr>
          <w:rFonts w:ascii="Courier" w:hAnsi="Courier"/>
        </w:rPr>
        <w:t>PermissionAspect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做真正拦截；前端通过路由 </w:t>
      </w:r>
      <w:r>
        <w:rPr>
          <w:rFonts w:ascii="Courier" w:hAnsi="Courier"/>
        </w:rPr>
        <w:t>meta.perm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和按钮条件做体验层隐藏。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管理员角色在前端 </w:t>
      </w:r>
      <w:r>
        <w:rPr>
          <w:rFonts w:ascii="Courier" w:hAnsi="Courier"/>
        </w:rPr>
        <w:t>hasPerm()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和后端权限层均可通配放行，但生产环境仍应保留最小权限治理。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典型权限码：</w:t>
      </w:r>
    </w:p>
    <w:p>
      <w:pPr/>
      <w:r>
        <w:rPr>
          <w:rFonts w:ascii="Courier" w:hAnsi="Courier"/>
        </w:rPr>
        <w:t>agent:model:read</w:t>
        <w:br/>
        <w:t>agent:model:write</w:t>
        <w:br/>
        <w:t>agent:agent:read</w:t>
        <w:br/>
        <w:t>agent:agent:write</w:t>
        <w:br/>
        <w:t>agent:tool:read</w:t>
        <w:br/>
        <w:t>agent:tool:write</w:t>
        <w:br/>
        <w:t>agent:skill:read</w:t>
        <w:br/>
        <w:t>agent:skill:write</w:t>
        <w:br/>
        <w:t>agent:knowledge:read</w:t>
        <w:br/>
        <w:t>agent:knowledge:write</w:t>
        <w:br/>
        <w:t>agent:usage:read</w:t>
        <w:br/>
        <w:t>agent:audit:read</w:t>
        <w:br/>
      </w:r>
      <w:r/>
    </w:p>
    <w:p>
      <w:bookmarkStart w:id="37" w:name="8-多模型接入与真实模型调用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37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8. 多模型接入与真实模型调用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38" w:name="8-1-provider"/>
      <w:pPr>
        <w:pStyle w:val="Heading3"/>
        <w:spacing w:line="312" w:lineRule="auto" w:before="330" w:after="120"/>
      </w:pPr>
      <w:bookmarkEnd w:id="38"/>
      <w:r>
        <w:rPr>
          <w:rFonts w:ascii="-apple-system" w:hAnsi="-apple-system"/>
          <w:color w:val="2F6F9F"/>
          <w:sz w:val="21"/>
        </w:rPr>
        <w:t>8.1 Provider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平台模型工厂支持：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Provider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deterministic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离线开发、回归测试、无外网兜底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openai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兼容服务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openai-compatible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任意兼容 </w:t>
            </w:r>
            <w:r>
              <w:rPr>
                <w:rFonts w:ascii="Courier" w:hAnsi="Courier"/>
              </w:rPr>
              <w:t>/chat/completions</w:t>
            </w:r>
            <w:r>
              <w:t xml:space="preserve"> 的服务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deepseek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DeepSeek API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qwen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通义千问兼容</w:t>
            </w:r>
            <w:r>
              <w:t xml:space="preserve"> </w:t>
            </w:r>
            <w:r>
              <w:t xml:space="preserve"> API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ollama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</w:t>
            </w:r>
            <w:r>
              <w:t xml:space="preserve"> </w:t>
            </w:r>
            <w:r>
              <w:t xml:space="preserve"> Ollama </w:t>
            </w:r>
            <w:r>
              <w:t xml:space="preserve"> </w:t>
            </w:r>
            <w:r>
              <w:t>服务</w:t>
            </w:r>
          </w:p>
        </w:tc>
      </w:tr>
    </w:tbl>
    <w:p>
      <w:bookmarkStart w:id="39" w:name="8-2-base-url-规范化"/>
      <w:pPr>
        <w:pStyle w:val="Heading3"/>
        <w:spacing w:line="312" w:lineRule="auto" w:before="330" w:after="120"/>
      </w:pPr>
      <w:bookmarkEnd w:id="3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8.2 Base URL 规范化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输入可为：</w:t>
      </w:r>
    </w:p>
    <w:p>
      <w:pPr/>
      <w:r>
        <w:rPr>
          <w:rFonts w:ascii="Courier" w:hAnsi="Courier"/>
        </w:rPr>
        <w:t>https://api.example.com</w:t>
        <w:br/>
        <w:t>https://api.example.com/</w:t>
        <w:br/>
        <w:t>https://api.example.com/v1/</w:t>
        <w:br/>
        <w:t>https://api.example.com/v1/chat/completions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系统统一解析为兼容端点，并避免重复拼接 </w:t>
      </w:r>
      <w:r>
        <w:rPr>
          <w:rFonts w:ascii="Courier" w:hAnsi="Courier"/>
        </w:rPr>
        <w:t>/chat/completions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40" w:name="8-3-api-key-安全"/>
      <w:pPr>
        <w:pStyle w:val="Heading3"/>
        <w:spacing w:line="312" w:lineRule="auto" w:before="330" w:after="120"/>
      </w:pPr>
      <w:bookmarkEnd w:id="4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8.3 API Key 安全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数据库和管理页面只显示脱敏</w:t>
      </w:r>
      <w:r>
        <w:t xml:space="preserve"> Key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脱敏值不能作为真实上游请求凭据。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更新模型时，如果前端提交的是脱敏占位值，后端应保留原密钥，而不是覆盖为脱敏文本。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文档、日志、审计和</w:t>
      </w:r>
      <w:r>
        <w:t xml:space="preserve"> SSE </w:t>
      </w:r>
      <w:r>
        <w:rPr>
          <w:rFonts w:ascii="Microsoft YaHei" w:eastAsia="Microsoft YaHei" w:hAnsi="Microsoft YaHei" w:cs="Microsoft YaHei" w:hint="eastAsia"/>
          <w:lang w:eastAsia="zh-CN"/>
        </w:rPr>
        <w:t>均不输出真实</w:t>
      </w:r>
      <w:r>
        <w:t xml:space="preserve"> Key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41" w:name="8-4-代理与网络故障"/>
      <w:pPr>
        <w:pStyle w:val="Heading3"/>
        <w:spacing w:line="312" w:lineRule="auto" w:before="330" w:after="120"/>
      </w:pPr>
      <w:bookmarkEnd w:id="4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8.4 代理与网络故障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真实模型调用使用：</w:t>
      </w:r>
    </w:p>
    <w:p>
      <w:pPr/>
      <w:r>
        <w:rPr>
          <w:rFonts w:ascii="Courier" w:hAnsi="Courier"/>
        </w:rPr>
        <w:t>httpx.Client(</w:t>
        <w:br/>
        <w:t xml:space="preserve">    timeout=httpx.Timeout(90.0, connect=10.0),</w:t>
        <w:br/>
        <w:t xml:space="preserve">    trust_env=False,</w:t>
        <w:br/>
        <w:t>)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这样可避免 </w:t>
      </w:r>
      <w:r>
        <w:rPr>
          <w:rFonts w:ascii="Courier" w:hAnsi="Courier"/>
        </w:rPr>
        <w:t>HTTP_PROXY</w:t>
      </w:r>
      <w:r>
        <w:t>/</w:t>
      </w:r>
      <w:r>
        <w:rPr>
          <w:rFonts w:ascii="Courier" w:hAnsi="Courier"/>
        </w:rPr>
        <w:t>HTTPS_PROXY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环境变量将模型请求导向不可用的本地代理。对于本地</w:t>
      </w:r>
      <w:r>
        <w:t xml:space="preserve"> Ollama</w:t>
      </w:r>
      <w:r>
        <w:rPr>
          <w:rFonts w:ascii="Microsoft YaHei" w:eastAsia="Microsoft YaHei" w:hAnsi="Microsoft YaHei" w:cs="Microsoft YaHei" w:hint="eastAsia"/>
          <w:lang w:eastAsia="zh-CN"/>
        </w:rPr>
        <w:t>，可通过</w:t>
      </w:r>
      <w:r>
        <w:t xml:space="preserve"> </w:t>
      </w:r>
      <w:r>
        <w:rPr>
          <w:rFonts w:ascii="Courier" w:hAnsi="Courier"/>
        </w:rPr>
        <w:t>NO_PROXY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和 </w:t>
      </w:r>
      <w:r>
        <w:rPr>
          <w:rFonts w:ascii="Courier" w:hAnsi="Courier"/>
        </w:rPr>
        <w:t>trust_env=False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确保直连。</w:t>
      </w:r>
    </w:p>
    <w:p>
      <w:bookmarkStart w:id="42" w:name="8-5-错误分类"/>
      <w:pPr>
        <w:pStyle w:val="Heading3"/>
        <w:spacing w:line="312" w:lineRule="auto" w:before="330" w:after="120"/>
      </w:pPr>
      <w:bookmarkEnd w:id="4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8.5 错误分类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上游情况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对外摘要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401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上游模型认证失败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402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账户余额或额度不足，应检查供应商账户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403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上游模型访问被拒绝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404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上游模型接口或模型不存在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429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上游模型请求过于频繁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5xx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上游模型服务暂时不可用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请求上游模型超时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连接失败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无法连接上游模型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响应格式错误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上游模型响应格式无效</w:t>
            </w:r>
          </w:p>
        </w:tc>
      </w:tr>
    </w:tbl>
    <w:p>
      <w:bookmarkStart w:id="43" w:name="8-6-原始工具协议清理"/>
      <w:pPr>
        <w:pStyle w:val="Heading3"/>
        <w:spacing w:line="312" w:lineRule="auto" w:before="330" w:after="120"/>
      </w:pPr>
      <w:bookmarkEnd w:id="4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8.6 原始工具协议清理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曾出现上游返回：</w:t>
      </w:r>
    </w:p>
    <w:p>
      <w:pPr/>
      <w:r>
        <w:rPr>
          <w:rFonts w:ascii="Courier" w:hAnsi="Courier"/>
        </w:rPr>
        <w:t>{"tool_calls":[{"name":"get_self_introduction","arguments":{}}]}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修复策略：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读取标准 </w:t>
      </w:r>
      <w:r>
        <w:rPr>
          <w:rFonts w:ascii="Courier" w:hAnsi="Courier"/>
        </w:rPr>
        <w:t>message.tool_calls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兼容</w:t>
      </w:r>
      <w:r>
        <w:t xml:space="preserve"> content </w:t>
      </w:r>
      <w:r>
        <w:rPr>
          <w:rFonts w:ascii="Microsoft YaHei" w:eastAsia="Microsoft YaHei" w:hAnsi="Microsoft YaHei" w:cs="Microsoft YaHei" w:hint="eastAsia"/>
          <w:lang w:eastAsia="zh-CN"/>
        </w:rPr>
        <w:t>内嵌</w:t>
      </w:r>
      <w:r>
        <w:t xml:space="preserve"> JSON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urier" w:hAnsi="Courier"/>
        </w:rPr>
        <w:t>tool_calls</w:t>
      </w:r>
      <w:r>
        <w:t>/</w:t>
      </w:r>
      <w:r>
        <w:rPr>
          <w:rFonts w:ascii="Courier" w:hAnsi="Courier"/>
        </w:rPr>
        <w:t>tool_code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转换为内部统一工具计划。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仅通过 </w:t>
      </w:r>
      <w:r>
        <w:rPr>
          <w:rFonts w:ascii="Courier" w:hAnsi="Courier"/>
        </w:rPr>
        <w:t>tool_call_start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tool_call_result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等事件对外展示。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工具执行后重新生成自然语言总结。</w:t>
      </w:r>
    </w:p>
    <w:p>
      <w:pPr>
        <w:pStyle w:val="ListNumber"/>
        <w:numPr>
          <w:ilvl w:val="0"/>
          <w:numId w:val="16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若上游仍输出原始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，触发自然语言重试。</w:t>
      </w:r>
    </w:p>
    <w:p>
      <w:pPr>
        <w:pStyle w:val="ListNumber"/>
        <w:numPr>
          <w:ilvl w:val="0"/>
          <w:numId w:val="16"/>
        </w:numPr>
        <w:spacing w:after="9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均清洗历史，禁止把原始协议作为普通</w:t>
      </w:r>
      <w:r>
        <w:t xml:space="preserve"> assistant </w:t>
      </w:r>
      <w:r>
        <w:rPr>
          <w:rFonts w:ascii="Microsoft YaHei" w:eastAsia="Microsoft YaHei" w:hAnsi="Microsoft YaHei" w:cs="Microsoft YaHei" w:hint="eastAsia"/>
          <w:lang w:eastAsia="zh-CN"/>
        </w:rPr>
        <w:t>内容保存。</w:t>
      </w:r>
      <w:r/>
    </w:p>
    <w:p>
      <w:bookmarkStart w:id="44" w:name="9-agent-智能体系统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44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9. Agent 智能体系统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45" w:name="9-1-agent-生命周期"/>
      <w:pPr>
        <w:pStyle w:val="Heading3"/>
        <w:spacing w:line="312" w:lineRule="auto" w:before="330" w:after="120"/>
      </w:pPr>
      <w:bookmarkEnd w:id="4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9.1 Agent 生命周期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草稿 status=1</w:t>
        <w:br/>
        <w:t xml:space="preserve">   ↓ 编辑配置</w:t>
        <w:br/>
        <w:t>发布 status=2</w:t>
        <w:br/>
        <w:t xml:space="preserve">   ↓</w:t>
        <w:br/>
        <w:t>启用并可被会话调用</w:t>
        <w:br/>
        <w:t xml:space="preserve">   ↓ 停用 status=3</w:t>
        <w:br/>
        <w:t xml:space="preserve">   ↓ 删除</w:t>
        <w:br/>
      </w:r>
    </w:p>
    <w:p>
      <w:bookmarkStart w:id="46" w:name="9-2-agent-配置内容"/>
      <w:pPr>
        <w:pStyle w:val="Heading3"/>
        <w:spacing w:line="312" w:lineRule="auto" w:before="330" w:after="120"/>
      </w:pPr>
      <w:bookmarkEnd w:id="4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9.2 Agent 配置内容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一个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可配置：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名称、编码、描述。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系统提示词。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默认模型。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工具白名单。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技能白名单。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知识库文档白名单。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发布状态和版本。</w:t>
      </w:r>
    </w:p>
    <w:p>
      <w:bookmarkStart w:id="47" w:name="9-3-agent-选择优先级"/>
      <w:pPr>
        <w:pStyle w:val="Heading3"/>
        <w:spacing w:line="312" w:lineRule="auto" w:before="330" w:after="120"/>
      </w:pPr>
      <w:bookmarkEnd w:id="4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9.3 Agent 选择优先级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会话绑定 Agent</w:t>
        <w:br/>
        <w:t xml:space="preserve">  &gt; 请求级 agentId</w:t>
        <w:br/>
        <w:t xml:space="preserve">  &gt; 默认助手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会话绑定后，后续多轮消息复用同一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，避免用户每轮重复选择。</w:t>
      </w:r>
    </w:p>
    <w:p>
      <w:bookmarkStart w:id="48" w:name="9-4-模型选择优先级"/>
      <w:pPr>
        <w:pStyle w:val="Heading3"/>
        <w:spacing w:line="312" w:lineRule="auto" w:before="330" w:after="120"/>
      </w:pPr>
      <w:bookmarkEnd w:id="4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9.4 模型选择优先级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请求级 modelConfigId</w:t>
        <w:br/>
        <w:t xml:space="preserve">  &gt; Agent 绑定 model_config_id</w:t>
        <w:br/>
        <w:t xml:space="preserve">  &gt; 平台默认模型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该优先级解决了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聊天页面选了真实模型但请求又切回</w:t>
      </w:r>
      <w:r>
        <w:t xml:space="preserve"> deterministic”</w:t>
      </w:r>
      <w:r>
        <w:rPr>
          <w:rFonts w:ascii="Microsoft YaHei" w:eastAsia="Microsoft YaHei" w:hAnsi="Microsoft YaHei" w:cs="Microsoft YaHei" w:hint="eastAsia"/>
          <w:lang w:eastAsia="zh-CN"/>
        </w:rPr>
        <w:t>的问题。</w:t>
      </w:r>
    </w:p>
    <w:p>
      <w:bookmarkStart w:id="49" w:name="9-5-运行时资源白名单"/>
      <w:pPr>
        <w:pStyle w:val="Heading3"/>
        <w:spacing w:line="312" w:lineRule="auto" w:before="330" w:after="120"/>
      </w:pPr>
      <w:bookmarkEnd w:id="4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9.5 运行时资源白名单</w:t>
      </w:r>
    </w:p>
    <w:p>
      <w:pPr>
        <w:spacing w:before="0" w:after="120"/>
      </w:pP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引擎收到</w:t>
      </w:r>
      <w:r>
        <w:t xml:space="preserve"> Agent runtime </w:t>
      </w:r>
      <w:r>
        <w:rPr>
          <w:rFonts w:ascii="Microsoft YaHei" w:eastAsia="Microsoft YaHei" w:hAnsi="Microsoft YaHei" w:cs="Microsoft YaHei" w:hint="eastAsia"/>
          <w:lang w:eastAsia="zh-CN"/>
        </w:rPr>
        <w:t>后：</w:t>
      </w:r>
    </w:p>
    <w:p>
      <w:pPr>
        <w:pStyle w:val="ListBullet"/>
        <w:spacing w:after="90"/>
      </w:pPr>
      <w:r>
        <w:rPr>
          <w:rFonts w:ascii="Courier" w:hAnsi="Courier"/>
        </w:rPr>
        <w:t>tool_ids=[]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表示不开放工具，不表示加载全部工具。</w:t>
      </w:r>
    </w:p>
    <w:p>
      <w:pPr>
        <w:pStyle w:val="ListBullet"/>
        <w:spacing w:after="90"/>
      </w:pPr>
      <w:r>
        <w:rPr>
          <w:rFonts w:ascii="Courier" w:hAnsi="Courier"/>
        </w:rPr>
        <w:t>skill_ids=[]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表示不开放技能。</w:t>
      </w:r>
    </w:p>
    <w:p>
      <w:pPr>
        <w:pStyle w:val="ListBullet"/>
        <w:spacing w:after="90"/>
      </w:pPr>
      <w:r>
        <w:rPr>
          <w:rFonts w:ascii="Courier" w:hAnsi="Courier"/>
        </w:rPr>
        <w:t>knowledge_doc_ids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限制知识检索范围。</w:t>
      </w:r>
    </w:p>
    <w:p>
      <w:pPr>
        <w:pStyle w:val="ListBullet"/>
        <w:spacing w:after="9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注入配置，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再过滤一次。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不能调用未绑定工具或技能。</w:t>
      </w:r>
    </w:p>
    <w:p>
      <w:pPr>
        <w:pStyle w:val="ListBullet"/>
        <w:spacing w:after="90"/>
      </w:pPr>
      <w:r>
        <w:rPr>
          <w:rFonts w:ascii="Courier" w:hAnsi="Courier"/>
        </w:rPr>
        <w:t>knowledge_search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会携带限定的 </w:t>
      </w:r>
      <w:r>
        <w:rPr>
          <w:rFonts w:ascii="Courier" w:hAnsi="Courier"/>
        </w:rPr>
        <w:t>doc_ids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50" w:name="9-6-agent-rest-接口"/>
      <w:pPr>
        <w:pStyle w:val="Heading3"/>
        <w:spacing w:line="312" w:lineRule="auto" w:before="330" w:after="120"/>
      </w:pPr>
      <w:bookmarkEnd w:id="5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9.6 Agent REST 接口</w:t>
      </w:r>
    </w:p>
    <w:p>
      <w:pPr/>
      <w:r>
        <w:rPr>
          <w:rFonts w:ascii="Courier" w:hAnsi="Courier"/>
        </w:rPr>
        <w:t>GET    /api/agents</w:t>
        <w:br/>
        <w:t>GET    /api/agents/{id}</w:t>
        <w:br/>
        <w:t>GET    /api/agents/{id}/runtime</w:t>
        <w:br/>
        <w:t>POST   /api/agents</w:t>
        <w:br/>
        <w:t>PUT    /api/agents/{id}</w:t>
        <w:br/>
        <w:t>PATCH  /api/agents/{id}/status</w:t>
        <w:br/>
        <w:t>POST   /api/agents/{id}/publish</w:t>
        <w:br/>
        <w:t>DELETE /api/agents/{id}</w:t>
        <w:br/>
      </w:r>
      <w:r/>
    </w:p>
    <w:p>
      <w:bookmarkStart w:id="51" w:name="10-mcp-工具体系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51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10. MCP 工具体系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52" w:name="10-1-工具注册中心"/>
      <w:pPr>
        <w:pStyle w:val="Heading3"/>
        <w:spacing w:line="312" w:lineRule="auto" w:before="330" w:after="120"/>
      </w:pPr>
      <w:bookmarkEnd w:id="5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10.1 工具注册中心</w:t>
      </w:r>
    </w:p>
    <w:p>
      <w:pPr>
        <w:spacing w:before="0" w:after="12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侧维护工具和</w:t>
      </w:r>
      <w:r>
        <w:t xml:space="preserve"> MCP Server </w:t>
      </w:r>
      <w:r>
        <w:rPr>
          <w:rFonts w:ascii="Microsoft YaHei" w:eastAsia="Microsoft YaHei" w:hAnsi="Microsoft YaHei" w:cs="Microsoft YaHei" w:hint="eastAsia"/>
          <w:lang w:eastAsia="zh-CN"/>
        </w:rPr>
        <w:t>元数据，提供管理接口和内部发现接口。管理端返回安全</w:t>
      </w:r>
      <w:r>
        <w:t xml:space="preserve"> DTO</w:t>
      </w:r>
      <w:r>
        <w:rPr>
          <w:rFonts w:ascii="Microsoft YaHei" w:eastAsia="Microsoft YaHei" w:hAnsi="Microsoft YaHei" w:cs="Microsoft YaHei" w:hint="eastAsia"/>
          <w:lang w:eastAsia="zh-CN"/>
        </w:rPr>
        <w:t>，不把</w:t>
      </w:r>
      <w:r>
        <w:t xml:space="preserve"> command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args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headers </w:t>
      </w:r>
      <w:r>
        <w:rPr>
          <w:rFonts w:ascii="Microsoft YaHei" w:eastAsia="Microsoft YaHei" w:hAnsi="Microsoft YaHei" w:cs="Microsoft YaHei" w:hint="eastAsia"/>
          <w:lang w:eastAsia="zh-CN"/>
        </w:rPr>
        <w:t>等敏感执行配置直接暴露给普通前端。</w:t>
      </w:r>
    </w:p>
    <w:p>
      <w:bookmarkStart w:id="53" w:name="10-2-工具描述契约"/>
      <w:pPr>
        <w:pStyle w:val="Heading3"/>
        <w:spacing w:line="312" w:lineRule="auto" w:before="330" w:after="120"/>
      </w:pPr>
      <w:bookmarkEnd w:id="5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10.2 工具描述契约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核心字段包括：</w:t>
      </w:r>
    </w:p>
    <w:p>
      <w:pPr/>
      <w:r>
        <w:rPr>
          <w:rFonts w:ascii="Courier" w:hAnsi="Courier"/>
        </w:rPr>
        <w:t>id</w:t>
        <w:br/>
        <w:t>code</w:t>
        <w:br/>
        <w:t>name</w:t>
        <w:br/>
        <w:t>description</w:t>
        <w:br/>
        <w:t>inputSchema</w:t>
        <w:br/>
        <w:t>outputSchema</w:t>
        <w:br/>
        <w:t>executorType</w:t>
        <w:br/>
        <w:t>transport</w:t>
        <w:br/>
        <w:t>timeoutMs</w:t>
        <w:br/>
        <w:t>enabled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工具执行结果统一包含：</w:t>
      </w:r>
    </w:p>
    <w:p>
      <w:pPr/>
      <w:r>
        <w:rPr>
          <w:rFonts w:ascii="Courier" w:hAnsi="Courier"/>
        </w:rPr>
        <w:t>call_id</w:t>
        <w:br/>
        <w:t>tool_code</w:t>
        <w:br/>
        <w:t>status</w:t>
        <w:br/>
        <w:t>result</w:t>
        <w:br/>
        <w:t>error_code</w:t>
        <w:br/>
        <w:t>error_message</w:t>
        <w:br/>
        <w:t>duration_ms</w:t>
        <w:br/>
      </w:r>
    </w:p>
    <w:p>
      <w:bookmarkStart w:id="54" w:name="10-3-python-tool-gateway"/>
      <w:pPr>
        <w:pStyle w:val="Heading3"/>
        <w:spacing w:line="312" w:lineRule="auto" w:before="330" w:after="120"/>
      </w:pPr>
      <w:bookmarkEnd w:id="54"/>
      <w:r>
        <w:rPr>
          <w:rFonts w:ascii="-apple-system" w:hAnsi="-apple-system"/>
          <w:color w:val="2F6F9F"/>
          <w:sz w:val="21"/>
        </w:rPr>
        <w:t>10.3 Python Tool Gateway</w:t>
      </w:r>
    </w:p>
    <w:p>
      <w:pPr>
        <w:spacing w:before="0" w:after="120"/>
      </w:pPr>
      <w:r>
        <w:t xml:space="preserve">Tool Gateway </w:t>
      </w:r>
      <w:r>
        <w:rPr>
          <w:rFonts w:ascii="Microsoft YaHei" w:eastAsia="Microsoft YaHei" w:hAnsi="Microsoft YaHei" w:cs="Microsoft YaHei" w:hint="eastAsia"/>
          <w:lang w:eastAsia="zh-CN"/>
        </w:rPr>
        <w:t>负责：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校验工具是否存在且启用。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校验</w:t>
      </w:r>
      <w:r>
        <w:t xml:space="preserve"> JSON Schema </w:t>
      </w:r>
      <w:r>
        <w:rPr>
          <w:rFonts w:ascii="Microsoft YaHei" w:eastAsia="Microsoft YaHei" w:hAnsi="Microsoft YaHei" w:cs="Microsoft YaHei" w:hint="eastAsia"/>
          <w:lang w:eastAsia="zh-CN"/>
        </w:rPr>
        <w:t>输入。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根据 </w:t>
      </w:r>
      <w:r>
        <w:rPr>
          <w:rFonts w:ascii="Courier" w:hAnsi="Courier"/>
        </w:rPr>
        <w:t>executorType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分发</w:t>
      </w:r>
      <w:r>
        <w:t xml:space="preserve"> builtin 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 xml:space="preserve"> MCP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执行超时控制。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将异常转换为稳定业务错误。</w:t>
      </w:r>
    </w:p>
    <w:p>
      <w:pPr>
        <w:pStyle w:val="ListNumber"/>
        <w:numPr>
          <w:ilvl w:val="0"/>
          <w:numId w:val="17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返回工具结果并保留</w:t>
      </w:r>
      <w:r>
        <w:t xml:space="preserve"> callId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55" w:name="10-4-内置工具"/>
      <w:pPr>
        <w:pStyle w:val="Heading3"/>
        <w:spacing w:line="312" w:lineRule="auto" w:before="330" w:after="120"/>
      </w:pPr>
      <w:bookmarkEnd w:id="5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10.4 内置工具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56" w:name="calculator"/>
      <w:pPr>
        <w:pStyle w:val="Heading4"/>
        <w:spacing w:line="312" w:lineRule="auto" w:before="120" w:after="90"/>
      </w:pPr>
      <w:bookmarkEnd w:id="56"/>
      <w:r>
        <w:rPr>
          <w:rFonts w:ascii="-apple-system" w:hAnsi="-apple-system"/>
          <w:color w:val="243B53"/>
          <w:sz w:val="18"/>
        </w:rPr>
        <w:t>calculator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使用</w:t>
      </w:r>
      <w:r>
        <w:t xml:space="preserve"> AST </w:t>
      </w:r>
      <w:r>
        <w:rPr>
          <w:rFonts w:ascii="Microsoft YaHei" w:eastAsia="Microsoft YaHei" w:hAnsi="Microsoft YaHei" w:cs="Microsoft YaHei" w:hint="eastAsia"/>
          <w:lang w:eastAsia="zh-CN"/>
        </w:rPr>
        <w:t>白名单安全解析，不使用</w:t>
      </w:r>
      <w:r>
        <w:t xml:space="preserve"> </w:t>
      </w:r>
      <w:r>
        <w:rPr>
          <w:rFonts w:ascii="Courier" w:hAnsi="Courier"/>
        </w:rPr>
        <w:t>eval</w:t>
      </w:r>
      <w:r>
        <w:rPr>
          <w:rFonts w:ascii="Microsoft YaHei" w:eastAsia="Microsoft YaHei" w:hAnsi="Microsoft YaHei" w:cs="Microsoft YaHei" w:hint="eastAsia"/>
          <w:lang w:eastAsia="zh-CN"/>
        </w:rPr>
        <w:t>。支持数字、四则运算和括号，拒绝属性访问、函数调用、导入和危险语法。</w:t>
      </w:r>
    </w:p>
    <w:p>
      <w:bookmarkStart w:id="57" w:name="get-current-time"/>
      <w:pPr>
        <w:pStyle w:val="Heading4"/>
        <w:spacing w:line="312" w:lineRule="auto" w:before="120" w:after="90"/>
      </w:pPr>
      <w:bookmarkEnd w:id="57"/>
      <w:r>
        <w:rPr>
          <w:rFonts w:ascii="-apple-system" w:hAnsi="-apple-system"/>
          <w:color w:val="243B53"/>
          <w:sz w:val="18"/>
        </w:rPr>
        <w:t>get_current_time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按</w:t>
      </w:r>
      <w:r>
        <w:t xml:space="preserve"> IANA </w:t>
      </w:r>
      <w:r>
        <w:rPr>
          <w:rFonts w:ascii="Microsoft YaHei" w:eastAsia="Microsoft YaHei" w:hAnsi="Microsoft YaHei" w:cs="Microsoft YaHei" w:hint="eastAsia"/>
          <w:lang w:eastAsia="zh-CN"/>
        </w:rPr>
        <w:t>时区返回当前时间，例如</w:t>
      </w:r>
      <w:r>
        <w:t xml:space="preserve"> </w:t>
      </w:r>
      <w:r>
        <w:rPr>
          <w:rFonts w:ascii="Courier" w:hAnsi="Courier"/>
        </w:rPr>
        <w:t>Asia/Shanghai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58" w:name="unit-converter"/>
      <w:pPr>
        <w:pStyle w:val="Heading4"/>
        <w:spacing w:line="312" w:lineRule="auto" w:before="120" w:after="90"/>
      </w:pPr>
      <w:bookmarkEnd w:id="58"/>
      <w:r>
        <w:rPr>
          <w:rFonts w:ascii="-apple-system" w:hAnsi="-apple-system"/>
          <w:color w:val="243B53"/>
          <w:sz w:val="18"/>
        </w:rPr>
        <w:t>unit_converter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支持长度、重量、温度、面积等类别的单位换算。技能白名单可以限制其只在单位换算场景使用。</w:t>
      </w:r>
    </w:p>
    <w:p>
      <w:bookmarkStart w:id="59" w:name="code-exec"/>
      <w:pPr>
        <w:pStyle w:val="Heading4"/>
        <w:spacing w:line="312" w:lineRule="auto" w:before="120" w:after="90"/>
      </w:pPr>
      <w:bookmarkEnd w:id="59"/>
      <w:r>
        <w:rPr>
          <w:rFonts w:ascii="-apple-system" w:hAnsi="-apple-system"/>
          <w:color w:val="243B53"/>
          <w:sz w:val="18"/>
        </w:rPr>
        <w:t>code_exec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通过独立进程执行受限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代码，返回：</w:t>
      </w:r>
    </w:p>
    <w:p>
      <w:pPr/>
      <w:r>
        <w:rPr>
          <w:rFonts w:ascii="Courier" w:hAnsi="Courier"/>
        </w:rPr>
        <w:t>status</w:t>
        <w:br/>
        <w:t>stdout</w:t>
        <w:br/>
        <w:t>stderr</w:t>
        <w:br/>
        <w:t>duration_ms</w:t>
        <w:br/>
        <w:t>exit_code</w:t>
        <w:br/>
        <w:t>error_code</w:t>
        <w:br/>
      </w:r>
    </w:p>
    <w:p>
      <w:bookmarkStart w:id="60" w:name="10-5-工具审计"/>
      <w:pPr>
        <w:pStyle w:val="Heading3"/>
        <w:spacing w:line="312" w:lineRule="auto" w:before="330" w:after="120"/>
      </w:pPr>
      <w:bookmarkEnd w:id="6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10.5 工具审计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工具开始时写入 </w:t>
      </w:r>
      <w:r>
        <w:rPr>
          <w:rFonts w:ascii="Courier" w:hAnsi="Courier"/>
        </w:rPr>
        <w:t>message_tool_call</w:t>
      </w:r>
      <w:r>
        <w:rPr>
          <w:rFonts w:ascii="Microsoft YaHei" w:eastAsia="Microsoft YaHei" w:hAnsi="Microsoft YaHei" w:cs="Microsoft YaHei" w:hint="eastAsia"/>
          <w:lang w:eastAsia="zh-CN"/>
        </w:rPr>
        <w:t>，完成时更新状态、结果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错误、耗时和结束时间。</w:t>
      </w:r>
      <w:r>
        <w:rPr>
          <w:rFonts w:ascii="Courier" w:hAnsi="Courier"/>
        </w:rPr>
        <w:t>call_id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Python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Java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SSE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MySQL </w:t>
      </w:r>
      <w:r>
        <w:rPr>
          <w:rFonts w:ascii="Microsoft YaHei" w:eastAsia="Microsoft YaHei" w:hAnsi="Microsoft YaHei" w:cs="Microsoft YaHei" w:hint="eastAsia"/>
          <w:lang w:eastAsia="zh-CN"/>
        </w:rPr>
        <w:t>之间贯穿，使用租户和</w:t>
      </w:r>
      <w:r>
        <w:t xml:space="preserve"> callId </w:t>
      </w:r>
      <w:r>
        <w:rPr>
          <w:rFonts w:ascii="Microsoft YaHei" w:eastAsia="Microsoft YaHei" w:hAnsi="Microsoft YaHei" w:cs="Microsoft YaHei" w:hint="eastAsia"/>
          <w:lang w:eastAsia="zh-CN"/>
        </w:rPr>
        <w:t>关联。</w:t>
      </w:r>
      <w:r/>
    </w:p>
    <w:p>
      <w:bookmarkStart w:id="61" w:name="11-skill-技能系统与-skillzip-导入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61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 xml:space="preserve">11. Skill 技能系统与 </w:t>
      </w:r>
      <w:r>
        <w:rPr>
          <w:rFonts w:ascii="-apple-system" w:hAnsi="-apple-system"/>
          <w:color w:val="243B53"/>
          <w:sz w:val="27"/>
        </w:rPr>
        <w:t>.skillzip</w:t>
      </w:r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 xml:space="preserve"> 导入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62" w:name="11-1-技能定位"/>
      <w:pPr>
        <w:pStyle w:val="Heading3"/>
        <w:spacing w:line="312" w:lineRule="auto" w:before="330" w:after="120"/>
      </w:pPr>
      <w:bookmarkEnd w:id="6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11.1 技能定位</w:t>
      </w:r>
    </w:p>
    <w:p>
      <w:pPr>
        <w:spacing w:before="0" w:after="120"/>
      </w:pPr>
      <w:r>
        <w:t xml:space="preserve">P9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Skill </w:t>
      </w:r>
      <w:r>
        <w:rPr>
          <w:rFonts w:ascii="Microsoft YaHei" w:eastAsia="Microsoft YaHei" w:hAnsi="Microsoft YaHei" w:cs="Microsoft YaHei" w:hint="eastAsia"/>
          <w:lang w:eastAsia="zh-CN"/>
        </w:rPr>
        <w:t>是受信提示词技能包，不等同于任意代码插件。技能主要负责：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触发规则。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领域提示词。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步骤、模板和约束。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对工具权限进行进一步收窄。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任意代码执行属于</w:t>
      </w:r>
      <w:r>
        <w:t xml:space="preserve"> P10 </w:t>
      </w:r>
      <w:r>
        <w:rPr>
          <w:rFonts w:ascii="Microsoft YaHei" w:eastAsia="Microsoft YaHei" w:hAnsi="Microsoft YaHei" w:cs="Microsoft YaHei" w:hint="eastAsia"/>
          <w:lang w:eastAsia="zh-CN"/>
        </w:rPr>
        <w:t>沙箱能力。</w:t>
      </w:r>
    </w:p>
    <w:p>
      <w:bookmarkStart w:id="63" w:name="11-2-三态披露"/>
      <w:pPr>
        <w:pStyle w:val="Heading3"/>
        <w:spacing w:line="312" w:lineRule="auto" w:before="330" w:after="120"/>
      </w:pPr>
      <w:bookmarkEnd w:id="6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11.2 三态披露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L0：元数据</w:t>
        <w:br/>
        <w:t xml:space="preserve">    code/name/description/triggers/allowed_tools</w:t>
        <w:br/>
        <w:t xml:space="preserve">       ↓ 命中</w:t>
        <w:br/>
        <w:t>L1：读取 SKILL.md 全文</w:t>
        <w:br/>
        <w:t xml:space="preserve">       ↓ 执行</w:t>
        <w:br/>
        <w:t>L2：注入 system prompt + 工具白名单收窄 + 审计</w:t>
        <w:br/>
      </w:r>
    </w:p>
    <w:p>
      <w:bookmarkStart w:id="64" w:name="11-3-skill-md-格式"/>
      <w:pPr>
        <w:pStyle w:val="Heading3"/>
        <w:spacing w:line="312" w:lineRule="auto" w:before="330" w:after="120"/>
      </w:pPr>
      <w:bookmarkEnd w:id="6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11.3 SKILL.md 格式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---</w:t>
        <w:br/>
        <w:t>name: 单位换算</w:t>
        <w:br/>
        <w:t>description: 把自然语言里的单位换算成标准值</w:t>
        <w:br/>
        <w:t>version: 1.0.0</w:t>
        <w:br/>
        <w:t>allowed_tools:</w:t>
        <w:br/>
        <w:t xml:space="preserve">  - unit_converter</w:t>
        <w:br/>
        <w:t>---</w:t>
        <w:br/>
        <w:br/>
        <w:t>当用户请求单位换算时，识别源单位、目标单位和数值，调用允许的工具并返回自然语言结果。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文件位置：</w:t>
      </w:r>
    </w:p>
    <w:p>
      <w:pPr/>
      <w:r>
        <w:rPr>
          <w:rFonts w:ascii="Courier" w:hAnsi="Courier"/>
        </w:rPr>
        <w:t>skill-repo/tenant-{tenantId}/{skillCode}/SKILL.md</w:t>
        <w:br/>
      </w:r>
    </w:p>
    <w:p>
      <w:bookmarkStart w:id="65" w:name="11-4-技能权限原则"/>
      <w:pPr>
        <w:pStyle w:val="Heading3"/>
        <w:spacing w:line="312" w:lineRule="auto" w:before="330" w:after="120"/>
      </w:pPr>
      <w:bookmarkEnd w:id="6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11.4 技能权限原则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实际可用工具 = Agent 工具白名单 ∩ Skill allowed_tools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技能只能收窄工具集合，不能绕过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白名单。</w:t>
      </w:r>
    </w:p>
    <w:p>
      <w:bookmarkStart w:id="66" w:name="11-5-技能事件"/>
      <w:pPr>
        <w:pStyle w:val="Heading3"/>
        <w:spacing w:line="312" w:lineRule="auto" w:before="330" w:after="120"/>
      </w:pPr>
      <w:bookmarkEnd w:id="6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11.5 技能事件</w:t>
      </w:r>
    </w:p>
    <w:p>
      <w:pPr/>
      <w:r>
        <w:rPr>
          <w:rFonts w:ascii="Courier" w:hAnsi="Courier"/>
        </w:rPr>
        <w:t>skill_call_start</w:t>
        <w:br/>
        <w:t>skill_call_result</w:t>
        <w:br/>
        <w:t>skill_call_error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技能内部调用工具时，仍然生成独立的 </w:t>
      </w:r>
      <w:r>
        <w:rPr>
          <w:rFonts w:ascii="Courier" w:hAnsi="Courier"/>
        </w:rPr>
        <w:t>tool_call_*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事件，形成技能轨和工具轨的双轨审计。</w:t>
      </w:r>
    </w:p>
    <w:p>
      <w:bookmarkStart w:id="67" w:name="11-6-skillzip-安全校验"/>
      <w:pPr>
        <w:pStyle w:val="Heading3"/>
        <w:spacing w:line="312" w:lineRule="auto" w:before="330" w:after="120"/>
      </w:pPr>
      <w:bookmarkEnd w:id="67"/>
      <w:r>
        <w:rPr>
          <w:rFonts w:ascii="-apple-system" w:hAnsi="-apple-system"/>
          <w:color w:val="2F6F9F"/>
          <w:sz w:val="21"/>
        </w:rPr>
        <w:t xml:space="preserve">11.6 </w:t>
      </w:r>
      <w:r>
        <w:rPr>
          <w:rFonts w:ascii="-apple-system" w:hAnsi="-apple-system"/>
          <w:color w:val="2F6F9F"/>
          <w:sz w:val="21"/>
        </w:rPr>
        <w:t>.skillzip</w:t>
      </w:r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 xml:space="preserve"> 安全校验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上传接口：</w:t>
      </w:r>
    </w:p>
    <w:p>
      <w:pPr/>
      <w:r>
        <w:rPr>
          <w:rFonts w:ascii="Courier" w:hAnsi="Courier"/>
        </w:rPr>
        <w:t>POST /api/skills/upload</w:t>
        <w:br/>
        <w:t>Content-Type: multipart/form-data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校验项目：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上传文件不超过</w:t>
      </w:r>
      <w:r>
        <w:t xml:space="preserve"> 10MB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解压后总大小不超过</w:t>
      </w:r>
      <w:r>
        <w:t xml:space="preserve"> 32MB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ZIP </w:t>
      </w:r>
      <w:r>
        <w:rPr>
          <w:rFonts w:ascii="Microsoft YaHei" w:eastAsia="Microsoft YaHei" w:hAnsi="Microsoft YaHei" w:cs="Microsoft YaHei" w:hint="eastAsia"/>
          <w:lang w:eastAsia="zh-CN"/>
        </w:rPr>
        <w:t>条目不超过</w:t>
      </w:r>
      <w:r>
        <w:t xml:space="preserve"> 256 </w:t>
      </w:r>
      <w:r>
        <w:rPr>
          <w:rFonts w:ascii="Microsoft YaHei" w:eastAsia="Microsoft YaHei" w:hAnsi="Microsoft YaHei" w:cs="Microsoft YaHei" w:hint="eastAsia"/>
          <w:lang w:eastAsia="zh-CN"/>
        </w:rPr>
        <w:t>个。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拒绝绝对路径。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拒绝 </w:t>
      </w:r>
      <w:r>
        <w:rPr>
          <w:rFonts w:ascii="Courier" w:hAnsi="Courier"/>
        </w:rPr>
        <w:t>../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路径穿越。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拒绝危险扩展名。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必须存在唯一 </w:t>
      </w:r>
      <w:r>
        <w:rPr>
          <w:rFonts w:ascii="Courier" w:hAnsi="Courier"/>
        </w:rPr>
        <w:t>SKILL.md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校验</w:t>
      </w:r>
      <w:r>
        <w:t xml:space="preserve"> YAML front matter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校验 </w:t>
      </w:r>
      <w:r>
        <w:rPr>
          <w:rFonts w:ascii="Courier" w:hAnsi="Courier"/>
        </w:rPr>
        <w:t>name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description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version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校验 </w:t>
      </w:r>
      <w:r>
        <w:rPr>
          <w:rFonts w:ascii="Courier" w:hAnsi="Courier"/>
        </w:rPr>
        <w:t>allowed_tools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格式。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使用临时目录解压。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通过校验后原子移动到租户目录。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数据库事务失败时清理落盘文件并回滚。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所有导入动作写审计记录。</w:t>
      </w:r>
    </w:p>
    <w:p>
      <w:bookmarkStart w:id="68" w:name="11-7-技能管理接口"/>
      <w:pPr>
        <w:pStyle w:val="Heading3"/>
        <w:spacing w:line="312" w:lineRule="auto" w:before="330" w:after="120"/>
      </w:pPr>
      <w:bookmarkEnd w:id="6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11.7 技能管理接口</w:t>
      </w:r>
    </w:p>
    <w:p>
      <w:pPr/>
      <w:r>
        <w:rPr>
          <w:rFonts w:ascii="Courier" w:hAnsi="Courier"/>
        </w:rPr>
        <w:t>GET    /api/skills</w:t>
        <w:br/>
        <w:t>POST   /api/skills</w:t>
        <w:br/>
        <w:t>POST   /api/skills/upload</w:t>
        <w:br/>
        <w:t>PATCH  /api/skills/{id}</w:t>
        <w:br/>
        <w:t>PATCH  /api/skills/{id}/status</w:t>
        <w:br/>
        <w:t>DELETE /api/skills/{id}</w:t>
        <w:br/>
      </w:r>
      <w:r/>
    </w:p>
    <w:p>
      <w:bookmarkStart w:id="69" w:name="12-代码执行沙箱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69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12. 代码执行沙箱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70" w:name="12-1-安全模型"/>
      <w:pPr>
        <w:pStyle w:val="Heading3"/>
        <w:spacing w:line="312" w:lineRule="auto" w:before="330" w:after="120"/>
      </w:pPr>
      <w:bookmarkEnd w:id="7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12.1 安全模型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代码执行采用多层防线：</w:t>
      </w:r>
    </w:p>
    <w:p>
      <w:pPr>
        <w:pStyle w:val="ListNumber"/>
        <w:numPr>
          <w:ilvl w:val="0"/>
          <w:numId w:val="18"/>
        </w:numPr>
        <w:spacing w:after="90"/>
      </w:pPr>
      <w:r>
        <w:t xml:space="preserve">AST </w:t>
      </w:r>
      <w:r>
        <w:rPr>
          <w:rFonts w:ascii="Microsoft YaHei" w:eastAsia="Microsoft YaHei" w:hAnsi="Microsoft YaHei" w:cs="Microsoft YaHei" w:hint="eastAsia"/>
          <w:lang w:eastAsia="zh-CN"/>
        </w:rPr>
        <w:t>预检：只允许安全节点。</w:t>
      </w:r>
    </w:p>
    <w:p>
      <w:pPr>
        <w:pStyle w:val="ListNumber"/>
        <w:numPr>
          <w:ilvl w:val="0"/>
          <w:numId w:val="18"/>
        </w:numPr>
        <w:spacing w:after="90"/>
      </w:pPr>
      <w:r>
        <w:t xml:space="preserve">import </w:t>
      </w:r>
      <w:r>
        <w:rPr>
          <w:rFonts w:ascii="Microsoft YaHei" w:eastAsia="Microsoft YaHei" w:hAnsi="Microsoft YaHei" w:cs="Microsoft YaHei" w:hint="eastAsia"/>
          <w:lang w:eastAsia="zh-CN"/>
        </w:rPr>
        <w:t>白名单：仅允许纯计算类库，例如</w:t>
      </w:r>
      <w:r>
        <w:t xml:space="preserve"> </w:t>
      </w:r>
      <w:r>
        <w:rPr>
          <w:rFonts w:ascii="Courier" w:hAnsi="Courier"/>
        </w:rPr>
        <w:t>math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调用黑名单：拒绝 </w:t>
      </w:r>
      <w:r>
        <w:rPr>
          <w:rFonts w:ascii="Courier" w:hAnsi="Courier"/>
        </w:rPr>
        <w:t>open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exec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eval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compile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魔术属性拦截：拒绝 </w:t>
      </w:r>
      <w:r>
        <w:rPr>
          <w:rFonts w:ascii="Courier" w:hAnsi="Courier"/>
        </w:rPr>
        <w:t>__class__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__globals__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等逃逸路径。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独立进程：避免执行代码污染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主进程。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进程组隔离：使用 </w:t>
      </w:r>
      <w:r>
        <w:rPr>
          <w:rFonts w:ascii="Courier" w:hAnsi="Courier"/>
        </w:rPr>
        <w:t>start_new_session</w:t>
      </w:r>
      <w:r>
        <w:rPr>
          <w:rFonts w:ascii="Microsoft YaHei" w:eastAsia="Microsoft YaHei" w:hAnsi="Microsoft YaHei" w:cs="Microsoft YaHei" w:hint="eastAsia"/>
          <w:lang w:eastAsia="zh-CN"/>
        </w:rPr>
        <w:t>，超时后强杀进程组。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资源限制：</w:t>
      </w:r>
      <w:r>
        <w:t xml:space="preserve">CPU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秒、内存约</w:t>
      </w:r>
      <w:r>
        <w:t xml:space="preserve"> 256MB</w:t>
      </w:r>
      <w:r>
        <w:rPr>
          <w:rFonts w:ascii="Microsoft YaHei" w:eastAsia="Microsoft YaHei" w:hAnsi="Microsoft YaHei" w:cs="Microsoft YaHei" w:hint="eastAsia"/>
          <w:lang w:eastAsia="zh-CN"/>
        </w:rPr>
        <w:t>、文件描述符约</w:t>
      </w:r>
      <w:r>
        <w:t xml:space="preserve"> 32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输出截断：</w:t>
      </w:r>
      <w:r>
        <w:t xml:space="preserve">stdout/stderr </w:t>
      </w:r>
      <w:r>
        <w:rPr>
          <w:rFonts w:ascii="Microsoft YaHei" w:eastAsia="Microsoft YaHei" w:hAnsi="Microsoft YaHei" w:cs="Microsoft YaHei" w:hint="eastAsia"/>
          <w:lang w:eastAsia="zh-CN"/>
        </w:rPr>
        <w:t>限制约</w:t>
      </w:r>
      <w:r>
        <w:t xml:space="preserve"> 8KB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统一结果：不把底层</w:t>
      </w:r>
      <w:r>
        <w:t xml:space="preserve"> traceback </w:t>
      </w:r>
      <w:r>
        <w:rPr>
          <w:rFonts w:ascii="Microsoft YaHei" w:eastAsia="Microsoft YaHei" w:hAnsi="Microsoft YaHei" w:cs="Microsoft YaHei" w:hint="eastAsia"/>
          <w:lang w:eastAsia="zh-CN"/>
        </w:rPr>
        <w:t>直接返回用户。</w:t>
      </w:r>
    </w:p>
    <w:p>
      <w:bookmarkStart w:id="71" w:name="12-2-验证场景"/>
      <w:pPr>
        <w:pStyle w:val="Heading3"/>
        <w:spacing w:line="312" w:lineRule="auto" w:before="330" w:after="120"/>
      </w:pPr>
      <w:bookmarkEnd w:id="7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12.2 验证场景</w:t>
      </w:r>
    </w:p>
    <w:p>
      <w:pPr>
        <w:pStyle w:val="ListBullet"/>
        <w:spacing w:after="90"/>
      </w:pPr>
      <w:r>
        <w:rPr>
          <w:rFonts w:ascii="Courier" w:hAnsi="Courier"/>
        </w:rPr>
        <w:t>sum(1..100)=5050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成功。</w:t>
      </w:r>
    </w:p>
    <w:p>
      <w:pPr>
        <w:pStyle w:val="ListBullet"/>
        <w:spacing w:after="90"/>
      </w:pPr>
      <w:r>
        <w:rPr>
          <w:rFonts w:ascii="Courier" w:hAnsi="Courier"/>
        </w:rPr>
        <w:t>import os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被拒绝。</w:t>
      </w:r>
    </w:p>
    <w:p>
      <w:pPr>
        <w:pStyle w:val="ListBullet"/>
        <w:spacing w:after="90"/>
      </w:pPr>
      <w:r>
        <w:rPr>
          <w:rFonts w:ascii="Courier" w:hAnsi="Courier"/>
        </w:rPr>
        <w:t>open(...)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被拒绝。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魔术属性访问被拒绝。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死循环超时后进程组被清理。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代码崩溃会返回稳定错误码。</w:t>
      </w:r>
    </w:p>
    <w:p>
      <w:pPr>
        <w:pStyle w:val="ListBullet"/>
        <w:spacing w:after="90"/>
      </w:pPr>
      <w:r>
        <w:rPr>
          <w:rFonts w:ascii="Courier" w:hAnsi="Courier"/>
        </w:rPr>
        <w:t>import math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等安全库可用。</w:t>
      </w:r>
      <w:r/>
    </w:p>
    <w:p>
      <w:bookmarkStart w:id="72" w:name="13-rag-知识库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72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13. RAG 知识库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73" w:name="13-1-数据流"/>
      <w:pPr>
        <w:pStyle w:val="Heading3"/>
        <w:spacing w:line="312" w:lineRule="auto" w:before="330" w:after="120"/>
      </w:pPr>
      <w:bookmarkEnd w:id="7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13.1 数据流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文档导入</w:t>
        <w:br/>
        <w:t xml:space="preserve">  ↓</w:t>
        <w:br/>
        <w:t>文本清洗</w:t>
        <w:br/>
        <w:t xml:space="preserve">  ↓</w:t>
        <w:br/>
        <w:t>按段落/长度分块</w:t>
        <w:br/>
        <w:t xml:space="preserve">  ↓</w:t>
        <w:br/>
        <w:t>向量或关键词索引</w:t>
        <w:br/>
        <w:t xml:space="preserve">  ↓</w:t>
        <w:br/>
        <w:t>按 query 检索</w:t>
        <w:br/>
        <w:t xml:space="preserve">  ↓</w:t>
        <w:br/>
        <w:t>返回 chunk、score、文档标题和来源</w:t>
        <w:br/>
        <w:t xml:space="preserve">  ↓</w:t>
        <w:br/>
        <w:t>Agent 生成回答并可展示知识来源</w:t>
        <w:br/>
      </w:r>
    </w:p>
    <w:p>
      <w:bookmarkStart w:id="74" w:name="13-2-存储设计"/>
      <w:pPr>
        <w:pStyle w:val="Heading3"/>
        <w:spacing w:line="312" w:lineRule="auto" w:before="330" w:after="120"/>
      </w:pPr>
      <w:bookmarkEnd w:id="7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13.2 存储设计</w:t>
      </w:r>
    </w:p>
    <w:p>
      <w:pPr>
        <w:spacing w:before="0" w:after="120"/>
      </w:pPr>
      <w:r>
        <w:t xml:space="preserve">MySQL </w:t>
      </w:r>
      <w:r>
        <w:rPr>
          <w:rFonts w:ascii="Microsoft YaHei" w:eastAsia="Microsoft YaHei" w:hAnsi="Microsoft YaHei" w:cs="Microsoft YaHei" w:hint="eastAsia"/>
          <w:lang w:eastAsia="zh-CN"/>
        </w:rPr>
        <w:t>保存文档元数据，例如：</w:t>
      </w:r>
    </w:p>
    <w:p>
      <w:pPr/>
      <w:r>
        <w:rPr>
          <w:rFonts w:ascii="Courier" w:hAnsi="Courier"/>
        </w:rPr>
        <w:t>knowledge_doc</w:t>
        <w:br/>
        <w:t xml:space="preserve">  id</w:t>
        <w:br/>
        <w:t xml:space="preserve">  tenant_id</w:t>
        <w:br/>
        <w:t xml:space="preserve">  title</w:t>
        <w:br/>
        <w:t xml:space="preserve">  source_type</w:t>
        <w:br/>
        <w:t xml:space="preserve">  source_url</w:t>
        <w:br/>
        <w:t xml:space="preserve">  status</w:t>
        <w:br/>
        <w:t xml:space="preserve">  chunk_count</w:t>
        <w:br/>
        <w:t xml:space="preserve">  indexed_at</w:t>
        <w:br/>
        <w:t xml:space="preserve">  deleted_at</w:t>
        <w:br/>
      </w:r>
    </w:p>
    <w:p>
      <w:pPr>
        <w:spacing w:before="0" w:after="120"/>
      </w:pPr>
      <w:r>
        <w:t xml:space="preserve">PostgreSQL </w:t>
      </w:r>
      <w:r>
        <w:rPr>
          <w:rFonts w:ascii="Microsoft YaHei" w:eastAsia="Microsoft YaHei" w:hAnsi="Microsoft YaHei" w:cs="Microsoft YaHei" w:hint="eastAsia"/>
          <w:lang w:eastAsia="zh-CN"/>
        </w:rPr>
        <w:t>设计包含：</w:t>
      </w:r>
    </w:p>
    <w:p>
      <w:pPr/>
      <w:r>
        <w:rPr>
          <w:rFonts w:ascii="Courier" w:hAnsi="Courier"/>
        </w:rPr>
        <w:t>knowledge_base</w:t>
        <w:br/>
        <w:t>document</w:t>
        <w:br/>
        <w:t>doc_chunk</w:t>
        <w:br/>
        <w:t>embed_job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本地开发环境提供</w:t>
      </w:r>
      <w:r>
        <w:t xml:space="preserve"> Python </w:t>
      </w:r>
      <w:r>
        <w:rPr>
          <w:rFonts w:ascii="Courier" w:hAnsi="Courier"/>
        </w:rPr>
        <w:t>data/knowledge/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降级存储，便于没有</w:t>
      </w:r>
      <w:r>
        <w:t xml:space="preserve"> PostgreSQL/pgvector </w:t>
      </w:r>
      <w:r>
        <w:rPr>
          <w:rFonts w:ascii="Microsoft YaHei" w:eastAsia="Microsoft YaHei" w:hAnsi="Microsoft YaHei" w:cs="Microsoft YaHei" w:hint="eastAsia"/>
          <w:lang w:eastAsia="zh-CN"/>
        </w:rPr>
        <w:t>时完成开发与验证。</w:t>
      </w:r>
    </w:p>
    <w:p>
      <w:bookmarkStart w:id="75" w:name="13-3-agent-绑定范围"/>
      <w:pPr>
        <w:pStyle w:val="Heading3"/>
        <w:spacing w:line="312" w:lineRule="auto" w:before="330" w:after="120"/>
      </w:pPr>
      <w:bookmarkEnd w:id="7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13.3 Agent 绑定范围</w:t>
      </w:r>
    </w:p>
    <w:p>
      <w:pPr>
        <w:spacing w:before="0" w:after="120"/>
      </w:pPr>
      <w:r>
        <w:t xml:space="preserve">Agent runtime </w:t>
      </w:r>
      <w:r>
        <w:rPr>
          <w:rFonts w:ascii="Microsoft YaHei" w:eastAsia="Microsoft YaHei" w:hAnsi="Microsoft YaHei" w:cs="Microsoft YaHei" w:hint="eastAsia"/>
          <w:lang w:eastAsia="zh-CN"/>
        </w:rPr>
        <w:t>传入</w:t>
      </w:r>
      <w:r>
        <w:t xml:space="preserve"> </w:t>
      </w:r>
      <w:r>
        <w:rPr>
          <w:rFonts w:ascii="Courier" w:hAnsi="Courier"/>
        </w:rPr>
        <w:t>knowledge_doc_ids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侧的知识搜索只能在允许的文档范围内检索，避免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看到不应访问的资料。</w:t>
      </w:r>
    </w:p>
    <w:p>
      <w:bookmarkStart w:id="76" w:name="13-4-管理接口"/>
      <w:pPr>
        <w:pStyle w:val="Heading3"/>
        <w:spacing w:line="312" w:lineRule="auto" w:before="330" w:after="120"/>
      </w:pPr>
      <w:bookmarkEnd w:id="7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13.4 管理接口</w:t>
      </w:r>
    </w:p>
    <w:p>
      <w:pPr/>
      <w:r>
        <w:rPr>
          <w:rFonts w:ascii="Courier" w:hAnsi="Courier"/>
        </w:rPr>
        <w:t>GET    /api/knowledge</w:t>
        <w:br/>
        <w:t>GET    /api/knowledge/{docId}</w:t>
        <w:br/>
        <w:t>PUT    /api/knowledge/{docId}</w:t>
        <w:br/>
        <w:t>POST   /api/knowledge/{docId}/reindex</w:t>
        <w:br/>
        <w:t>POST   /api/knowledge/search</w:t>
        <w:br/>
        <w:t>DELETE /api/knowledge/{docId}</w:t>
        <w:br/>
      </w:r>
      <w:r/>
    </w:p>
    <w:p>
      <w:bookmarkStart w:id="77" w:name="14-数据库与-redis-设计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77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14. 数据库与 Redis 设计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78" w:name="14-1-mysql-表域"/>
      <w:pPr>
        <w:pStyle w:val="Heading3"/>
        <w:spacing w:line="312" w:lineRule="auto" w:before="330" w:after="120"/>
      </w:pPr>
      <w:bookmarkEnd w:id="7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14.1 MySQL 表域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当前</w:t>
      </w:r>
      <w:r>
        <w:t xml:space="preserve"> MySQL </w:t>
      </w:r>
      <w:r>
        <w:rPr>
          <w:rFonts w:ascii="Microsoft YaHei" w:eastAsia="Microsoft YaHei" w:hAnsi="Microsoft YaHei" w:cs="Microsoft YaHei" w:hint="eastAsia"/>
          <w:lang w:eastAsia="zh-CN"/>
        </w:rPr>
        <w:t>初始化脚本包含用户、权限、会话、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、工具、技能、审计、用量、知识和模型等表，代表性表包括：</w:t>
      </w:r>
    </w:p>
    <w:p>
      <w:pPr/>
      <w:r>
        <w:rPr>
          <w:rFonts w:ascii="Courier" w:hAnsi="Courier"/>
        </w:rPr>
        <w:t>sys_user</w:t>
        <w:br/>
        <w:t>sys_role</w:t>
        <w:br/>
        <w:t>sys_permission</w:t>
        <w:br/>
        <w:t>sys_role_permission</w:t>
        <w:br/>
        <w:t>sys_user_role</w:t>
        <w:br/>
        <w:t>conversation</w:t>
        <w:br/>
        <w:t>message</w:t>
        <w:br/>
        <w:t>message_tool_call</w:t>
        <w:br/>
        <w:t>message_skill_call</w:t>
        <w:br/>
        <w:t>agent</w:t>
        <w:br/>
        <w:t>agent_version</w:t>
        <w:br/>
        <w:t>tool</w:t>
        <w:br/>
        <w:t>mcp_server</w:t>
        <w:br/>
        <w:t>skill</w:t>
        <w:br/>
        <w:t>audit_log</w:t>
        <w:br/>
        <w:t>api_usage</w:t>
        <w:br/>
        <w:t>api_quota</w:t>
        <w:br/>
        <w:t>knowledge_doc</w:t>
        <w:br/>
        <w:t>model_config</w:t>
        <w:br/>
      </w:r>
    </w:p>
    <w:p>
      <w:bookmarkStart w:id="79" w:name="14-2-删除策略"/>
      <w:pPr>
        <w:pStyle w:val="Heading3"/>
        <w:spacing w:line="312" w:lineRule="auto" w:before="330" w:after="120"/>
      </w:pPr>
      <w:bookmarkEnd w:id="7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14.2 删除策略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用户、会话、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：软删。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消息关联、工具调用和技能调用：按业务关系清理。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审计日志：原则上不随业务删除，按分区和归档治理。</w:t>
      </w:r>
    </w:p>
    <w:p>
      <w:bookmarkStart w:id="80" w:name="14-3-redis-key-规范"/>
      <w:pPr>
        <w:pStyle w:val="Heading3"/>
        <w:spacing w:line="312" w:lineRule="auto" w:before="330" w:after="120"/>
      </w:pPr>
      <w:bookmarkEnd w:id="8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14.3 Redis Key 规范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统一格式：</w:t>
      </w:r>
    </w:p>
    <w:p>
      <w:pPr/>
      <w:r>
        <w:rPr>
          <w:rFonts w:ascii="Courier" w:hAnsi="Courier"/>
        </w:rPr>
        <w:t>af:{env}:{domain}:{business-key}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典型域：</w:t>
      </w:r>
    </w:p>
    <w:p>
      <w:pPr/>
      <w:r>
        <w:rPr>
          <w:rFonts w:ascii="Courier" w:hAnsi="Courier"/>
        </w:rPr>
        <w:t>captcha</w:t>
        <w:br/>
        <w:t>rl</w:t>
        <w:br/>
        <w:t>lock</w:t>
        <w:br/>
        <w:t>agent</w:t>
        <w:br/>
        <w:t>cache</w:t>
        <w:br/>
        <w:t>quota</w:t>
        <w:br/>
        <w:t>jwt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所有</w:t>
      </w:r>
      <w:r>
        <w:t xml:space="preserve"> Key </w:t>
      </w:r>
      <w:r>
        <w:rPr>
          <w:rFonts w:ascii="Microsoft YaHei" w:eastAsia="Microsoft YaHei" w:hAnsi="Microsoft YaHei" w:cs="Microsoft YaHei" w:hint="eastAsia"/>
          <w:lang w:eastAsia="zh-CN"/>
        </w:rPr>
        <w:t>必须设置</w:t>
      </w:r>
      <w:r>
        <w:t xml:space="preserve"> TTL</w:t>
      </w:r>
      <w:r>
        <w:rPr>
          <w:rFonts w:ascii="Microsoft YaHei" w:eastAsia="Microsoft YaHei" w:hAnsi="Microsoft YaHei" w:cs="Microsoft YaHei" w:hint="eastAsia"/>
          <w:lang w:eastAsia="zh-CN"/>
        </w:rPr>
        <w:t>；禁止使用</w:t>
      </w:r>
      <w:r>
        <w:t xml:space="preserve"> </w:t>
      </w:r>
      <w:r>
        <w:rPr>
          <w:rFonts w:ascii="Courier" w:hAnsi="Courier"/>
        </w:rPr>
        <w:t>KEYS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，使用 </w:t>
      </w:r>
      <w:r>
        <w:rPr>
          <w:rFonts w:ascii="Courier" w:hAnsi="Courier"/>
        </w:rPr>
        <w:t>SCAN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81" w:name="14-4-redis-使用场景"/>
      <w:pPr>
        <w:pStyle w:val="Heading3"/>
        <w:spacing w:line="312" w:lineRule="auto" w:before="330" w:after="120"/>
      </w:pPr>
      <w:bookmarkEnd w:id="8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14.4 Redis 使用场景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验证码：</w:t>
      </w:r>
      <w:r>
        <w:rPr>
          <w:rFonts w:ascii="Courier" w:hAnsi="Courier"/>
        </w:rPr>
        <w:t>GETDEL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单次消费。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接口限流：</w:t>
      </w:r>
      <w:r>
        <w:rPr>
          <w:rFonts w:ascii="Courier" w:hAnsi="Courier"/>
        </w:rPr>
        <w:t>INCR + EXPIRE</w:t>
      </w:r>
      <w:r>
        <w:rPr>
          <w:rFonts w:ascii="Microsoft YaHei" w:eastAsia="Microsoft YaHei" w:hAnsi="Microsoft YaHei" w:cs="Microsoft YaHei" w:hint="eastAsia"/>
          <w:lang w:eastAsia="zh-CN"/>
        </w:rPr>
        <w:t>，必要时</w:t>
      </w:r>
      <w:r>
        <w:t xml:space="preserve"> Lua </w:t>
      </w:r>
      <w:r>
        <w:rPr>
          <w:rFonts w:ascii="Microsoft YaHei" w:eastAsia="Microsoft YaHei" w:hAnsi="Microsoft YaHei" w:cs="Microsoft YaHei" w:hint="eastAsia"/>
          <w:lang w:eastAsia="zh-CN"/>
        </w:rPr>
        <w:t>保证原子性。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任务锁：</w:t>
      </w:r>
      <w:r>
        <w:rPr>
          <w:rFonts w:ascii="Courier" w:hAnsi="Courier"/>
        </w:rPr>
        <w:t>SET NX PX</w:t>
      </w:r>
      <w:r>
        <w:rPr>
          <w:rFonts w:ascii="Microsoft YaHei" w:eastAsia="Microsoft YaHei" w:hAnsi="Microsoft YaHei" w:cs="Microsoft YaHei" w:hint="eastAsia"/>
          <w:lang w:eastAsia="zh-CN"/>
        </w:rPr>
        <w:t>，释放时比较持有者标识。</w:t>
      </w:r>
    </w:p>
    <w:p>
      <w:pPr>
        <w:pStyle w:val="ListBullet"/>
        <w:spacing w:after="90"/>
      </w:pPr>
      <w:r>
        <w:t>checkpoint</w:t>
      </w:r>
      <w:r>
        <w:rPr>
          <w:rFonts w:ascii="Microsoft YaHei" w:eastAsia="Microsoft YaHei" w:hAnsi="Microsoft YaHei" w:cs="Microsoft YaHei" w:hint="eastAsia"/>
          <w:lang w:eastAsia="zh-CN"/>
        </w:rPr>
        <w:t>：按</w:t>
      </w:r>
      <w:r>
        <w:t xml:space="preserve"> thread/node </w:t>
      </w:r>
      <w:r>
        <w:rPr>
          <w:rFonts w:ascii="Microsoft YaHei" w:eastAsia="Microsoft YaHei" w:hAnsi="Microsoft YaHei" w:cs="Microsoft YaHei" w:hint="eastAsia"/>
          <w:lang w:eastAsia="zh-CN"/>
        </w:rPr>
        <w:t>保存运行快照。</w:t>
      </w:r>
    </w:p>
    <w:p>
      <w:pPr>
        <w:pStyle w:val="ListBullet"/>
        <w:spacing w:after="90"/>
      </w:pP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配额：</w:t>
      </w:r>
      <w:r>
        <w:rPr>
          <w:rFonts w:ascii="Courier" w:hAnsi="Courier"/>
        </w:rPr>
        <w:t>INCRBY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实时统计。</w:t>
      </w:r>
    </w:p>
    <w:p>
      <w:pPr>
        <w:pStyle w:val="ListBullet"/>
        <w:spacing w:after="90"/>
      </w:pPr>
      <w:r>
        <w:t>refresh token</w:t>
      </w:r>
      <w:r>
        <w:rPr>
          <w:rFonts w:ascii="Microsoft YaHei" w:eastAsia="Microsoft YaHei" w:hAnsi="Microsoft YaHei" w:cs="Microsoft YaHei" w:hint="eastAsia"/>
          <w:lang w:eastAsia="zh-CN"/>
        </w:rPr>
        <w:t>：按用户和</w:t>
      </w:r>
      <w:r>
        <w:t xml:space="preserve"> jti </w:t>
      </w:r>
      <w:r>
        <w:rPr>
          <w:rFonts w:ascii="Microsoft YaHei" w:eastAsia="Microsoft YaHei" w:hAnsi="Microsoft YaHei" w:cs="Microsoft YaHei" w:hint="eastAsia"/>
          <w:lang w:eastAsia="zh-CN"/>
        </w:rPr>
        <w:t>存储并轮换。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缓存：</w:t>
      </w:r>
      <w:r>
        <w:t>Cache-Aside</w:t>
      </w:r>
      <w:r>
        <w:rPr>
          <w:rFonts w:ascii="Microsoft YaHei" w:eastAsia="Microsoft YaHei" w:hAnsi="Microsoft YaHei" w:cs="Microsoft YaHei" w:hint="eastAsia"/>
          <w:lang w:eastAsia="zh-CN"/>
        </w:rPr>
        <w:t>，写库后删除缓存。</w:t>
      </w:r>
      <w:r/>
    </w:p>
    <w:p>
      <w:bookmarkStart w:id="82" w:name="15-前端工作台实现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82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15. 前端工作台实现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83" w:name="15-1-设计系统"/>
      <w:pPr>
        <w:pStyle w:val="Heading3"/>
        <w:spacing w:line="312" w:lineRule="auto" w:before="330" w:after="120"/>
      </w:pPr>
      <w:bookmarkEnd w:id="8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15.1 设计系统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前端使用</w:t>
      </w:r>
      <w:r>
        <w:t xml:space="preserve"> CSS Design Token</w:t>
      </w:r>
      <w:r>
        <w:rPr>
          <w:rFonts w:ascii="Microsoft YaHei" w:eastAsia="Microsoft YaHei" w:hAnsi="Microsoft YaHei" w:cs="Microsoft YaHei" w:hint="eastAsia"/>
          <w:lang w:eastAsia="zh-CN"/>
        </w:rPr>
        <w:t>，不引入</w:t>
      </w:r>
      <w:r>
        <w:t xml:space="preserve"> Element Plus </w:t>
      </w:r>
      <w:r>
        <w:rPr>
          <w:rFonts w:ascii="Microsoft YaHei" w:eastAsia="Microsoft YaHei" w:hAnsi="Microsoft YaHei" w:cs="Microsoft YaHei" w:hint="eastAsia"/>
          <w:lang w:eastAsia="zh-CN"/>
        </w:rPr>
        <w:t>等现成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库。核心视觉方向为冷静工程感：中性灰、细边框、留白、双主题、线性</w:t>
      </w:r>
      <w:r>
        <w:t xml:space="preserve"> SVG </w:t>
      </w:r>
      <w:r>
        <w:rPr>
          <w:rFonts w:ascii="Microsoft YaHei" w:eastAsia="Microsoft YaHei" w:hAnsi="Microsoft YaHei" w:cs="Microsoft YaHei" w:hint="eastAsia"/>
          <w:lang w:eastAsia="zh-CN"/>
        </w:rPr>
        <w:t>图标。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浅色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深色主题通过：</w:t>
      </w:r>
    </w:p>
    <w:p>
      <w:pPr/>
      <w:r>
        <w:rPr>
          <w:rFonts w:ascii="Courier" w:hAnsi="Courier"/>
        </w:rPr>
        <w:t>&lt;html data-theme="light"&gt;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CSS </w:t>
      </w:r>
      <w:r>
        <w:rPr>
          <w:rFonts w:ascii="Microsoft YaHei" w:eastAsia="Microsoft YaHei" w:hAnsi="Microsoft YaHei" w:cs="Microsoft YaHei" w:hint="eastAsia"/>
          <w:lang w:eastAsia="zh-CN"/>
        </w:rPr>
        <w:t>变量切换，组件不感知具体主题。</w:t>
      </w:r>
    </w:p>
    <w:p>
      <w:bookmarkStart w:id="84" w:name="15-2-chatview"/>
      <w:pPr>
        <w:pStyle w:val="Heading3"/>
        <w:spacing w:line="312" w:lineRule="auto" w:before="330" w:after="120"/>
      </w:pPr>
      <w:bookmarkEnd w:id="84"/>
      <w:r>
        <w:rPr>
          <w:rFonts w:ascii="-apple-system" w:hAnsi="-apple-system"/>
          <w:color w:val="2F6F9F"/>
          <w:sz w:val="21"/>
        </w:rPr>
        <w:t>15.2 ChatView</w:t>
      </w:r>
    </w:p>
    <w:p>
      <w:pPr>
        <w:spacing w:before="0" w:after="120"/>
      </w:pPr>
      <w:r>
        <w:t xml:space="preserve">ChatView </w:t>
      </w:r>
      <w:r>
        <w:rPr>
          <w:rFonts w:ascii="Microsoft YaHei" w:eastAsia="Microsoft YaHei" w:hAnsi="Microsoft YaHei" w:cs="Microsoft YaHei" w:hint="eastAsia"/>
          <w:lang w:eastAsia="zh-CN"/>
        </w:rPr>
        <w:t>负责：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会话列表。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会话新建、删除、批量删除、一键清空。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与模型选择。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消息历史恢复。</w:t>
      </w:r>
    </w:p>
    <w:p>
      <w:pPr>
        <w:pStyle w:val="ListBullet"/>
        <w:spacing w:after="90"/>
      </w:pPr>
      <w:r>
        <w:t xml:space="preserve">SSE </w:t>
      </w:r>
      <w:r>
        <w:rPr>
          <w:rFonts w:ascii="Microsoft YaHei" w:eastAsia="Microsoft YaHei" w:hAnsi="Microsoft YaHei" w:cs="Microsoft YaHei" w:hint="eastAsia"/>
          <w:lang w:eastAsia="zh-CN"/>
        </w:rPr>
        <w:t>文本增量消费。</w:t>
      </w:r>
    </w:p>
    <w:p>
      <w:pPr>
        <w:pStyle w:val="ListBullet"/>
        <w:spacing w:after="90"/>
      </w:pPr>
      <w:r>
        <w:t xml:space="preserve">Markdown </w:t>
      </w:r>
      <w:r>
        <w:rPr>
          <w:rFonts w:ascii="Microsoft YaHei" w:eastAsia="Microsoft YaHei" w:hAnsi="Microsoft YaHei" w:cs="Microsoft YaHei" w:hint="eastAsia"/>
          <w:lang w:eastAsia="zh-CN"/>
        </w:rPr>
        <w:t>轻渲染。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工具和技能时间线。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安全过程摘要。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停止按钮。</w:t>
      </w:r>
    </w:p>
    <w:p>
      <w:bookmarkStart w:id="85" w:name="15-3-过程可视化"/>
      <w:pPr>
        <w:pStyle w:val="Heading3"/>
        <w:spacing w:line="312" w:lineRule="auto" w:before="330" w:after="120"/>
      </w:pPr>
      <w:bookmarkEnd w:id="8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15.3 过程可视化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前端使用安全的 </w:t>
      </w:r>
      <w:r>
        <w:rPr>
          <w:rFonts w:ascii="Courier" w:hAnsi="Courier"/>
        </w:rPr>
        <w:t>ThinkingStep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结构：</w:t>
      </w:r>
    </w:p>
    <w:p>
      <w:pPr/>
      <w:r>
        <w:rPr>
          <w:rFonts w:ascii="Courier" w:hAnsi="Courier"/>
        </w:rPr>
        <w:t>interface ThinkingStep {</w:t>
        <w:br/>
        <w:t xml:space="preserve">  label: string</w:t>
        <w:br/>
        <w:t xml:space="preserve">  detail?: string</w:t>
        <w:br/>
        <w:t xml:space="preserve">  phase?: 'analysis' | 'action' | 'knowledge' | 'generation' | 'complete'</w:t>
        <w:br/>
        <w:t xml:space="preserve">  status: 'running' | 'done' | 'error'</w:t>
        <w:br/>
        <w:t>}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展示内容可以包括：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正在分析请求。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正在选择工具或技能。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正在检索知识库。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工具执行成功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失败。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技能执行成功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失败。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正在生成回答。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回答已完成。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不展示：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模型隐藏逐字思维链。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原始</w:t>
      </w:r>
      <w:r>
        <w:t xml:space="preserve"> system prompt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完整工具内部参数。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内部规划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堆栈和环境变量。</w:t>
      </w:r>
    </w:p>
    <w:p>
      <w:bookmarkStart w:id="86" w:name="15-4-滚动布局修复"/>
      <w:pPr>
        <w:pStyle w:val="Heading3"/>
        <w:spacing w:line="312" w:lineRule="auto" w:before="330" w:after="120"/>
      </w:pPr>
      <w:bookmarkEnd w:id="8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15.4 滚动布局修复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工作台外层固定 </w:t>
      </w:r>
      <w:r>
        <w:rPr>
          <w:rFonts w:ascii="Courier" w:hAnsi="Courier"/>
        </w:rPr>
        <w:t>100dvh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并 </w:t>
      </w:r>
      <w:r>
        <w:rPr>
          <w:rFonts w:ascii="Courier" w:hAnsi="Courier"/>
        </w:rPr>
        <w:t>overflow: hidden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；聊天消息区独立 </w:t>
      </w:r>
      <w:r>
        <w:rPr>
          <w:rFonts w:ascii="Courier" w:hAnsi="Courier"/>
        </w:rPr>
        <w:t>overflow-y: auto</w:t>
      </w:r>
      <w:r>
        <w:rPr>
          <w:rFonts w:ascii="Microsoft YaHei" w:eastAsia="Microsoft YaHei" w:hAnsi="Microsoft YaHei" w:cs="Microsoft YaHei" w:hint="eastAsia"/>
          <w:lang w:eastAsia="zh-CN"/>
        </w:rPr>
        <w:t>；所有关键</w:t>
      </w:r>
      <w:r>
        <w:t xml:space="preserve"> Flex </w:t>
      </w:r>
      <w:r>
        <w:rPr>
          <w:rFonts w:ascii="Microsoft YaHei" w:eastAsia="Microsoft YaHei" w:hAnsi="Microsoft YaHei" w:cs="Microsoft YaHei" w:hint="eastAsia"/>
          <w:lang w:eastAsia="zh-CN"/>
        </w:rPr>
        <w:t>子项增加</w:t>
      </w:r>
      <w:r>
        <w:t xml:space="preserve"> </w:t>
      </w:r>
      <w:r>
        <w:rPr>
          <w:rFonts w:ascii="Courier" w:hAnsi="Courier"/>
        </w:rPr>
        <w:t>min-height: 0</w:t>
      </w:r>
      <w:r>
        <w:rPr>
          <w:rFonts w:ascii="Microsoft YaHei" w:eastAsia="Microsoft YaHei" w:hAnsi="Microsoft YaHei" w:cs="Microsoft YaHei" w:hint="eastAsia"/>
          <w:lang w:eastAsia="zh-CN"/>
        </w:rPr>
        <w:t>。这样聊天区域向下滚动时，左侧导航不会跟随页面一起滚动。</w:t>
      </w:r>
    </w:p>
    <w:p>
      <w:bookmarkStart w:id="87" w:name="15-5-工具与技能页面修复"/>
      <w:pPr>
        <w:pStyle w:val="Heading3"/>
        <w:spacing w:line="312" w:lineRule="auto" w:before="330" w:after="120"/>
      </w:pPr>
      <w:bookmarkEnd w:id="8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15.5 工具与技能页面修复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曾经出现页面乱码、空白和入口进入聊天页等问题，最终修复包括：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增加 </w:t>
      </w:r>
      <w:r>
        <w:rPr>
          <w:rFonts w:ascii="Courier" w:hAnsi="Courier"/>
        </w:rPr>
        <w:t>/workspace/tools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子路由。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权限从错误的 </w:t>
      </w:r>
      <w:r>
        <w:rPr>
          <w:rFonts w:ascii="Courier" w:hAnsi="Courier"/>
        </w:rPr>
        <w:t>agent:skill:read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修正为 </w:t>
      </w:r>
      <w:r>
        <w:rPr>
          <w:rFonts w:ascii="Courier" w:hAnsi="Courier"/>
        </w:rPr>
        <w:t>agent:tool:read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工具和技能接口使用 </w:t>
      </w:r>
      <w:r>
        <w:rPr>
          <w:rFonts w:ascii="Courier" w:hAnsi="Courier"/>
        </w:rPr>
        <w:t>Promise.allSettled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独立加载。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增加加载中、错误、空数据和重试状态。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补齐 </w:t>
      </w:r>
      <w:r>
        <w:rPr>
          <w:rFonts w:ascii="Courier" w:hAnsi="Courier"/>
        </w:rPr>
        <w:t>AfIcon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urier" w:hAnsi="Courier"/>
        </w:rPr>
        <w:t>upload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图标。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未知图标使用安全空对象兜底。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修正</w:t>
      </w:r>
      <w:r>
        <w:t xml:space="preserve"> Vue CSS </w:t>
      </w:r>
      <w:r>
        <w:rPr>
          <w:rFonts w:ascii="Microsoft YaHei" w:eastAsia="Microsoft YaHei" w:hAnsi="Microsoft YaHei" w:cs="Microsoft YaHei" w:hint="eastAsia"/>
          <w:lang w:eastAsia="zh-CN"/>
        </w:rPr>
        <w:t>未闭合括号导致的构建失败。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真实浏览器验收时，页面可以看到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个工具和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个技能，并能打开编辑弹窗。</w:t>
      </w:r>
      <w:r/>
    </w:p>
    <w:p>
      <w:bookmarkStart w:id="88" w:name="16-可观测性-审计与用量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88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16. 可观测性、审计与用量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89" w:name="16-1-traceid"/>
      <w:pPr>
        <w:pStyle w:val="Heading3"/>
        <w:spacing w:line="312" w:lineRule="auto" w:before="330" w:after="120"/>
      </w:pPr>
      <w:bookmarkEnd w:id="89"/>
      <w:r>
        <w:rPr>
          <w:rFonts w:ascii="-apple-system" w:hAnsi="-apple-system"/>
          <w:color w:val="2F6F9F"/>
          <w:sz w:val="21"/>
        </w:rPr>
        <w:t>16.1 traceId</w:t>
      </w:r>
    </w:p>
    <w:p>
      <w:pPr>
        <w:spacing w:before="0" w:after="120"/>
      </w:pPr>
      <w:r>
        <w:t xml:space="preserve">traceId </w:t>
      </w:r>
      <w:r>
        <w:rPr>
          <w:rFonts w:ascii="Microsoft YaHei" w:eastAsia="Microsoft YaHei" w:hAnsi="Microsoft YaHei" w:cs="Microsoft YaHei" w:hint="eastAsia"/>
          <w:lang w:eastAsia="zh-CN"/>
        </w:rPr>
        <w:t>从前端请求进入，经过</w:t>
      </w:r>
      <w:r>
        <w:t xml:space="preserve"> Java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Python</w:t>
      </w:r>
      <w:r>
        <w:rPr>
          <w:rFonts w:ascii="Microsoft YaHei" w:eastAsia="Microsoft YaHei" w:hAnsi="Microsoft YaHei" w:cs="Microsoft YaHei" w:hint="eastAsia"/>
          <w:lang w:eastAsia="zh-CN"/>
        </w:rPr>
        <w:t>、工具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技能执行，最终进入日志、</w:t>
      </w:r>
      <w:r>
        <w:t xml:space="preserve">SSE </w:t>
      </w:r>
      <w:r>
        <w:rPr>
          <w:rFonts w:ascii="Microsoft YaHei" w:eastAsia="Microsoft YaHei" w:hAnsi="Microsoft YaHei" w:cs="Microsoft YaHei" w:hint="eastAsia"/>
          <w:lang w:eastAsia="zh-CN"/>
        </w:rPr>
        <w:t>和审计记录，用于跨语言串联一次请求。</w:t>
      </w:r>
    </w:p>
    <w:p>
      <w:bookmarkStart w:id="90" w:name="16-2-审计范围"/>
      <w:pPr>
        <w:pStyle w:val="Heading3"/>
        <w:spacing w:line="312" w:lineRule="auto" w:before="330" w:after="120"/>
      </w:pPr>
      <w:bookmarkEnd w:id="9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16.2 审计范围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登录成功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失败。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模型连接测试和模型调用。</w:t>
      </w:r>
    </w:p>
    <w:p>
      <w:pPr>
        <w:pStyle w:val="ListBullet"/>
        <w:spacing w:after="90"/>
      </w:pP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创建、编辑、发布、停用、删除。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工具注册、启停、删除和调用。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技能创建、上传、启停、删除和调用。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知识库创建、编辑、重索引、删除和检索。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聊天完成、失败和中断。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配额拒绝和上游模型异常。</w:t>
      </w:r>
    </w:p>
    <w:p>
      <w:bookmarkStart w:id="91" w:name="16-3-用量记录"/>
      <w:pPr>
        <w:pStyle w:val="Heading3"/>
        <w:spacing w:line="312" w:lineRule="auto" w:before="330" w:after="120"/>
      </w:pPr>
      <w:bookmarkEnd w:id="9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16.3 用量记录</w:t>
      </w:r>
    </w:p>
    <w:p>
      <w:pPr>
        <w:spacing w:before="0" w:after="120"/>
      </w:pPr>
      <w:r>
        <w:rPr>
          <w:rFonts w:ascii="Courier" w:hAnsi="Courier"/>
        </w:rPr>
        <w:t>api_usage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记录：</w:t>
      </w:r>
    </w:p>
    <w:p>
      <w:pPr/>
      <w:r>
        <w:rPr>
          <w:rFonts w:ascii="Courier" w:hAnsi="Courier"/>
        </w:rPr>
        <w:t>tenant_id</w:t>
        <w:br/>
        <w:t>user_id</w:t>
        <w:br/>
        <w:t>conversation_id</w:t>
        <w:br/>
        <w:t>model</w:t>
        <w:br/>
        <w:t>input_tokens</w:t>
        <w:br/>
        <w:t>output_tokens</w:t>
        <w:br/>
        <w:t>latency_ms</w:t>
        <w:br/>
        <w:t>created_at</w:t>
        <w:br/>
      </w:r>
    </w:p>
    <w:p>
      <w:pPr>
        <w:spacing w:before="0" w:after="120"/>
      </w:pPr>
      <w:r>
        <w:t xml:space="preserve">Redis </w:t>
      </w:r>
      <w:r>
        <w:rPr>
          <w:rFonts w:ascii="Microsoft YaHei" w:eastAsia="Microsoft YaHei" w:hAnsi="Microsoft YaHei" w:cs="Microsoft YaHei" w:hint="eastAsia"/>
          <w:lang w:eastAsia="zh-CN"/>
        </w:rPr>
        <w:t>用于实时预检和展示，</w:t>
      </w:r>
      <w:r>
        <w:t xml:space="preserve">MySQL </w:t>
      </w:r>
      <w:r>
        <w:rPr>
          <w:rFonts w:ascii="Microsoft YaHei" w:eastAsia="Microsoft YaHei" w:hAnsi="Microsoft YaHei" w:cs="Microsoft YaHei" w:hint="eastAsia"/>
          <w:lang w:eastAsia="zh-CN"/>
        </w:rPr>
        <w:t>用于记账和后续对账。</w:t>
      </w:r>
    </w:p>
    <w:p>
      <w:bookmarkStart w:id="92" w:name="16-4-可观测接口"/>
      <w:pPr>
        <w:pStyle w:val="Heading3"/>
        <w:spacing w:line="312" w:lineRule="auto" w:before="330" w:after="120"/>
      </w:pPr>
      <w:bookmarkEnd w:id="9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16.4 可观测接口</w:t>
      </w:r>
    </w:p>
    <w:p>
      <w:pPr/>
      <w:r>
        <w:rPr>
          <w:rFonts w:ascii="Courier" w:hAnsi="Courier"/>
        </w:rPr>
        <w:t>GET /api/usage/stats</w:t>
        <w:br/>
        <w:t>GET /api/audit/logs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前端</w:t>
      </w:r>
      <w:r>
        <w:t xml:space="preserve"> ObservabilityView </w:t>
      </w:r>
      <w:r>
        <w:rPr>
          <w:rFonts w:ascii="Microsoft YaHei" w:eastAsia="Microsoft YaHei" w:hAnsi="Microsoft YaHei" w:cs="Microsoft YaHei" w:hint="eastAsia"/>
          <w:lang w:eastAsia="zh-CN"/>
        </w:rPr>
        <w:t>展示今日用量、配额、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日趋势和审计日志。</w:t>
      </w:r>
      <w:r/>
    </w:p>
    <w:p>
      <w:bookmarkStart w:id="93" w:name="17-关键问题-根因与修复记录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93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17. 关键问题、根因与修复记录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94" w:name="17-1-登录反复提示-登录已过期"/>
      <w:pPr>
        <w:pStyle w:val="Heading3"/>
        <w:spacing w:line="312" w:lineRule="auto" w:before="330" w:after="120"/>
      </w:pPr>
      <w:bookmarkEnd w:id="9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 登录反复提示“登录已过期”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：页面刷新后</w:t>
      </w:r>
      <w:r>
        <w:t xml:space="preserve"> access token </w:t>
      </w:r>
      <w:r>
        <w:rPr>
          <w:rFonts w:ascii="Microsoft YaHei" w:eastAsia="Microsoft YaHei" w:hAnsi="Microsoft YaHei" w:cs="Microsoft YaHei" w:hint="eastAsia"/>
          <w:lang w:eastAsia="zh-CN"/>
        </w:rPr>
        <w:t>只存在内存；</w:t>
      </w:r>
      <w:r>
        <w:t xml:space="preserve">refresh token </w:t>
      </w:r>
      <w:r>
        <w:rPr>
          <w:rFonts w:ascii="Microsoft YaHei" w:eastAsia="Microsoft YaHei" w:hAnsi="Microsoft YaHei" w:cs="Microsoft YaHei" w:hint="eastAsia"/>
          <w:lang w:eastAsia="zh-CN"/>
        </w:rPr>
        <w:t>生命周期和并发刷新处理不完整。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refresh token </w:t>
      </w:r>
      <w:r>
        <w:rPr>
          <w:rFonts w:ascii="Microsoft YaHei" w:eastAsia="Microsoft YaHei" w:hAnsi="Microsoft YaHei" w:cs="Microsoft YaHei" w:hint="eastAsia"/>
          <w:lang w:eastAsia="zh-CN"/>
        </w:rPr>
        <w:t>持久化、</w:t>
      </w:r>
      <w:r>
        <w:t xml:space="preserve">access token </w:t>
      </w:r>
      <w:r>
        <w:rPr>
          <w:rFonts w:ascii="Microsoft YaHei" w:eastAsia="Microsoft YaHei" w:hAnsi="Microsoft YaHei" w:cs="Microsoft YaHei" w:hint="eastAsia"/>
          <w:lang w:eastAsia="zh-CN"/>
        </w:rPr>
        <w:t>内存化、统一</w:t>
      </w:r>
      <w:r>
        <w:t xml:space="preserve"> refresh </w:t>
      </w:r>
      <w:r>
        <w:rPr>
          <w:rFonts w:ascii="Microsoft YaHei" w:eastAsia="Microsoft YaHei" w:hAnsi="Microsoft YaHei" w:cs="Microsoft YaHei" w:hint="eastAsia"/>
          <w:lang w:eastAsia="zh-CN"/>
        </w:rPr>
        <w:t>接口、</w:t>
      </w:r>
      <w:r>
        <w:t xml:space="preserve">401 </w:t>
      </w:r>
      <w:r>
        <w:rPr>
          <w:rFonts w:ascii="Microsoft YaHei" w:eastAsia="Microsoft YaHei" w:hAnsi="Microsoft YaHei" w:cs="Microsoft YaHei" w:hint="eastAsia"/>
          <w:lang w:eastAsia="zh-CN"/>
        </w:rPr>
        <w:t>刷新队列、失败清理和登录跳转。</w:t>
      </w:r>
    </w:p>
    <w:p>
      <w:bookmarkStart w:id="95" w:name="17-2-登录接口字段错误"/>
      <w:pPr>
        <w:pStyle w:val="Heading3"/>
        <w:spacing w:line="312" w:lineRule="auto" w:before="330" w:after="120"/>
      </w:pPr>
      <w:bookmarkEnd w:id="9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17.2 登录接口字段错误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错误请求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username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正确请求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identifier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：前端</w:t>
      </w:r>
      <w:r>
        <w:t xml:space="preserve"> LoginView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E2E </w:t>
      </w:r>
      <w:r>
        <w:rPr>
          <w:rFonts w:ascii="Microsoft YaHei" w:eastAsia="Microsoft YaHei" w:hAnsi="Microsoft YaHei" w:cs="Microsoft YaHei" w:hint="eastAsia"/>
          <w:lang w:eastAsia="zh-CN"/>
        </w:rPr>
        <w:t>脚本和文档统一使用</w:t>
      </w:r>
      <w:r>
        <w:t xml:space="preserve"> </w:t>
      </w:r>
      <w:r>
        <w:rPr>
          <w:rFonts w:ascii="Courier" w:hAnsi="Courier"/>
        </w:rPr>
        <w:t>identifier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96" w:name="17-3-java-端口冲突"/>
      <w:pPr>
        <w:pStyle w:val="Heading3"/>
        <w:spacing w:line="312" w:lineRule="auto" w:before="330" w:after="120"/>
      </w:pPr>
      <w:bookmarkEnd w:id="9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17.3 Java 端口冲突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8080 </w:t>
      </w:r>
      <w:r>
        <w:rPr>
          <w:rFonts w:ascii="Microsoft YaHei" w:eastAsia="Microsoft YaHei" w:hAnsi="Microsoft YaHei" w:cs="Microsoft YaHei" w:hint="eastAsia"/>
          <w:lang w:eastAsia="zh-CN"/>
        </w:rPr>
        <w:t>被本机其他项目占用。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切换到</w:t>
      </w:r>
      <w:r>
        <w:t xml:space="preserve"> 8090</w:t>
      </w:r>
      <w:r>
        <w:rPr>
          <w:rFonts w:ascii="Microsoft YaHei" w:eastAsia="Microsoft YaHei" w:hAnsi="Microsoft YaHei" w:cs="Microsoft YaHei" w:hint="eastAsia"/>
          <w:lang w:eastAsia="zh-CN"/>
        </w:rPr>
        <w:t>，并同步修改前端代理、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调用、启动脚本和测试脚本。</w:t>
      </w:r>
    </w:p>
    <w:p>
      <w:bookmarkStart w:id="97" w:name="17-4-旧-jar-未加载"/>
      <w:pPr>
        <w:pStyle w:val="Heading3"/>
        <w:spacing w:line="312" w:lineRule="auto" w:before="330" w:after="120"/>
      </w:pPr>
      <w:bookmarkEnd w:id="9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17.4 旧 JAR 未加载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：代码已修改，但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进程仍运行旧</w:t>
      </w:r>
      <w:r>
        <w:t xml:space="preserve"> JAR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：统一使用 </w:t>
      </w:r>
      <w:r>
        <w:rPr>
          <w:rFonts w:ascii="Courier" w:hAnsi="Courier"/>
        </w:rPr>
        <w:t>scripts/start-all.sh --restart-java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，启动后访问 </w:t>
      </w:r>
      <w:r>
        <w:rPr>
          <w:rFonts w:ascii="Courier" w:hAnsi="Courier"/>
        </w:rPr>
        <w:t>/health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并重新回归。</w:t>
      </w:r>
    </w:p>
    <w:p>
      <w:bookmarkStart w:id="98" w:name="17-5-根路径-actuator-500"/>
      <w:pPr>
        <w:pStyle w:val="Heading3"/>
        <w:spacing w:line="312" w:lineRule="auto" w:before="330" w:after="120"/>
      </w:pPr>
      <w:bookmarkEnd w:id="9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17.5 根路径/Actuator 500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：根路径和</w:t>
      </w:r>
      <w:r>
        <w:t xml:space="preserve"> Actuator </w:t>
      </w:r>
      <w:r>
        <w:rPr>
          <w:rFonts w:ascii="Microsoft YaHei" w:eastAsia="Microsoft YaHei" w:hAnsi="Microsoft YaHei" w:cs="Microsoft YaHei" w:hint="eastAsia"/>
          <w:lang w:eastAsia="zh-CN"/>
        </w:rPr>
        <w:t>入口不是稳定的项目健康契约。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：以专用 </w:t>
      </w:r>
      <w:r>
        <w:rPr>
          <w:rFonts w:ascii="Courier" w:hAnsi="Courier"/>
        </w:rPr>
        <w:t>/health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为有效检查入口，返回：</w:t>
      </w:r>
    </w:p>
    <w:p>
      <w:pPr/>
      <w:r>
        <w:rPr>
          <w:rFonts w:ascii="Courier" w:hAnsi="Courier"/>
        </w:rPr>
        <w:t>{</w:t>
        <w:br/>
        <w:t xml:space="preserve">  "code": 0,</w:t>
        <w:br/>
        <w:t xml:space="preserve">  "data": { "status": "UP" }</w:t>
        <w:br/>
        <w:t>}</w:t>
        <w:br/>
      </w:r>
    </w:p>
    <w:p>
      <w:bookmarkStart w:id="99" w:name="17-6-deepseek-401-402"/>
      <w:pPr>
        <w:pStyle w:val="Heading3"/>
        <w:spacing w:line="312" w:lineRule="auto" w:before="330" w:after="120"/>
      </w:pPr>
      <w:bookmarkEnd w:id="99"/>
      <w:r>
        <w:rPr>
          <w:rFonts w:ascii="-apple-system" w:hAnsi="-apple-system"/>
          <w:color w:val="2F6F9F"/>
          <w:sz w:val="21"/>
        </w:rPr>
        <w:t>17.6 DeepSeek 401/402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401 根因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Key </w:t>
      </w:r>
      <w:r>
        <w:rPr>
          <w:rFonts w:ascii="Microsoft YaHei" w:eastAsia="Microsoft YaHei" w:hAnsi="Microsoft YaHei" w:cs="Microsoft YaHei" w:hint="eastAsia"/>
          <w:lang w:eastAsia="zh-CN"/>
        </w:rPr>
        <w:t>错误、脱敏</w:t>
      </w:r>
      <w:r>
        <w:t xml:space="preserve"> Key </w:t>
      </w:r>
      <w:r>
        <w:rPr>
          <w:rFonts w:ascii="Microsoft YaHei" w:eastAsia="Microsoft YaHei" w:hAnsi="Microsoft YaHei" w:cs="Microsoft YaHei" w:hint="eastAsia"/>
          <w:lang w:eastAsia="zh-CN"/>
        </w:rPr>
        <w:t>被发送、</w:t>
      </w:r>
      <w:r>
        <w:t xml:space="preserve">Provider/base URL/model </w:t>
      </w:r>
      <w:r>
        <w:rPr>
          <w:rFonts w:ascii="Microsoft YaHei" w:eastAsia="Microsoft YaHei" w:hAnsi="Microsoft YaHei" w:cs="Microsoft YaHei" w:hint="eastAsia"/>
          <w:lang w:eastAsia="zh-CN"/>
        </w:rPr>
        <w:t>配置不一致。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402 根因</w:t>
      </w:r>
      <w:r>
        <w:rPr>
          <w:rFonts w:ascii="Microsoft YaHei" w:eastAsia="Microsoft YaHei" w:hAnsi="Microsoft YaHei" w:cs="Microsoft YaHei" w:hint="eastAsia"/>
          <w:lang w:eastAsia="zh-CN"/>
        </w:rPr>
        <w:t>：供应商账户余额或额度不足。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：禁止脱敏</w:t>
      </w:r>
      <w:r>
        <w:t xml:space="preserve"> Key </w:t>
      </w:r>
      <w:r>
        <w:rPr>
          <w:rFonts w:ascii="Microsoft YaHei" w:eastAsia="Microsoft YaHei" w:hAnsi="Microsoft YaHei" w:cs="Microsoft YaHei" w:hint="eastAsia"/>
          <w:lang w:eastAsia="zh-CN"/>
        </w:rPr>
        <w:t>上送；分类提示认证失败、余额不足、权限拒绝和请求过频；增加连接测试和安全降级。</w:t>
      </w:r>
    </w:p>
    <w:p>
      <w:bookmarkStart w:id="100" w:name="17-7-系统代理导致模型连接拒绝"/>
      <w:pPr>
        <w:pStyle w:val="Heading3"/>
        <w:spacing w:line="312" w:lineRule="auto" w:before="330" w:after="120"/>
      </w:pPr>
      <w:bookmarkEnd w:id="10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17.7 系统代理导致模型连接拒绝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Python/http </w:t>
      </w:r>
      <w:r>
        <w:rPr>
          <w:rFonts w:ascii="Microsoft YaHei" w:eastAsia="Microsoft YaHei" w:hAnsi="Microsoft YaHei" w:cs="Microsoft YaHei" w:hint="eastAsia"/>
          <w:lang w:eastAsia="zh-CN"/>
        </w:rPr>
        <w:t>客户端读取了不可用的</w:t>
      </w:r>
      <w:r>
        <w:t xml:space="preserve"> </w:t>
      </w:r>
      <w:r>
        <w:rPr>
          <w:rFonts w:ascii="Courier" w:hAnsi="Courier"/>
        </w:rPr>
        <w:t>HTTP_PROXY</w:t>
      </w:r>
      <w:r>
        <w:t>/</w:t>
      </w:r>
      <w:r>
        <w:rPr>
          <w:rFonts w:ascii="Courier" w:hAnsi="Courier"/>
        </w:rPr>
        <w:t>HTTPS_PROXY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：真实模型客户端使用 </w:t>
      </w:r>
      <w:r>
        <w:rPr>
          <w:rFonts w:ascii="Courier" w:hAnsi="Courier"/>
        </w:rPr>
        <w:t>trust_env=False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，本地服务配置 </w:t>
      </w:r>
      <w:r>
        <w:rPr>
          <w:rFonts w:ascii="Courier" w:hAnsi="Courier"/>
        </w:rPr>
        <w:t>NO_PROXY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Git </w:t>
      </w:r>
      <w:r>
        <w:rPr>
          <w:rFonts w:ascii="Microsoft YaHei" w:eastAsia="Microsoft YaHei" w:hAnsi="Microsoft YaHei" w:cs="Microsoft YaHei" w:hint="eastAsia"/>
          <w:lang w:eastAsia="zh-CN"/>
        </w:rPr>
        <w:t>操作单独使用可用网络路径。</w:t>
      </w:r>
    </w:p>
    <w:p>
      <w:bookmarkStart w:id="101" w:name="17-8-聊天选择模型后自动切回-deterministic"/>
      <w:pPr>
        <w:pStyle w:val="Heading3"/>
        <w:spacing w:line="312" w:lineRule="auto" w:before="330" w:after="120"/>
      </w:pPr>
      <w:bookmarkEnd w:id="10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17.8 聊天选择模型后自动切回 deterministic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：请求级模型</w:t>
      </w:r>
      <w:r>
        <w:t xml:space="preserve"> ID </w:t>
      </w:r>
      <w:r>
        <w:rPr>
          <w:rFonts w:ascii="Microsoft YaHei" w:eastAsia="Microsoft YaHei" w:hAnsi="Microsoft YaHei" w:cs="Microsoft YaHei" w:hint="eastAsia"/>
          <w:lang w:eastAsia="zh-CN"/>
        </w:rPr>
        <w:t>没有贯通；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绑定模型优先级未生效。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读取</w:t>
      </w:r>
      <w:r>
        <w:t xml:space="preserve"> </w:t>
      </w:r>
      <w:r>
        <w:rPr>
          <w:rFonts w:ascii="Courier" w:hAnsi="Courier"/>
        </w:rPr>
        <w:t>modelConfigId</w:t>
      </w:r>
      <w:r>
        <w:rPr>
          <w:rFonts w:ascii="Microsoft YaHei" w:eastAsia="Microsoft YaHei" w:hAnsi="Microsoft YaHei" w:cs="Microsoft YaHei" w:hint="eastAsia"/>
          <w:lang w:eastAsia="zh-CN"/>
        </w:rPr>
        <w:t>，无请求级值时读取</w:t>
      </w:r>
      <w:r>
        <w:t xml:space="preserve"> Agent runtime</w:t>
      </w:r>
      <w:r>
        <w:rPr>
          <w:rFonts w:ascii="Microsoft YaHei" w:eastAsia="Microsoft YaHei" w:hAnsi="Microsoft YaHei" w:cs="Microsoft YaHei" w:hint="eastAsia"/>
          <w:lang w:eastAsia="zh-CN"/>
        </w:rPr>
        <w:t>，再回退平台默认；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按请求级配置创建模型实例。</w:t>
      </w:r>
    </w:p>
    <w:p>
      <w:bookmarkStart w:id="102" w:name="17-9-普通问候返回-tool-calls-json"/>
      <w:pPr>
        <w:pStyle w:val="Heading3"/>
        <w:spacing w:line="312" w:lineRule="auto" w:before="330" w:after="120"/>
      </w:pPr>
      <w:bookmarkEnd w:id="10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17.9 普通问候返回 tool_calls JSON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：上游返回结构化工具协议，</w:t>
      </w:r>
      <w:r>
        <w:t xml:space="preserve">Java/Python </w:t>
      </w:r>
      <w:r>
        <w:rPr>
          <w:rFonts w:ascii="Microsoft YaHei" w:eastAsia="Microsoft YaHei" w:hAnsi="Microsoft YaHei" w:cs="Microsoft YaHei" w:hint="eastAsia"/>
          <w:lang w:eastAsia="zh-CN"/>
        </w:rPr>
        <w:t>将其当成</w:t>
      </w:r>
      <w:r>
        <w:t xml:space="preserve"> assistant </w:t>
      </w:r>
      <w:r>
        <w:rPr>
          <w:rFonts w:ascii="Microsoft YaHei" w:eastAsia="Microsoft YaHei" w:hAnsi="Microsoft YaHei" w:cs="Microsoft YaHei" w:hint="eastAsia"/>
          <w:lang w:eastAsia="zh-CN"/>
        </w:rPr>
        <w:t>文本展示并落库。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：解析标准与非标准工具协议、转内部事件、自然语言重试、历史清洗、禁止原始协议作为普通</w:t>
      </w:r>
      <w:r>
        <w:t xml:space="preserve"> assistant </w:t>
      </w:r>
      <w:r>
        <w:rPr>
          <w:rFonts w:ascii="Microsoft YaHei" w:eastAsia="Microsoft YaHei" w:hAnsi="Microsoft YaHei" w:cs="Microsoft YaHei" w:hint="eastAsia"/>
          <w:lang w:eastAsia="zh-CN"/>
        </w:rPr>
        <w:t>内容。</w:t>
      </w:r>
    </w:p>
    <w:p>
      <w:bookmarkStart w:id="103" w:name="17-10-偶发不回答问题"/>
      <w:pPr>
        <w:pStyle w:val="Heading3"/>
        <w:spacing w:line="312" w:lineRule="auto" w:before="330" w:after="120"/>
      </w:pPr>
      <w:bookmarkEnd w:id="10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17.10 偶发不回答问题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：旧工具</w:t>
      </w:r>
      <w:r>
        <w:t xml:space="preserve"> JSON </w:t>
      </w:r>
      <w:r>
        <w:rPr>
          <w:rFonts w:ascii="Microsoft YaHei" w:eastAsia="Microsoft YaHei" w:hAnsi="Microsoft YaHei" w:cs="Microsoft YaHei" w:hint="eastAsia"/>
          <w:lang w:eastAsia="zh-CN"/>
        </w:rPr>
        <w:t>污染历史；技能节点收到整段会话；当前问题没有从历史中提取。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Java </w:t>
      </w:r>
      <w:r>
        <w:rPr>
          <w:rFonts w:ascii="Courier" w:hAnsi="Courier"/>
        </w:rPr>
        <w:t>sanitizeHistoryContent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Python </w:t>
      </w:r>
      <w:r>
        <w:rPr>
          <w:rFonts w:ascii="Courier" w:hAnsi="Courier"/>
        </w:rPr>
        <w:t>_latest_user_prompt()</w:t>
      </w:r>
      <w:r>
        <w:rPr>
          <w:rFonts w:ascii="Microsoft YaHei" w:eastAsia="Microsoft YaHei" w:hAnsi="Microsoft YaHei" w:cs="Microsoft YaHei" w:hint="eastAsia"/>
          <w:lang w:eastAsia="zh-CN"/>
        </w:rPr>
        <w:t>、过滤旧工具协议、自然语言兜底和多轮回归。</w:t>
      </w:r>
    </w:p>
    <w:p>
      <w:bookmarkStart w:id="104" w:name="17-11-python-缩进错误导致引擎无法启动"/>
      <w:pPr>
        <w:pStyle w:val="Heading3"/>
        <w:spacing w:line="312" w:lineRule="auto" w:before="330" w:after="120"/>
      </w:pPr>
      <w:bookmarkEnd w:id="10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17.11 Python 缩进错误导致引擎无法启动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：修改 </w:t>
      </w:r>
      <w:r>
        <w:rPr>
          <w:rFonts w:ascii="Courier" w:hAnsi="Courier"/>
        </w:rPr>
        <w:t>async for graph_event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流式循环时造成缩进错误。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：重新整理 </w:t>
      </w:r>
      <w:r>
        <w:rPr>
          <w:rFonts w:ascii="Courier" w:hAnsi="Courier"/>
        </w:rPr>
        <w:t>main.py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事件循环，执行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测试后重启引擎。</w:t>
      </w:r>
    </w:p>
    <w:p>
      <w:bookmarkStart w:id="105" w:name="17-12-工具与技能入口进入聊天页"/>
      <w:pPr>
        <w:pStyle w:val="Heading3"/>
        <w:spacing w:line="312" w:lineRule="auto" w:before="330" w:after="120"/>
      </w:pPr>
      <w:bookmarkEnd w:id="10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17.12 工具与技能入口进入聊天页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：路由缺失或导航目标不一致。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：增加 </w:t>
      </w:r>
      <w:r>
        <w:rPr>
          <w:rFonts w:ascii="Courier" w:hAnsi="Courier"/>
        </w:rPr>
        <w:t>/workspace/tools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，指向 </w:t>
      </w:r>
      <w:r>
        <w:rPr>
          <w:rFonts w:ascii="Courier" w:hAnsi="Courier"/>
        </w:rPr>
        <w:t>ToolsView.vue</w:t>
      </w:r>
      <w:r>
        <w:rPr>
          <w:rFonts w:ascii="Microsoft YaHei" w:eastAsia="Microsoft YaHei" w:hAnsi="Microsoft YaHei" w:cs="Microsoft YaHei" w:hint="eastAsia"/>
          <w:lang w:eastAsia="zh-CN"/>
        </w:rPr>
        <w:t>，校准权限。</w:t>
      </w:r>
    </w:p>
    <w:p>
      <w:bookmarkStart w:id="106" w:name="17-13-工具与技能页面-css-构建失败"/>
      <w:pPr>
        <w:pStyle w:val="Heading3"/>
        <w:spacing w:line="312" w:lineRule="auto" w:before="330" w:after="120"/>
      </w:pPr>
      <w:bookmarkEnd w:id="10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17.13 工具与技能页面 CSS 构建失败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var(--color-text-tertiary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少了右括号。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：补齐括号，并重新执行类型检查与生产构建。</w:t>
      </w:r>
    </w:p>
    <w:p>
      <w:bookmarkStart w:id="107" w:name="17-14-工具与技能页面空白"/>
      <w:pPr>
        <w:pStyle w:val="Heading3"/>
        <w:spacing w:line="312" w:lineRule="auto" w:before="330" w:after="120"/>
      </w:pPr>
      <w:bookmarkEnd w:id="10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17.14 工具与技能页面空白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：接口实际返回正常，但 </w:t>
      </w:r>
      <w:r>
        <w:rPr>
          <w:rFonts w:ascii="Courier" w:hAnsi="Courier"/>
        </w:rPr>
        <w:t>AfIcon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缺少 </w:t>
      </w:r>
      <w:r>
        <w:rPr>
          <w:rFonts w:ascii="Courier" w:hAnsi="Courier"/>
        </w:rPr>
        <w:t>upload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图标，模板运行期渲染异常；同时存在旧</w:t>
      </w:r>
      <w:r>
        <w:t xml:space="preserve"> HMR </w:t>
      </w:r>
      <w:r>
        <w:rPr>
          <w:rFonts w:ascii="Microsoft YaHei" w:eastAsia="Microsoft YaHei" w:hAnsi="Microsoft YaHei" w:cs="Microsoft YaHei" w:hint="eastAsia"/>
          <w:lang w:eastAsia="zh-CN"/>
        </w:rPr>
        <w:t>缓存干扰。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：增加</w:t>
      </w:r>
      <w:r>
        <w:t xml:space="preserve"> upload </w:t>
      </w:r>
      <w:r>
        <w:rPr>
          <w:rFonts w:ascii="Microsoft YaHei" w:eastAsia="Microsoft YaHei" w:hAnsi="Microsoft YaHei" w:cs="Microsoft YaHei" w:hint="eastAsia"/>
          <w:lang w:eastAsia="zh-CN"/>
        </w:rPr>
        <w:t>图标、未知图标兜底、独立接口加载状态和强制刷新建议。</w:t>
      </w:r>
    </w:p>
    <w:p>
      <w:bookmarkStart w:id="108" w:name="17-15-聊天滚动带动左侧导航"/>
      <w:pPr>
        <w:pStyle w:val="Heading3"/>
        <w:spacing w:line="312" w:lineRule="auto" w:before="330" w:after="120"/>
      </w:pPr>
      <w:bookmarkEnd w:id="10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17.15 聊天滚动带动左侧导航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：外层高度不固定、</w:t>
      </w:r>
      <w:r>
        <w:t xml:space="preserve">Flex </w:t>
      </w:r>
      <w:r>
        <w:rPr>
          <w:rFonts w:ascii="Microsoft YaHei" w:eastAsia="Microsoft YaHei" w:hAnsi="Microsoft YaHei" w:cs="Microsoft YaHei" w:hint="eastAsia"/>
          <w:lang w:eastAsia="zh-CN"/>
        </w:rPr>
        <w:t>子项缺少</w:t>
      </w:r>
      <w:r>
        <w:t xml:space="preserve"> </w:t>
      </w:r>
      <w:r>
        <w:rPr>
          <w:rFonts w:ascii="Courier" w:hAnsi="Courier"/>
        </w:rPr>
        <w:t>min-height: 0</w:t>
      </w:r>
      <w:r>
        <w:rPr>
          <w:rFonts w:ascii="Microsoft YaHei" w:eastAsia="Microsoft YaHei" w:hAnsi="Microsoft YaHei" w:cs="Microsoft YaHei" w:hint="eastAsia"/>
          <w:lang w:eastAsia="zh-CN"/>
        </w:rPr>
        <w:t>、滚动容器边界不清晰。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：固定</w:t>
      </w:r>
      <w:r>
        <w:t xml:space="preserve"> 100dvh</w:t>
      </w:r>
      <w:r>
        <w:rPr>
          <w:rFonts w:ascii="Microsoft YaHei" w:eastAsia="Microsoft YaHei" w:hAnsi="Microsoft YaHei" w:cs="Microsoft YaHei" w:hint="eastAsia"/>
          <w:lang w:eastAsia="zh-CN"/>
        </w:rPr>
        <w:t>、外层</w:t>
      </w:r>
      <w:r>
        <w:t xml:space="preserve"> hidden</w:t>
      </w:r>
      <w:r>
        <w:rPr>
          <w:rFonts w:ascii="Microsoft YaHei" w:eastAsia="Microsoft YaHei" w:hAnsi="Microsoft YaHei" w:cs="Microsoft YaHei" w:hint="eastAsia"/>
          <w:lang w:eastAsia="zh-CN"/>
        </w:rPr>
        <w:t>、消息区独立滚动和子项最小高度修复。</w:t>
      </w:r>
    </w:p>
    <w:p>
      <w:bookmarkStart w:id="109" w:name="17-16-github-首次推送非-fast-forward"/>
      <w:pPr>
        <w:pStyle w:val="Heading3"/>
        <w:spacing w:line="312" w:lineRule="auto" w:before="330" w:after="120"/>
      </w:pPr>
      <w:bookmarkEnd w:id="10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17.16 GitHub 首次推送非 fast-forward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：远程仓库已有初始</w:t>
      </w:r>
      <w:r>
        <w:t xml:space="preserve"> README </w:t>
      </w:r>
      <w:r>
        <w:rPr>
          <w:rFonts w:ascii="Microsoft YaHei" w:eastAsia="Microsoft YaHei" w:hAnsi="Microsoft YaHei" w:cs="Microsoft YaHei" w:hint="eastAsia"/>
          <w:lang w:eastAsia="zh-CN"/>
        </w:rPr>
        <w:t>提交，本地仓库为独立历史。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git fetch origin main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git rebase origin/main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git push -u origin main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bookmarkStart w:id="110" w:name="18-测试与验收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10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18. 测试与验收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11" w:name="18-1-python-单元测试"/>
      <w:pPr>
        <w:pStyle w:val="Heading3"/>
        <w:spacing w:line="312" w:lineRule="auto" w:before="330" w:after="120"/>
      </w:pPr>
      <w:bookmarkEnd w:id="11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18.1 Python 单元测试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测试覆盖：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引擎健康和流式契约。</w:t>
      </w:r>
    </w:p>
    <w:p>
      <w:pPr>
        <w:pStyle w:val="ListBullet"/>
        <w:spacing w:after="90"/>
      </w:pPr>
      <w:r>
        <w:t xml:space="preserve">calculator </w:t>
      </w:r>
      <w:r>
        <w:rPr>
          <w:rFonts w:ascii="Microsoft YaHei" w:eastAsia="Microsoft YaHei" w:hAnsi="Microsoft YaHei" w:cs="Microsoft YaHei" w:hint="eastAsia"/>
          <w:lang w:eastAsia="zh-CN"/>
        </w:rPr>
        <w:t>安全表达式。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除零错误脱敏。</w:t>
      </w:r>
    </w:p>
    <w:p>
      <w:pPr>
        <w:pStyle w:val="ListBullet"/>
        <w:spacing w:after="90"/>
      </w:pPr>
      <w:r>
        <w:t xml:space="preserve">current_time </w:t>
      </w:r>
      <w:r>
        <w:rPr>
          <w:rFonts w:ascii="Microsoft YaHei" w:eastAsia="Microsoft YaHei" w:hAnsi="Microsoft YaHei" w:cs="Microsoft YaHei" w:hint="eastAsia"/>
          <w:lang w:eastAsia="zh-CN"/>
        </w:rPr>
        <w:t>工具。</w:t>
      </w:r>
    </w:p>
    <w:p>
      <w:pPr>
        <w:pStyle w:val="ListBullet"/>
        <w:spacing w:after="90"/>
      </w:pPr>
      <w:r>
        <w:t xml:space="preserve">code_exec </w:t>
      </w:r>
      <w:r>
        <w:rPr>
          <w:rFonts w:ascii="Microsoft YaHei" w:eastAsia="Microsoft YaHei" w:hAnsi="Microsoft YaHei" w:cs="Microsoft YaHei" w:hint="eastAsia"/>
          <w:lang w:eastAsia="zh-CN"/>
        </w:rPr>
        <w:t>成功、危险</w:t>
      </w:r>
      <w:r>
        <w:t xml:space="preserve"> import</w:t>
      </w:r>
      <w:r>
        <w:rPr>
          <w:rFonts w:ascii="Microsoft YaHei" w:eastAsia="Microsoft YaHei" w:hAnsi="Microsoft YaHei" w:cs="Microsoft YaHei" w:hint="eastAsia"/>
          <w:lang w:eastAsia="zh-CN"/>
        </w:rPr>
        <w:t>、文件访问、魔术属性、超时和进程组清理。</w:t>
      </w:r>
    </w:p>
    <w:p>
      <w:pPr>
        <w:pStyle w:val="ListBullet"/>
        <w:spacing w:after="90"/>
      </w:pPr>
      <w:r>
        <w:t xml:space="preserve">unit_converter </w:t>
      </w:r>
      <w:r>
        <w:rPr>
          <w:rFonts w:ascii="Microsoft YaHei" w:eastAsia="Microsoft YaHei" w:hAnsi="Microsoft YaHei" w:cs="Microsoft YaHei" w:hint="eastAsia"/>
          <w:lang w:eastAsia="zh-CN"/>
        </w:rPr>
        <w:t>重量、温度、跨类别和未知单位。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</w:t>
      </w:r>
      <w:r>
        <w:t xml:space="preserve"> keyword/regex </w:t>
      </w:r>
      <w:r>
        <w:rPr>
          <w:rFonts w:ascii="Microsoft YaHei" w:eastAsia="Microsoft YaHei" w:hAnsi="Microsoft YaHei" w:cs="Microsoft YaHei" w:hint="eastAsia"/>
          <w:lang w:eastAsia="zh-CN"/>
        </w:rPr>
        <w:t>匹配。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技能工具白名单只收窄不放大。</w:t>
      </w:r>
    </w:p>
    <w:p>
      <w:pPr>
        <w:pStyle w:val="ListBullet"/>
        <w:spacing w:after="90"/>
      </w:pPr>
      <w:r>
        <w:t xml:space="preserve">text_polish </w:t>
      </w:r>
      <w:r>
        <w:rPr>
          <w:rFonts w:ascii="Microsoft YaHei" w:eastAsia="Microsoft YaHei" w:hAnsi="Microsoft YaHei" w:cs="Microsoft YaHei" w:hint="eastAsia"/>
          <w:lang w:eastAsia="zh-CN"/>
        </w:rPr>
        <w:t>纯提示词技能。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知识库分块、检索、删除和相似度。</w:t>
      </w:r>
    </w:p>
    <w:p>
      <w:pPr>
        <w:pStyle w:val="ListBullet"/>
        <w:spacing w:after="90"/>
      </w:pPr>
      <w:r>
        <w:t xml:space="preserve">Provider/base URL </w:t>
      </w:r>
      <w:r>
        <w:rPr>
          <w:rFonts w:ascii="Microsoft YaHei" w:eastAsia="Microsoft YaHei" w:hAnsi="Microsoft YaHei" w:cs="Microsoft YaHei" w:hint="eastAsia"/>
          <w:lang w:eastAsia="zh-CN"/>
        </w:rPr>
        <w:t>校验。</w:t>
      </w:r>
    </w:p>
    <w:p>
      <w:pPr>
        <w:pStyle w:val="ListBullet"/>
        <w:spacing w:after="90"/>
      </w:pPr>
      <w:r>
        <w:t>401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403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404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429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5xx</w:t>
      </w:r>
      <w:r>
        <w:rPr>
          <w:rFonts w:ascii="Microsoft YaHei" w:eastAsia="Microsoft YaHei" w:hAnsi="Microsoft YaHei" w:cs="Microsoft YaHei" w:hint="eastAsia"/>
          <w:lang w:eastAsia="zh-CN"/>
        </w:rPr>
        <w:t>、超时和网络错误摘要。</w:t>
      </w:r>
    </w:p>
    <w:p>
      <w:pPr>
        <w:pStyle w:val="ListBullet"/>
        <w:spacing w:after="90"/>
      </w:pPr>
      <w:r>
        <w:t xml:space="preserve">deterministic </w:t>
      </w:r>
      <w:r>
        <w:rPr>
          <w:rFonts w:ascii="Microsoft YaHei" w:eastAsia="Microsoft YaHei" w:hAnsi="Microsoft YaHei" w:cs="Microsoft YaHei" w:hint="eastAsia"/>
          <w:lang w:eastAsia="zh-CN"/>
        </w:rPr>
        <w:t>模型对当前问题的回答。</w:t>
      </w:r>
    </w:p>
    <w:p>
      <w:bookmarkStart w:id="112" w:name="18-2-前端验证"/>
      <w:pPr>
        <w:pStyle w:val="Heading3"/>
        <w:spacing w:line="312" w:lineRule="auto" w:before="330" w:after="120"/>
      </w:pPr>
      <w:bookmarkEnd w:id="11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18.2 前端验证</w:t>
      </w:r>
    </w:p>
    <w:p>
      <w:pPr/>
      <w:r>
        <w:rPr>
          <w:rFonts w:ascii="Courier" w:hAnsi="Courier"/>
        </w:rPr>
        <w:t>npm run type-check</w:t>
        <w:br/>
        <w:t>npm run build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验收标准：</w:t>
      </w:r>
    </w:p>
    <w:p>
      <w:pPr>
        <w:pStyle w:val="ListBullet"/>
        <w:spacing w:after="90"/>
      </w:pPr>
      <w:r>
        <w:rPr>
          <w:rFonts w:ascii="Courier" w:hAnsi="Courier"/>
        </w:rPr>
        <w:t>vue-tsc --noEmit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无类型错误。</w:t>
      </w:r>
    </w:p>
    <w:p>
      <w:pPr>
        <w:pStyle w:val="ListBullet"/>
        <w:spacing w:after="90"/>
      </w:pPr>
      <w:r>
        <w:rPr>
          <w:rFonts w:ascii="Courier" w:hAnsi="Courier"/>
        </w:rPr>
        <w:t>vite build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成功。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路由懒加载正常。</w:t>
      </w:r>
    </w:p>
    <w:p>
      <w:pPr>
        <w:pStyle w:val="ListBullet"/>
        <w:spacing w:after="90"/>
      </w:pPr>
      <w:r>
        <w:t xml:space="preserve">ChatView </w:t>
      </w:r>
      <w:r>
        <w:rPr>
          <w:rFonts w:ascii="Microsoft YaHei" w:eastAsia="Microsoft YaHei" w:hAnsi="Microsoft YaHei" w:cs="Microsoft YaHei" w:hint="eastAsia"/>
          <w:lang w:eastAsia="zh-CN"/>
        </w:rPr>
        <w:t>可消费</w:t>
      </w:r>
      <w:r>
        <w:t xml:space="preserve"> SSE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ToolsView </w:t>
      </w:r>
      <w:r>
        <w:rPr>
          <w:rFonts w:ascii="Microsoft YaHei" w:eastAsia="Microsoft YaHei" w:hAnsi="Microsoft YaHei" w:cs="Microsoft YaHei" w:hint="eastAsia"/>
          <w:lang w:eastAsia="zh-CN"/>
        </w:rPr>
        <w:t>不因一侧接口失败而完全空白。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左侧导航不随消息区域滚动。</w:t>
      </w:r>
    </w:p>
    <w:p>
      <w:bookmarkStart w:id="113" w:name="18-3-java-验证"/>
      <w:pPr>
        <w:pStyle w:val="Heading3"/>
        <w:spacing w:line="312" w:lineRule="auto" w:before="330" w:after="120"/>
      </w:pPr>
      <w:bookmarkEnd w:id="11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18.3 Java 验证</w:t>
      </w:r>
    </w:p>
    <w:p>
      <w:pPr/>
      <w:r>
        <w:rPr>
          <w:rFonts w:ascii="Courier" w:hAnsi="Courier"/>
        </w:rPr>
        <w:t>mvn -DskipTests package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验收标准：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多模块依赖正确。</w:t>
      </w:r>
    </w:p>
    <w:p>
      <w:pPr>
        <w:pStyle w:val="ListBullet"/>
        <w:spacing w:after="90"/>
      </w:pPr>
      <w:r>
        <w:t xml:space="preserve">fat-jar </w:t>
      </w:r>
      <w:r>
        <w:rPr>
          <w:rFonts w:ascii="Microsoft YaHei" w:eastAsia="Microsoft YaHei" w:hAnsi="Microsoft YaHei" w:cs="Microsoft YaHei" w:hint="eastAsia"/>
          <w:lang w:eastAsia="zh-CN"/>
        </w:rPr>
        <w:t>生成。</w:t>
      </w:r>
    </w:p>
    <w:p>
      <w:pPr>
        <w:pStyle w:val="ListBullet"/>
        <w:spacing w:after="90"/>
      </w:pPr>
      <w:r>
        <w:rPr>
          <w:rFonts w:ascii="Courier" w:hAnsi="Courier"/>
        </w:rPr>
        <w:t>/health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UP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认证、模型、会话、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、工具、技能、知识库、用量和审计接口可访问。</w:t>
      </w:r>
    </w:p>
    <w:p>
      <w:bookmarkStart w:id="114" w:name="18-4-冒烟测试"/>
      <w:pPr>
        <w:pStyle w:val="Heading3"/>
        <w:spacing w:line="312" w:lineRule="auto" w:before="330" w:after="120"/>
      </w:pPr>
      <w:bookmarkEnd w:id="11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18.4 冒烟测试</w:t>
      </w:r>
    </w:p>
    <w:p>
      <w:pPr>
        <w:spacing w:before="0" w:after="120"/>
      </w:pPr>
      <w:r>
        <w:rPr>
          <w:rFonts w:ascii="Courier" w:hAnsi="Courier"/>
        </w:rPr>
        <w:t>tests/e2e-smoke.sh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覆盖：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登录。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默认模型检查。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会话创建和删除。</w:t>
      </w:r>
    </w:p>
    <w:p>
      <w:pPr>
        <w:pStyle w:val="ListNumber"/>
        <w:numPr>
          <w:ilvl w:val="0"/>
          <w:numId w:val="19"/>
        </w:numPr>
        <w:spacing w:after="90"/>
      </w:pPr>
      <w:r>
        <w:t>deterministic SSE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普通问候和平台介绍。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真实模型失败降级。</w:t>
      </w:r>
    </w:p>
    <w:p>
      <w:pPr>
        <w:pStyle w:val="ListNumber"/>
        <w:numPr>
          <w:ilvl w:val="0"/>
          <w:numId w:val="19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原始工具协议不泄漏。</w:t>
      </w:r>
    </w:p>
    <w:p>
      <w:bookmarkStart w:id="115" w:name="18-5-全量回归"/>
      <w:pPr>
        <w:pStyle w:val="Heading3"/>
        <w:spacing w:line="312" w:lineRule="auto" w:before="330" w:after="120"/>
      </w:pPr>
      <w:bookmarkEnd w:id="11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18.5 全量回归</w:t>
      </w:r>
    </w:p>
    <w:p>
      <w:pPr>
        <w:spacing w:before="0" w:after="120"/>
      </w:pPr>
      <w:r>
        <w:rPr>
          <w:rFonts w:ascii="Courier" w:hAnsi="Courier"/>
        </w:rPr>
        <w:t>tests/e2e-full.sh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覆盖：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双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登录和刷新。</w:t>
      </w:r>
    </w:p>
    <w:p>
      <w:pPr>
        <w:pStyle w:val="ListBullet"/>
        <w:spacing w:after="90"/>
      </w:pPr>
      <w:r>
        <w:rPr>
          <w:rFonts w:ascii="Courier" w:hAnsi="Courier"/>
        </w:rPr>
        <w:t>/auth/me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模型列表和连接测试。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会话创建、删除和列表消失。</w:t>
      </w:r>
    </w:p>
    <w:p>
      <w:pPr>
        <w:pStyle w:val="ListBullet"/>
        <w:spacing w:after="90"/>
      </w:pPr>
      <w:r>
        <w:t xml:space="preserve">deterministic </w:t>
      </w:r>
      <w:r>
        <w:rPr>
          <w:rFonts w:ascii="Microsoft YaHei" w:eastAsia="Microsoft YaHei" w:hAnsi="Microsoft YaHei" w:cs="Microsoft YaHei" w:hint="eastAsia"/>
          <w:lang w:eastAsia="zh-CN"/>
        </w:rPr>
        <w:t>聊天。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真实模型失败降级。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工具列表。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技能列表。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知识库列表。</w:t>
      </w:r>
    </w:p>
    <w:p>
      <w:bookmarkStart w:id="116" w:name="18-6-30-分钟稳定性巡检"/>
      <w:pPr>
        <w:pStyle w:val="Heading3"/>
        <w:spacing w:line="312" w:lineRule="auto" w:before="330" w:after="120"/>
      </w:pPr>
      <w:bookmarkEnd w:id="11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18.6 30 分钟稳定性巡检</w:t>
      </w:r>
    </w:p>
    <w:p>
      <w:pPr>
        <w:spacing w:before="0" w:after="120"/>
      </w:pPr>
      <w:r>
        <w:rPr>
          <w:rFonts w:ascii="Courier" w:hAnsi="Courier"/>
        </w:rPr>
        <w:t>tests/soak-30m.sh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周期执行：</w:t>
      </w:r>
    </w:p>
    <w:p>
      <w:pPr>
        <w:pStyle w:val="ListBullet"/>
        <w:spacing w:after="90"/>
      </w:pPr>
      <w:r>
        <w:t>Java health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>Python engine health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登录。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模型列表。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会话创建。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普通问候。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平台介绍。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数学问题。</w:t>
      </w:r>
    </w:p>
    <w:p>
      <w:pPr>
        <w:pStyle w:val="ListBullet"/>
        <w:spacing w:after="90"/>
      </w:pPr>
      <w:r>
        <w:t>calculator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会话删除。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每十轮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列表。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原始工具协议泄漏检查。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历史执行结果为</w:t>
      </w:r>
      <w:r>
        <w:t xml:space="preserve"> 35 </w:t>
      </w:r>
      <w:r>
        <w:rPr>
          <w:rFonts w:ascii="Microsoft YaHei" w:eastAsia="Microsoft YaHei" w:hAnsi="Microsoft YaHei" w:cs="Microsoft YaHei" w:hint="eastAsia"/>
          <w:lang w:eastAsia="zh-CN"/>
        </w:rPr>
        <w:t>轮、</w:t>
      </w:r>
      <w:r>
        <w:t xml:space="preserve">353 </w:t>
      </w:r>
      <w:r>
        <w:rPr>
          <w:rFonts w:ascii="Microsoft YaHei" w:eastAsia="Microsoft YaHei" w:hAnsi="Microsoft YaHei" w:cs="Microsoft YaHei" w:hint="eastAsia"/>
          <w:lang w:eastAsia="zh-CN"/>
        </w:rPr>
        <w:t>个检查通过、</w:t>
      </w:r>
      <w:r>
        <w:t xml:space="preserve">0 </w:t>
      </w:r>
      <w:r>
        <w:rPr>
          <w:rFonts w:ascii="Microsoft YaHei" w:eastAsia="Microsoft YaHei" w:hAnsi="Microsoft YaHei" w:cs="Microsoft YaHei" w:hint="eastAsia"/>
          <w:lang w:eastAsia="zh-CN"/>
        </w:rPr>
        <w:t>个失败。</w:t>
      </w:r>
      <w:r/>
    </w:p>
    <w:p>
      <w:bookmarkStart w:id="117" w:name="19-本地启动与运维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17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19. 本地启动与运维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18" w:name="19-1-一键启动"/>
      <w:pPr>
        <w:pStyle w:val="Heading3"/>
        <w:spacing w:line="312" w:lineRule="auto" w:before="330" w:after="120"/>
      </w:pPr>
      <w:bookmarkEnd w:id="11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19.1 一键启动</w:t>
      </w:r>
    </w:p>
    <w:p>
      <w:pPr/>
      <w:r>
        <w:rPr>
          <w:rFonts w:ascii="Courier" w:hAnsi="Courier"/>
        </w:rPr>
        <w:t>bash scripts/start-all.sh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如需重启</w:t>
      </w:r>
      <w:r>
        <w:t xml:space="preserve"> Java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/>
      <w:r>
        <w:rPr>
          <w:rFonts w:ascii="Courier" w:hAnsi="Courier"/>
        </w:rPr>
        <w:t>bash scripts/start-all.sh --restart-java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脚本具备：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端口探测。</w:t>
      </w:r>
    </w:p>
    <w:p>
      <w:pPr>
        <w:pStyle w:val="ListBullet"/>
        <w:spacing w:after="90"/>
      </w:pPr>
      <w:r>
        <w:t xml:space="preserve">MySQL/Redis/Python/Java/Vite </w:t>
      </w:r>
      <w:r>
        <w:rPr>
          <w:rFonts w:ascii="Microsoft YaHei" w:eastAsia="Microsoft YaHei" w:hAnsi="Microsoft YaHei" w:cs="Microsoft YaHei" w:hint="eastAsia"/>
          <w:lang w:eastAsia="zh-CN"/>
        </w:rPr>
        <w:t>幂等启动。</w:t>
      </w:r>
    </w:p>
    <w:p>
      <w:pPr>
        <w:pStyle w:val="ListBullet"/>
        <w:spacing w:after="90"/>
      </w:pPr>
      <w:r>
        <w:t xml:space="preserve">HTTP/TCP readiness </w:t>
      </w:r>
      <w:r>
        <w:rPr>
          <w:rFonts w:ascii="Microsoft YaHei" w:eastAsia="Microsoft YaHei" w:hAnsi="Microsoft YaHei" w:cs="Microsoft YaHei" w:hint="eastAsia"/>
          <w:lang w:eastAsia="zh-CN"/>
        </w:rPr>
        <w:t>检查。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日志统一写入 </w:t>
      </w:r>
      <w:r>
        <w:rPr>
          <w:rFonts w:ascii="Courier" w:hAnsi="Courier"/>
        </w:rPr>
        <w:t>logs/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已运行服务自动跳过。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失败时返回非零退出码。</w:t>
      </w:r>
    </w:p>
    <w:p>
      <w:bookmarkStart w:id="119" w:name="19-2-本地访问"/>
      <w:pPr>
        <w:pStyle w:val="Heading3"/>
        <w:spacing w:line="312" w:lineRule="auto" w:before="330" w:after="120"/>
      </w:pPr>
      <w:bookmarkEnd w:id="11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19.2 本地访问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前端：http://127.0.0.1:5173</w:t>
        <w:br/>
        <w:t>后端健康：http://127.0.0.1:8090/health</w:t>
        <w:br/>
        <w:t>Python 健康：http://127.0.0.1:8000/health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本地演示账号：</w:t>
      </w:r>
    </w:p>
    <w:p>
      <w:pPr/>
      <w:r>
        <w:rPr>
          <w:rFonts w:ascii="Microsoft YaHei" w:hAnsi="Microsoft YaHei" w:eastAsia="Microsoft YaHei" w:cs="Microsoft YaHei" w:hint="eastAsia"/>
          <w:lang w:eastAsia="zh-CN"/>
        </w:rPr>
        <w:t>账号：admin</w:t>
        <w:br/>
        <w:t>密码：&lt;LOCAL_DEMO_PASSWORD&gt;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如需使用实际演示密码，应仅从本地安全配置读取，不要把密码提交到仓库或写入公开文档。</w:t>
      </w:r>
    </w:p>
    <w:p>
      <w:bookmarkStart w:id="120" w:name="19-3-关键环境变量"/>
      <w:pPr>
        <w:pStyle w:val="Heading3"/>
        <w:spacing w:line="312" w:lineRule="auto" w:before="330" w:after="120"/>
      </w:pPr>
      <w:bookmarkEnd w:id="12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19.3 关键环境变量</w:t>
      </w:r>
    </w:p>
    <w:p>
      <w:pPr/>
      <w:r>
        <w:rPr>
          <w:rFonts w:ascii="Courier" w:hAnsi="Courier"/>
        </w:rPr>
        <w:t>MYSQL_URL=&lt;MYSQL_JDBC_URL&gt;</w:t>
        <w:br/>
        <w:t>MYSQL_USER=&lt;MYSQL_USER&gt;</w:t>
        <w:br/>
        <w:t>MYSQL_PASSWORD=&lt;MYSQL_PASSWORD&gt;</w:t>
        <w:br/>
        <w:t>REDIS_HOST=127.0.0.1</w:t>
        <w:br/>
        <w:t>REDIS_PORT=6379</w:t>
        <w:br/>
        <w:t>JWT_SECRET=&lt;JWT_SECRET&gt;</w:t>
        <w:br/>
        <w:t>AGENT_ENGINE_PROVIDER=http</w:t>
        <w:br/>
        <w:t>AGENT_ENGINE_URL=http://127.0.0.1:8000</w:t>
        <w:br/>
        <w:t>SKILL_REPO_DIR=&lt;SKILL_REPO_DIR&gt;</w:t>
        <w:br/>
        <w:t>KNOWLEDGE_ENGINE_URL=http://127.0.0.1:8000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真实模型配置不要写入</w:t>
      </w:r>
      <w:r>
        <w:t xml:space="preserve"> Git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/>
      <w:r>
        <w:rPr>
          <w:rFonts w:ascii="Courier" w:hAnsi="Courier"/>
        </w:rPr>
        <w:t>MODEL_PROVIDER=&lt;deepseek|openai|qwen|ollama&gt;</w:t>
        <w:br/>
        <w:t>MODEL_NAME=&lt;MODEL_NAME&gt;</w:t>
        <w:br/>
        <w:t>MODEL_BASE_URL=&lt;MODEL_BASE_URL&gt;</w:t>
        <w:br/>
        <w:t>MODEL_API_KEY=&lt;MODEL_API_KEY&gt;</w:t>
        <w:br/>
      </w:r>
    </w:p>
    <w:p>
      <w:bookmarkStart w:id="121" w:name="19-4-日志"/>
      <w:pPr>
        <w:pStyle w:val="Heading3"/>
        <w:spacing w:line="312" w:lineRule="auto" w:before="330" w:after="120"/>
      </w:pPr>
      <w:bookmarkEnd w:id="12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19.4 日志</w:t>
      </w:r>
    </w:p>
    <w:p>
      <w:pPr/>
      <w:r>
        <w:rPr>
          <w:rFonts w:ascii="Courier" w:hAnsi="Courier"/>
        </w:rPr>
        <w:t>logs/mysql.log</w:t>
        <w:br/>
        <w:t>logs/redis.log</w:t>
        <w:br/>
        <w:t>logs/agent-engine.log</w:t>
        <w:br/>
        <w:t>logs/java.log</w:t>
        <w:br/>
        <w:t>logs/frontend.log</w:t>
        <w:br/>
        <w:t>logs/soak-*.log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生产环境应进一步使用结构化日志、集中采集、敏感字段脱敏和日志保留策略。</w:t>
      </w:r>
      <w:r/>
    </w:p>
    <w:p>
      <w:bookmarkStart w:id="122" w:name="20-github-发布与仓库安全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22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20. GitHub 发布与仓库安全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23" w:name="20-1-发布结果"/>
      <w:pPr>
        <w:pStyle w:val="Heading3"/>
        <w:spacing w:line="312" w:lineRule="auto" w:before="330" w:after="120"/>
      </w:pPr>
      <w:bookmarkEnd w:id="123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20.1 发布结果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远程仓库：</w:t>
      </w:r>
      <w:r>
        <w:rPr>
          <w:rFonts w:ascii="Courier" w:hAnsi="Courier"/>
        </w:rPr>
        <w:t>https://github.com/javk-yang/aipingtai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远程分支：</w:t>
      </w:r>
      <w:r>
        <w:rPr>
          <w:rFonts w:ascii="Courier" w:hAnsi="Courier"/>
        </w:rPr>
        <w:t>main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本地工作区：已同步、干净。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远程已有</w:t>
      </w:r>
      <w:r>
        <w:t xml:space="preserve"> README </w:t>
      </w:r>
      <w:r>
        <w:rPr>
          <w:rFonts w:ascii="Microsoft YaHei" w:eastAsia="Microsoft YaHei" w:hAnsi="Microsoft YaHei" w:cs="Microsoft YaHei" w:hint="eastAsia"/>
          <w:lang w:eastAsia="zh-CN"/>
        </w:rPr>
        <w:t>初始提交，已通过</w:t>
      </w:r>
      <w:r>
        <w:t xml:space="preserve"> rebase </w:t>
      </w:r>
      <w:r>
        <w:rPr>
          <w:rFonts w:ascii="Microsoft YaHei" w:eastAsia="Microsoft YaHei" w:hAnsi="Microsoft YaHei" w:cs="Microsoft YaHei" w:hint="eastAsia"/>
          <w:lang w:eastAsia="zh-CN"/>
        </w:rPr>
        <w:t>合并。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根目录 </w:t>
      </w:r>
      <w:r>
        <w:rPr>
          <w:rFonts w:ascii="Courier" w:hAnsi="Courier"/>
        </w:rPr>
        <w:t>.gitignore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已忽略数据库目录、</w:t>
      </w:r>
      <w:r>
        <w:t xml:space="preserve">Redis </w:t>
      </w:r>
      <w:r>
        <w:rPr>
          <w:rFonts w:ascii="Microsoft YaHei" w:eastAsia="Microsoft YaHei" w:hAnsi="Microsoft YaHei" w:cs="Microsoft YaHei" w:hint="eastAsia"/>
          <w:lang w:eastAsia="zh-CN"/>
        </w:rPr>
        <w:t>数据、日志、构建产物、环境文件、</w:t>
      </w:r>
      <w:r>
        <w:t xml:space="preserve">Node/Python </w:t>
      </w:r>
      <w:r>
        <w:rPr>
          <w:rFonts w:ascii="Microsoft YaHei" w:eastAsia="Microsoft YaHei" w:hAnsi="Microsoft YaHei" w:cs="Microsoft YaHei" w:hint="eastAsia"/>
          <w:lang w:eastAsia="zh-CN"/>
        </w:rPr>
        <w:t>缓存和</w:t>
      </w:r>
      <w:r>
        <w:t xml:space="preserve"> </w:t>
      </w:r>
      <w:r>
        <w:rPr>
          <w:rFonts w:ascii="Courier" w:hAnsi="Courier"/>
        </w:rPr>
        <w:t>.workbuddy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项目数据。</w:t>
      </w:r>
    </w:p>
    <w:p>
      <w:bookmarkStart w:id="124" w:name="20-2-发布过程中解决的问题"/>
      <w:pPr>
        <w:pStyle w:val="Heading3"/>
        <w:spacing w:line="312" w:lineRule="auto" w:before="330" w:after="120"/>
      </w:pPr>
      <w:bookmarkEnd w:id="12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20.2 发布过程中解决的问题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初始配置使用不可用代理。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远程仓库已有独立初始历史。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推送需要认证。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通过</w:t>
      </w:r>
      <w:r>
        <w:t xml:space="preserve"> fetch/rebase </w:t>
      </w:r>
      <w:r>
        <w:rPr>
          <w:rFonts w:ascii="Microsoft YaHei" w:eastAsia="Microsoft YaHei" w:hAnsi="Microsoft YaHei" w:cs="Microsoft YaHei" w:hint="eastAsia"/>
          <w:lang w:eastAsia="zh-CN"/>
        </w:rPr>
        <w:t>合并远程初始提交后完成推送。</w:t>
      </w:r>
    </w:p>
    <w:p>
      <w:bookmarkStart w:id="125" w:name="20-3-强制安全动作"/>
      <w:pPr>
        <w:pStyle w:val="Heading3"/>
        <w:spacing w:line="312" w:lineRule="auto" w:before="330" w:after="120"/>
      </w:pPr>
      <w:bookmarkEnd w:id="12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20.3 强制安全动作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历史过程中曾有</w:t>
      </w:r>
      <w:r>
        <w:t xml:space="preserve"> GitHub Personal Access Token </w:t>
      </w:r>
      <w:r>
        <w:rPr>
          <w:rFonts w:ascii="Microsoft YaHei" w:eastAsia="Microsoft YaHei" w:hAnsi="Microsoft YaHei" w:cs="Microsoft YaHei" w:hint="eastAsia"/>
          <w:lang w:eastAsia="zh-CN"/>
        </w:rPr>
        <w:t>被直接发送到对话中。该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已属于暴露凭据，必须：</w:t>
      </w:r>
    </w:p>
    <w:p>
      <w:pPr>
        <w:pStyle w:val="ListNumber"/>
        <w:numPr>
          <w:ilvl w:val="0"/>
          <w:numId w:val="20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立即在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中撤销。</w:t>
      </w:r>
    </w:p>
    <w:p>
      <w:pPr>
        <w:pStyle w:val="ListNumber"/>
        <w:numPr>
          <w:ilvl w:val="0"/>
          <w:numId w:val="20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重新创建最小权限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20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后续不要把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粘贴到聊天、文档、日志或代码中。</w:t>
      </w:r>
    </w:p>
    <w:p>
      <w:pPr>
        <w:pStyle w:val="ListNumber"/>
        <w:numPr>
          <w:ilvl w:val="0"/>
          <w:numId w:val="20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检查</w:t>
      </w:r>
      <w:r>
        <w:t xml:space="preserve"> GitHub Actions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shell </w:t>
      </w:r>
      <w:r>
        <w:rPr>
          <w:rFonts w:ascii="Microsoft YaHei" w:eastAsia="Microsoft YaHei" w:hAnsi="Microsoft YaHei" w:cs="Microsoft YaHei" w:hint="eastAsia"/>
          <w:lang w:eastAsia="zh-CN"/>
        </w:rPr>
        <w:t>历史和本地</w:t>
      </w:r>
      <w:r>
        <w:t xml:space="preserve"> credential helper </w:t>
      </w:r>
      <w:r>
        <w:rPr>
          <w:rFonts w:ascii="Microsoft YaHei" w:eastAsia="Microsoft YaHei" w:hAnsi="Microsoft YaHei" w:cs="Microsoft YaHei" w:hint="eastAsia"/>
          <w:lang w:eastAsia="zh-CN"/>
        </w:rPr>
        <w:t>是否残留。</w:t>
      </w:r>
    </w:p>
    <w:p>
      <w:pPr>
        <w:pStyle w:val="ListNumber"/>
        <w:numPr>
          <w:ilvl w:val="0"/>
          <w:numId w:val="20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如果该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曾具备仓库写权限，应检查仓库审计记录。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本文没有写入该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，也不保留其内容。</w:t>
      </w:r>
      <w:r/>
    </w:p>
    <w:p>
      <w:bookmarkStart w:id="126" w:name="21-当前已知限制与生产化差距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26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21. 当前已知限制与生产化差距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27" w:name="21-1-真实上游成功回归仍依赖可达环境"/>
      <w:pPr>
        <w:pStyle w:val="Heading3"/>
        <w:spacing w:line="312" w:lineRule="auto" w:before="330" w:after="120"/>
      </w:pPr>
      <w:bookmarkEnd w:id="12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21.1 真实上游成功回归仍依赖可达环境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当前环境对部分公网</w:t>
      </w:r>
      <w:r>
        <w:t xml:space="preserve"> OpenAI </w:t>
      </w:r>
      <w:r>
        <w:rPr>
          <w:rFonts w:ascii="Microsoft YaHei" w:eastAsia="Microsoft YaHei" w:hAnsi="Microsoft YaHei" w:cs="Microsoft YaHei" w:hint="eastAsia"/>
          <w:lang w:eastAsia="zh-CN"/>
        </w:rPr>
        <w:t>端点访问超时，因此已重点验证：</w:t>
      </w:r>
    </w:p>
    <w:p>
      <w:pPr>
        <w:pStyle w:val="ListBullet"/>
        <w:spacing w:after="90"/>
      </w:pPr>
      <w:r>
        <w:t xml:space="preserve">Provider/base URL </w:t>
      </w:r>
      <w:r>
        <w:rPr>
          <w:rFonts w:ascii="Microsoft YaHei" w:eastAsia="Microsoft YaHei" w:hAnsi="Microsoft YaHei" w:cs="Microsoft YaHei" w:hint="eastAsia"/>
          <w:lang w:eastAsia="zh-CN"/>
        </w:rPr>
        <w:t>校验。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代理绕过。</w:t>
      </w:r>
    </w:p>
    <w:p>
      <w:pPr>
        <w:pStyle w:val="ListBullet"/>
        <w:spacing w:after="90"/>
      </w:pPr>
      <w:r>
        <w:t xml:space="preserve">401/402/403/404/429/5xx </w:t>
      </w:r>
      <w:r>
        <w:rPr>
          <w:rFonts w:ascii="Microsoft YaHei" w:eastAsia="Microsoft YaHei" w:hAnsi="Microsoft YaHei" w:cs="Microsoft YaHei" w:hint="eastAsia"/>
          <w:lang w:eastAsia="zh-CN"/>
        </w:rPr>
        <w:t>分类。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真实模型失败时不发送虚假的 </w:t>
      </w:r>
      <w:r>
        <w:rPr>
          <w:rFonts w:ascii="Courier" w:hAnsi="Courier"/>
        </w:rPr>
        <w:t>message_done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t xml:space="preserve">deterministic </w:t>
      </w:r>
      <w:r>
        <w:rPr>
          <w:rFonts w:ascii="Microsoft YaHei" w:eastAsia="Microsoft YaHei" w:hAnsi="Microsoft YaHei" w:cs="Microsoft YaHei" w:hint="eastAsia"/>
          <w:lang w:eastAsia="zh-CN"/>
        </w:rPr>
        <w:t>离线链路完整可用。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要完成真实上游成功回归，需要在受控环境提供可达的</w:t>
      </w:r>
      <w:r>
        <w:t xml:space="preserve"> DeepSeek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OpenAI-compatible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Qwen 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 xml:space="preserve"> Ollama </w:t>
      </w:r>
      <w:r>
        <w:rPr>
          <w:rFonts w:ascii="Microsoft YaHei" w:eastAsia="Microsoft YaHei" w:hAnsi="Microsoft YaHei" w:cs="Microsoft YaHei" w:hint="eastAsia"/>
          <w:lang w:eastAsia="zh-CN"/>
        </w:rPr>
        <w:t>服务，并注入合法</w:t>
      </w:r>
      <w:r>
        <w:t xml:space="preserve"> Key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28" w:name="21-2-readiness-仍可继续加强"/>
      <w:pPr>
        <w:pStyle w:val="Heading3"/>
        <w:spacing w:line="312" w:lineRule="auto" w:before="330" w:after="120"/>
      </w:pPr>
      <w:bookmarkEnd w:id="12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21.2 readiness 仍可继续加强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当前启动脚本已经检查端口和健康接口，但生产环境建议继续补充：</w:t>
      </w:r>
    </w:p>
    <w:p>
      <w:pPr>
        <w:pStyle w:val="ListBullet"/>
        <w:spacing w:after="90"/>
      </w:pPr>
      <w:r>
        <w:t xml:space="preserve">MySQL SQL </w:t>
      </w:r>
      <w:r>
        <w:rPr>
          <w:rFonts w:ascii="Microsoft YaHei" w:eastAsia="Microsoft YaHei" w:hAnsi="Microsoft YaHei" w:cs="Microsoft YaHei" w:hint="eastAsia"/>
          <w:lang w:eastAsia="zh-CN"/>
        </w:rPr>
        <w:t>查询就绪。</w:t>
      </w:r>
    </w:p>
    <w:p>
      <w:pPr>
        <w:pStyle w:val="ListBullet"/>
        <w:spacing w:after="90"/>
      </w:pPr>
      <w:r>
        <w:t xml:space="preserve">Redis PING </w:t>
      </w:r>
      <w:r>
        <w:rPr>
          <w:rFonts w:ascii="Microsoft YaHei" w:eastAsia="Microsoft YaHei" w:hAnsi="Microsoft YaHei" w:cs="Microsoft YaHei" w:hint="eastAsia"/>
          <w:lang w:eastAsia="zh-CN"/>
        </w:rPr>
        <w:t>就绪。</w:t>
      </w:r>
    </w:p>
    <w:p>
      <w:pPr>
        <w:pStyle w:val="ListBullet"/>
        <w:spacing w:after="90"/>
      </w:pP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模型工厂配置就绪。</w:t>
      </w:r>
    </w:p>
    <w:p>
      <w:pPr>
        <w:pStyle w:val="ListBullet"/>
        <w:spacing w:after="9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的依赖检查。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启动失败原因结构化输出。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服务启动顺序和重试退避。</w:t>
      </w:r>
    </w:p>
    <w:p>
      <w:bookmarkStart w:id="129" w:name="21-3-租户上下文统一"/>
      <w:pPr>
        <w:pStyle w:val="Heading3"/>
        <w:spacing w:line="312" w:lineRule="auto" w:before="330" w:after="120"/>
      </w:pPr>
      <w:bookmarkEnd w:id="129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21.3 租户上下文统一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部分知识库、</w:t>
      </w:r>
      <w:r>
        <w:t>Usage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Audit</w:t>
      </w:r>
      <w:r>
        <w:rPr>
          <w:rFonts w:ascii="Microsoft YaHei" w:eastAsia="Microsoft YaHei" w:hAnsi="Microsoft YaHei" w:cs="Microsoft YaHei" w:hint="eastAsia"/>
          <w:lang w:eastAsia="zh-CN"/>
        </w:rPr>
        <w:t>、内部工具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技能接口仍存在历史上通过</w:t>
      </w:r>
      <w:r>
        <w:t xml:space="preserve"> </w:t>
      </w:r>
      <w:r>
        <w:rPr>
          <w:rFonts w:ascii="Courier" w:hAnsi="Courier"/>
        </w:rPr>
        <w:t>X-Tenant-Id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或默认租户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获取租户的路径，后续应统一到</w:t>
      </w:r>
      <w:r>
        <w:t xml:space="preserve"> JWT </w:t>
      </w:r>
      <w:r>
        <w:rPr>
          <w:rFonts w:ascii="Courier" w:hAnsi="Courier"/>
        </w:rPr>
        <w:t>UserContext</w:t>
      </w:r>
      <w:r>
        <w:rPr>
          <w:rFonts w:ascii="Microsoft YaHei" w:eastAsia="Microsoft YaHei" w:hAnsi="Microsoft YaHei" w:cs="Microsoft YaHei" w:hint="eastAsia"/>
          <w:lang w:eastAsia="zh-CN"/>
        </w:rPr>
        <w:t>，防止请求头篡改租户边界。</w:t>
      </w:r>
    </w:p>
    <w:p>
      <w:bookmarkStart w:id="130" w:name="21-4-真实-mcp-server-生产兼容性"/>
      <w:pPr>
        <w:pStyle w:val="Heading3"/>
        <w:spacing w:line="312" w:lineRule="auto" w:before="330" w:after="120"/>
      </w:pPr>
      <w:bookmarkEnd w:id="13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21.4 真实 MCP Server 生产兼容性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内置工具链路已验证；</w:t>
      </w:r>
      <w:r>
        <w:t xml:space="preserve">MCP SDK </w:t>
      </w:r>
      <w:r>
        <w:rPr>
          <w:rFonts w:ascii="Microsoft YaHei" w:eastAsia="Microsoft YaHei" w:hAnsi="Microsoft YaHei" w:cs="Microsoft YaHei" w:hint="eastAsia"/>
          <w:lang w:eastAsia="zh-CN"/>
        </w:rPr>
        <w:t>适配代码已具备</w:t>
      </w:r>
      <w:r>
        <w:t xml:space="preserve"> stdio 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Streamable HTTP </w:t>
      </w:r>
      <w:r>
        <w:rPr>
          <w:rFonts w:ascii="Microsoft YaHei" w:eastAsia="Microsoft YaHei" w:hAnsi="Microsoft YaHei" w:cs="Microsoft YaHei" w:hint="eastAsia"/>
          <w:lang w:eastAsia="zh-CN"/>
        </w:rPr>
        <w:t>路径，但仍需要连接真实第三方</w:t>
      </w:r>
      <w:r>
        <w:t xml:space="preserve"> MCP Server </w:t>
      </w:r>
      <w:r>
        <w:rPr>
          <w:rFonts w:ascii="Microsoft YaHei" w:eastAsia="Microsoft YaHei" w:hAnsi="Microsoft YaHei" w:cs="Microsoft YaHei" w:hint="eastAsia"/>
          <w:lang w:eastAsia="zh-CN"/>
        </w:rPr>
        <w:t>完成：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认证配置。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连接生命周期。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工具动态发现。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超时和断线重连。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第三方</w:t>
      </w:r>
      <w:r>
        <w:t xml:space="preserve"> schema </w:t>
      </w:r>
      <w:r>
        <w:rPr>
          <w:rFonts w:ascii="Microsoft YaHei" w:eastAsia="Microsoft YaHei" w:hAnsi="Microsoft YaHei" w:cs="Microsoft YaHei" w:hint="eastAsia"/>
          <w:lang w:eastAsia="zh-CN"/>
        </w:rPr>
        <w:t>差异。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旧式</w:t>
      </w:r>
      <w:r>
        <w:t xml:space="preserve"> SSE transport </w:t>
      </w:r>
      <w:r>
        <w:rPr>
          <w:rFonts w:ascii="Microsoft YaHei" w:eastAsia="Microsoft YaHei" w:hAnsi="Microsoft YaHei" w:cs="Microsoft YaHei" w:hint="eastAsia"/>
          <w:lang w:eastAsia="zh-CN"/>
        </w:rPr>
        <w:t>兼容性。</w:t>
      </w:r>
    </w:p>
    <w:p>
      <w:bookmarkStart w:id="131" w:name="21-5-生产级模型弹性"/>
      <w:pPr>
        <w:pStyle w:val="Heading3"/>
        <w:spacing w:line="312" w:lineRule="auto" w:before="330" w:after="120"/>
      </w:pPr>
      <w:bookmarkEnd w:id="13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21.5 生产级模型弹性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后续应补充：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多供应商自动故障转移。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重试与指数退避。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熔断器。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单用户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租户并发限制。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上游模型健康评分。</w:t>
      </w:r>
    </w:p>
    <w:p>
      <w:pPr>
        <w:pStyle w:val="ListBullet"/>
        <w:spacing w:after="90"/>
      </w:pP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成本按模型计价。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请求取消真正传递到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和上游。</w:t>
      </w:r>
    </w:p>
    <w:p>
      <w:bookmarkStart w:id="132" w:name="21-6-rag-生产化"/>
      <w:pPr>
        <w:pStyle w:val="Heading3"/>
        <w:spacing w:line="312" w:lineRule="auto" w:before="330" w:after="120"/>
      </w:pPr>
      <w:bookmarkEnd w:id="13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21.6 RAG 生产化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当前已有分块、检索和溯源闭环，后续可增强：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文档上传格式扩展。</w:t>
      </w:r>
    </w:p>
    <w:p>
      <w:pPr>
        <w:pStyle w:val="ListBullet"/>
        <w:spacing w:after="90"/>
      </w:pPr>
      <w:r>
        <w:t xml:space="preserve">OCR </w:t>
      </w:r>
      <w:r>
        <w:rPr>
          <w:rFonts w:ascii="Microsoft YaHei" w:eastAsia="Microsoft YaHei" w:hAnsi="Microsoft YaHei" w:cs="Microsoft YaHei" w:hint="eastAsia"/>
          <w:lang w:eastAsia="zh-CN"/>
        </w:rPr>
        <w:t>和扫描件处理。</w:t>
      </w:r>
    </w:p>
    <w:p>
      <w:pPr>
        <w:pStyle w:val="ListBullet"/>
        <w:spacing w:after="90"/>
      </w:pPr>
      <w:r>
        <w:t xml:space="preserve">Embedding </w:t>
      </w:r>
      <w:r>
        <w:rPr>
          <w:rFonts w:ascii="Microsoft YaHei" w:eastAsia="Microsoft YaHei" w:hAnsi="Microsoft YaHei" w:cs="Microsoft YaHei" w:hint="eastAsia"/>
          <w:lang w:eastAsia="zh-CN"/>
        </w:rPr>
        <w:t>异步任务队列。</w:t>
      </w:r>
    </w:p>
    <w:p>
      <w:pPr>
        <w:pStyle w:val="ListBullet"/>
        <w:spacing w:after="90"/>
      </w:pPr>
      <w:r>
        <w:t xml:space="preserve">pgvector HNSW </w:t>
      </w:r>
      <w:r>
        <w:rPr>
          <w:rFonts w:ascii="Microsoft YaHei" w:eastAsia="Microsoft YaHei" w:hAnsi="Microsoft YaHei" w:cs="Microsoft YaHei" w:hint="eastAsia"/>
          <w:lang w:eastAsia="zh-CN"/>
        </w:rPr>
        <w:t>生产参数调优。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混合检索与</w:t>
      </w:r>
      <w:r>
        <w:t xml:space="preserve"> rerank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文档版本与权限继承。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删除后的向量清理。</w:t>
      </w:r>
      <w:r/>
    </w:p>
    <w:p>
      <w:bookmarkStart w:id="133" w:name="22-后续路线图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33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22. 后续路线图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34" w:name="p15-生产可用性加固"/>
      <w:pPr>
        <w:pStyle w:val="Heading3"/>
        <w:spacing w:line="312" w:lineRule="auto" w:before="330" w:after="120"/>
      </w:pPr>
      <w:bookmarkEnd w:id="134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P15：生产可用性加固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统一</w:t>
      </w:r>
      <w:r>
        <w:t xml:space="preserve"> readiness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完善租户上下文。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增加模型重试、熔断和降级。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完善取消生成。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增加安全扫描和依赖漏洞检查。</w:t>
      </w:r>
    </w:p>
    <w:p>
      <w:bookmarkStart w:id="135" w:name="p16-真实-mcp-生态接入"/>
      <w:pPr>
        <w:pStyle w:val="Heading3"/>
        <w:spacing w:line="312" w:lineRule="auto" w:before="330" w:after="120"/>
      </w:pPr>
      <w:bookmarkEnd w:id="135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P16：真实 MCP 生态接入</w:t>
      </w:r>
    </w:p>
    <w:p>
      <w:pPr>
        <w:pStyle w:val="ListBullet"/>
        <w:spacing w:after="90"/>
      </w:pPr>
      <w:r>
        <w:t xml:space="preserve">MCP Server </w:t>
      </w:r>
      <w:r>
        <w:rPr>
          <w:rFonts w:ascii="Microsoft YaHei" w:eastAsia="Microsoft YaHei" w:hAnsi="Microsoft YaHei" w:cs="Microsoft YaHei" w:hint="eastAsia"/>
          <w:lang w:eastAsia="zh-CN"/>
        </w:rPr>
        <w:t>注册测试。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凭据安全存储。</w:t>
      </w:r>
    </w:p>
    <w:p>
      <w:pPr>
        <w:pStyle w:val="ListBullet"/>
        <w:spacing w:after="90"/>
      </w:pPr>
      <w:r>
        <w:t xml:space="preserve">stdio/HTTP </w:t>
      </w:r>
      <w:r>
        <w:rPr>
          <w:rFonts w:ascii="Microsoft YaHei" w:eastAsia="Microsoft YaHei" w:hAnsi="Microsoft YaHei" w:cs="Microsoft YaHei" w:hint="eastAsia"/>
          <w:lang w:eastAsia="zh-CN"/>
        </w:rPr>
        <w:t>生命周期管理。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工具版本和灰度发布。</w:t>
      </w:r>
    </w:p>
    <w:p>
      <w:bookmarkStart w:id="136" w:name="p17-知识库生产化"/>
      <w:pPr>
        <w:pStyle w:val="Heading3"/>
        <w:spacing w:line="312" w:lineRule="auto" w:before="330" w:after="120"/>
      </w:pPr>
      <w:bookmarkEnd w:id="136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P17：知识库生产化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多格式文件导入。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异步解析与索引任务。</w:t>
      </w:r>
    </w:p>
    <w:p>
      <w:pPr>
        <w:pStyle w:val="ListBullet"/>
        <w:spacing w:after="90"/>
      </w:pPr>
      <w:r>
        <w:t xml:space="preserve">pgvector </w:t>
      </w:r>
      <w:r>
        <w:rPr>
          <w:rFonts w:ascii="Microsoft YaHei" w:eastAsia="Microsoft YaHei" w:hAnsi="Microsoft YaHei" w:cs="Microsoft YaHei" w:hint="eastAsia"/>
          <w:lang w:eastAsia="zh-CN"/>
        </w:rPr>
        <w:t>与混合检索。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权限继承、版本管理和增量重索引。</w:t>
      </w:r>
    </w:p>
    <w:p>
      <w:bookmarkStart w:id="137" w:name="p18-运营与计费"/>
      <w:pPr>
        <w:pStyle w:val="Heading3"/>
        <w:spacing w:line="312" w:lineRule="auto" w:before="330" w:after="120"/>
      </w:pPr>
      <w:bookmarkEnd w:id="137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P18：运营与计费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按模型和租户成本计算。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预算预警。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用量报表导出。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运营审计和管理员告警。</w:t>
      </w:r>
    </w:p>
    <w:p>
      <w:bookmarkStart w:id="138" w:name="p19-微服务演进"/>
      <w:pPr>
        <w:pStyle w:val="Heading3"/>
        <w:spacing w:line="312" w:lineRule="auto" w:before="330" w:after="120"/>
      </w:pPr>
      <w:bookmarkEnd w:id="138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P19：微服务演进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只有在团队、并发或发布节奏确实需要时，再将认证、会话、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能力、知识库和运营拆分为独立服务。当前模块化单体已经通过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边界为拆分预留空间，不建议在早期无条件引入服务注册、网关和分布式事务。</w:t>
      </w:r>
      <w:r/>
    </w:p>
    <w:p>
      <w:bookmarkStart w:id="139" w:name="23-交付验收清单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39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23. 交付验收清单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color w:val="627D98"/>
          <w:lang w:eastAsia="zh-CN"/>
        </w:rPr>
        <w:t>本节围绕该主题说明平台的设计、实现与验收要点。</w:t>
      </w:r>
    </w:p>
    <w:p>
      <w:bookmarkStart w:id="140" w:name="功能验收"/>
      <w:pPr>
        <w:pStyle w:val="Heading3"/>
        <w:spacing w:line="312" w:lineRule="auto" w:before="330" w:after="120"/>
      </w:pPr>
      <w:bookmarkEnd w:id="140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功能验收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登录和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刷新。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会话</w:t>
      </w:r>
      <w:r>
        <w:t xml:space="preserve"> CRUD</w:t>
      </w:r>
      <w:r>
        <w:rPr>
          <w:rFonts w:ascii="Microsoft YaHei" w:eastAsia="Microsoft YaHei" w:hAnsi="Microsoft YaHei" w:cs="Microsoft YaHei" w:hint="eastAsia"/>
          <w:lang w:eastAsia="zh-CN"/>
        </w:rPr>
        <w:t>、批量删除、一键清空。</w:t>
      </w:r>
    </w:p>
    <w:p>
      <w:pPr>
        <w:pStyle w:val="ListBullet"/>
        <w:spacing w:after="90"/>
      </w:pPr>
      <w:r>
        <w:t xml:space="preserve">[x] deterministic </w:t>
      </w:r>
      <w:r>
        <w:rPr>
          <w:rFonts w:ascii="Microsoft YaHei" w:eastAsia="Microsoft YaHei" w:hAnsi="Microsoft YaHei" w:cs="Microsoft YaHei" w:hint="eastAsia"/>
          <w:lang w:eastAsia="zh-CN"/>
        </w:rPr>
        <w:t>模型自然语言回答。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请求级真实模型选择。</w:t>
      </w:r>
    </w:p>
    <w:p>
      <w:pPr>
        <w:pStyle w:val="ListBullet"/>
        <w:spacing w:after="90"/>
      </w:pPr>
      <w:r>
        <w:t xml:space="preserve">[x] Agent </w:t>
      </w:r>
      <w:r>
        <w:rPr>
          <w:rFonts w:ascii="Microsoft YaHei" w:eastAsia="Microsoft YaHei" w:hAnsi="Microsoft YaHei" w:cs="Microsoft YaHei" w:hint="eastAsia"/>
          <w:lang w:eastAsia="zh-CN"/>
        </w:rPr>
        <w:t>创建、发布、启停、删除。</w:t>
      </w:r>
    </w:p>
    <w:p>
      <w:pPr>
        <w:pStyle w:val="ListBullet"/>
        <w:spacing w:after="90"/>
      </w:pPr>
      <w:r>
        <w:t xml:space="preserve">[x] Agent </w:t>
      </w:r>
      <w:r>
        <w:rPr>
          <w:rFonts w:ascii="Microsoft YaHei" w:eastAsia="Microsoft YaHei" w:hAnsi="Microsoft YaHei" w:cs="Microsoft YaHei" w:hint="eastAsia"/>
          <w:lang w:eastAsia="zh-CN"/>
        </w:rPr>
        <w:t>模型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技能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知识绑定。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工具注册和调用。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技能注册和</w:t>
      </w:r>
      <w:r>
        <w:t xml:space="preserve"> </w:t>
      </w:r>
      <w:r>
        <w:rPr>
          <w:rFonts w:ascii="Courier" w:hAnsi="Courier"/>
        </w:rPr>
        <w:t>.skillzip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上传。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代码执行沙箱。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知识库检索和溯源。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用量和审计。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工具与技能工作台页面。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聊天安全过程可视化。</w:t>
      </w:r>
    </w:p>
    <w:p>
      <w:bookmarkStart w:id="141" w:name="安全验收"/>
      <w:pPr>
        <w:pStyle w:val="Heading3"/>
        <w:spacing w:line="312" w:lineRule="auto" w:before="330" w:after="120"/>
      </w:pPr>
      <w:bookmarkEnd w:id="141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安全验收</w:t>
      </w:r>
    </w:p>
    <w:p>
      <w:pPr>
        <w:pStyle w:val="ListBullet"/>
        <w:spacing w:after="90"/>
      </w:pPr>
      <w:r>
        <w:t xml:space="preserve">[x] API Key </w:t>
      </w:r>
      <w:r>
        <w:rPr>
          <w:rFonts w:ascii="Microsoft YaHei" w:eastAsia="Microsoft YaHei" w:hAnsi="Microsoft YaHei" w:cs="Microsoft YaHei" w:hint="eastAsia"/>
          <w:lang w:eastAsia="zh-CN"/>
        </w:rPr>
        <w:t>脱敏。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原始</w:t>
      </w:r>
      <w:r>
        <w:t xml:space="preserve"> tool_calls </w:t>
      </w:r>
      <w:r>
        <w:rPr>
          <w:rFonts w:ascii="Microsoft YaHei" w:eastAsia="Microsoft YaHei" w:hAnsi="Microsoft YaHei" w:cs="Microsoft YaHei" w:hint="eastAsia"/>
          <w:lang w:eastAsia="zh-CN"/>
        </w:rPr>
        <w:t>清理。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历史上下文清洗。</w:t>
      </w:r>
    </w:p>
    <w:p>
      <w:pPr>
        <w:pStyle w:val="ListBullet"/>
        <w:spacing w:after="90"/>
      </w:pPr>
      <w:r>
        <w:t xml:space="preserve">[x] Agent </w:t>
      </w:r>
      <w:r>
        <w:rPr>
          <w:rFonts w:ascii="Microsoft YaHei" w:eastAsia="Microsoft YaHei" w:hAnsi="Microsoft YaHei" w:cs="Microsoft YaHei" w:hint="eastAsia"/>
          <w:lang w:eastAsia="zh-CN"/>
        </w:rPr>
        <w:t>运行时白名单。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技能</w:t>
      </w:r>
      <w:r>
        <w:t xml:space="preserve"> allowed_tools </w:t>
      </w:r>
      <w:r>
        <w:rPr>
          <w:rFonts w:ascii="Microsoft YaHei" w:eastAsia="Microsoft YaHei" w:hAnsi="Microsoft YaHei" w:cs="Microsoft YaHei" w:hint="eastAsia"/>
          <w:lang w:eastAsia="zh-CN"/>
        </w:rPr>
        <w:t>收窄。</w:t>
      </w:r>
    </w:p>
    <w:p>
      <w:pPr>
        <w:pStyle w:val="ListBullet"/>
        <w:spacing w:after="90"/>
      </w:pPr>
      <w:r>
        <w:t xml:space="preserve">[x] skillzip </w:t>
      </w:r>
      <w:r>
        <w:rPr>
          <w:rFonts w:ascii="Microsoft YaHei" w:eastAsia="Microsoft YaHei" w:hAnsi="Microsoft YaHei" w:cs="Microsoft YaHei" w:hint="eastAsia"/>
          <w:lang w:eastAsia="zh-CN"/>
        </w:rPr>
        <w:t>路径穿越拦截。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危险扩展名拦截。</w:t>
      </w:r>
    </w:p>
    <w:p>
      <w:pPr>
        <w:pStyle w:val="ListBullet"/>
        <w:spacing w:after="90"/>
      </w:pPr>
      <w:r>
        <w:t xml:space="preserve">[x] ZIP </w:t>
      </w:r>
      <w:r>
        <w:rPr>
          <w:rFonts w:ascii="Microsoft YaHei" w:eastAsia="Microsoft YaHei" w:hAnsi="Microsoft YaHei" w:cs="Microsoft YaHei" w:hint="eastAsia"/>
          <w:lang w:eastAsia="zh-CN"/>
        </w:rPr>
        <w:t>大小和条目数限制。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沙箱</w:t>
      </w:r>
      <w:r>
        <w:t xml:space="preserve"> AST </w:t>
      </w:r>
      <w:r>
        <w:rPr>
          <w:rFonts w:ascii="Microsoft YaHei" w:eastAsia="Microsoft YaHei" w:hAnsi="Microsoft YaHei" w:cs="Microsoft YaHei" w:hint="eastAsia"/>
          <w:lang w:eastAsia="zh-CN"/>
        </w:rPr>
        <w:t>预检和进程隔离。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审计和</w:t>
      </w:r>
      <w:r>
        <w:t xml:space="preserve"> traceId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42" w:name="工程验收"/>
      <w:pPr>
        <w:pStyle w:val="Heading3"/>
        <w:spacing w:line="312" w:lineRule="auto" w:before="330" w:after="120"/>
      </w:pPr>
      <w:bookmarkEnd w:id="142"/>
      <w:r>
        <w:rPr>
          <w:rFonts w:ascii="Microsoft YaHei" w:hAnsi="Microsoft YaHei" w:eastAsia="Microsoft YaHei" w:cs="Microsoft YaHei" w:hint="eastAsia"/>
          <w:color w:val="2F6F9F"/>
          <w:sz w:val="21"/>
          <w:lang w:eastAsia="zh-CN"/>
        </w:rPr>
        <w:t>工程验收</w:t>
      </w:r>
    </w:p>
    <w:p>
      <w:pPr>
        <w:pStyle w:val="ListBullet"/>
        <w:spacing w:after="90"/>
      </w:pPr>
      <w:r>
        <w:t xml:space="preserve">[x] Java </w:t>
      </w:r>
      <w:r>
        <w:rPr>
          <w:rFonts w:ascii="Microsoft YaHei" w:eastAsia="Microsoft YaHei" w:hAnsi="Microsoft YaHei" w:cs="Microsoft YaHei" w:hint="eastAsia"/>
          <w:lang w:eastAsia="zh-CN"/>
        </w:rPr>
        <w:t>构建通过。</w:t>
      </w:r>
    </w:p>
    <w:p>
      <w:pPr>
        <w:pStyle w:val="ListBullet"/>
        <w:spacing w:after="90"/>
      </w:pPr>
      <w:r>
        <w:t xml:space="preserve">[x] Python </w:t>
      </w:r>
      <w:r>
        <w:rPr>
          <w:rFonts w:ascii="Microsoft YaHei" w:eastAsia="Microsoft YaHei" w:hAnsi="Microsoft YaHei" w:cs="Microsoft YaHei" w:hint="eastAsia"/>
          <w:lang w:eastAsia="zh-CN"/>
        </w:rPr>
        <w:t>测试通过。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前端类型检查通过。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前端生产构建通过。</w:t>
      </w:r>
    </w:p>
    <w:p>
      <w:pPr>
        <w:pStyle w:val="ListBullet"/>
        <w:spacing w:after="90"/>
      </w:pPr>
      <w:r>
        <w:t xml:space="preserve">[x] </w:t>
      </w:r>
      <w:r>
        <w:rPr>
          <w:rFonts w:ascii="Microsoft YaHei" w:eastAsia="Microsoft YaHei" w:hAnsi="Microsoft YaHei" w:cs="Microsoft YaHei" w:hint="eastAsia"/>
          <w:lang w:eastAsia="zh-CN"/>
        </w:rPr>
        <w:t>一键启动脚本可用。</w:t>
      </w:r>
    </w:p>
    <w:p>
      <w:pPr>
        <w:pStyle w:val="ListBullet"/>
        <w:spacing w:after="90"/>
      </w:pPr>
      <w:r>
        <w:t xml:space="preserve">[x] E2E </w:t>
      </w:r>
      <w:r>
        <w:rPr>
          <w:rFonts w:ascii="Microsoft YaHei" w:eastAsia="Microsoft YaHei" w:hAnsi="Microsoft YaHei" w:cs="Microsoft YaHei" w:hint="eastAsia"/>
          <w:lang w:eastAsia="zh-CN"/>
        </w:rPr>
        <w:t>冒烟测试。</w:t>
      </w:r>
    </w:p>
    <w:p>
      <w:pPr>
        <w:pStyle w:val="ListBullet"/>
        <w:spacing w:after="90"/>
      </w:pPr>
      <w:r>
        <w:t xml:space="preserve">[x] E2E </w:t>
      </w:r>
      <w:r>
        <w:rPr>
          <w:rFonts w:ascii="Microsoft YaHei" w:eastAsia="Microsoft YaHei" w:hAnsi="Microsoft YaHei" w:cs="Microsoft YaHei" w:hint="eastAsia"/>
          <w:lang w:eastAsia="zh-CN"/>
        </w:rPr>
        <w:t>全量回归。</w:t>
      </w:r>
    </w:p>
    <w:p>
      <w:pPr>
        <w:pStyle w:val="ListBullet"/>
        <w:spacing w:after="90"/>
      </w:pPr>
      <w:r>
        <w:t xml:space="preserve">[x] 30 </w:t>
      </w:r>
      <w:r>
        <w:rPr>
          <w:rFonts w:ascii="Microsoft YaHei" w:eastAsia="Microsoft YaHei" w:hAnsi="Microsoft YaHei" w:cs="Microsoft YaHei" w:hint="eastAsia"/>
          <w:lang w:eastAsia="zh-CN"/>
        </w:rPr>
        <w:t>分钟稳定性巡检。</w:t>
      </w:r>
    </w:p>
    <w:p>
      <w:pPr>
        <w:pStyle w:val="ListBullet"/>
        <w:spacing w:after="90"/>
      </w:pPr>
      <w:r>
        <w:t xml:space="preserve">[x] GitHub </w:t>
      </w:r>
      <w:r>
        <w:rPr>
          <w:rFonts w:ascii="Microsoft YaHei" w:eastAsia="Microsoft YaHei" w:hAnsi="Microsoft YaHei" w:cs="Microsoft YaHei" w:hint="eastAsia"/>
          <w:lang w:eastAsia="zh-CN"/>
        </w:rPr>
        <w:t>源码发布完成。</w:t>
      </w:r>
      <w:r/>
    </w:p>
    <w:p>
      <w:bookmarkStart w:id="143" w:name="24-结语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43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24. 结语</w:t>
      </w:r>
    </w:p>
    <w:p>
      <w:pPr>
        <w:spacing w:before="0" w:after="120"/>
      </w:pPr>
      <w:r>
        <w:t xml:space="preserve">AgentForge </w:t>
      </w:r>
      <w:r>
        <w:rPr>
          <w:rFonts w:ascii="Microsoft YaHei" w:eastAsia="Microsoft YaHei" w:hAnsi="Microsoft YaHei" w:cs="Microsoft YaHei" w:hint="eastAsia"/>
          <w:lang w:eastAsia="zh-CN"/>
        </w:rPr>
        <w:t>已从一个初始的登录、会话和</w:t>
      </w:r>
      <w:r>
        <w:t xml:space="preserve"> SSE </w:t>
      </w:r>
      <w:r>
        <w:rPr>
          <w:rFonts w:ascii="Microsoft YaHei" w:eastAsia="Microsoft YaHei" w:hAnsi="Microsoft YaHei" w:cs="Microsoft YaHei" w:hint="eastAsia"/>
          <w:lang w:eastAsia="zh-CN"/>
        </w:rPr>
        <w:t>原型，逐步发展为覆盖模型、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、工具、技能、知识库、沙箱、审计、用量和部署的企业级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平台骨架。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本次建设过程中最重要的工程成果并不是某一个页面或某一个</w:t>
      </w:r>
      <w:r>
        <w:t xml:space="preserve"> API</w:t>
      </w:r>
      <w:r>
        <w:rPr>
          <w:rFonts w:ascii="Microsoft YaHei" w:eastAsia="Microsoft YaHei" w:hAnsi="Microsoft YaHei" w:cs="Microsoft YaHei" w:hint="eastAsia"/>
          <w:lang w:eastAsia="zh-CN"/>
        </w:rPr>
        <w:t>，而是形成了几条可持续演进的边界：</w:t>
      </w:r>
    </w:p>
    <w:p>
      <w:pPr>
        <w:pStyle w:val="ListNumber"/>
        <w:numPr>
          <w:ilvl w:val="0"/>
          <w:numId w:val="21"/>
        </w:numPr>
        <w:spacing w:after="90"/>
      </w:pPr>
      <w:r>
        <w:t xml:space="preserve">Java </w:t>
      </w:r>
      <w:r>
        <w:rPr>
          <w:rFonts w:ascii="Microsoft YaHei" w:eastAsia="Microsoft YaHei" w:hAnsi="Microsoft YaHei" w:cs="Microsoft YaHei" w:hint="eastAsia"/>
          <w:lang w:eastAsia="zh-CN"/>
        </w:rPr>
        <w:t>负责业务数据和治理，</w:t>
      </w:r>
      <w:r>
        <w:t xml:space="preserve">Python </w:t>
      </w:r>
      <w:r>
        <w:rPr>
          <w:rFonts w:ascii="Microsoft YaHei" w:eastAsia="Microsoft YaHei" w:hAnsi="Microsoft YaHei" w:cs="Microsoft YaHei" w:hint="eastAsia"/>
          <w:lang w:eastAsia="zh-CN"/>
        </w:rPr>
        <w:t>负责智能计算。</w:t>
      </w:r>
    </w:p>
    <w:p>
      <w:pPr>
        <w:pStyle w:val="ListNumber"/>
        <w:numPr>
          <w:ilvl w:val="0"/>
          <w:numId w:val="2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模型、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、工具、技能和知识库通过显式契约连接。</w:t>
      </w:r>
    </w:p>
    <w:p>
      <w:pPr>
        <w:pStyle w:val="ListNumber"/>
        <w:numPr>
          <w:ilvl w:val="0"/>
          <w:numId w:val="2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运行时权限使用白名单交集，而不是隐式放权。</w:t>
      </w:r>
    </w:p>
    <w:p>
      <w:pPr>
        <w:pStyle w:val="ListNumber"/>
        <w:numPr>
          <w:ilvl w:val="0"/>
          <w:numId w:val="2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流式输出既面向用户体验，也面向审计和故障排查。</w:t>
      </w:r>
    </w:p>
    <w:p>
      <w:pPr>
        <w:pStyle w:val="ListNumber"/>
        <w:numPr>
          <w:ilvl w:val="0"/>
          <w:numId w:val="2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模型失败、工具失败、技能失败和历史污染都有明确的安全处理方式。</w:t>
      </w:r>
    </w:p>
    <w:p>
      <w:pPr>
        <w:pStyle w:val="ListNumber"/>
        <w:numPr>
          <w:ilvl w:val="0"/>
          <w:numId w:val="21"/>
        </w:num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代码、测试、启动脚本和发布记录共同组成可交付系统。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后续工作重点应从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功能闭环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转向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生产确定性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：统一租户上下文、加强</w:t>
      </w:r>
      <w:r>
        <w:t xml:space="preserve"> readiness</w:t>
      </w:r>
      <w:r>
        <w:rPr>
          <w:rFonts w:ascii="Microsoft YaHei" w:eastAsia="Microsoft YaHei" w:hAnsi="Microsoft YaHei" w:cs="Microsoft YaHei" w:hint="eastAsia"/>
          <w:lang w:eastAsia="zh-CN"/>
        </w:rPr>
        <w:t>、完成真实</w:t>
      </w:r>
      <w:r>
        <w:t xml:space="preserve"> MCP </w:t>
      </w:r>
      <w:r>
        <w:rPr>
          <w:rFonts w:ascii="Microsoft YaHei" w:eastAsia="Microsoft YaHei" w:hAnsi="Microsoft YaHei" w:cs="Microsoft YaHei" w:hint="eastAsia"/>
          <w:lang w:eastAsia="zh-CN"/>
        </w:rPr>
        <w:t>和上游模型验收、完善</w:t>
      </w:r>
      <w:r>
        <w:t xml:space="preserve"> RAG </w:t>
      </w:r>
      <w:r>
        <w:rPr>
          <w:rFonts w:ascii="Microsoft YaHei" w:eastAsia="Microsoft YaHei" w:hAnsi="Microsoft YaHei" w:cs="Microsoft YaHei" w:hint="eastAsia"/>
          <w:lang w:eastAsia="zh-CN"/>
        </w:rPr>
        <w:t>与成本运营，并在实际组织规模和并发需求出现后再进行微服务拆分。</w:t>
      </w:r>
      <w:r/>
    </w:p>
    <w:p>
      <w:bookmarkStart w:id="144" w:name="附录-a-核心文件索引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44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附录 A：核心文件索引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文件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shd w:val="clear" w:color="auto" w:fill="F7F9F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3B53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backend/af-session-impl/.../ChatService.java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会话、上下文、模型选择、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中继、审计和落库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agent-engine/app/graph/agent_graph.py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LangGraph </w:t>
            </w:r>
            <w:r>
              <w:t xml:space="preserve"> </w:t>
            </w:r>
            <w:r>
              <w:t>状态图、技能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工具路由、</w:t>
            </w:r>
            <w:r>
              <w:t xml:space="preserve"> </w:t>
            </w:r>
            <w:r>
              <w:t>Agent runtime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agent-engine/app/model/openai_compatible.py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真实模型适配、</w:t>
            </w:r>
            <w:r>
              <w:t xml:space="preserve"> </w:t>
            </w:r>
            <w:r>
              <w:t xml:space="preserve">URL </w:t>
            </w:r>
            <w:r>
              <w:t xml:space="preserve"> </w:t>
            </w:r>
            <w:r>
              <w:t>规范化、错误分类、</w:t>
            </w:r>
            <w:r>
              <w:t xml:space="preserve"> </w:t>
            </w:r>
            <w:r>
              <w:t xml:space="preserve">tool_calls </w:t>
            </w:r>
            <w:r>
              <w:t xml:space="preserve"> </w:t>
            </w:r>
            <w:r>
              <w:t>清理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agent-engine/app/main.py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健康、聊天</w:t>
            </w:r>
            <w:r>
              <w:t xml:space="preserve"> </w:t>
            </w:r>
            <w:r>
              <w:t xml:space="preserve"> NDJSON</w:t>
            </w:r>
            <w:r>
              <w:t xml:space="preserve"> </w:t>
            </w:r>
            <w:r>
              <w:t>、知识库接口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backend/af-agent/.../SkillPackageService.java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skillzip </w:t>
            </w:r>
            <w:r>
              <w:t xml:space="preserve"> </w:t>
            </w:r>
            <w:r>
              <w:t>解压、校验、事务、租户落盘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backend/af-agent/.../AgentController.java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Agent CRUD</w:t>
            </w:r>
            <w:r>
              <w:t xml:space="preserve"> </w:t>
            </w:r>
            <w:r>
              <w:t>、发布、状态和</w:t>
            </w:r>
            <w:r>
              <w:t xml:space="preserve"> </w:t>
            </w:r>
            <w:r>
              <w:t xml:space="preserve"> runtime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backend/af-agent/.../ToolController.java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工具与</w:t>
            </w:r>
            <w:r>
              <w:t xml:space="preserve"> </w:t>
            </w:r>
            <w:r>
              <w:t xml:space="preserve"> MCP Server </w:t>
            </w:r>
            <w:r>
              <w:t xml:space="preserve"> </w:t>
            </w:r>
            <w:r>
              <w:t>治理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backend/af-agent/.../SkillController.java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  <w:r>
              <w:t xml:space="preserve"> </w:t>
            </w:r>
            <w:r>
              <w:t xml:space="preserve"> CRUD </w:t>
            </w:r>
            <w:r>
              <w:t xml:space="preserve"> </w:t>
            </w:r>
            <w:r>
              <w:t>和上传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frontend/src/views/workspace/chat/ChatView.vue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会话和聊天工作台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frontend/src/views/workspace/agents/AgentManageView.vue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管理页面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frontend/src/views/workspace/tools/ToolsView.vue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工具与技能页面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frontend/src/views/workspace/models/ModelManageView.vue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模型配置页面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frontend/src/views/workspace/knowledge/KnowledgeView.vue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frontend/src/views/workspace/obs/ObservabilityView.vue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可观测页面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frontend/src/utils/request.ts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Token</w:t>
            </w:r>
            <w:r>
              <w:t xml:space="preserve"> </w:t>
            </w:r>
            <w:r>
              <w:t>、刷新队列、错误处理、</w:t>
            </w:r>
            <w:r>
              <w:t xml:space="preserve"> </w:t>
            </w:r>
            <w:r>
              <w:t>traceId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backend/sql/01-mysql-schema.sql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MySQL </w:t>
            </w:r>
            <w:r>
              <w:t xml:space="preserve"> </w:t>
            </w:r>
            <w:r>
              <w:t>业务表和种子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backend/sql/02-postgres-vector.sql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PostgreSQL/pgvector </w:t>
            </w:r>
            <w:r>
              <w:t xml:space="preserve"> </w:t>
            </w:r>
            <w:r>
              <w:t>设计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docs/03-Redis设计.md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Redis Key </w:t>
            </w:r>
            <w:r>
              <w:t xml:space="preserve"> </w:t>
            </w:r>
            <w:r>
              <w:t>和缓存策略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scripts/start-all.sh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五端幂等启动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tests/e2e-smoke.sh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冒烟测试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tests/e2e-full.sh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tests/soak-30m.sh</w:t>
            </w:r>
          </w:p>
        </w:tc>
        <w:tc>
          <w:tcPr>
            <w:tcW w:type="dxa" w:w="4320"/>
            <w:vAlign w:val="center"/>
            <w:tcBorders>
              <w:top w:val="single" w:sz="6" w:space="0" w:color="D9E2EC"/>
              <w:bottom w:val="single" w:sz="6" w:space="0" w:color="D9E2EC"/>
              <w:left w:val="single" w:sz="6" w:space="0" w:color="D9E2EC"/>
              <w:right w:val="single" w:sz="6" w:space="0" w:color="D9E2EC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稳定性巡检</w:t>
            </w:r>
          </w:p>
        </w:tc>
      </w:tr>
    </w:tbl>
    <w:p>
      <w:bookmarkStart w:id="145" w:name="附录-b-敏感信息替换规范"/>
      <w:pPr>
        <w:pStyle w:val="Heading2"/>
        <w:spacing w:line="312" w:lineRule="auto" w:before="330" w:after="120"/>
        <w:pBdr>
          <w:bottom w:val="single" w:sz="6" w:space="0" w:color="D9E2EC"/>
        </w:pBdr>
      </w:pPr>
      <w:bookmarkEnd w:id="145"/>
      <w:r>
        <w:rPr>
          <w:rFonts w:ascii="Microsoft YaHei" w:hAnsi="Microsoft YaHei" w:eastAsia="Microsoft YaHei" w:cs="Microsoft YaHei" w:hint="eastAsia"/>
          <w:color w:val="243B53"/>
          <w:sz w:val="27"/>
          <w:lang w:eastAsia="zh-CN"/>
        </w:rPr>
        <w:t>附录 B：敏感信息替换规范</w:t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>以下内容禁止写入公开文档、</w:t>
      </w:r>
      <w:r>
        <w:t xml:space="preserve">Git </w:t>
      </w:r>
      <w:r>
        <w:rPr>
          <w:rFonts w:ascii="Microsoft YaHei" w:eastAsia="Microsoft YaHei" w:hAnsi="Microsoft YaHei" w:cs="Microsoft YaHei" w:hint="eastAsia"/>
          <w:lang w:eastAsia="zh-CN"/>
        </w:rPr>
        <w:t>仓库或普通日志：</w:t>
      </w:r>
    </w:p>
    <w:p>
      <w:pPr/>
      <w:r>
        <w:rPr>
          <w:rFonts w:ascii="Courier" w:hAnsi="Courier"/>
        </w:rPr>
        <w:t>&lt;DEEPSEEK_API_KEY&gt;</w:t>
        <w:br/>
        <w:t>&lt;OPENAI_API_KEY&gt;</w:t>
        <w:br/>
        <w:t>&lt;GITHUB_TOKEN&gt;</w:t>
        <w:br/>
        <w:t>&lt;JWT_SECRET&gt;</w:t>
        <w:br/>
        <w:t>&lt;REFRESH_TOKEN&gt;</w:t>
        <w:br/>
        <w:t>&lt;MYSQL_PASSWORD&gt;</w:t>
        <w:br/>
        <w:t>&lt;SMTP_PASSWORD&gt;</w:t>
        <w:br/>
        <w:t>&lt;MCP_CREDENTIAL&gt;</w:t>
        <w:br/>
      </w:r>
    </w:p>
    <w:p>
      <w:pPr>
        <w:spacing w:before="0" w:after="12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如果需要提供可运行配置，应通过本地 </w:t>
      </w:r>
      <w:r>
        <w:rPr>
          <w:rFonts w:ascii="Courier" w:hAnsi="Courier"/>
        </w:rPr>
        <w:t>.env</w:t>
      </w:r>
      <w:r>
        <w:rPr>
          <w:rFonts w:ascii="Microsoft YaHei" w:eastAsia="Microsoft YaHei" w:hAnsi="Microsoft YaHei" w:cs="Microsoft YaHei" w:hint="eastAsia"/>
          <w:lang w:eastAsia="zh-CN"/>
        </w:rPr>
        <w:t>、系统密钥管理器或部署平台</w:t>
      </w:r>
      <w:r>
        <w:t xml:space="preserve"> Secret </w:t>
      </w:r>
      <w:r>
        <w:rPr>
          <w:rFonts w:ascii="Microsoft YaHei" w:eastAsia="Microsoft YaHei" w:hAnsi="Microsoft YaHei" w:cs="Microsoft YaHei" w:hint="eastAsia"/>
          <w:lang w:eastAsia="zh-CN"/>
        </w:rPr>
        <w:t>注入，并确保</w:t>
      </w:r>
      <w:r>
        <w:t xml:space="preserve"> </w:t>
      </w:r>
      <w:r>
        <w:rPr>
          <w:rFonts w:ascii="Courier" w:hAnsi="Courier"/>
        </w:rPr>
        <w:t>.env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已被 </w:t>
      </w:r>
      <w:r>
        <w:rPr>
          <w:rFonts w:ascii="Courier" w:hAnsi="Courier"/>
        </w:rPr>
        <w:t>.gitignore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忽略。</w:t>
      </w:r>
      <w:r/>
      <w:r/>
    </w:p>
    <w:sectPr w:rsidR="00FC693F" w:rsidRPr="0006063C" w:rsidSect="00034616">
      <w:pgSz w:w="11906" w:h="16838"/>
      <w:pgMar w:top="1440" w:right="1264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-apple-system" w:hAnsi="-apple-system" w:eastAsia="-apple-system"/>
      <w:color w:val="1F2933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