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890.40008544921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90.4000854492188"/>
        <w:tblGridChange w:id="0">
          <w:tblGrid>
            <w:gridCol w:w="3890.4000854492188"/>
          </w:tblGrid>
        </w:tblGridChange>
      </w:tblGrid>
      <w:tr>
        <w:trPr>
          <w:cantSplit w:val="0"/>
          <w:trHeight w:val="1050.99998474121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0.759582519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22ae3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22ae3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TOMADO DE RAZÓN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9.11956787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Fecha: 15/12/2023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4.680786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JORGE ANDRES BERMUDEZ SOTO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940032958984375" w:line="240" w:lineRule="auto"/>
              <w:ind w:left="0" w:right="880.680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Contralor General de la República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890.40008544921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90.4000854492188"/>
        <w:tblGridChange w:id="0">
          <w:tblGrid>
            <w:gridCol w:w="3890.4000854492188"/>
          </w:tblGrid>
        </w:tblGridChange>
      </w:tblGrid>
      <w:tr>
        <w:trPr>
          <w:cantSplit w:val="0"/>
          <w:trHeight w:val="1050.99998474121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0.759582519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22ae3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22ae3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TOMADO DE RAZÓN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9.11956787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Fecha: 15/12/2023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4.680786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JORGE ANDRES BERMUDEZ SOTO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940032958984375" w:line="240" w:lineRule="auto"/>
              <w:ind w:left="0" w:right="880.680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Contralor General de la República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890.40008544921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90.4000854492188"/>
        <w:tblGridChange w:id="0">
          <w:tblGrid>
            <w:gridCol w:w="3890.4000854492188"/>
          </w:tblGrid>
        </w:tblGridChange>
      </w:tblGrid>
      <w:tr>
        <w:trPr>
          <w:cantSplit w:val="0"/>
          <w:trHeight w:val="1050.99998474121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0.759582519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22ae3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22ae3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TOMADO DE RAZÓN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9.11956787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Fecha: 15/12/2023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4.680786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JORGE ANDRES BERMUDEZ SOTO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940032958984375" w:line="240" w:lineRule="auto"/>
              <w:ind w:left="0" w:right="880.680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Contralor General de la República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890.40008544921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90.4000854492188"/>
        <w:tblGridChange w:id="0">
          <w:tblGrid>
            <w:gridCol w:w="3890.4000854492188"/>
          </w:tblGrid>
        </w:tblGridChange>
      </w:tblGrid>
      <w:tr>
        <w:trPr>
          <w:cantSplit w:val="0"/>
          <w:trHeight w:val="1050.99998474121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0.7595825195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22ae3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122ae3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TOMADO DE RAZÓN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9.1195678710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Fecha: 15/12/2023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4.6807861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JORGE ANDRES BERMUDEZ SOTO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940032958984375" w:line="240" w:lineRule="auto"/>
              <w:ind w:left="0" w:right="880.6805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22ae3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Contralor General de la República</w:t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8720" w:w="12140" w:orient="portrait"/>
      <w:pgMar w:bottom="754.0000152587891" w:top="16855" w:left="4114.800109863281" w:right="4134.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